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семьи и труда РБ от 15.12.2022 N 1140-к</w:t>
              <w:br/>
              <w:t xml:space="preserve">(ред. от 23.03.2023)</w:t>
              <w:br/>
              <w:t xml:space="preserve">"Об учреждении нагрудного знака Министерства семьи, труда и социальной защиты населения Республики Башкортостан "За милосердие и благотворительность"</w:t>
              <w:br/>
              <w:t xml:space="preserve">(Зарегистрировано в Госкомюстиции РБ 10.02.2023 N 20042)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Государственном комитете РБ по делам юстиции 10 февраля 2023 г. N 20042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СЕМЬИ,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декабря 2022 г. N 1140-к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НАГРУДНОГО ЗНАКА МИНИСТЕРСТВА СЕМЬИ,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НАСЕЛЕНИЯ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"ЗА МИЛОСЕРДИЕ И БЛАГОТВОРИТЕЛЬНОСТЬ"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емьи и труда РБ от 23.03.2023 N 243-к &quot;О внесении изменения в Приказ Министерства семьи, труда и социальной защиты населения Республики Башкортостан от 15 декабря 2022 года N 1140-к &quot;Об учреждении нагрудного знака Министерства семьи, труда и социальной защиты населения Республики Башкортостан &quot;За милосердие и благотворительность&quot; (Зарегистрировано в Госкомюстиции РБ 19.04.2023 N 2024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семьи и труда РБ от 23.03.2023 N 243-к)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Б от 15.05.2015 N 174 (ред. от 28.06.2022) &quot;Об утверждении Положения о Министерстве семьи, труда и социальной защиты населения Республики Башкортостан&quot; {КонсультантПлюс}">
        <w:r>
          <w:rPr>
            <w:sz w:val="20"/>
            <w:color w:val="0000ff"/>
          </w:rPr>
          <w:t xml:space="preserve">пунктом 2.1.8</w:t>
        </w:r>
      </w:hyperlink>
      <w:r>
        <w:rPr>
          <w:sz w:val="20"/>
        </w:rPr>
        <w:t xml:space="preserve"> Положения о Министерстве семьи, труда и социальной защиты населения Республики Башкортостан, утвержденного Постановлением Правительства Республики Башкортостан от 15 мая 2015 года N 174,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нагрудный знак Министерства семьи, труда и социальной защиты населения Республики Башкортостан "За милосердие и благотворительность".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нагрудном знаке Министерства семьи, труда и социальной защиты населения Республики Башкортостан "За милосердие и благотворительность"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25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эскиз нагрудного знака "За милосердие и благотворительность"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51" w:tooltip="УДОСТОВЕРЕНИЕ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к нагрудному знаку "За милосердие и благотворительность"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Организацию работы по подготовке материалов к награждению, учет и выдачу нагрудного знака "За милосердие и благотворительность" Министерства семьи, труда и социальной защиты населения Республики Башкортостан возложить на отдел кадров и развития персонала Министерства семьи, труда и социальной защиты населения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исполнения бюджета Министерства семьи, труда и социальной защиты населения Республики Башкортостан ежегодно предусматривать расходы на изготовление нагрудных знаков Министерства семьи, труда и социальной защиты населения Республики Башкортостан "За милосердие и благотворительность" и удостоверений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кадров и развития персонала Министерства семьи, труда и социальной защиты населения Республики Башкортостан направить настоящий Приказ на государственную регистрацию в Государственный комитет Республики Башкортостан по делам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Л.Х.ИВАНОВА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семьи,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15 декабря 2022 г. N 1140-к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НАГРУДНОМ ЗНАКЕ МИНИСТЕРСТВА СЕМЬИ,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РЕСПУБЛИКИ БАШКОРТОСТАН "ЗА МИЛОСЕРДИЕ</w:t>
      </w:r>
    </w:p>
    <w:p>
      <w:pPr>
        <w:pStyle w:val="2"/>
        <w:jc w:val="center"/>
      </w:pPr>
      <w:r>
        <w:rPr>
          <w:sz w:val="20"/>
        </w:rPr>
        <w:t xml:space="preserve">И БЛАГОТВОРИТЕЛЬНОСТЬ"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Нагрудным знаком Министерства семьи, труда и социальной защиты населения Республики Башкортостан "За милосердие и благотворительность" (далее - Знак) награждаются лица, оказывающие активное содействие в решении задач, возложенных на Министерство семьи, труда и социальной защиты населения Республики Башкортостан (далее - Министерство семьи и труда РБ).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Нагрудный знак Министерства семьи и труда РБ "За милосердие и благотворительность" (далее - Знак) является ведомственной наградой Министерства семьи и труда РБ и вручается: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благотворительную и спонсорскую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материальную и нематериальную благотворительную помощь в организации и проведении мероприятий в социальной сфере более двух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личную финансовую и иную помощь учреждениям, находящимся в ведении Министерства семьи и труда РБ, в развитии их материально-технической базы, проведении ремонтных работ, оказание материальной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личное материальное и нематериальное участие в разработке и практической реализации программ поддержки социально незащищенных слоев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Награждение Знаком может быть инициировано депутатами Государственного Собрания - Курултая Республики Башкортостан, Администрацией Главы Республики Башкортостан, членами Правительства Республики Башкортостан, руководителями федеральных и республиканских органов исполнительной власти, органов местного самоуправления, а также организациями и учреждениями независимо от форм собственности, министром семьи, труда и социальной защиты населения Республики Башкортостан (далее - министр), его заместителями, руководителями структурных подразделений Министерства семьи и труда РБ, руководителями организаций, находящихся в ведении Министерства семьи и труда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Ходатайство о награждении Знаком представляется на имя министра. К ходатайству о награждении Знаком должно быть приложено </w:t>
      </w:r>
      <w:hyperlink w:history="0" w:anchor="P81" w:tooltip="                               ПРЕДСТАВЛЕНИЕ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к награждению Знаком по форме согласно приложению к настоящему Положению (далее - материалы к награждению).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Материалы к награждению Знаком представляются в Министерство семьи и труда РБ не позднее чем за 30 календарных дней до предполагаемой даты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Материалы к награждению Знаком регистрируются в течение 1 рабочего дня с момента поступления в Министерство семьи и труда РБ в журнале регистрации поступивших документов и (или) в электронной базе данных по учету документов Министерства семьи и труда РБ (далее - СЭД).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Сотрудник структурного подразделения Министерства семьи и труда РБ, ответственного за регистрацию входящей корреспонденции, в течение 1 рабочего дня с момента регистрации материалов к награждению Знаком направляет их (в том числе посредством СЭД) в отдел кадров и развития персонала Министерства семьи и труда 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 кадров и развития персонала Министерства семьи и труда РБ в течение 7 календарных дней с момента поступления материалов к награждению Знаком в отдел кадров и развития персонала Министерства семьи и труда РБ: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поступивших на рассмотрение материалов к награждению Знаком, правильности их заполнения, комплектность прилагаемых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документов для проведения заседания Комиссии Министерства семьи, труда и социальной защиты населения Республики Башкортостан по рассмотрению наградных материалов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материалы к награждению Знаком секретарю Комиссии для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Наградные материалы рассматриваются Комиссией в порядке, установленном </w:t>
      </w:r>
      <w:hyperlink w:history="0" r:id="rId9" w:tooltip="Приказ Минтруда РБ от 21.10.2016 N 852-к (ред. от 07.12.2017) &quot;Об утверждении Положения о Комиссии Министерства семьи, труда и социальной защиты населения Республики Башкортостан по рассмотрению наградных материалов&quot; (Зарегистрировано в Госкомюстиции РБ 03.11.2016 N 8300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Комиссии Министерства семьи, труда и социальной защиты населения Республики Башкортостан по рассмотрению наградных материалов, утвержденным Приказом Министерства семьи, труда и социальной защиты населения Республики Башкортостан от 21 октября 2016 года N 852-к.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рассматривает материалы к награждению Знаком в течение 30 календарных дней с момента регистрации в Министерстве материалов к награждению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положительного результата рассмотрения Комиссией материалов к награждению Знаком отдел кадров и развития персонала Министерства семьи и труда РБ в течение 5 рабочих дней со дня принятия решения готовит проект приказа Министерства семьи и труда РБ о награждении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Комиссией решения о нецелесообразности награждения Знаком в течение 10 рабочих дней с момента принятия соответствующего решения направляется письмо инициатору награждения Знаком с разъяснением причин, послуживших основанием для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оформляются в виде информационных писем. Информационные письма направляются лицу, инициировавшему награждение, в течение 10 рабочих дней со дня принятия соответствующего решения в форме электронного документа по адресу электронной почты, указанному в материалах, поступивших в Министерство семьи и труда РБ в форме электронного документа, и в письменной форме по почтовому адресу, указанному в материалах, поступивших в Министерство семьи и труда РБ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Лица, награжденные Знаком, получают </w:t>
      </w:r>
      <w:hyperlink w:history="0" w:anchor="P151" w:tooltip="УДОСТОВЕРЕНИЕ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 к Знаку, подтверждающее право на ношение Знака. Форма удостоверения к Знаку утверждена приложением N 3 к Приказу Министерства семьи, труда и социальной защиты населения Республики Башкортостан от 15 декабря 2022 года N 1140-к.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Вручение Знака и удостоверения к нему производится министром или по его поручению уполномоченным лицом в торжественной обстановке.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Повторное награждение Знаком не производится, дубликат Знака и удостоверения к нему не выдается.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нагрудном знаке</w:t>
      </w:r>
    </w:p>
    <w:p>
      <w:pPr>
        <w:pStyle w:val="0"/>
        <w:jc w:val="right"/>
      </w:pPr>
      <w:r>
        <w:rPr>
          <w:sz w:val="20"/>
        </w:rPr>
        <w:t xml:space="preserve">Министерства семьи,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"За милосердие и благотворительность"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1"/>
        <w:jc w:val="both"/>
      </w:pPr>
      <w:r>
        <w:rPr>
          <w:sz w:val="20"/>
        </w:rPr>
        <w:t xml:space="preserve">                               ПРЕДСТАВЛЕНИЕ</w:t>
      </w:r>
    </w:p>
    <w:p>
      <w:pPr>
        <w:pStyle w:val="1"/>
        <w:jc w:val="both"/>
      </w:pPr>
      <w:r>
        <w:rPr>
          <w:sz w:val="20"/>
        </w:rPr>
        <w:t xml:space="preserve">         К НАГРАЖДЕНИЮ НАГРУДНЫМ ЗНАКОМ МИНИСТЕРСТВА СЕМЬИ, ТРУДА</w:t>
      </w:r>
    </w:p>
    <w:p>
      <w:pPr>
        <w:pStyle w:val="1"/>
        <w:jc w:val="both"/>
      </w:pPr>
      <w:r>
        <w:rPr>
          <w:sz w:val="20"/>
        </w:rPr>
        <w:t xml:space="preserve">           И СОЦИАЛЬНОЙ ЗАЩИТЫ НАСЕЛЕНИЯ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              "ЗА МИЛОСЕРДИЕ И БЛАГОТВОРИТЕЛЬНОСТЬ"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занимаемая должность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дата рождения (число, месяц, год)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какими наградами награжден(а), в каком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с какого времени работает в учреждении, предприятии,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Сведения о благотворительной и спонсорской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М.П. __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семьи,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15 декабря 2022 г. N 1140-к</w:t>
      </w:r>
    </w:p>
    <w:p>
      <w:pPr>
        <w:pStyle w:val="0"/>
        <w:jc w:val="center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НАГРУДНОГО ЗНАКА "ЗА МИЛОСЕРДИЕ И БЛАГОТВОРИТЕЛЬНОСТЬ"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семьи и труда РБ от 23.03.2023 N 243-к &quot;О внесении изменения в Приказ Министерства семьи, труда и социальной защиты населения Республики Башкортостан от 15 декабря 2022 года N 1140-к &quot;Об учреждении нагрудного знака Министерства семьи, труда и социальной защиты населения Республики Башкортостан &quot;За милосердие и благотворительность&quot; (Зарегистрировано в Госкомюстиции РБ 19.04.2023 N 2024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семьи и труда РБ от 23.03.2023 N 243-к)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Нагрудный знак Министерства семьи, труда и социальной защиты населения Республики Башкортостан "За милосердие и благотворительность" (далее - Знак) представляет собой серебряный медальон в виде круга диаметром 25 мм с выпуклым бортиком с обеих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Знака в центре расположено рельефное изображение рук, держащих сердце. По окружности Знака наблюдается рельефная надпись "За милосердие и благотворительность".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при помощи ушка и кольца соединяется с серебряной колодкой, представляющей собой прямоугольную пластинку высотой 15 мм и шириной 20 мм, с рамками в верхней и нижней частях. Вдоль основания колодки идут прорези, внутренняя ее часть обтянута тканой трехцветной лентой в соответствии с расцветкой Государственного флага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колодка медали имеет булавку для крепления к одежде.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Эскиз</w:t>
      </w:r>
    </w:p>
    <w:p>
      <w:pPr>
        <w:pStyle w:val="0"/>
        <w:jc w:val="center"/>
      </w:pPr>
      <w:r>
        <w:rPr>
          <w:sz w:val="20"/>
        </w:rPr>
        <w:t xml:space="preserve">нагрудного знака "За милосердие и благотворительность"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семьи,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15 декабря 2022 г. N 1140-к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jc w:val="center"/>
      </w:pPr>
      <w:r>
        <w:rPr>
          <w:sz w:val="20"/>
        </w:rPr>
        <w:t xml:space="preserve">УДОСТОВЕРЕНИЕ</w:t>
      </w:r>
    </w:p>
    <w:p>
      <w:pPr>
        <w:pStyle w:val="0"/>
        <w:jc w:val="center"/>
      </w:pPr>
      <w:r>
        <w:rPr>
          <w:sz w:val="20"/>
        </w:rPr>
        <w:t xml:space="preserve">К НАГРУДНОМУ ЗНАКУ "ЗА МИЛОСЕРДИЕ И БЛАГОТВОРИТЕЛЬНОСТЬ"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4309"/>
      </w:tblGrid>
      <w:tr>
        <w:tc>
          <w:tcPr>
            <w:tcW w:w="3685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семьи, труда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Башкортостан</w:t>
            </w:r>
          </w:p>
        </w:tc>
        <w:tc>
          <w:tcPr>
            <w:tcW w:w="430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(при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НАГРАЖДЕН(А)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НАГРУДНЫМ ЗНАКОМ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"ЗА МИЛОСЕРДИЕ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БЛАГОТВОРИТЕЛЬНОСТЬ"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4"/>
              <w:jc w:val="both"/>
            </w:pPr>
            <w:r>
              <w:rPr>
                <w:sz w:val="20"/>
              </w:rPr>
              <w:t xml:space="preserve">Министр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113"/>
              <w:jc w:val="both"/>
            </w:pPr>
            <w:r>
              <w:rPr>
                <w:sz w:val="20"/>
              </w:rPr>
              <w:t xml:space="preserve">Приказ от "__" ______ 20__ г. N 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4309"/>
      </w:tblGrid>
      <w:tr>
        <w:tc>
          <w:tcPr>
            <w:tcW w:w="368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Герб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Башкортостан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нагрудному знаку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"За милосердие и благотворительность"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семьи и труда РБ от 15.12.2022 N 1140-к</w:t>
            <w:br/>
            <w:t>(ред. от 23.03.2023)</w:t>
            <w:br/>
            <w:t>"Об учреждении нагрудного знака Министе...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8A08B61066773F27C5E294423EC773D93BA972BFE5A8E2AF53B6A51ECD369C4067E88E286850373AAE415ED098A4405F858035421A16D793F943FB2AR0G" TargetMode = "External"/>
	<Relationship Id="rId8" Type="http://schemas.openxmlformats.org/officeDocument/2006/relationships/hyperlink" Target="consultantplus://offline/ref=B08A08B61066773F27C5E294423EC773D93BA972BFE6ACE0AB55B6A51ECD369C4067E88E286850373AAE435CD798A4405F858035421A16D793F943FB2AR0G" TargetMode = "External"/>
	<Relationship Id="rId9" Type="http://schemas.openxmlformats.org/officeDocument/2006/relationships/hyperlink" Target="consultantplus://offline/ref=B08A08B61066773F27C5E294423EC773D93BA972BFE2A1E3AE55B6A51ECD369C4067E88E286850373AAE415BD198A4405F858035421A16D793F943FB2AR0G" TargetMode = "External"/>
	<Relationship Id="rId10" Type="http://schemas.openxmlformats.org/officeDocument/2006/relationships/hyperlink" Target="consultantplus://offline/ref=B08A08B61066773F27C5E294423EC773D93BA972BFE5A8E2AF53B6A51ECD369C4067E88E286850373AAE415ED098A4405F858035421A16D793F943FB2AR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семьи и труда РБ от 15.12.2022 N 1140-к
(ред. от 23.03.2023)
"Об учреждении нагрудного знака Министерства семьи, труда и социальной защиты населения Республики Башкортостан "За милосердие и благотворительность"
(Зарегистрировано в Госкомюстиции РБ 10.02.2023 N 20042)</dc:title>
  <dcterms:created xsi:type="dcterms:W3CDTF">2023-06-30T06:17:54Z</dcterms:created>
</cp:coreProperties>
</file>