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30.12.2019 N 801</w:t>
              <w:br/>
              <w:t xml:space="preserve">(ред. от 29.03.2023)</w:t>
              <w:br/>
              <w:t xml:space="preserve">"О Межведомственном координационном совете по реализации государственной молодежной политики и развитию добровольчества (волонтерства) в Республике Башкортостан"</w:t>
              <w:br/>
              <w:t xml:space="preserve">(вместе с "Положением о Межведомственном координационном совете по патриотическому воспитанию и развитию добровольчества (волонтерства) в Республике Башкортостан", "Составом Межведомственного координационного совета по патриотическому воспитанию и развитию добровольчества (волонтерства) в Республике Башкортостан")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2019 г. N 801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КООРДИНАЦИОННОМ СОВЕТЕ ПО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МОЛОДЕЖНОЙ ПОЛИТИКИ И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В РЕСПУБЛИКЕ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08.02.2021 </w:t>
            </w:r>
            <w:hyperlink w:history="0" r:id="rId7" w:tooltip="Постановление Правительства РБ от 08.02.2021 N 29 &quot;О внесении изменений в состав Межведомственного координационного совета по патриотическому воспитанию и развитию добровольчества (волонтерства)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25.01.2022 </w:t>
            </w:r>
            <w:hyperlink w:history="0" r:id="rId8" w:tooltip="Постановление Правительства РБ от 25.01.2022 N 7 &quot;О внесении изменений в Постановление Правительства Республики Башкортостан от 30 декабря 2019 года N 801 &quot;О Межведомственном координационном совете по патриотическому воспитанию и развитию добровольчества (волонтерства)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9" w:tooltip="Постановление Правительства РБ от 29.03.2023 N 144 &quot;О внесении изменений в Постановление Правительства Республики Башкортостан от 30 декабря 2019 года N 801 &quot;О Межведомственном координационном совете по патриотическому воспитанию и развитию добровольчества (волонтерства)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N 144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дальнейшего совершенствования молодежной политики в Республике Башкортостан и решения комплексных задач в сфере государственной молодежной политики 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координационный совет по реализации государственной молодежной политики и развитию добровольчества (волонтерства)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координационном совете по реализации государственной молодежной политики и развитию добровольчества (волонтерства) в Республике Башкортостан и его </w:t>
      </w:r>
      <w:hyperlink w:history="0" w:anchor="P1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Б от 30.01.2013 N 18 (ред. от 14.01.2019) &quot;О Межведомственном координационном совете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&quot; (вместе с &quot;Положением о Межведомственном координационном совете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&quot;, &quot;Составом Межведомственного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30 января 2013 года N 18 "О Межведомственном координационном совете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Б от 26.08.2014 N 398 &quot;О внесении изменений в состав 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26 августа 2014 года N 398 "О внесении изменений в состав 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Б от 11.12.2015 N 517 &quot;О внесении изменений в состав 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11 декабря 2015 года 517 "О внесении изменений в состав 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Б от 30.12.2016 N 563 &quot;О внесении изменений в состав 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30 декабря 2016 года N 563 "О внесении изменений в состав 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Б от 08.02.2018 N 57 &quot;О внесении изменений в состав 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8 февраля 2018 года N 57 "О внесении изменений в состав 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Б от 14.01.2019 N 9 &quot;О внесении изменений в состав 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14 января 2019 года N 9 "О внесении изменений в состав 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Премьер-министра Правительства Республики Башкортостан Сагитова И.Х.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Р.Ф.ХАБИРОВ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30 декабря 2019 г. N 801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КООРДИНАЦИОННОМ СОВЕТЕ ПО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 И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В РЕСПУБЛИКЕ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Правительства РБ от 25.01.2022 N 7 &quot;О внесении изменений в Постановление Правительства Республики Башкортостан от 30 декабря 2019 года N 801 &quot;О Межведомственном координационном совете по патриотическому воспитанию и развитию добровольчества (волонтерства)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25.01.2022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координационный совет по реализации государственной молодежной политики и развитию добровольчества (волонтерства) в Республике Башкортостан (далее - Совет) является постоянно действующим совещательным органом при Правительстве Республики Башкортостан для обеспечения взаимодействия и совместной согласованной деятельности органов государственной власти Республики Башкортостан с органами местного самоуправления Республики Башкортостан, а также с иными организациями в сфере реализации молодежной политики и развития добровольчества (волонтерства) на территории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нормативными правовыми актами Российской Федерации и Республики Башкортостан,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Обеспечение взаимодействия органов государственной власти, органов местного самоуправления Республики Башкортостан, организаций, принимающих участие в решении стратегических вопросов реализации молодежной политики в Республике Башкортостан, и формирование приоритетных направлений развития молодежной политики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Содействие принятию согласованных решений по вопросам реализации молодежной политики в Республике Башкортостан, включая меры по развитию добровольчества (волонтерства) в Республике Башкортостан.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Обеспечивает системность и комплексность проведения мероприятий в сфере молодежной политики и добровольчества (волонтерства)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Вносит в Правительство Республики Башкортостан в установленном порядке предложения по разработке проектов нормативных правовых актов Республики Башкортостан, государственных программ (долгосрочных планов мероприятий) по вопросам молодежной политики 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Осуществляет во взаимодействии с органами местного самоуправления Республики Башкортостан мероприятия по привлечению общественных объединений и организаций к решению задач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Привлекает экспертов и специалистов к изучению проблем, связанных с развитием добровольчества (волонтерства)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Взаимодействует с общественными организациями, благотворительными фондами, добровольческими (волонтерскими) организациями, социально ориентированными некоммерческими организациями, республиканскими органами исполнительной власти, органами местного самоуправления Республики Башкортостан, образовательными и другими организациями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Информирует общественность Республики Башкортостан о работе Совета в сфере добровольческой (волонтерской) деятельности в Республике Башкортостан, популяризирует идеи добровольчества (волонтерства), содействует изданию информационной, рекламной и другой продукции по вопросам поддержки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Способствует созданию условий, обеспечивающих востребованность добровольческих (волонтерских) организаций и добровольцев (волонтеров), поддержке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Способствует обобщению и распространению передового опыта реализации комплекса мер по развитию добровольчества (волонтерства) в Республике Башкортостан, в том числе посредством единой информационной системы "Добровольцы России" (далее - ЕИС "Добровольцы России").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Содействует повышению информированности населения о добровольчестве (волонтерстве), разработке механизмов увеличения вовлеченности населения в мероприятия добровольческой направленности, повышению престижа добровольчества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Подготавливает рекомендации по решению проблем, возникающих в процессе добровольческой (волонтерской) деятельности, содействует проведению информационных кампаний по популяризации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Изучает и анализирует опыт работы и лучшие практики в сфере добровольческой (волонтерской) деятельности, подготавливает рекомендации по их применению и широко освещает в медиапространстве.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Содействует развитию инфраструктуры учреждений молодежной политики и добровольческой (волонтерской) деятельности, оказанию методической, информационной, консультационной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Участвует в обсуждении проектов нормативных правовых актов Российской Федерации и Республики Башкортостан, регулирующих государственную молодежную политику и добровольческую (волонтерскую) деятельность.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Запрашивать в установленном порядке необходимые материалы, документы и сведения по вопросам, относящимся к компетенции Совета, у республиканских органов исполнительной власти, органов местного самоуправления Республики Башкортостан, общественных объединений, молодежных клубов и центров, социально ориентированных некоммерческих организаций, добровольческих (волонтерских)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Приглашать на заседания Совета экспертов из числа представителей республиканских органов исполнительной власти, органов местного самоуправления Республики Башкортостан, общественных объединений, молодежных клубов и центров, социально ориентированных некоммерческих организаций и добровольческих (волонтерских)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Представлять в республиканские органы исполнительной власти предложения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Направлять своих представителей для участия в совещаниях, конференциях и семинарах, проводимых органами государственной власти Республики Башкортостан, органами местного самоуправления, общественными объединениями и иными организациями, осуществляющими деятельность в сфере, относящейся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Создавать экспертные и рабочие группы по вопросам, относящимся к компетенции Совета, для решения возложенных на него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И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Совет формируется в составе председателя Совета, заместителя председателя Совета, секретаря Совета и иных членов Совета, которые принимают участие в его работе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состав Совета могут входить представители государственных органов Республики Башкортостан, территориальных органов федеральных органов исполнительной власти в Республике Башкортостан, органов местного самоуправления Республики Башкортостан, благотворительных фондов, общественных объединений, молодежных клубов и центров, добровольческих (волонтерских) организаций, социально ориентированных некоммерческих организаций и иные лица, имеющие отношение к организации работы в сфере молодежной политики и развитию добровольческой (волонтерской) деятельности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Непосредственное руководство Советом осуществляет председатель Совета, а во время его отсутствия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Совета в рамках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заседания Совета, определяет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обеспечивает, контролирует и несет ответственность за исполнение принятых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Совета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Организационно-техническое обеспечение деятельности Совета осуществляет Государственный комитет Республики Башкортостан по молодежной политике и его подведомственные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Секретарь Совета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информационное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каждого члена Совета и приглашенных лиц о дате, времени, месте и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 и рассылает членам Совета протоколы заседаний, а также материалы к предстоящему заседанию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Совета и голосовать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повестку дня заседания Совета и порядок его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Совета в инициативном порядке проекты подготовленных документов, в том числе аналитических записок, докладов, других информационно-аналитических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повестку дня заседания Совета на рассмотрение во внеплановом порядке вопросы, требующие безотлагательного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устную и письменную информацию о деятельности Совета, в том числе о ходе выполнения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 знакомиться с материалами, необходимыми для изучения рассматриваемых Советом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 создании и порядке деятельности рабочих групп Совета, а также по кандидатурам экспертов и специалистов, привлекаемых к участию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письменном виде свое особое мнение по решению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реализовывать иные полномочия, необходимые для осуществления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подготовке материалов, необходимых для изучения рассматриваемых Советом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обсуждении рассматриваемых вопросов и выработке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содействовать выполнению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по поручению председателя Совета принятые решения, информировать руководство Совета о ходе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информировать секретарей Совета об изменении контактной информации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иные обязанности, необходимые для надлежащего осуществления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Состав Совета утверждается постановлением Правительства Республики Башкортостан.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Основной формой работы Совета являются заседания Совета, которые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Работа Совета осуществляется в соответствии с планом работы, утверждаемым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Совета считается правомочным, если на нем присутствует более половины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Материалы по вопросам повестки дня заседания Совета готовятся членами Совета в рамках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Решения Совета принимаются большинством голосов от числа членов Совета, участвующих в заседании Совета, и оформляются протоколом заседания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Протоколы заседаний Совета или выписки из них направляются секретарем Совета в течение 5 рабочих дней со дня заседания членам Совета. Решения Совета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30 декабря 2019 г. N 801</w:t>
      </w:r>
    </w:p>
    <w:p>
      <w:pPr>
        <w:pStyle w:val="0"/>
        <w:jc w:val="center"/>
      </w:pPr>
      <w:r>
        <w:rPr>
          <w:sz w:val="20"/>
        </w:rPr>
      </w:r>
    </w:p>
    <w:bookmarkStart w:id="132" w:name="P132"/>
    <w:bookmarkEnd w:id="1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КООРДИНАЦИОННОГО СОВЕТА ПО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 И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В РЕСПУБЛИКЕ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25.01.2022 </w:t>
            </w:r>
            <w:hyperlink w:history="0" r:id="rId17" w:tooltip="Постановление Правительства РБ от 25.01.2022 N 7 &quot;О внесении изменений в Постановление Правительства Республики Башкортостан от 30 декабря 2019 года N 801 &quot;О Межведомственном координационном совете по патриотическому воспитанию и развитию добровольчества (волонтерства)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29.03.2023 </w:t>
            </w:r>
            <w:hyperlink w:history="0" r:id="rId18" w:tooltip="Постановление Правительства РБ от 29.03.2023 N 144 &quot;О внесении изменений в Постановление Правительства Республики Башкортостан от 30 декабря 2019 года N 801 &quot;О Межведомственном координационном совете по патриотическому воспитанию и развитию добровольчества (волонтерства) в Республике Башкортостан&quot; {КонсультантПлюс}">
              <w:r>
                <w:rPr>
                  <w:sz w:val="20"/>
                  <w:color w:val="0000ff"/>
                </w:rPr>
                <w:t xml:space="preserve">N 144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413"/>
        <w:gridCol w:w="6293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Бадранов А.Ш.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Башкортостан, председатель Межведомственного координационного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Кильсенбаев У.Т.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Администрации Главы Республики Башкортостан по внутренней политике, сопредседатель Межведомственного координационного совета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Гайдук Я.А.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Республики Башкортостан по молодежной политике, заместитель председателя Межведомственного координационного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Вернигора Э.Т.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культуры, образования и молодежной политики Правительства Республики Башкортостан, секретарь Межведомственного координационного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Абдрахманов Д.М.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государственного бюджетного образовательного учреждения высшего образования "Башкирская академия государственной службы и управления при Главе Республики Башкортостан"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Арямнова Е.А.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Государственного Собрания - Курултая Республики Башкортостан по образованию, культуре, спорту и молодежной политике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Афзалов Р.А.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предпринимательства и туризма Республики Башкортостан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Бакиров З.З.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Республики Башкортостан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Баулин О.А.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"Уфимский государственный нефтяной технический университет"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Баязитов С.Б.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Уфимский многопрофильный профессиональный колледж, председатель Совета директоров профессиональных образовательных организаций Республики Башкортостан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Габитов И.И.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"Башкирский государственный аграрный университет"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Гумеров Ф.Р.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Республики Башкортостан по чрезвычайным ситуациям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Дербеко А.Г.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Главы Республики Башкортостан по общественно-политическому развитию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Дерюгина Л.Ю.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организации деятельности участковых уполномоченных полиции и подразделений по делам несовершеннолетних Министерства внутренних дел по Республике Башкортостан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Захаров В.П.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ректора федерального государственного бюджетного образовательного учреждения высшего образования "Уфимский университет науки и технологий"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 Л.Х.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семьи, труда и социальной защиты населения Республики Башкортостан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Коземаслов Ю.А.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Главы Республики Башкортостан по взаимодействию с муниципальными образованиями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Мавлиев Р.Р.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Администрации городского округа город Уфа Республики Башкортостан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 В.Н.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"Башкирский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Сагитов С.Т.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"Башкирский государственный педагогический университет им. М.Акмуллы", председатель Совета ректоров вузов Республики Башкортостан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Ульчев М.В.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Агентства по печати и средствам массовой информации Республики Башкортостан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Хабибов Р.Т.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Республики Башкортостан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Хажин А.В.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Башкортостан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Шафикова А.И.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Башкортостан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30.12.2019 N 801</w:t>
            <w:br/>
            <w:t>(ред. от 29.03.2023)</w:t>
            <w:br/>
            <w:t>"О Межведомственном координационном совете по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8B39CBFD5F5EE3EB27ABB744FB54B2D99346DAB10980AC15925F14C1650267B584DE22CD46E582A0FE5B2E0D93720204DE6DCB3B568FF4B5A5BA8Fz6a4H" TargetMode = "External"/>
	<Relationship Id="rId8" Type="http://schemas.openxmlformats.org/officeDocument/2006/relationships/hyperlink" Target="consultantplus://offline/ref=FB8B39CBFD5F5EE3EB27ABB744FB54B2D99346DAB10887A811905F14C1650267B584DE22CD46E582A0FE5B2E0D93720204DE6DCB3B568FF4B5A5BA8Fz6a4H" TargetMode = "External"/>
	<Relationship Id="rId9" Type="http://schemas.openxmlformats.org/officeDocument/2006/relationships/hyperlink" Target="consultantplus://offline/ref=FB8B39CBFD5F5EE3EB27ABB744FB54B2D99346DAB10B85AA15935F14C1650267B584DE22CD46E582A0FE5B2E0D93720204DE6DCB3B568FF4B5A5BA8Fz6a4H" TargetMode = "External"/>
	<Relationship Id="rId10" Type="http://schemas.openxmlformats.org/officeDocument/2006/relationships/hyperlink" Target="consultantplus://offline/ref=FB8B39CBFD5F5EE3EB27ABB744FB54B2D99346DAB10F8CAD149B5F14C1650267B584DE22DF46BD8EA2FA452E0E86245342z8a8H" TargetMode = "External"/>
	<Relationship Id="rId11" Type="http://schemas.openxmlformats.org/officeDocument/2006/relationships/hyperlink" Target="consultantplus://offline/ref=FB8B39CBFD5F5EE3EB27ABB744FB54B2D99346DAB90E8DAC1A99021EC93C0E65B28B8127CA57E581A4E05B28169A2651z4a3H" TargetMode = "External"/>
	<Relationship Id="rId12" Type="http://schemas.openxmlformats.org/officeDocument/2006/relationships/hyperlink" Target="consultantplus://offline/ref=FB8B39CBFD5F5EE3EB27ABB744FB54B2D99346DAB10D87AE10935F14C1650267B584DE22DF46BD8EA2FA452E0E86245342z8a8H" TargetMode = "External"/>
	<Relationship Id="rId13" Type="http://schemas.openxmlformats.org/officeDocument/2006/relationships/hyperlink" Target="consultantplus://offline/ref=FB8B39CBFD5F5EE3EB27ABB744FB54B2D99346DAB10D8CA81B9B5F14C1650267B584DE22DF46BD8EA2FA452E0E86245342z8a8H" TargetMode = "External"/>
	<Relationship Id="rId14" Type="http://schemas.openxmlformats.org/officeDocument/2006/relationships/hyperlink" Target="consultantplus://offline/ref=FB8B39CBFD5F5EE3EB27ABB744FB54B2D99346DAB10C8DA913925F14C1650267B584DE22DF46BD8EA2FA452E0E86245342z8a8H" TargetMode = "External"/>
	<Relationship Id="rId15" Type="http://schemas.openxmlformats.org/officeDocument/2006/relationships/hyperlink" Target="consultantplus://offline/ref=FB8B39CBFD5F5EE3EB27ABB744FB54B2D99346DAB10F82AB1B915F14C1650267B584DE22DF46BD8EA2FA452E0E86245342z8a8H" TargetMode = "External"/>
	<Relationship Id="rId16" Type="http://schemas.openxmlformats.org/officeDocument/2006/relationships/hyperlink" Target="consultantplus://offline/ref=FB8B39CBFD5F5EE3EB27ABB744FB54B2D99346DAB10887A811905F14C1650267B584DE22CD46E582A0FE5B2F0D93720204DE6DCB3B568FF4B5A5BA8Fz6a4H" TargetMode = "External"/>
	<Relationship Id="rId17" Type="http://schemas.openxmlformats.org/officeDocument/2006/relationships/hyperlink" Target="consultantplus://offline/ref=FB8B39CBFD5F5EE3EB27ABB744FB54B2D99346DAB10887A811905F14C1650267B584DE22CD46E582A0FE5B260B93720204DE6DCB3B568FF4B5A5BA8Fz6a4H" TargetMode = "External"/>
	<Relationship Id="rId18" Type="http://schemas.openxmlformats.org/officeDocument/2006/relationships/hyperlink" Target="consultantplus://offline/ref=FB8B39CBFD5F5EE3EB27ABB744FB54B2D99346DAB10B85AA15935F14C1650267B584DE22CD46E582A0FE5B2F0993720204DE6DCB3B568FF4B5A5BA8Fz6a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30.12.2019 N 801
(ред. от 29.03.2023)
"О Межведомственном координационном совете по реализации государственной молодежной политики и развитию добровольчества (волонтерства) в Республике Башкортостан"
(вместе с "Положением о Межведомственном координационном совете по патриотическому воспитанию и развитию добровольчества (волонтерства) в Республике Башкортостан", "Составом Межведомственного координационного совета по патриотическому воспитанию и развитию добровольчества (воло</dc:title>
  <dcterms:created xsi:type="dcterms:W3CDTF">2023-06-24T07:26:51Z</dcterms:created>
</cp:coreProperties>
</file>