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18.01.2024 N 27</w:t>
              <w:br/>
              <w:t xml:space="preserve">"Об утверждении Порядка формирования государственных социальных заказов на оказание государственных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искусств)", отнесенных к полномочиям исполнительных органов государственной власти Республики Бурятия, о форме и сроках формирования отчета об их исполнении"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января 2024 г. N 27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ФОРМИРОВАНИЯ ГОСУДАРСТВЕННЫХ</w:t>
      </w:r>
    </w:p>
    <w:p>
      <w:pPr>
        <w:pStyle w:val="2"/>
        <w:jc w:val="center"/>
      </w:pPr>
      <w:r>
        <w:rPr>
          <w:sz w:val="20"/>
        </w:rPr>
        <w:t xml:space="preserve">СОЦИАЛЬНЫХ ЗАКАЗОВ НА ОКАЗАНИЕ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 ПО НАПРАВЛЕНИЮ ДЕЯТЕЛЬНОСТИ "РЕАЛИЗАЦИЯ</w:t>
      </w:r>
    </w:p>
    <w:p>
      <w:pPr>
        <w:pStyle w:val="2"/>
        <w:jc w:val="center"/>
      </w:pPr>
      <w:r>
        <w:rPr>
          <w:sz w:val="20"/>
        </w:rPr>
        <w:t xml:space="preserve">ДОПОЛНИТЕЛЬНЫХ ОБРАЗОВАТЕЛЬНЫХ ПРОГРАММ (ЗА ИСКЛЮЧЕНИЕМ</w:t>
      </w:r>
    </w:p>
    <w:p>
      <w:pPr>
        <w:pStyle w:val="2"/>
        <w:jc w:val="center"/>
      </w:pPr>
      <w:r>
        <w:rPr>
          <w:sz w:val="20"/>
        </w:rPr>
        <w:t xml:space="preserve">ДОПОЛНИТЕЛЬНЫХ ПРЕДПРОФЕССИОНАЛЬНЫХ ПРОГРАММ В ОБЛАСТИ</w:t>
      </w:r>
    </w:p>
    <w:p>
      <w:pPr>
        <w:pStyle w:val="2"/>
        <w:jc w:val="center"/>
      </w:pPr>
      <w:r>
        <w:rPr>
          <w:sz w:val="20"/>
        </w:rPr>
        <w:t xml:space="preserve">ИСКУССТВ)", ОТНЕСЕННЫХ К ПОЛНОМОЧИЯМ ИСПОЛНИТЕЛЬНЫХ ОРГАНОВ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РЕСПУБЛИКИ БУРЯТИЯ, О ФОРМЕ И СРОКАХ</w:t>
      </w:r>
    </w:p>
    <w:p>
      <w:pPr>
        <w:pStyle w:val="2"/>
        <w:jc w:val="center"/>
      </w:pPr>
      <w:r>
        <w:rPr>
          <w:sz w:val="20"/>
        </w:rPr>
        <w:t xml:space="preserve">ФОРМИРОВАНИЯ ОТЧЕТА ОБ ИХ ИСПОЛНЕНИИ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6</w:t>
        </w:r>
      </w:hyperlink>
      <w:r>
        <w:rPr>
          <w:sz w:val="20"/>
        </w:rPr>
        <w:t xml:space="preserve">, </w:t>
      </w:r>
      <w:hyperlink w:history="0" r:id="rId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 Правительство Республики Бурятия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государственных социальных заказов на оказание государственных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искусств)", отнесенных к полномочиям исполнительных органов государственной власти Республики Бурятия, согласно приложению N 1 к настоящему постановлению (далее - Порядок);</w:t>
      </w:r>
    </w:p>
    <w:p>
      <w:pPr>
        <w:pStyle w:val="0"/>
        <w:spacing w:before="200" w:line-rule="auto"/>
        <w:ind w:firstLine="540"/>
        <w:jc w:val="both"/>
      </w:pPr>
      <w:hyperlink w:history="0" w:anchor="P1260" w:tooltip="ОТЧЕТ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отчета об исполнении государственного социального заказа на оказание государственных услуг в социальной сфере по направлению деятельности "Реализация дополнительных образовательных программ" (за исключением дополнительных предпрофессиональных программ в области искусств)" согласно приложению N 2 к настоящему постановлению (далее - Форма).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в Республике Бурятия при формировании муниципальных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руководствоваться </w:t>
      </w:r>
      <w:hyperlink w:history="0" w:anchor="P39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и </w:t>
      </w:r>
      <w:hyperlink w:history="0" w:anchor="P1260" w:tooltip="ОТЧЕТ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, утвержденными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Председателя Правительства Республики Бурятия - министра здравоохранения Республики Бурятия Лудупову Е.Ю.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 и действует до 1 января 2025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А.ГУЛГЕНОВ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18.01.2024 N 27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ГОСУДАРСТВЕННЫХ СОЦИАЛЬНЫХ ЗАКАЗОВ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 ПО НАПРАВЛЕНИЮ</w:t>
      </w:r>
    </w:p>
    <w:p>
      <w:pPr>
        <w:pStyle w:val="2"/>
        <w:jc w:val="center"/>
      </w:pPr>
      <w:r>
        <w:rPr>
          <w:sz w:val="20"/>
        </w:rPr>
        <w:t xml:space="preserve">ДЕЯТЕЛЬНОСТИ "РЕАЛИЗАЦИЯ ДОПОЛНИТЕЛЬНЫХ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ПРОГРАММ (ЗА ИСКЛЮЧЕНИЕМ ДОПОЛНИТЕЛЬНЫХ ПРЕДПРОФЕССИОНАЛЬНЫХ</w:t>
      </w:r>
    </w:p>
    <w:p>
      <w:pPr>
        <w:pStyle w:val="2"/>
        <w:jc w:val="center"/>
      </w:pPr>
      <w:r>
        <w:rPr>
          <w:sz w:val="20"/>
        </w:rPr>
        <w:t xml:space="preserve">ПРОГРАММ В ОБЛАСТИ ИСКУССТВ)", ОТНЕСЕННЫХ К ПОЛНОМОЧИЯМ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ГОСУДАРСТВЕННОЙ ВЛАСТИ РЕСПУБЛИКИ</w:t>
      </w:r>
    </w:p>
    <w:p>
      <w:pPr>
        <w:pStyle w:val="2"/>
        <w:jc w:val="center"/>
      </w:pPr>
      <w:r>
        <w:rPr>
          <w:sz w:val="20"/>
        </w:rPr>
        <w:t xml:space="preserve">БУРЯТИЯ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формирования государственных социальных заказов на оказание государственных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(далее - государственные социальные заказы Республики Бурятия), отнесенных к полномочиям исполнительных органов государственной власти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форму и структуру государственного социального заказа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правила выбора способа (способов) определения исполнителя государственных услуг в социальной сфере (далее - исполнитель услуг) из числа способов, установленных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189-ФЗ), в том числе определения объема оказания государственных услуг в социальной сфере на основании государственного задания на оказание государственных услуг (выполнение работ), включаемого в государственный социальный заказ;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правила внесения изменений в государственные социальные заказы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порядок формирования и представления отчета об исполнении государственного социального заказа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правила осуществления уполномоченным органом контроля за оказанием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уполномоченным органом в целях настоящего Порядка понимается Министерство образования и науки Республики Бурятия (далее - уполномоченный орган), утверждающее государственный социальный заказ и обеспечивающее предоставление государственных услуг потребителям государственных услуг в социальной сфере (далее - потребители услуг) в соответствии с показателями, характеризующими качество оказания государственных услуг в социальной сфере и (или) объем оказания таких услуг и установленными государственным социальным заказом.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применяемые в настоящем Порядке, используются в значениях, указанных в Федеральном </w:t>
      </w:r>
      <w:hyperlink w:history="0" r:id="rId1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N 189-ФЗ.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социальный заказ Республики Бурятия формируется и утверждается уполномоченным органом в соответствии с настоящим Порядком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(в части реализации дополнительных общеразвивающих программ для детей) в соответствии с </w:t>
      </w:r>
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2.2 статьи 28</w:t>
        </w:r>
      </w:hyperlink>
      <w:r>
        <w:rPr>
          <w:sz w:val="20"/>
        </w:rPr>
        <w:t xml:space="preserve"> Федерального закона N 189-ФЗ.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социальный заказ Республики Бурятия формируется в форме электронного документа в государственной интегрированной информационной системе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органов, указанных в пункте 2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об объеме оказания государственных услуг в социальной сфере включается в государственный социальный заказ на основании данных об объеме оказываемых государственных услуг в социальной сфере, включенных в обоснования бюджетных ассигнований, формируемые главными распорядителями средств бюджета Республики Бурятия, в соответствии с порядком планирования бюджетных ассигнований бюджета Республики Бурятия, определенным Министерством финансов Республики Бурятия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социальный заказ Республики Бурятия может быть сформирован в отношении укрупненной государственной услуги в социальной сфере (далее - укрупненная государственная услуга), под которой для целей настоящего Порядка понимается несколько государственных услуг в социальной сфере, соответствующих одному и тому же виду кода Общероссийского </w:t>
      </w:r>
      <w:hyperlink w:history="0" r:id="rId1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9.02.2024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государственного социального заказа Республики Бурятия в отношении укрупненных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Государственный социальный заказ Республики Бурятия формируется по </w:t>
      </w:r>
      <w:hyperlink w:history="0" w:anchor="P156" w:tooltip="ГОСУДАРСТВЕННЫЙ СОЦИАЛЬНЫЙ ЗАКАЗ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к настоящему Порядку (далее - Форма социального заказа) в процессе формирования республиканского бюджета на очередной финансовый год и на плановый период на срок, соответствующий установленному в соответствии с законодательством Российской Федерации сроку (предельному сроку) оказания государственной услуги в социальной сфере, в соответствии со следующей структурой: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общие сведения о государственном социальном заказе Республики Бурятия в очередном финансовом году и плановом периоде, а также за пределами планового периода, приведенные в </w:t>
      </w:r>
      <w:hyperlink w:history="0" w:anchor="P192" w:tooltip="I. Общие сведения о государственном социальном заказе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Формы государственного социального заказа, содержащем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Республики Бурятия на очередной финансовый год, приведенные в </w:t>
      </w:r>
      <w:hyperlink w:history="0" w:anchor="P196" w:tooltip="1. Общие сведения о федеральном социальном заказе">
        <w:r>
          <w:rPr>
            <w:sz w:val="20"/>
            <w:color w:val="0000ff"/>
          </w:rPr>
          <w:t xml:space="preserve">подразделе 1 раздела I</w:t>
        </w:r>
      </w:hyperlink>
      <w:r>
        <w:rPr>
          <w:sz w:val="20"/>
        </w:rPr>
        <w:t xml:space="preserve"> Формы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Республики Бурятия на первый год планового периода, приведенные в </w:t>
      </w:r>
      <w:hyperlink w:history="0" w:anchor="P298" w:tooltip="2. Общие сведения о государственном социальном заказе">
        <w:r>
          <w:rPr>
            <w:sz w:val="20"/>
            <w:color w:val="0000ff"/>
          </w:rPr>
          <w:t xml:space="preserve">подразделе 2 раздела I</w:t>
        </w:r>
      </w:hyperlink>
      <w:r>
        <w:rPr>
          <w:sz w:val="20"/>
        </w:rPr>
        <w:t xml:space="preserve"> Формы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Республики Бурятия на второй год планового периода, приведенные в </w:t>
      </w:r>
      <w:hyperlink w:history="0" w:anchor="P400" w:tooltip="3. Общие сведения о государственном социальном заказе">
        <w:r>
          <w:rPr>
            <w:sz w:val="20"/>
            <w:color w:val="0000ff"/>
          </w:rPr>
          <w:t xml:space="preserve">подразделе 3 раздела I</w:t>
        </w:r>
      </w:hyperlink>
      <w:r>
        <w:rPr>
          <w:sz w:val="20"/>
        </w:rPr>
        <w:t xml:space="preserve"> Формы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Республики Бурятия на срок оказания государственных услуг в социальной сфере за пределами планового периода, приведенные в </w:t>
      </w:r>
      <w:hyperlink w:history="0" w:anchor="P502" w:tooltip="4. Общие сведения о государственном социальном заказе">
        <w:r>
          <w:rPr>
            <w:sz w:val="20"/>
            <w:color w:val="0000ff"/>
          </w:rPr>
          <w:t xml:space="preserve">подразделе 4 раздела I</w:t>
        </w:r>
      </w:hyperlink>
      <w:r>
        <w:rPr>
          <w:sz w:val="20"/>
        </w:rPr>
        <w:t xml:space="preserve"> Формы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об объеме оказания государственной услуги в социальной сфере (укрупненной государственной услуги) в очередном финансовом году и плановом периоде, а также за пределами планового периода, приведенные в </w:t>
      </w:r>
      <w:hyperlink w:history="0" w:anchor="P605" w:tooltip="II. Сведения об объеме оказания государственной услуги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Формы социального заказа,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год, приведенные в </w:t>
      </w:r>
      <w:hyperlink w:history="0" w:anchor="P611" w:tooltip="1. Сведения об объеме оказания государственной услуги">
        <w:r>
          <w:rPr>
            <w:sz w:val="20"/>
            <w:color w:val="0000ff"/>
          </w:rPr>
          <w:t xml:space="preserve">подразделе 1 раздела II</w:t>
        </w:r>
      </w:hyperlink>
      <w:r>
        <w:rPr>
          <w:sz w:val="20"/>
        </w:rPr>
        <w:t xml:space="preserve"> Формы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периода, приведенные в </w:t>
      </w:r>
      <w:hyperlink w:history="0" w:anchor="P740" w:tooltip="2. Сведения об объеме оказания государственной услуги">
        <w:r>
          <w:rPr>
            <w:sz w:val="20"/>
            <w:color w:val="0000ff"/>
          </w:rPr>
          <w:t xml:space="preserve">подразделе 2 раздела II</w:t>
        </w:r>
      </w:hyperlink>
      <w:r>
        <w:rPr>
          <w:sz w:val="20"/>
        </w:rPr>
        <w:t xml:space="preserve"> Формы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периода, приведенные в </w:t>
      </w:r>
      <w:hyperlink w:history="0" w:anchor="P869" w:tooltip="3. Сведения об объеме оказания государственных услуг">
        <w:r>
          <w:rPr>
            <w:sz w:val="20"/>
            <w:color w:val="0000ff"/>
          </w:rPr>
          <w:t xml:space="preserve">подразделе 3 раздела II</w:t>
        </w:r>
      </w:hyperlink>
      <w:r>
        <w:rPr>
          <w:sz w:val="20"/>
        </w:rPr>
        <w:t xml:space="preserve"> Формы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в социальной сфере за пределами планового периода, приведенные в </w:t>
      </w:r>
      <w:hyperlink w:history="0" w:anchor="P998" w:tooltip="4. Сведения об объеме оказания государственных услуг">
        <w:r>
          <w:rPr>
            <w:sz w:val="20"/>
            <w:color w:val="0000ff"/>
          </w:rPr>
          <w:t xml:space="preserve">подразделе 4 раздела II</w:t>
        </w:r>
      </w:hyperlink>
      <w:r>
        <w:rPr>
          <w:sz w:val="20"/>
        </w:rPr>
        <w:t xml:space="preserve"> Формы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показателях,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в очередном финансовом году и плановом периоде, а также за пределами планового периода, приведенные в </w:t>
      </w:r>
      <w:hyperlink w:history="0" w:anchor="P1128" w:tooltip="III. Сведения о показателях, характеризующих качество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Формы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w:anchor="P192" w:tooltip="I. Общие сведения о государственном социальном заказе">
        <w:r>
          <w:rPr>
            <w:sz w:val="20"/>
            <w:color w:val="0000ff"/>
          </w:rPr>
          <w:t xml:space="preserve">Разделы I</w:t>
        </w:r>
      </w:hyperlink>
      <w:r>
        <w:rPr>
          <w:sz w:val="20"/>
        </w:rPr>
        <w:t xml:space="preserve"> и </w:t>
      </w:r>
      <w:hyperlink w:history="0" w:anchor="P605" w:tooltip="II. Сведения об объеме оказания государственной услуги">
        <w:r>
          <w:rPr>
            <w:sz w:val="20"/>
            <w:color w:val="0000ff"/>
          </w:rPr>
          <w:t xml:space="preserve">II</w:t>
        </w:r>
      </w:hyperlink>
      <w:r>
        <w:rPr>
          <w:sz w:val="20"/>
        </w:rPr>
        <w:t xml:space="preserve"> Формы социального заказа формируются с учетом срока (предельного срока)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установленного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Государственный социальный заказ Республики Бурятия утверждается уполномоченным органом не позднее 15 рабочих дней со дня принятия закона Республики Бурятия о республиканском бюджете на очередной финансовый год и на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Показатели, характеризующие объем оказания государственной услуги в социальной сфере, определяются уполномоченным органом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прогнозируемой динамики количества потребителей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уровня удовлетворенности существующим объемом оказания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отчета об исполнении государственного социального заказа Республики Бурятия, формируемого уполномоченным органом в соответствии с </w:t>
      </w:r>
      <w:hyperlink w:history="0" w:anchor="P1260" w:tooltip="ОТЧЕТ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постановлению Правительства Республики Бурятия "Об утверждении Порядка формирования государственных социальных заказов на оказание государственных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искусств)", отнесенных к полномочиям исполнительных органов государственной власти Республики Бурятия, о форме и сроках формирования отчета об их исполнении" (</w:t>
      </w:r>
      <w:hyperlink w:history="0" r:id="rId1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 5 статьи 7</w:t>
        </w:r>
      </w:hyperlink>
      <w:r>
        <w:rPr>
          <w:sz w:val="20"/>
        </w:rPr>
        <w:t xml:space="preserve"> Федерального закона N 189-ФЗ),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Внесение изменений в утвержденный государственный социальный заказ Республики Бурятия осуществляется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изменения значений показателей, характеризующих объем оказания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изменения способа исполнения государственного социального заказа Республики Бурятия и перераспределения объема оказания государственной услуги в социальной сфере по результатам отбора исполнителей услуг в соответствии со </w:t>
      </w:r>
      <w:hyperlink w:history="0" r:id="rId1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N 189-ФЗ;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изменения сведений, включенных в Форму социального заказа.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w:history="0" r:id="rId1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N 189-ФЗ,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Республики Бурятия,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доступность государственных услуг в социальной сфере, оказываемых государственными учреждениями Республики Бурятия (далее - государственные учреждения) для потребителей услуг;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</w:t>
      </w:r>
      <w:hyperlink w:history="0"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31.01.2024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результатам оценки уполномоченным органом значений показателей, указанных в </w:t>
      </w:r>
      <w:hyperlink w:history="0" w:anchor="P83" w:tooltip="11. 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 N 189-ФЗ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Республики Бурятия, исходя из оценки значений следующих показателей, проводимой в установленном им порядке (с учетом критериев оценки, содержащихся в указанном порядке)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Порядка: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значение показателя, указанного в </w:t>
      </w:r>
      <w:hyperlink w:history="0" w:anchor="P84" w:tooltip="1) доступность государственных услуг в социальной сфере, оказываемых государственными учреждениями Республики Бурятия (далее - государственные учреждения) для потребителей услуг;">
        <w:r>
          <w:rPr>
            <w:sz w:val="20"/>
            <w:color w:val="0000ff"/>
          </w:rPr>
          <w:t xml:space="preserve">подпункте 1 пункта 11</w:t>
        </w:r>
      </w:hyperlink>
      <w:r>
        <w:rPr>
          <w:sz w:val="20"/>
        </w:rPr>
        <w:t xml:space="preserve"> настоящего Порядка, относится к категории "низкая" либо к категории "высокая";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значение показателя, указанного в </w:t>
      </w:r>
      <w:hyperlink w:history="0" w:anchor="P85" w:tooltip="2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11</w:t>
        </w:r>
      </w:hyperlink>
      <w:r>
        <w:rPr>
          <w:sz w:val="20"/>
        </w:rPr>
        <w:t xml:space="preserve"> настоящего Порядка, относится к категории "значительное" либо к категории "незначительное".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 в соответствии нормативными правовыми актами Республики Бурятия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если значение показателя, указанного в </w:t>
      </w:r>
      <w:hyperlink w:history="0" w:anchor="P87" w:tooltip="1) значение показателя, указанного в подпункте 1 пункта 11 настоящего Порядка, относится к категории &quot;низкая&quot; либо к категории &quot;высокая&quot;;">
        <w:r>
          <w:rPr>
            <w:sz w:val="20"/>
            <w:color w:val="0000ff"/>
          </w:rPr>
          <w:t xml:space="preserve">подпункте 1 пункта 12</w:t>
        </w:r>
      </w:hyperlink>
      <w:r>
        <w:rPr>
          <w:sz w:val="20"/>
        </w:rPr>
        <w:t xml:space="preserve"> настоящего Порядка, относится к категории "низкая", а значение показателя, указанного в </w:t>
      </w:r>
      <w:hyperlink w:history="0" w:anchor="P88" w:tooltip="2) значение показателя, указанного в подпункте 2 пункта 11 настоящего Порядка, относится к категории &quot;значительное&quot; либо к категории &quot;незначительное&quot;.">
        <w:r>
          <w:rPr>
            <w:sz w:val="20"/>
            <w:color w:val="0000ff"/>
          </w:rPr>
          <w:t xml:space="preserve">подпункте 2 пункта 12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принимает решение о формировании государственного задания в целях исполнения государственного социального заказа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2 лет подряд, предшествующих дате формирования государственного социального заказа Республики Бурятия, значение показателя, указанного в </w:t>
      </w:r>
      <w:hyperlink w:history="0" w:anchor="P87" w:tooltip="1) значение показателя, указанного в подпункте 1 пункта 11 настоящего Порядка, относится к категории &quot;низкая&quot; либо к категории &quot;высокая&quot;;">
        <w:r>
          <w:rPr>
            <w:sz w:val="20"/>
            <w:color w:val="0000ff"/>
          </w:rPr>
          <w:t xml:space="preserve">подпункте 1 пункта 12</w:t>
        </w:r>
      </w:hyperlink>
      <w:r>
        <w:rPr>
          <w:sz w:val="20"/>
        </w:rPr>
        <w:t xml:space="preserve"> настоящего Порядка, относится к категории "низкая", а значение показателя, указанного в </w:t>
      </w:r>
      <w:hyperlink w:history="0" w:anchor="P88" w:tooltip="2) значение показателя, указанного в подпункте 2 пункта 11 настоящего Порядка, относится к категории &quot;значительное&quot; либо к категории &quot;незначительное&quot;.">
        <w:r>
          <w:rPr>
            <w:sz w:val="20"/>
            <w:color w:val="0000ff"/>
          </w:rPr>
          <w:t xml:space="preserve">подпункте 2 пункта 12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государственного задания в целях исполнения государственного социального заказа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88" w:tooltip="2) значение показателя, указанного в подпункте 2 пункта 11 настоящего Порядка, относится к категории &quot;значительное&quot; либо к категории &quot;незначительное&quot;.">
        <w:r>
          <w:rPr>
            <w:sz w:val="20"/>
            <w:color w:val="0000ff"/>
          </w:rPr>
          <w:t xml:space="preserve">подпункте 2 пункта 12</w:t>
        </w:r>
      </w:hyperlink>
      <w:r>
        <w:rPr>
          <w:sz w:val="20"/>
        </w:rPr>
        <w:t xml:space="preserve">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социального заказа Республики Бурятия вне зависимости от значения показателя, указанного в </w:t>
      </w:r>
      <w:hyperlink w:history="0" w:anchor="P87" w:tooltip="1) значение показателя, указанного в подпункте 1 пункта 11 настоящего Порядка, относится к категории &quot;низкая&quot; либо к категории &quot;высокая&quot;;">
        <w:r>
          <w:rPr>
            <w:sz w:val="20"/>
            <w:color w:val="0000ff"/>
          </w:rPr>
          <w:t xml:space="preserve">подпункте 1 пункта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87" w:tooltip="1) значение показателя, указанного в подпункте 1 пункта 11 настоящего Порядка, относится к категории &quot;низкая&quot; либо к категории &quot;высокая&quot;;">
        <w:r>
          <w:rPr>
            <w:sz w:val="20"/>
            <w:color w:val="0000ff"/>
          </w:rPr>
          <w:t xml:space="preserve">подпункте 1 пункта 12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88" w:tooltip="2) значение показателя, указанного в подпункте 2 пункта 11 настоящего Порядка, относится к категории &quot;значительное&quot; либо к категории &quot;незначительное&quot;.">
        <w:r>
          <w:rPr>
            <w:sz w:val="20"/>
            <w:color w:val="0000ff"/>
          </w:rPr>
          <w:t xml:space="preserve">подпункте 2 пункта 12</w:t>
        </w:r>
      </w:hyperlink>
      <w:r>
        <w:rPr>
          <w:sz w:val="20"/>
        </w:rPr>
        <w:t xml:space="preserve"> настоящего Порядка, относится к категории "незначительное" и в отношении государственных услуг в социальной сфере в соответствии с законодательством Российской Федерации проводится независимая оценка качества условий оказания государственных услуг в социальной сфере организациями в установленных сферах, уполномоченный орган принимает одно из следующих решений о способе исполнения государственного социального заказа Республики Бурятия на основании определенных по результатам такой оценки за последние 3 года показателей удовлетворенности условиями оказания государственных услуг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если указанные показатели составляют от 0 процентов до 51 процента (включительно) - решение о проведении отбора исполнителей услуг либо об обеспечении его осуществления в целях исполнения государственного социального заказа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если указанные показатели составляют от 52 процентов до 100 процентов - решение о формировании государственного задания в целях исполнения государственного социального заказа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87" w:tooltip="1) значение показателя, указанного в подпункте 1 пункта 11 настоящего Порядка, относится к категории &quot;низкая&quot; либо к категории &quot;высокая&quot;;">
        <w:r>
          <w:rPr>
            <w:sz w:val="20"/>
            <w:color w:val="0000ff"/>
          </w:rPr>
          <w:t xml:space="preserve">подпункте 1 пункта 12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88" w:tooltip="2) значение показателя, указанного в подпункте 2 пункта 11 настоящего Порядка, относится к категории &quot;значительное&quot; либо к категории &quot;незначительное&quot;.">
        <w:r>
          <w:rPr>
            <w:sz w:val="20"/>
            <w:color w:val="0000ff"/>
          </w:rPr>
          <w:t xml:space="preserve">подпункте 2 пункта 12</w:t>
        </w:r>
      </w:hyperlink>
      <w:r>
        <w:rPr>
          <w:sz w:val="20"/>
        </w:rPr>
        <w:t xml:space="preserve"> настоящего Порядка, относится к категории "незначительное"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формировании государственного задания в целях исполнения социального заказа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2 лет подряд, предшествующих дате формирования государственного социального заказа Республики Бурятия, с учетом решения, принятого уполномоченным органом в соответствии с абзацем седьмым настоящего пункта, значение показателя, указанного в подпункте 1 пункта 12 настоящего Порядка, относится к категории "высокая", а значение показателя, указанного в подпункте 2 пункта 12 настоящего Порядка,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государственного социального заказа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Информация об утвержденных государственных социальных заказах Республики Бурятия, изменениях в них размещается на едином портале бюджетной системы Российской Федерации в информационно-телекоммуникационной сети "Интернет" (далее - единый портал)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Уполномоченный орган в соответствии с формой отчета об исполнении государственного социального заказа Республики Бурятия формирует отчет об исполнении государственного социального заказа Республики Бурятия по итогам исполнения государственного социального заказа Республики Бурятия за 9 месяцев текущего финансового года, а также отчет об исполнении государственного социального заказа Республики Бурятия в отчетном финансовом году в течение 14 календарных дней со дня представления исполнителями услуг отчетов об исполнении соглашений, предусмотренных </w:t>
      </w:r>
      <w:hyperlink w:history="0" r:id="rId1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N 189-ФЗ (далее - соглашение), и сведений о достижении показателей, характеризующих качество и (или) объем оказания государственной услуги в социальной сфере, включенных в отчеты о выполнении государственного задания государственных учреждений, функции и полномочия учредителя которых осуществляет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Отчет об исполнении государственного социального заказа Республики Бурятия в отчетном финансовом году формируется не позднее 1 апреля финансового года, следующего за отчетным годом, и подлежит размещению на едином портале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Контроль за оказанием государственных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утвержденным социальным заказом Республики Бурятия установлен объем оказания государственных услуг в социальной сфере на основании государственного задания, правила осуществления контроля за оказанием государственных услуг в социальной сфере государственными учреждениями, оказывающими услуги в социальной сфере в соответствии с государственным социальным заказом Республики Бурятия, определяются </w:t>
      </w:r>
      <w:hyperlink w:history="0" r:id="rId18" w:tooltip="Постановление Правительства РБ от 09.03.2016 N 82 (ред. от 04.08.2022) &quot;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Бурятия и финансового обеспечения выполнения государственного задания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формирования государственного задания на оказание государственных услуг (выполнение работ) в отношении государственных учреждений Республики Бурятия и финансового обеспечения выполнения государственного задания, утвержденным постановлением Правительства Республики Бурятия от 09.03.2016 N 82.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Предметом контроля за оказанием государственных услуг в социальной сфере исполнителями услуг, не являющимися государственными учреждениями, является достижение показателей, характеризующих качество и (или) объем оказания государственной услуги в социальной сфере, включенной в социальный заказ Республики Бурятия, а также соблюдение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Целью осуществления контроля за оказанием государственных услуг в социальной сфере исполнителями услуг, не являющимися государственными учреждениями, является обеспечение достижения исполнителями услуг показателей, характеризующих качество и (или) объем оказания государственной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Внеплановые проверки проводятся на основании распоряжения уполномоченного органа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связи с обращениями и требованиями контрольно-надзорных и правоохранительных органов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связи с поступлением в уполномоченный орган заявления потребителя услуг о неоказании или ненадлежащем оказании государственных услуг в социальной сфере исполнителем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Проверки подразделяются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камеральные проверки, под которыми в целях настоящего Порядка понимаются проверки, проводимые по месту нахождения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выездные проверки, под которыми в целях настоящего Порядка понимаются проверки, проводимые по месту нахождения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вручении,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внеплановой проверки в день подписания распоряжения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вручении,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(копии) и материалы прилагаются к акту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формы проведения проверки в акте проверки указывается место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описании каждого нарушения, выявленного в ходе проведения проверки,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положения нормативных правовых актов, которые были нарушены;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период, к которому относится выявленное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Результатами осуществления контроля за оказанием государственных услуг в социальной сфере исполнителями услуг, не являющимися государственными учреждениями,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соответствия фактических значений, характеризующих качество и (или) объем оказания государственной услуги в социальной сфере, плановым значениям, установленным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причин отклонения фактических значений, характеризующих качество и (или) объем оказания государственной услуги в социальной сфере, от плановых значений,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На основании акта проверки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меры по обеспечению достижения плановых значений, характеризующих качество и (или) объем оказания государственной услуги в социальной сфере,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возврате средств субсидии в республиканский бюджет в соответствии с бюджетным законодательством Российской Федерации в случаях,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случае, если по результатам проверки был установлен факт неоказания государственной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государственной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государственной услуги в социальной сфере, установленных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 государственных</w:t>
      </w:r>
    </w:p>
    <w:p>
      <w:pPr>
        <w:pStyle w:val="0"/>
        <w:jc w:val="right"/>
      </w:pPr>
      <w:r>
        <w:rPr>
          <w:sz w:val="20"/>
        </w:rPr>
        <w:t xml:space="preserve">социальных заказов на оказание</w:t>
      </w:r>
    </w:p>
    <w:p>
      <w:pPr>
        <w:pStyle w:val="0"/>
        <w:jc w:val="right"/>
      </w:pPr>
      <w:r>
        <w:rPr>
          <w:sz w:val="20"/>
        </w:rPr>
        <w:t xml:space="preserve">государственных услуг в социальной</w:t>
      </w:r>
    </w:p>
    <w:p>
      <w:pPr>
        <w:pStyle w:val="0"/>
        <w:jc w:val="right"/>
      </w:pPr>
      <w:r>
        <w:rPr>
          <w:sz w:val="20"/>
        </w:rPr>
        <w:t xml:space="preserve">сфере по направлению деятельности</w:t>
      </w:r>
    </w:p>
    <w:p>
      <w:pPr>
        <w:pStyle w:val="0"/>
        <w:jc w:val="right"/>
      </w:pPr>
      <w:r>
        <w:rPr>
          <w:sz w:val="20"/>
        </w:rPr>
        <w:t xml:space="preserve">"Реализация дополнительных</w:t>
      </w:r>
    </w:p>
    <w:p>
      <w:pPr>
        <w:pStyle w:val="0"/>
        <w:jc w:val="right"/>
      </w:pPr>
      <w:r>
        <w:rPr>
          <w:sz w:val="20"/>
        </w:rPr>
        <w:t xml:space="preserve">образовательных программ</w:t>
      </w:r>
    </w:p>
    <w:p>
      <w:pPr>
        <w:pStyle w:val="0"/>
        <w:jc w:val="right"/>
      </w:pPr>
      <w:r>
        <w:rPr>
          <w:sz w:val="20"/>
        </w:rPr>
        <w:t xml:space="preserve">(за исключением дополнительных</w:t>
      </w:r>
    </w:p>
    <w:p>
      <w:pPr>
        <w:pStyle w:val="0"/>
        <w:jc w:val="right"/>
      </w:pPr>
      <w:r>
        <w:rPr>
          <w:sz w:val="20"/>
        </w:rPr>
        <w:t xml:space="preserve">предпрофессиональных программ</w:t>
      </w:r>
    </w:p>
    <w:p>
      <w:pPr>
        <w:pStyle w:val="0"/>
        <w:jc w:val="right"/>
      </w:pPr>
      <w:r>
        <w:rPr>
          <w:sz w:val="20"/>
        </w:rPr>
        <w:t xml:space="preserve">в области искусств)", отнесенных</w:t>
      </w:r>
    </w:p>
    <w:p>
      <w:pPr>
        <w:pStyle w:val="0"/>
        <w:jc w:val="right"/>
      </w:pPr>
      <w:r>
        <w:rPr>
          <w:sz w:val="20"/>
        </w:rPr>
        <w:t xml:space="preserve">к полномочиям исполнительных</w:t>
      </w:r>
    </w:p>
    <w:p>
      <w:pPr>
        <w:pStyle w:val="0"/>
        <w:jc w:val="right"/>
      </w:pPr>
      <w:r>
        <w:rPr>
          <w:sz w:val="20"/>
        </w:rPr>
        <w:t xml:space="preserve">органов государственной власти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156" w:name="P156"/>
    <w:bookmarkEnd w:id="156"/>
    <w:p>
      <w:pPr>
        <w:pStyle w:val="0"/>
        <w:jc w:val="center"/>
      </w:pPr>
      <w:r>
        <w:rPr>
          <w:sz w:val="20"/>
        </w:rPr>
        <w:t xml:space="preserve">ГОСУДАРСТВЕННЫЙ СОЦИАЛЬНЫЙ ЗАКАЗ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</w:t>
      </w:r>
    </w:p>
    <w:p>
      <w:pPr>
        <w:pStyle w:val="0"/>
        <w:jc w:val="center"/>
      </w:pPr>
      <w:r>
        <w:rPr>
          <w:sz w:val="20"/>
        </w:rPr>
        <w:t xml:space="preserve">по направлению деятельности "Реализация дополнительных</w:t>
      </w:r>
    </w:p>
    <w:p>
      <w:pPr>
        <w:pStyle w:val="0"/>
        <w:jc w:val="center"/>
      </w:pPr>
      <w:r>
        <w:rPr>
          <w:sz w:val="20"/>
        </w:rPr>
        <w:t xml:space="preserve">образовательных программ (за исключением дополнительных</w:t>
      </w:r>
    </w:p>
    <w:p>
      <w:pPr>
        <w:pStyle w:val="0"/>
        <w:jc w:val="center"/>
      </w:pPr>
      <w:r>
        <w:rPr>
          <w:sz w:val="20"/>
        </w:rPr>
        <w:t xml:space="preserve">предпрофессиональных программ в области искусств)"</w:t>
      </w:r>
    </w:p>
    <w:p>
      <w:pPr>
        <w:pStyle w:val="0"/>
        <w:jc w:val="center"/>
      </w:pPr>
      <w:r>
        <w:rPr>
          <w:sz w:val="20"/>
        </w:rPr>
        <w:t xml:space="preserve">на 20__ год и на плановый период 20__ - 20__ годов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4"/>
        <w:gridCol w:w="6917"/>
        <w:gridCol w:w="1701"/>
        <w:gridCol w:w="1474"/>
      </w:tblGrid>
      <w:t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"__" _____________ 20__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орган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уполномоченного органа)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бюджета </w:t>
            </w:r>
            <w:hyperlink w:history="0" w:anchor="P1223" w:tooltip="&lt;1&gt; Указывается региональный бюджет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69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2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5/2024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Статус </w:t>
            </w:r>
            <w:hyperlink w:history="0" w:anchor="P1224" w:tooltip="&lt;2&gt; Ставится цифра 1, в случае если государственный социальный заказ на оказание государственных услуг в социальной сфере, отнесенных к полномочиям органов государственной власти (далее - государственный социальный заказ), формируется впервые; ставится цифра 2 в случае внесения изменений в утвержденный государственный социальный заказ и формирования нового государственного социального заказ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691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деятельности </w:t>
            </w:r>
            <w:hyperlink w:history="0" w:anchor="P1225" w:tooltip="&lt;3&gt; Указывается направление деятельности, определенное частью 2.2 статьи 28 Федерального закона &quot;О государственном (муниципальном) социальном заказе на оказание государственных (муниципальных) услуг в социальной сфере&quot;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691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"Реализация дополнительных образовательных программ (за исключением дополнительных предпрофессиональных программ в области искусств)", отнесенных к полномочиям органа государственной власти Республики Бурятия</w:t>
            </w:r>
          </w:p>
        </w:tc>
        <w:tc>
          <w:tcPr>
            <w:gridSpan w:val="2"/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92" w:name="P192"/>
    <w:bookmarkEnd w:id="192"/>
    <w:p>
      <w:pPr>
        <w:pStyle w:val="0"/>
        <w:outlineLvl w:val="2"/>
        <w:jc w:val="center"/>
      </w:pPr>
      <w:r>
        <w:rPr>
          <w:sz w:val="20"/>
        </w:rPr>
        <w:t xml:space="preserve">I.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в очередном финансовом году и плановом периоде, а также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</w:t>
      </w:r>
    </w:p>
    <w:p>
      <w:pPr>
        <w:pStyle w:val="0"/>
        <w:jc w:val="both"/>
      </w:pPr>
      <w:r>
        <w:rPr>
          <w:sz w:val="20"/>
        </w:rPr>
      </w:r>
    </w:p>
    <w:bookmarkStart w:id="196" w:name="P196"/>
    <w:bookmarkEnd w:id="196"/>
    <w:p>
      <w:pPr>
        <w:pStyle w:val="0"/>
        <w:outlineLvl w:val="3"/>
        <w:jc w:val="center"/>
      </w:pPr>
      <w:r>
        <w:rPr>
          <w:sz w:val="20"/>
        </w:rPr>
        <w:t xml:space="preserve">1. Общие сведения о федеральном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год 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247"/>
        <w:gridCol w:w="1474"/>
        <w:gridCol w:w="964"/>
        <w:gridCol w:w="964"/>
        <w:gridCol w:w="907"/>
        <w:gridCol w:w="737"/>
        <w:gridCol w:w="1701"/>
        <w:gridCol w:w="1871"/>
        <w:gridCol w:w="907"/>
        <w:gridCol w:w="1020"/>
      </w:tblGrid>
      <w:tr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226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226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226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3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26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27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26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26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28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28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28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28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98" w:name="P298"/>
    <w:bookmarkEnd w:id="298"/>
    <w:p>
      <w:pPr>
        <w:pStyle w:val="0"/>
        <w:outlineLvl w:val="3"/>
        <w:jc w:val="center"/>
      </w:pPr>
      <w:r>
        <w:rPr>
          <w:sz w:val="20"/>
        </w:rPr>
        <w:t xml:space="preserve">2.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год (на первый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247"/>
        <w:gridCol w:w="1474"/>
        <w:gridCol w:w="964"/>
        <w:gridCol w:w="964"/>
        <w:gridCol w:w="907"/>
        <w:gridCol w:w="737"/>
        <w:gridCol w:w="1701"/>
        <w:gridCol w:w="1871"/>
        <w:gridCol w:w="907"/>
        <w:gridCol w:w="1020"/>
      </w:tblGrid>
      <w:tr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229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229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229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3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29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27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29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29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30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30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30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30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00" w:name="P400"/>
    <w:bookmarkEnd w:id="400"/>
    <w:p>
      <w:pPr>
        <w:pStyle w:val="0"/>
        <w:outlineLvl w:val="3"/>
        <w:jc w:val="center"/>
      </w:pPr>
      <w:r>
        <w:rPr>
          <w:sz w:val="20"/>
        </w:rPr>
        <w:t xml:space="preserve">3.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год (на второй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247"/>
        <w:gridCol w:w="1474"/>
        <w:gridCol w:w="964"/>
        <w:gridCol w:w="964"/>
        <w:gridCol w:w="907"/>
        <w:gridCol w:w="737"/>
        <w:gridCol w:w="1701"/>
        <w:gridCol w:w="1871"/>
        <w:gridCol w:w="907"/>
        <w:gridCol w:w="1020"/>
      </w:tblGrid>
      <w:tr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231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231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231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3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31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27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31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31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32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32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32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32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502" w:name="P502"/>
    <w:bookmarkEnd w:id="502"/>
    <w:p>
      <w:pPr>
        <w:pStyle w:val="0"/>
        <w:outlineLvl w:val="3"/>
        <w:jc w:val="center"/>
      </w:pPr>
      <w:r>
        <w:rPr>
          <w:sz w:val="20"/>
        </w:rPr>
        <w:t xml:space="preserve">4.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- 20__ годы (на срок оказания 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в социальной сфере за пределами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247"/>
        <w:gridCol w:w="1474"/>
        <w:gridCol w:w="964"/>
        <w:gridCol w:w="964"/>
        <w:gridCol w:w="907"/>
        <w:gridCol w:w="737"/>
        <w:gridCol w:w="1701"/>
        <w:gridCol w:w="1871"/>
        <w:gridCol w:w="907"/>
        <w:gridCol w:w="1020"/>
      </w:tblGrid>
      <w:tr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233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233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233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3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33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27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33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33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34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34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34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34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605" w:name="P605"/>
    <w:bookmarkEnd w:id="605"/>
    <w:p>
      <w:pPr>
        <w:pStyle w:val="0"/>
        <w:outlineLvl w:val="2"/>
        <w:jc w:val="center"/>
      </w:pPr>
      <w:r>
        <w:rPr>
          <w:sz w:val="20"/>
        </w:rPr>
        <w:t xml:space="preserve">II.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очередном финансовом году и плановом периоде, а также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Наименование укрупненной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611" w:name="P611"/>
    <w:bookmarkEnd w:id="611"/>
    <w:p>
      <w:pPr>
        <w:pStyle w:val="0"/>
        <w:outlineLvl w:val="4"/>
        <w:jc w:val="center"/>
      </w:pPr>
      <w:r>
        <w:rPr>
          <w:sz w:val="20"/>
        </w:rPr>
        <w:t xml:space="preserve">1.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на 20__ год 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4"/>
        <w:gridCol w:w="1361"/>
        <w:gridCol w:w="1417"/>
        <w:gridCol w:w="1304"/>
        <w:gridCol w:w="1304"/>
        <w:gridCol w:w="1304"/>
        <w:gridCol w:w="1417"/>
        <w:gridCol w:w="1361"/>
        <w:gridCol w:w="1361"/>
        <w:gridCol w:w="1077"/>
        <w:gridCol w:w="1020"/>
        <w:gridCol w:w="933"/>
        <w:gridCol w:w="1235"/>
        <w:gridCol w:w="1361"/>
        <w:gridCol w:w="1193"/>
        <w:gridCol w:w="1187"/>
        <w:gridCol w:w="1361"/>
      </w:tblGrid>
      <w:tr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(государственных услуг в социальной сфере, составляющих укрупненную государственную услугу)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237" w:tooltip="&lt;15&gt; Указывается полное наименование уполномоченного органа или органа власти, уполномоченного на формирование государственного социального заказа, указанного в пункте 1 Порядка формирования государственных социальных заказов на оказание государственных услуг в социальной сфере по направлению деятельности &quot;Реализация дополнительных образовательных программ (за исключением дополнительных предпрофессиональных программ в области искусств)&quot;, отнесенных к полномочиям исполнительных органов государственной вла..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38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39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40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3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4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43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2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4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4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4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4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41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7"/>
            <w:tcW w:w="9411" w:type="dxa"/>
            <w:tcBorders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740" w:name="P740"/>
    <w:bookmarkEnd w:id="740"/>
    <w:p>
      <w:pPr>
        <w:pStyle w:val="0"/>
        <w:outlineLvl w:val="4"/>
        <w:jc w:val="center"/>
      </w:pPr>
      <w:r>
        <w:rPr>
          <w:sz w:val="20"/>
        </w:rPr>
        <w:t xml:space="preserve">2.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на 20__ год (на первый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964"/>
        <w:gridCol w:w="1701"/>
        <w:gridCol w:w="1361"/>
        <w:gridCol w:w="1361"/>
        <w:gridCol w:w="1191"/>
        <w:gridCol w:w="1191"/>
        <w:gridCol w:w="1531"/>
        <w:gridCol w:w="1531"/>
        <w:gridCol w:w="964"/>
        <w:gridCol w:w="964"/>
        <w:gridCol w:w="933"/>
        <w:gridCol w:w="1235"/>
        <w:gridCol w:w="1304"/>
        <w:gridCol w:w="907"/>
        <w:gridCol w:w="1077"/>
        <w:gridCol w:w="1531"/>
      </w:tblGrid>
      <w:tr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(государственных услуг в социальной сфере, составляющих укрупненную государственную услугу)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237" w:tooltip="&lt;15&gt; Указывается полное наименование уполномоченного органа или органа власти, уполномоченного на формирование государственного социального заказа, указанного в пункте 1 Порядка формирования государственных социальных заказов на оказание государственных услуг в социальной сфере по направлению деятельности &quot;Реализация дополнительных образовательных программ (за исключением дополнительных предпрофессиональных программ в области искусств)&quot;, отнесенных к полномочиям исполнительных органов государственной вла..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38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39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40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2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4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43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8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2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4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4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4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4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41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7"/>
            <w:tcW w:w="9526" w:type="dxa"/>
            <w:tcBorders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869" w:name="P869"/>
    <w:bookmarkEnd w:id="869"/>
    <w:p>
      <w:pPr>
        <w:pStyle w:val="0"/>
        <w:outlineLvl w:val="4"/>
        <w:jc w:val="center"/>
      </w:pPr>
      <w:r>
        <w:rPr>
          <w:sz w:val="20"/>
        </w:rPr>
        <w:t xml:space="preserve">3. Сведения об объеме оказания 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на 20__ год (на второй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964"/>
        <w:gridCol w:w="1701"/>
        <w:gridCol w:w="1361"/>
        <w:gridCol w:w="1361"/>
        <w:gridCol w:w="1191"/>
        <w:gridCol w:w="1191"/>
        <w:gridCol w:w="1531"/>
        <w:gridCol w:w="1531"/>
        <w:gridCol w:w="964"/>
        <w:gridCol w:w="964"/>
        <w:gridCol w:w="933"/>
        <w:gridCol w:w="1235"/>
        <w:gridCol w:w="1304"/>
        <w:gridCol w:w="907"/>
        <w:gridCol w:w="1077"/>
        <w:gridCol w:w="1531"/>
      </w:tblGrid>
      <w:tr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(государственных услуг в социальной сфере, составляющих укрупненную государственную услугу)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237" w:tooltip="&lt;15&gt; Указывается полное наименование уполномоченного органа или органа власти, уполномоченного на формирование государственного социального заказа, указанного в пункте 1 Порядка формирования государственных социальных заказов на оказание государственных услуг в социальной сфере по направлению деятельности &quot;Реализация дополнительных образовательных программ (за исключением дополнительных предпрофессиональных программ в области искусств)&quot;, отнесенных к полномочиям исполнительных органов государственной вла..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38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39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40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2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4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43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8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2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4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4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4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4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41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7"/>
            <w:tcW w:w="9526" w:type="dxa"/>
            <w:tcBorders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998" w:name="P998"/>
    <w:bookmarkEnd w:id="998"/>
    <w:p>
      <w:pPr>
        <w:pStyle w:val="0"/>
        <w:outlineLvl w:val="4"/>
        <w:jc w:val="center"/>
      </w:pPr>
      <w:r>
        <w:rPr>
          <w:sz w:val="20"/>
        </w:rPr>
        <w:t xml:space="preserve">4. Сведения об объеме оказания 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на 20__ - 20__ годы (на срок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964"/>
        <w:gridCol w:w="1701"/>
        <w:gridCol w:w="1361"/>
        <w:gridCol w:w="1361"/>
        <w:gridCol w:w="1191"/>
        <w:gridCol w:w="1191"/>
        <w:gridCol w:w="1531"/>
        <w:gridCol w:w="1531"/>
        <w:gridCol w:w="964"/>
        <w:gridCol w:w="964"/>
        <w:gridCol w:w="933"/>
        <w:gridCol w:w="1235"/>
        <w:gridCol w:w="1304"/>
        <w:gridCol w:w="907"/>
        <w:gridCol w:w="1077"/>
        <w:gridCol w:w="1531"/>
      </w:tblGrid>
      <w:tr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(государственных услуг в социальной сфере, составляющих укрупненную государственную услугу)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237" w:tooltip="&lt;15&gt; Указывается полное наименование уполномоченного органа или органа власти, уполномоченного на формирование государственного социального заказа, указанного в пункте 1 Порядка формирования государственных социальных заказов на оказание государственных услуг в социальной сфере по направлению деятельности &quot;Реализация дополнительных образовательных программ (за исключением дополнительных предпрофессиональных программ в области искусств)&quot;, отнесенных к полномочиям исполнительных органов государственной вла..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38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39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40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2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4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43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8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2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4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4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4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42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36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41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7"/>
            <w:tcW w:w="9526" w:type="dxa"/>
            <w:tcBorders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1128" w:name="P1128"/>
    <w:bookmarkEnd w:id="1128"/>
    <w:p>
      <w:pPr>
        <w:pStyle w:val="0"/>
        <w:outlineLvl w:val="2"/>
        <w:jc w:val="center"/>
      </w:pPr>
      <w:r>
        <w:rPr>
          <w:sz w:val="20"/>
        </w:rPr>
        <w:t xml:space="preserve">III. Сведения о показателях, характеризующих качество</w:t>
      </w:r>
    </w:p>
    <w:p>
      <w:pPr>
        <w:pStyle w:val="0"/>
        <w:jc w:val="center"/>
      </w:pPr>
      <w:r>
        <w:rPr>
          <w:sz w:val="20"/>
        </w:rPr>
        <w:t xml:space="preserve">оказания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020"/>
        <w:gridCol w:w="1757"/>
        <w:gridCol w:w="1191"/>
        <w:gridCol w:w="1134"/>
        <w:gridCol w:w="1814"/>
        <w:gridCol w:w="1814"/>
        <w:gridCol w:w="964"/>
        <w:gridCol w:w="964"/>
        <w:gridCol w:w="964"/>
        <w:gridCol w:w="1247"/>
        <w:gridCol w:w="1531"/>
      </w:tblGrid>
      <w:tr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3"/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качество оказания государственной услуги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"/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3704"/>
        <w:gridCol w:w="340"/>
        <w:gridCol w:w="1924"/>
        <w:gridCol w:w="340"/>
        <w:gridCol w:w="3855"/>
      </w:tblGrid>
      <w:tr>
        <w:tblPrEx>
          <w:tblBorders>
            <w:insideH w:val="single" w:sz="4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7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85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7"/>
            <w:tcW w:w="13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 20__ г.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23" w:name="P1223"/>
    <w:bookmarkEnd w:id="12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региональный бюджет.</w:t>
      </w:r>
    </w:p>
    <w:bookmarkStart w:id="1224" w:name="P1224"/>
    <w:bookmarkEnd w:id="12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Ставится цифра 1, в случае если государственный социальный заказ на оказание государственных услуг в социальной сфере, отнесенных к полномочиям органов государственной власти (далее - государственный социальный заказ), формируется впервые; ставится цифра 2 в случае внесения изменений в утвержденный государственный социальный заказ и формирования нового государственного социального заказа.</w:t>
      </w:r>
    </w:p>
    <w:bookmarkStart w:id="1225" w:name="P1225"/>
    <w:bookmarkEnd w:id="12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направление деятельности, определенное </w:t>
      </w:r>
      <w:hyperlink w:history="0" r:id="rId3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2.2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bookmarkStart w:id="1226" w:name="P1226"/>
    <w:bookmarkEnd w:id="12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Формируется в соответствии с информацией, включенной в </w:t>
      </w:r>
      <w:hyperlink w:history="0" w:anchor="P611" w:tooltip="1. Сведения об объеме оказания государственной услуги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настоящего документа.</w:t>
      </w:r>
    </w:p>
    <w:bookmarkStart w:id="1227" w:name="P1227"/>
    <w:bookmarkEnd w:id="12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Рассчитывается как сумма граф 8, 9, 10, 11.</w:t>
      </w:r>
    </w:p>
    <w:bookmarkStart w:id="1228" w:name="P1228"/>
    <w:bookmarkEnd w:id="12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611" w:tooltip="1. Сведения об объеме оказания государственной услуги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настоящего документа.</w:t>
      </w:r>
    </w:p>
    <w:bookmarkStart w:id="1229" w:name="P1229"/>
    <w:bookmarkEnd w:id="12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Формируется в соответствии с информацией, включенной в </w:t>
      </w:r>
      <w:hyperlink w:history="0" w:anchor="P740" w:tooltip="2. Сведения об объеме оказания государственной услуги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настоящего документа.</w:t>
      </w:r>
    </w:p>
    <w:bookmarkStart w:id="1230" w:name="P1230"/>
    <w:bookmarkEnd w:id="12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740" w:tooltip="2. Сведения об объеме оказания государственной услуги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настоящего документа.</w:t>
      </w:r>
    </w:p>
    <w:bookmarkStart w:id="1231" w:name="P1231"/>
    <w:bookmarkEnd w:id="1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Формируется в соответствии с информацией, включенной в </w:t>
      </w:r>
      <w:hyperlink w:history="0" w:anchor="P869" w:tooltip="3. Сведения об объеме оказания государственных услуг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настоящего документа.</w:t>
      </w:r>
    </w:p>
    <w:bookmarkStart w:id="1232" w:name="P1232"/>
    <w:bookmarkEnd w:id="1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869" w:tooltip="3. Сведения об объеме оказания государственных услуг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настоящего документа.</w:t>
      </w:r>
    </w:p>
    <w:bookmarkStart w:id="1233" w:name="P1233"/>
    <w:bookmarkEnd w:id="12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Формируется в соответствии с информацией, включенной в </w:t>
      </w:r>
      <w:hyperlink w:history="0" w:anchor="P998" w:tooltip="4. Сведения об объеме оказания государственных услуг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настоящего документа.</w:t>
      </w:r>
    </w:p>
    <w:bookmarkStart w:id="1234" w:name="P1234"/>
    <w:bookmarkEnd w:id="1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998" w:tooltip="4. Сведения об объеме оказания государственных услуг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наименование укрупненной государственной услуги в социальной сфере, под которой для целей настоящего документа понимается несколько государственных услуг в социальной сфере, соответствующих одному и тому же виду кода Общероссийского </w:t>
      </w:r>
      <w:hyperlink w:history="0" r:id="rId3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9.02.2024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государственного социального заказа в отношении укрупненных государственных услуг в социальной сфере.</w:t>
      </w:r>
    </w:p>
    <w:bookmarkStart w:id="1236" w:name="P1236"/>
    <w:bookmarkEnd w:id="1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</w:t>
      </w:r>
    </w:p>
    <w:bookmarkStart w:id="1237" w:name="P1237"/>
    <w:bookmarkEnd w:id="1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полное наименование уполномоченного органа или органа власти, уполномоченного на формирование государственного социального заказа, указанного в </w:t>
      </w:r>
      <w:hyperlink w:history="0" w:anchor="P48" w:tooltip="1. Настоящий Порядок определяет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Порядка формирования государственных социальных заказов на оказание государственных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искусств)", отнесенных к полномочиям исполнительных органов государственной власти Республики Бурятия.</w:t>
      </w:r>
    </w:p>
    <w:bookmarkStart w:id="1238" w:name="P1238"/>
    <w:bookmarkEnd w:id="12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</w:t>
      </w:r>
    </w:p>
    <w:bookmarkStart w:id="1239" w:name="P1239"/>
    <w:bookmarkEnd w:id="12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</w:t>
      </w:r>
      <w:hyperlink w:history="0" r:id="rId3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6 статьи 9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сфере", либо утверждает государственное задание на оказание государственных услуг (выполнение работ) государственному учреждению.</w:t>
      </w:r>
    </w:p>
    <w:bookmarkStart w:id="1240" w:name="P1240"/>
    <w:bookmarkEnd w:id="1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</w:t>
      </w:r>
    </w:p>
    <w:bookmarkStart w:id="1241" w:name="P1241"/>
    <w:bookmarkEnd w:id="12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Заполняется в соответствии с кодом, указанным в перечне государственных услуг (при наличии).</w:t>
      </w:r>
    </w:p>
    <w:bookmarkStart w:id="1242" w:name="P1242"/>
    <w:bookmarkEnd w:id="12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В графы 13 - 16 включаются числовые значения показателей, характеризующих объем оказания государственной услуги в социальной сфере.</w:t>
      </w:r>
    </w:p>
    <w:bookmarkStart w:id="1243" w:name="P1243"/>
    <w:bookmarkEnd w:id="12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13 - 16, при принятии уполномоченным органом в соответствии с </w:t>
      </w:r>
      <w:hyperlink w:history="0" r:id="rId34" w:tooltip="Постановление Правительства РФ от 23.10.2020 N 1728 &quot;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услуги, утвержденных постановлением Правительства Российской Федерации от 23 октября 2020 г. N 1728 "Об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услуги",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18.01.2024 N 27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разделов в форме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260" w:name="P1260"/>
    <w:bookmarkEnd w:id="1260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исполнении государственного социального заказа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</w:t>
      </w:r>
    </w:p>
    <w:p>
      <w:pPr>
        <w:pStyle w:val="0"/>
        <w:jc w:val="center"/>
      </w:pPr>
      <w:r>
        <w:rPr>
          <w:sz w:val="20"/>
        </w:rPr>
        <w:t xml:space="preserve">по направлению деятельности "Реализация дополнительных</w:t>
      </w:r>
    </w:p>
    <w:p>
      <w:pPr>
        <w:pStyle w:val="0"/>
        <w:jc w:val="center"/>
      </w:pPr>
      <w:r>
        <w:rPr>
          <w:sz w:val="20"/>
        </w:rPr>
        <w:t xml:space="preserve">образовательных программ (за исключением дополнительных</w:t>
      </w:r>
    </w:p>
    <w:p>
      <w:pPr>
        <w:pStyle w:val="0"/>
        <w:jc w:val="center"/>
      </w:pPr>
      <w:r>
        <w:rPr>
          <w:sz w:val="20"/>
        </w:rPr>
        <w:t xml:space="preserve">предпрофессиональных программ в области искусств)" </w:t>
      </w:r>
      <w:hyperlink w:history="0" w:anchor="P1941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органов исполнительной власти (государственных органов), осуществляющих функции и полномочия учредителей в отношении бюджетных или автономных учреждений, исполняющих государственный социальный заказ на оказание государственных услуг в социальной сфере, отнесенных к полномочи..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center"/>
      </w:pPr>
      <w:r>
        <w:rPr>
          <w:sz w:val="20"/>
        </w:rPr>
        <w:t xml:space="preserve">на 20__ год и на плановый период 20__ - 20__ годов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6690"/>
        <w:gridCol w:w="1984"/>
        <w:gridCol w:w="1247"/>
      </w:tblGrid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8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Форма по </w:t>
            </w:r>
            <w:hyperlink w:history="0" r:id="rId35" w:tooltip="&quot;ОК 011-93. Общероссийский классификатор управленческой документации&quot; (утв. Постановлением Госстандарта России от 30.12.1993 N 299) (ред. от 05.03.2024) {КонсультантПлюс}">
              <w:r>
                <w:rPr>
                  <w:sz w:val="20"/>
                  <w:color w:val="0000ff"/>
                </w:rPr>
                <w:t xml:space="preserve">ОКУД</w:t>
              </w:r>
            </w:hyperlink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"__" _____________ 20__ г. </w:t>
            </w:r>
            <w:hyperlink w:history="0" w:anchor="P1942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исполнительных органов государственной в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орган </w:t>
            </w:r>
            <w:hyperlink w:history="0" w:anchor="P1943" w:tooltip="&lt;3&gt; Указывается полное наименование уполномоченного органа, утверждающего государственный социальный заказ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66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полное наименование уполномоченного органа)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деятельности </w:t>
            </w:r>
            <w:hyperlink w:history="0" w:anchor="P1944" w:tooltip="&lt;4&gt; Указывается направление деятельности, в отношении которого формируется государственный социальный заказ, соответствующее направлению деятельности, определенному частью 2.2 Федерального закона &quot;О государственном (муниципальном) социальном заказе на оказание государственных (муниципальных) услуг в социальной сфере&quot;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66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"Реализация дополнительных образовательных программ (за исключением дополнительных предпрофессиональных программ в области искусств)"</w:t>
            </w:r>
          </w:p>
        </w:tc>
        <w:tc>
          <w:tcPr>
            <w:gridSpan w:val="2"/>
            <w:tcW w:w="32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Периодичность </w:t>
            </w:r>
            <w:hyperlink w:history="0" w:anchor="P1945" w:tooltip="&lt;5&gt; Указывается 9 месяцев при формировании отчета по итогам исполнения государственного социального заказа за 9 месяцев текущего финансового года или один год при формировании отчета по итогам исполнения государственного социального заказа за отчетный финансовый год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669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объем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(укрупненной государственной услуги)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1077"/>
        <w:gridCol w:w="1191"/>
        <w:gridCol w:w="964"/>
        <w:gridCol w:w="964"/>
        <w:gridCol w:w="907"/>
        <w:gridCol w:w="737"/>
        <w:gridCol w:w="1814"/>
        <w:gridCol w:w="1871"/>
        <w:gridCol w:w="1134"/>
        <w:gridCol w:w="1191"/>
      </w:tblGrid>
      <w:tr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19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(укрупненной государственной услуги) </w:t>
            </w:r>
            <w:hyperlink w:history="0" w:anchor="P19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19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67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9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947" w:tooltip="&lt;7&gt; Рассчитывается как сумма показателей граф 8, 9, 10 и 11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6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9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9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9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9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</w:t>
            </w:r>
            <w:hyperlink w:history="0" w:anchor="P19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</w:t>
            </w:r>
            <w:hyperlink w:history="0" w:anchor="P19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850"/>
        <w:gridCol w:w="624"/>
        <w:gridCol w:w="624"/>
        <w:gridCol w:w="624"/>
        <w:gridCol w:w="1757"/>
        <w:gridCol w:w="1871"/>
        <w:gridCol w:w="2551"/>
        <w:gridCol w:w="2494"/>
      </w:tblGrid>
      <w:tr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948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государственный социальный заказ (при наличии). В случае если государствен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государственный социальный заказ госуда..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5"/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(укрупненной государственной услуги), на "__" ___________ 20__ г. </w:t>
            </w:r>
            <w:hyperlink w:history="0" w:anchor="P1942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исполнительных органов государственной в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951" w:tooltip="&lt;11&gt; Указывается разница граф 13 и 7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952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953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настоящего документа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949" w:tooltip="&lt;9&gt; Рассчитывается как сумма показателей граф 14, 15, 16 и 17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4"/>
            <w:tcW w:w="3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</w:t>
            </w:r>
            <w:hyperlink w:history="0" w:anchor="P1950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качество оказания государственной услуги,</w:t>
      </w:r>
    </w:p>
    <w:p>
      <w:pPr>
        <w:pStyle w:val="0"/>
        <w:jc w:val="center"/>
      </w:pPr>
      <w:r>
        <w:rPr>
          <w:sz w:val="20"/>
        </w:rPr>
        <w:t xml:space="preserve">на "__" ________ 20__ года (на отчетную дату)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850"/>
        <w:gridCol w:w="1134"/>
        <w:gridCol w:w="1134"/>
        <w:gridCol w:w="907"/>
        <w:gridCol w:w="907"/>
        <w:gridCol w:w="907"/>
        <w:gridCol w:w="1020"/>
        <w:gridCol w:w="1020"/>
        <w:gridCol w:w="850"/>
        <w:gridCol w:w="1531"/>
        <w:gridCol w:w="1474"/>
        <w:gridCol w:w="1587"/>
        <w:gridCol w:w="1474"/>
        <w:gridCol w:w="1814"/>
        <w:gridCol w:w="1814"/>
      </w:tblGrid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19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9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</w:t>
            </w:r>
            <w:hyperlink w:history="0" w:anchor="P19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19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19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</w:t>
            </w:r>
            <w:hyperlink w:history="0" w:anchor="P19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19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19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1950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..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 на "__" ___ 20__ года </w:t>
            </w:r>
            <w:hyperlink w:history="0" w:anchor="P1942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исполнительных органов государственной в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качество оказания государственной услуги </w:t>
            </w:r>
            <w:hyperlink w:history="0" w:anchor="P19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качество оказания государственной услуги </w:t>
            </w:r>
            <w:hyperlink w:history="0" w:anchor="P1954" w:tooltip="&lt;14&gt; Рассчитывается как разница граф 11 и 12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955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956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настоящего документа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9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9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9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Сведения о плановых показателях, характеризующих объем</w:t>
      </w:r>
    </w:p>
    <w:p>
      <w:pPr>
        <w:pStyle w:val="0"/>
        <w:jc w:val="center"/>
      </w:pPr>
      <w:r>
        <w:rPr>
          <w:sz w:val="20"/>
        </w:rPr>
        <w:t xml:space="preserve">и качество оказания государственной услуги в социальной</w:t>
      </w:r>
    </w:p>
    <w:p>
      <w:pPr>
        <w:pStyle w:val="0"/>
        <w:jc w:val="center"/>
      </w:pPr>
      <w:r>
        <w:rPr>
          <w:sz w:val="20"/>
        </w:rPr>
        <w:t xml:space="preserve">сфере (государственных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"__" 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Наименование укрупненной государственной услуги "Реализация</w:t>
      </w:r>
    </w:p>
    <w:p>
      <w:pPr>
        <w:pStyle w:val="0"/>
        <w:jc w:val="center"/>
      </w:pPr>
      <w:r>
        <w:rPr>
          <w:sz w:val="20"/>
        </w:rPr>
        <w:t xml:space="preserve">дополнительных образовательных программ"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1134"/>
        <w:gridCol w:w="964"/>
        <w:gridCol w:w="2041"/>
        <w:gridCol w:w="907"/>
        <w:gridCol w:w="1134"/>
        <w:gridCol w:w="1134"/>
        <w:gridCol w:w="1134"/>
        <w:gridCol w:w="1304"/>
        <w:gridCol w:w="964"/>
        <w:gridCol w:w="1134"/>
        <w:gridCol w:w="964"/>
        <w:gridCol w:w="967"/>
        <w:gridCol w:w="907"/>
      </w:tblGrid>
      <w:tr>
        <w:tc>
          <w:tcPr>
            <w:gridSpan w:val="4"/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8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1958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195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95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8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195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3"/>
            <w:tcW w:w="3118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государственной услуге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укрупненной государственной услуге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1531"/>
        <w:gridCol w:w="964"/>
        <w:gridCol w:w="991"/>
        <w:gridCol w:w="1070"/>
        <w:gridCol w:w="1871"/>
        <w:gridCol w:w="1814"/>
        <w:gridCol w:w="1077"/>
        <w:gridCol w:w="1077"/>
        <w:gridCol w:w="1644"/>
      </w:tblGrid>
      <w:tr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1961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государствен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961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государствен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gridSpan w:val="3"/>
            <w:tcW w:w="3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</w:t>
            </w:r>
            <w:hyperlink w:history="0" w:anchor="P1962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1961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государствен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2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</w:t>
            </w:r>
            <w:hyperlink w:history="0" w:anchor="P1961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государствен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1961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государствен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961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государствен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961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государствен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1742" w:name="P1742"/>
    <w:bookmarkEnd w:id="1742"/>
    <w:p>
      <w:pPr>
        <w:pStyle w:val="0"/>
        <w:outlineLvl w:val="1"/>
        <w:jc w:val="center"/>
      </w:pPr>
      <w:r>
        <w:rPr>
          <w:sz w:val="20"/>
        </w:rPr>
        <w:t xml:space="preserve">IV. Сведения о фактических показателях, характеризующих</w:t>
      </w:r>
    </w:p>
    <w:p>
      <w:pPr>
        <w:pStyle w:val="0"/>
        <w:jc w:val="center"/>
      </w:pPr>
      <w:r>
        <w:rPr>
          <w:sz w:val="20"/>
        </w:rPr>
        <w:t xml:space="preserve">объем и качество оказания государственной услуги,</w:t>
      </w:r>
    </w:p>
    <w:p>
      <w:pPr>
        <w:pStyle w:val="0"/>
        <w:jc w:val="center"/>
      </w:pPr>
      <w:r>
        <w:rPr>
          <w:sz w:val="20"/>
        </w:rPr>
        <w:t xml:space="preserve">на "__" _________ 20__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Наименование укрупненной государственной услуги деятельности</w:t>
      </w:r>
    </w:p>
    <w:p>
      <w:pPr>
        <w:pStyle w:val="0"/>
        <w:jc w:val="center"/>
      </w:pPr>
      <w:r>
        <w:rPr>
          <w:sz w:val="20"/>
        </w:rPr>
        <w:t xml:space="preserve">"Реализация дополнительных образовательных программ"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1"/>
        <w:gridCol w:w="1134"/>
        <w:gridCol w:w="964"/>
        <w:gridCol w:w="2041"/>
        <w:gridCol w:w="907"/>
        <w:gridCol w:w="1134"/>
        <w:gridCol w:w="1134"/>
        <w:gridCol w:w="1134"/>
        <w:gridCol w:w="1134"/>
        <w:gridCol w:w="964"/>
        <w:gridCol w:w="1134"/>
        <w:gridCol w:w="964"/>
        <w:gridCol w:w="967"/>
        <w:gridCol w:w="907"/>
      </w:tblGrid>
      <w:tr>
        <w:tc>
          <w:tcPr>
            <w:gridSpan w:val="4"/>
            <w:tcW w:w="5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8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1958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195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95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1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195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3"/>
            <w:tcW w:w="3289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государственной услуге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укрупненной государственной услуге </w:t>
            </w:r>
            <w:hyperlink w:history="0" w:anchor="P1969" w:tooltip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587"/>
        <w:gridCol w:w="964"/>
        <w:gridCol w:w="992"/>
        <w:gridCol w:w="510"/>
        <w:gridCol w:w="510"/>
        <w:gridCol w:w="510"/>
        <w:gridCol w:w="510"/>
        <w:gridCol w:w="510"/>
        <w:gridCol w:w="1587"/>
        <w:gridCol w:w="1701"/>
        <w:gridCol w:w="1587"/>
        <w:gridCol w:w="907"/>
      </w:tblGrid>
      <w:tr>
        <w:tc>
          <w:tcPr>
            <w:tcW w:w="1701" w:type="dxa"/>
            <w:vMerge w:val="restart"/>
          </w:tcPr>
          <w:bookmarkStart w:id="1858" w:name="P1858"/>
          <w:bookmarkEnd w:id="1858"/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1963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качество оказания государственной услуги </w:t>
            </w:r>
            <w:hyperlink w:history="0" w:anchor="P1964" w:tooltip="&lt;24&gt; Указывается как разница графы 15 раздела IV и графы 15 раздела III настоящего документа.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  <w:tc>
          <w:tcPr>
            <w:gridSpan w:val="3"/>
            <w:tcW w:w="24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</w:t>
            </w:r>
            <w:hyperlink w:history="0" w:anchor="P1965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&lt;25&gt;</w:t>
              </w:r>
            </w:hyperlink>
          </w:p>
        </w:tc>
        <w:tc>
          <w:tcPr>
            <w:tcW w:w="1587" w:type="dxa"/>
            <w:vMerge w:val="restart"/>
          </w:tcPr>
          <w:bookmarkStart w:id="1862" w:name="P1862"/>
          <w:bookmarkEnd w:id="1862"/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объем оказания государственной услуги </w:t>
            </w:r>
            <w:hyperlink w:history="0" w:anchor="P1966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20 - 23 раздела IV настоящего документа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20 - 23 раздела III настоящего документа.">
              <w:r>
                <w:rPr>
                  <w:sz w:val="20"/>
                  <w:color w:val="0000ff"/>
                </w:rPr>
                <w:t xml:space="preserve">&lt;26&gt;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967" w:tooltip="&lt;27&gt; Рассчитывается как разница графы 14 раздела III, графы 15 раздела IV и графы 15 раздела III настоящего документа (в случае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, значение графы 15 раздела III настоящего документа перерасчитывается в абсолютную величину путем умножения значения графы 14 раздела III настоящего документа на графу 15 раздела III настоящего документа).">
              <w:r>
                <w:rPr>
                  <w:sz w:val="20"/>
                  <w:color w:val="0000ff"/>
                </w:rPr>
                <w:t xml:space="preserve">&lt;27&gt;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1968" w:tooltip="&lt;28&gt; Рассчитывается как разница графы 24 раздела IV и графы 24 раздела III настоящего документа.">
              <w:r>
                <w:rPr>
                  <w:sz w:val="20"/>
                  <w:color w:val="0000ff"/>
                </w:rPr>
                <w:t xml:space="preserve">&lt;28&gt;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превышения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9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bookmarkStart w:id="1879" w:name="P1879"/>
          <w:bookmarkEnd w:id="1879"/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bookmarkStart w:id="1882" w:name="P1882"/>
          <w:bookmarkEnd w:id="1882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3704"/>
        <w:gridCol w:w="340"/>
        <w:gridCol w:w="1924"/>
        <w:gridCol w:w="340"/>
        <w:gridCol w:w="3855"/>
      </w:tblGrid>
      <w:tr>
        <w:tblPrEx>
          <w:tblBorders>
            <w:insideH w:val="single" w:sz="4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7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85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7"/>
            <w:tcW w:w="13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 20__ г.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941" w:name="P1941"/>
    <w:bookmarkEnd w:id="19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 исполнительной власти (государственных органов), осуществляющих функции и полномочия учредителей в отношении бюджетных или автономных учреждений, исполняющих государственный социальный заказ на оказание государственных услуг в социальной сфере, отнесенных к полномочиям органов государственной власти (далее - государственный социальный заказ), а также главных распорядителей средств республиканского бюджета, в ведении которых находятся казенные учреждения, оказывающие государственные услуги в социальной сфере, включенные в государственный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bookmarkStart w:id="1942" w:name="P1942"/>
    <w:bookmarkEnd w:id="19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исполнительных органов государственной власти.</w:t>
      </w:r>
    </w:p>
    <w:bookmarkStart w:id="1943" w:name="P1943"/>
    <w:bookmarkEnd w:id="19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полное наименование уполномоченного органа, утверждающего государственный социальный заказ.</w:t>
      </w:r>
    </w:p>
    <w:bookmarkStart w:id="1944" w:name="P1944"/>
    <w:bookmarkEnd w:id="19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направление деятельности, в отношении которого формируется государственный социальный заказ, соответствующее направлению деятельности, определенному частью 2.2 Федерального </w:t>
      </w:r>
      <w:hyperlink w:history="0" r:id="rId4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сфере".</w:t>
      </w:r>
    </w:p>
    <w:bookmarkStart w:id="1945" w:name="P1945"/>
    <w:bookmarkEnd w:id="19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9 месяцев при формировании отчета по итогам исполнения государственного социального заказа за 9 месяцев текущего финансового года или один год при формировании отчета по итогам исполнения государственного социального заказа за отчетный финансовый год.</w:t>
      </w:r>
    </w:p>
    <w:bookmarkStart w:id="1946" w:name="P1946"/>
    <w:bookmarkEnd w:id="19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Указывается на основании информации, включенной в раздел III настоящего документа в соответствии с общими </w:t>
      </w:r>
      <w:hyperlink w:history="0" r:id="rId44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bookmarkStart w:id="1947" w:name="P1947"/>
    <w:bookmarkEnd w:id="19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Рассчитывается как сумма показателей граф 8, 9, 10 и 11.</w:t>
      </w:r>
    </w:p>
    <w:bookmarkStart w:id="1948" w:name="P1948"/>
    <w:bookmarkEnd w:id="19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государственный социальный заказ (при наличии). В случае если государственный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государственный социальный заказ государственных услуг, графа 12 не заполняется.</w:t>
      </w:r>
    </w:p>
    <w:bookmarkStart w:id="1949" w:name="P1949"/>
    <w:bookmarkEnd w:id="19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Рассчитывается как сумма показателей граф 14, 15, 16 и 17.</w:t>
      </w:r>
    </w:p>
    <w:bookmarkStart w:id="1950" w:name="P1950"/>
    <w:bookmarkEnd w:id="19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Указывается нарастающим итогом на основании информации, включенной в </w:t>
      </w:r>
      <w:hyperlink w:history="0" w:anchor="P1742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 IV</w:t>
        </w:r>
      </w:hyperlink>
      <w:r>
        <w:rPr>
          <w:sz w:val="20"/>
        </w:rPr>
        <w:t xml:space="preserve"> настоящего документа в соответствии с общими </w:t>
      </w:r>
      <w:hyperlink w:history="0" r:id="rId45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bookmarkStart w:id="1951" w:name="P1951"/>
    <w:bookmarkEnd w:id="19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Указывается разница граф 13 и 7.</w:t>
      </w:r>
    </w:p>
    <w:bookmarkStart w:id="1952" w:name="P1952"/>
    <w:bookmarkEnd w:id="19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Указывается количество исполнителей услуг, указанных в </w:t>
      </w:r>
      <w:hyperlink w:history="0" w:anchor="P1742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</w:t>
      </w:r>
    </w:p>
    <w:bookmarkStart w:id="1953" w:name="P1953"/>
    <w:bookmarkEnd w:id="19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доля в процентах исполнителей услуг, указанных в </w:t>
      </w:r>
      <w:hyperlink w:history="0" w:anchor="P1742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</w:t>
      </w:r>
      <w:hyperlink w:history="0" w:anchor="P1742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документа.</w:t>
      </w:r>
    </w:p>
    <w:bookmarkStart w:id="1954" w:name="P1954"/>
    <w:bookmarkEnd w:id="19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Рассчитывается как разница граф 11 и 12.</w:t>
      </w:r>
    </w:p>
    <w:bookmarkStart w:id="1955" w:name="P1955"/>
    <w:bookmarkEnd w:id="19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количество исполнителей услуг, указанных в </w:t>
      </w:r>
      <w:hyperlink w:history="0" w:anchor="P1742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</w:t>
      </w:r>
    </w:p>
    <w:bookmarkStart w:id="1956" w:name="P1956"/>
    <w:bookmarkEnd w:id="19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доля в процентах исполнителей услуг, указанных в </w:t>
      </w:r>
      <w:hyperlink w:history="0" w:anchor="P1742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</w:t>
      </w:r>
      <w:hyperlink w:history="0" w:anchor="P1742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наименование укрупненной государственной услуги, в случае если государственный социальный заказ формируется в отношении укрупненных государственных услуг.</w:t>
      </w:r>
    </w:p>
    <w:bookmarkStart w:id="1958" w:name="P1958"/>
    <w:bookmarkEnd w:id="19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bookmarkStart w:id="1959" w:name="P1959"/>
    <w:bookmarkEnd w:id="19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</w:t>
      </w:r>
      <w:hyperlink w:history="0" r:id="rId4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bookmarkStart w:id="1960" w:name="P1960"/>
    <w:bookmarkEnd w:id="19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</w:t>
      </w:r>
    </w:p>
    <w:bookmarkStart w:id="1961" w:name="P1961"/>
    <w:bookmarkEnd w:id="19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государственный социальный заказ.</w:t>
      </w:r>
    </w:p>
    <w:bookmarkStart w:id="1962" w:name="P1962"/>
    <w:bookmarkEnd w:id="19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1963" w:name="P1963"/>
    <w:bookmarkEnd w:id="19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Формируется на основании отчетов исполнителей государственных услуг об исполнении соглашений и отчетов о выполнении государственного задания.</w:t>
      </w:r>
    </w:p>
    <w:bookmarkStart w:id="1964" w:name="P1964"/>
    <w:bookmarkEnd w:id="19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Указывается как разница </w:t>
      </w:r>
      <w:hyperlink w:history="0" w:anchor="P1858" w:tooltip="Значение фактического показателя, характеризующего качество оказания государственной услуги &lt;23&gt;">
        <w:r>
          <w:rPr>
            <w:sz w:val="20"/>
            <w:color w:val="0000ff"/>
          </w:rPr>
          <w:t xml:space="preserve">графы 15 раздела IV</w:t>
        </w:r>
      </w:hyperlink>
      <w:r>
        <w:rPr>
          <w:sz w:val="20"/>
        </w:rPr>
        <w:t xml:space="preserve"> и графы 15 раздела III настоящего документа.</w:t>
      </w:r>
    </w:p>
    <w:bookmarkStart w:id="1965" w:name="P1965"/>
    <w:bookmarkEnd w:id="19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1966" w:name="P1966"/>
    <w:bookmarkEnd w:id="19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1879" w:tooltip="20">
        <w:r>
          <w:rPr>
            <w:sz w:val="20"/>
            <w:color w:val="0000ff"/>
          </w:rPr>
          <w:t xml:space="preserve">граф 20</w:t>
        </w:r>
      </w:hyperlink>
      <w:r>
        <w:rPr>
          <w:sz w:val="20"/>
        </w:rPr>
        <w:t xml:space="preserve"> - </w:t>
      </w:r>
      <w:hyperlink w:history="0" w:anchor="P1882" w:tooltip="23">
        <w:r>
          <w:rPr>
            <w:sz w:val="20"/>
            <w:color w:val="0000ff"/>
          </w:rPr>
          <w:t xml:space="preserve">23 раздела IV</w:t>
        </w:r>
      </w:hyperlink>
      <w:r>
        <w:rPr>
          <w:sz w:val="20"/>
        </w:rPr>
        <w:t xml:space="preserve"> настоящего документа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20 - 23 раздела III настоящего документа.</w:t>
      </w:r>
    </w:p>
    <w:bookmarkStart w:id="1967" w:name="P1967"/>
    <w:bookmarkEnd w:id="19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Рассчитывается как разница графы 14 раздела III, </w:t>
      </w:r>
      <w:hyperlink w:history="0" w:anchor="P1858" w:tooltip="Значение фактического показателя, характеризующего качество оказания государственной услуги &lt;23&gt;">
        <w:r>
          <w:rPr>
            <w:sz w:val="20"/>
            <w:color w:val="0000ff"/>
          </w:rPr>
          <w:t xml:space="preserve">графы 15 раздела IV</w:t>
        </w:r>
      </w:hyperlink>
      <w:r>
        <w:rPr>
          <w:sz w:val="20"/>
        </w:rPr>
        <w:t xml:space="preserve"> и графы 15 раздела III настоящего документа (в случае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величинах, значение графы 15 раздела III настоящего документа перерасчитывается в абсолютную величину путем умножения значения графы 14 раздела III настоящего документа на графу 15 раздела III настоящего документа).</w:t>
      </w:r>
    </w:p>
    <w:bookmarkStart w:id="1968" w:name="P1968"/>
    <w:bookmarkEnd w:id="19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Рассчитывается как разница </w:t>
      </w:r>
      <w:hyperlink w:history="0" w:anchor="P1862" w:tooltip="Фактическое отклонение от показателя, характеризующего объем оказания государственной услуги &lt;26&gt;">
        <w:r>
          <w:rPr>
            <w:sz w:val="20"/>
            <w:color w:val="0000ff"/>
          </w:rPr>
          <w:t xml:space="preserve">графы 24 раздела IV</w:t>
        </w:r>
      </w:hyperlink>
      <w:r>
        <w:rPr>
          <w:sz w:val="20"/>
        </w:rPr>
        <w:t xml:space="preserve"> и графы 24 раздела III настоящего документа.</w:t>
      </w:r>
    </w:p>
    <w:bookmarkStart w:id="1969" w:name="P1969"/>
    <w:bookmarkEnd w:id="19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Указывается суммарный объем по всем государственным услугам, входящим в состав укрупненной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18.01.2024 N 27</w:t>
            <w:br/>
            <w:t>"Об утверждении Порядка формирования государственных социальных заказо...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18.01.2024 N 27</w:t>
            <w:br/>
            <w:t>"Об утверждении Порядка формирования государственных социальных заказо...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5815&amp;dst=100052" TargetMode = "External"/>
	<Relationship Id="rId8" Type="http://schemas.openxmlformats.org/officeDocument/2006/relationships/hyperlink" Target="https://login.consultant.ru/link/?req=doc&amp;base=LAW&amp;n=435815&amp;dst=100077" TargetMode = "External"/>
	<Relationship Id="rId9" Type="http://schemas.openxmlformats.org/officeDocument/2006/relationships/hyperlink" Target="https://login.consultant.ru/link/?req=doc&amp;base=LAW&amp;n=435815&amp;dst=100073" TargetMode = "External"/>
	<Relationship Id="rId10" Type="http://schemas.openxmlformats.org/officeDocument/2006/relationships/hyperlink" Target="https://login.consultant.ru/link/?req=doc&amp;base=LAW&amp;n=435815" TargetMode = "External"/>
	<Relationship Id="rId11" Type="http://schemas.openxmlformats.org/officeDocument/2006/relationships/hyperlink" Target="https://login.consultant.ru/link/?req=doc&amp;base=LAW&amp;n=435815&amp;dst=100370" TargetMode = "External"/>
	<Relationship Id="rId12" Type="http://schemas.openxmlformats.org/officeDocument/2006/relationships/hyperlink" Target="https://login.consultant.ru/link/?req=doc&amp;base=LAW&amp;n=471655" TargetMode = "External"/>
	<Relationship Id="rId13" Type="http://schemas.openxmlformats.org/officeDocument/2006/relationships/hyperlink" Target="https://login.consultant.ru/link/?req=doc&amp;base=LAW&amp;n=435815&amp;dst=100077" TargetMode = "External"/>
	<Relationship Id="rId14" Type="http://schemas.openxmlformats.org/officeDocument/2006/relationships/hyperlink" Target="https://login.consultant.ru/link/?req=doc&amp;base=LAW&amp;n=435815&amp;dst=100091" TargetMode = "External"/>
	<Relationship Id="rId15" Type="http://schemas.openxmlformats.org/officeDocument/2006/relationships/hyperlink" Target="https://login.consultant.ru/link/?req=doc&amp;base=LAW&amp;n=435815&amp;dst=100073" TargetMode = "External"/>
	<Relationship Id="rId16" Type="http://schemas.openxmlformats.org/officeDocument/2006/relationships/hyperlink" Target="https://login.consultant.ru/link/?req=doc&amp;base=LAW&amp;n=468900" TargetMode = "External"/>
	<Relationship Id="rId17" Type="http://schemas.openxmlformats.org/officeDocument/2006/relationships/hyperlink" Target="https://login.consultant.ru/link/?req=doc&amp;base=LAW&amp;n=435815&amp;dst=100112" TargetMode = "External"/>
	<Relationship Id="rId18" Type="http://schemas.openxmlformats.org/officeDocument/2006/relationships/hyperlink" Target="https://login.consultant.ru/link/?req=doc&amp;base=RLAW355&amp;n=75304&amp;dst=100021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https://login.consultant.ru/link/?req=doc&amp;base=LAW&amp;n=149911" TargetMode = "External"/>
	<Relationship Id="rId22" Type="http://schemas.openxmlformats.org/officeDocument/2006/relationships/hyperlink" Target="https://login.consultant.ru/link/?req=doc&amp;base=LAW&amp;n=441135" TargetMode = "External"/>
	<Relationship Id="rId23" Type="http://schemas.openxmlformats.org/officeDocument/2006/relationships/hyperlink" Target="https://login.consultant.ru/link/?req=doc&amp;base=LAW&amp;n=441135" TargetMode = "External"/>
	<Relationship Id="rId24" Type="http://schemas.openxmlformats.org/officeDocument/2006/relationships/hyperlink" Target="https://login.consultant.ru/link/?req=doc&amp;base=LAW&amp;n=441135" TargetMode = "External"/>
	<Relationship Id="rId25" Type="http://schemas.openxmlformats.org/officeDocument/2006/relationships/hyperlink" Target="https://login.consultant.ru/link/?req=doc&amp;base=LAW&amp;n=441135" TargetMode = "External"/>
	<Relationship Id="rId26" Type="http://schemas.openxmlformats.org/officeDocument/2006/relationships/hyperlink" Target="https://login.consultant.ru/link/?req=doc&amp;base=LAW&amp;n=441135" TargetMode = "External"/>
	<Relationship Id="rId27" Type="http://schemas.openxmlformats.org/officeDocument/2006/relationships/hyperlink" Target="https://login.consultant.ru/link/?req=doc&amp;base=LAW&amp;n=441135" TargetMode = "External"/>
	<Relationship Id="rId28" Type="http://schemas.openxmlformats.org/officeDocument/2006/relationships/hyperlink" Target="https://login.consultant.ru/link/?req=doc&amp;base=LAW&amp;n=441135" TargetMode = "External"/>
	<Relationship Id="rId29" Type="http://schemas.openxmlformats.org/officeDocument/2006/relationships/hyperlink" Target="https://login.consultant.ru/link/?req=doc&amp;base=LAW&amp;n=441135" TargetMode = "External"/>
	<Relationship Id="rId30" Type="http://schemas.openxmlformats.org/officeDocument/2006/relationships/hyperlink" Target="https://login.consultant.ru/link/?req=doc&amp;base=LAW&amp;n=441135" TargetMode = "External"/>
	<Relationship Id="rId31" Type="http://schemas.openxmlformats.org/officeDocument/2006/relationships/hyperlink" Target="https://login.consultant.ru/link/?req=doc&amp;base=LAW&amp;n=435815&amp;dst=100370" TargetMode = "External"/>
	<Relationship Id="rId32" Type="http://schemas.openxmlformats.org/officeDocument/2006/relationships/hyperlink" Target="https://login.consultant.ru/link/?req=doc&amp;base=LAW&amp;n=471655" TargetMode = "External"/>
	<Relationship Id="rId33" Type="http://schemas.openxmlformats.org/officeDocument/2006/relationships/hyperlink" Target="https://login.consultant.ru/link/?req=doc&amp;base=LAW&amp;n=435815&amp;dst=100112" TargetMode = "External"/>
	<Relationship Id="rId34" Type="http://schemas.openxmlformats.org/officeDocument/2006/relationships/hyperlink" Target="https://login.consultant.ru/link/?req=doc&amp;base=LAW&amp;n=366062&amp;dst=100014" TargetMode = "External"/>
	<Relationship Id="rId35" Type="http://schemas.openxmlformats.org/officeDocument/2006/relationships/hyperlink" Target="https://login.consultant.ru/link/?req=doc&amp;base=LAW&amp;n=471732" TargetMode = "External"/>
	<Relationship Id="rId36" Type="http://schemas.openxmlformats.org/officeDocument/2006/relationships/hyperlink" Target="https://login.consultant.ru/link/?req=doc&amp;base=LAW&amp;n=441135" TargetMode = "External"/>
	<Relationship Id="rId37" Type="http://schemas.openxmlformats.org/officeDocument/2006/relationships/hyperlink" Target="https://login.consultant.ru/link/?req=doc&amp;base=LAW&amp;n=441135" TargetMode = "External"/>
	<Relationship Id="rId38" Type="http://schemas.openxmlformats.org/officeDocument/2006/relationships/hyperlink" Target="https://login.consultant.ru/link/?req=doc&amp;base=LAW&amp;n=449963" TargetMode = "External"/>
	<Relationship Id="rId39" Type="http://schemas.openxmlformats.org/officeDocument/2006/relationships/hyperlink" Target="https://login.consultant.ru/link/?req=doc&amp;base=LAW&amp;n=441135" TargetMode = "External"/>
	<Relationship Id="rId40" Type="http://schemas.openxmlformats.org/officeDocument/2006/relationships/hyperlink" Target="https://login.consultant.ru/link/?req=doc&amp;base=LAW&amp;n=441135" TargetMode = "External"/>
	<Relationship Id="rId41" Type="http://schemas.openxmlformats.org/officeDocument/2006/relationships/hyperlink" Target="https://login.consultant.ru/link/?req=doc&amp;base=LAW&amp;n=449963" TargetMode = "External"/>
	<Relationship Id="rId42" Type="http://schemas.openxmlformats.org/officeDocument/2006/relationships/hyperlink" Target="https://login.consultant.ru/link/?req=doc&amp;base=LAW&amp;n=441135" TargetMode = "External"/>
	<Relationship Id="rId43" Type="http://schemas.openxmlformats.org/officeDocument/2006/relationships/hyperlink" Target="https://login.consultant.ru/link/?req=doc&amp;base=LAW&amp;n=435815" TargetMode = "External"/>
	<Relationship Id="rId44" Type="http://schemas.openxmlformats.org/officeDocument/2006/relationships/hyperlink" Target="https://login.consultant.ru/link/?req=doc&amp;base=LAW&amp;n=449156&amp;dst=100390" TargetMode = "External"/>
	<Relationship Id="rId45" Type="http://schemas.openxmlformats.org/officeDocument/2006/relationships/hyperlink" Target="https://login.consultant.ru/link/?req=doc&amp;base=LAW&amp;n=449156&amp;dst=100390" TargetMode = "External"/>
	<Relationship Id="rId46" Type="http://schemas.openxmlformats.org/officeDocument/2006/relationships/hyperlink" Target="https://login.consultant.ru/link/?req=doc&amp;base=LAW&amp;n=435815&amp;dst=1001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18.01.2024 N 27
"Об утверждении Порядка формирования государственных социальных заказов на оказание государственных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искусств)", отнесенных к полномочиям исполнительных органов государственной власти Республики Бурятия, о форме и сроках формирования отчета об их исполнении"</dc:title>
  <dcterms:created xsi:type="dcterms:W3CDTF">2024-06-02T07:57:49Z</dcterms:created>
</cp:coreProperties>
</file>