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РБ от 22.05.2024 N 404-р</w:t>
              <w:br/>
              <w:t xml:space="preserve">&lt;О перечне социально ориентированных некоммерческих организаций, осуществляющих свою деятельность на территории Республики Бурятия, которым в 2024 году предоставляются субсидии из республиканского бюджета на строительство, ремонт и реставрацию зданий и сооружений религиозного назначения и благоустройство территорий религиозных объектов&gt;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БУРЯТИЯ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22 мая 2024 г. N 404-р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г. Улан-Удэ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Б от 29.03.2013 N 158 (ред. от 24.06.2021) &quot;Об утверждении Порядка предоставления субсидий из республиканского бюджета на реализацию мероприятий по стимулированию деятельности социально ориентированных некоммерческих организаций, осуществляющих свою деятельность на территории Республики Бурятия, в части строительства, ремонта и реставрации зданий и сооружений религиозного назначения и благоустройства территорий религиозных объектов&quot; {КонсультантПлюс}">
        <w:r>
          <w:rPr>
            <w:sz w:val="20"/>
            <w:color w:val="0000ff"/>
          </w:rPr>
          <w:t xml:space="preserve">пунктом 2.26.2</w:t>
        </w:r>
      </w:hyperlink>
      <w:r>
        <w:rPr>
          <w:sz w:val="20"/>
        </w:rPr>
        <w:t xml:space="preserve"> Порядка предоставления субсидий из республиканского бюджета на реализацию мероприятий по стимулированию деятельности социально ориентированных некоммерческих организаций, осуществляющих свою деятельность на территории Республики Бурятия, в части строительства, ремонта и реставрации зданий и сооружений религиозного назначения и благоустройства территорий религиозных объектов, утвержденного постановлением Правительства Республики Бурятия от 29.03.2013 N 158, и протокола заседания Конкурсной комиссии от 03.05.2024: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Администрации Главы Республики Бурятия и Правительства Республики Бурятия (Гулгенов А.Ц.):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Предоставить победителям Конкурса на предоставление в 2024 году субсидий из республиканского бюджета на реализацию мероприятий по стимулированию деятельности социально ориентированных некоммерческих организаций, осуществляющих свою деятельность на территории Республики Бурятия, в части строительства, ремонта и реставрации зданий и сооружений религиозного назначения и благоустройства территорий религиозных объектов - социально ориентированным некоммерческим организациям субсидии из средств республиканского бюджета на финансовое обеспечение затрат, связанных со строительством, ремонтом и реставрацией зданий и сооружений религиозного назначения и благоустройством территорий религиозных объектов, в соответствии с </w:t>
      </w:r>
      <w:hyperlink w:history="0" w:anchor="P28" w:tooltip="ПЕРЕЧЕНЬ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согласно приложению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Обеспечить заключение соглашений с победителями Конкурса на предоставление в 2024 году субсидий из республиканского бюджета на реализацию мероприятий по стимулированию деятельности социально ориентированных некоммерческих организаций, осуществляющих свою деятельность на территории Республики Бурятия, в части строительства, ремонта и реставрации зданий и сооружений религиозного назначения и благоустройства территорий религиозных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распоряжение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Г.ДАРЕЕВ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22.05.2024 N 404-р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ОСУЩЕСТВЛЯЮЩИХ СВОЮ ДЕЯТЕЛЬНОСТЬ НА ТЕРРИТОРИИ РЕСПУБЛИКИ</w:t>
      </w:r>
    </w:p>
    <w:p>
      <w:pPr>
        <w:pStyle w:val="2"/>
        <w:jc w:val="center"/>
      </w:pPr>
      <w:r>
        <w:rPr>
          <w:sz w:val="20"/>
        </w:rPr>
        <w:t xml:space="preserve">БУРЯТИЯ, КОТОРЫМ В 2024 ГОДУ ПРЕДОСТАВЛЯЮТСЯ СУБСИДИИ</w:t>
      </w:r>
    </w:p>
    <w:p>
      <w:pPr>
        <w:pStyle w:val="2"/>
        <w:jc w:val="center"/>
      </w:pPr>
      <w:r>
        <w:rPr>
          <w:sz w:val="20"/>
        </w:rPr>
        <w:t xml:space="preserve">ИЗ РЕСПУБЛИКАНСКОГО БЮДЖЕТА НА СТРОИТЕЛЬСТВО, РЕМОНТ</w:t>
      </w:r>
    </w:p>
    <w:p>
      <w:pPr>
        <w:pStyle w:val="2"/>
        <w:jc w:val="center"/>
      </w:pPr>
      <w:r>
        <w:rPr>
          <w:sz w:val="20"/>
        </w:rPr>
        <w:t xml:space="preserve">И РЕСТАВРАЦИЮ ЗДАНИЙ И СООРУЖЕНИЙ РЕЛИГИОЗНОГО НАЗНАЧЕНИЯ</w:t>
      </w:r>
    </w:p>
    <w:p>
      <w:pPr>
        <w:pStyle w:val="2"/>
        <w:jc w:val="center"/>
      </w:pPr>
      <w:r>
        <w:rPr>
          <w:sz w:val="20"/>
        </w:rPr>
        <w:t xml:space="preserve">И БЛАГОУСТРОЙСТВО ТЕРРИТОРИЙ РЕЛИГИОЗНЫХ ОБЪЕКТОВ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650"/>
        <w:gridCol w:w="2608"/>
        <w:gridCol w:w="1247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4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социально ориентированной организации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работ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 (руб.)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650" w:type="dxa"/>
          </w:tcPr>
          <w:p>
            <w:pPr>
              <w:pStyle w:val="0"/>
            </w:pPr>
            <w:r>
              <w:rPr>
                <w:sz w:val="20"/>
              </w:rPr>
              <w:t xml:space="preserve">Местная религиозная организация шаманов "Тэнгэри" г. Улан-Удэ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комплекса местной религиозной организации шаманов "Тэнгэри"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650" w:type="dxa"/>
          </w:tcPr>
          <w:p>
            <w:pPr>
              <w:pStyle w:val="0"/>
            </w:pPr>
            <w:r>
              <w:rPr>
                <w:sz w:val="20"/>
              </w:rPr>
              <w:t xml:space="preserve">Местная религиозная организация Православный приход Кафедрального собора в честь Успения Пресвятой Богородицы г. Улан-Удэ Улан-Удэнской и Бурятской епархии Русской Православной Церкви (Московский Патриархат)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VII этап строительства Кафедрального собора в парке им. Орешкова г. Улан-Удэ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12000000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650" w:type="dxa"/>
          </w:tcPr>
          <w:p>
            <w:pPr>
              <w:pStyle w:val="0"/>
            </w:pPr>
            <w:r>
              <w:rPr>
                <w:sz w:val="20"/>
              </w:rPr>
              <w:t xml:space="preserve">Местная религиозная организация буддистов Иволгинский дацан "Хамбын Хурээ" с. Верхняя Иволга Иволгинского района Республики Бурятия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Цогчен дугана Иволгинского дацана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3500000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650" w:type="dxa"/>
          </w:tcPr>
          <w:p>
            <w:pPr>
              <w:pStyle w:val="0"/>
            </w:pPr>
            <w:r>
              <w:rPr>
                <w:sz w:val="20"/>
              </w:rPr>
              <w:t xml:space="preserve">Местная буддийская религиозная организация Цолгинский дацан "Сунграб Шейраблинг" Мухоршибирского района Республики Бурятия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и озеленение территории Цолгинского дацана "Сунграб Шейраблинг"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500000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650" w:type="dxa"/>
          </w:tcPr>
          <w:p>
            <w:pPr>
              <w:pStyle w:val="0"/>
            </w:pPr>
            <w:r>
              <w:rPr>
                <w:sz w:val="20"/>
              </w:rPr>
              <w:t xml:space="preserve">Местная древлеправославная религиозная организация Приход в честь Рождества Христова г. Улан-Удэ Республики Бурятия Русской Древлеправославной Церкви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кровли духовно-просветительского центра при Древлеправославной церкви в Октябрьском районе по ул. Ткацкой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3000000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650" w:type="dxa"/>
          </w:tcPr>
          <w:p>
            <w:pPr>
              <w:pStyle w:val="0"/>
            </w:pPr>
            <w:r>
              <w:rPr>
                <w:sz w:val="20"/>
              </w:rPr>
              <w:t xml:space="preserve">Местная религиозная организация буддистов Тугнуйский дацан "Даши Чойнхорлинг" с. Харьяск Мухоршибирского района Республики Бурятия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дорожек, хурдээ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650" w:type="dxa"/>
          </w:tcPr>
          <w:p>
            <w:pPr>
              <w:pStyle w:val="0"/>
            </w:pPr>
            <w:r>
              <w:rPr>
                <w:sz w:val="20"/>
              </w:rPr>
              <w:t xml:space="preserve">Местная религиозная организация буддистов Анинский дацан "Гандан Шаддувлинг" Хоринского района Республики Бурятия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ограды территории храмового комплекса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3000000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650" w:type="dxa"/>
          </w:tcPr>
          <w:p>
            <w:pPr>
              <w:pStyle w:val="0"/>
            </w:pPr>
            <w:r>
              <w:rPr>
                <w:sz w:val="20"/>
              </w:rPr>
              <w:t xml:space="preserve">Местная религиозная организация буддистов Орликский дацан "Ламажабдойлин" Окинского района Республики Бурятия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дугана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258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25000000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РБ от 22.05.2024 N 404-р</w:t>
            <w:br/>
            <w:t>&lt;О перечне социально ориентированных некоммерческих организаций, осу...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55&amp;n=69532&amp;dst=10050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РБ от 22.05.2024 N 404-р
&lt;О перечне социально ориентированных некоммерческих организаций, осуществляющих свою деятельность на территории Республики Бурятия, которым в 2024 году предоставляются субсидии из республиканского бюджета на строительство, ремонт и реставрацию зданий и сооружений религиозного назначения и благоустройство территорий религиозных объектов&gt;</dc:title>
  <dcterms:created xsi:type="dcterms:W3CDTF">2024-06-02T06:37:10Z</dcterms:created>
</cp:coreProperties>
</file>