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РБ от 19.09.2002 N 198</w:t>
              <w:br/>
              <w:t xml:space="preserve">(ред. от 22.02.2024)</w:t>
              <w:br/>
              <w:t xml:space="preserve">"О Совете по взаимодействию с религиозными объединениями при Главе Республики Бурятия"</w:t>
              <w:br/>
              <w:t xml:space="preserve">(вместе с "Положением о Совете по взаимодействию с религиозными объединениями при Главе Республики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сентября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198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ВЗАИМОДЕЙСТВИЮ С РЕЛИГИОЗНЫМИ ОБЪЕДИНЕНИЯМИ ПРИ</w:t>
      </w:r>
    </w:p>
    <w:p>
      <w:pPr>
        <w:pStyle w:val="2"/>
        <w:jc w:val="center"/>
      </w:pPr>
      <w:r>
        <w:rPr>
          <w:sz w:val="20"/>
        </w:rPr>
        <w:t xml:space="preserve">ГЛАВЕ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РБ от 21.03.2003 </w:t>
            </w:r>
            <w:hyperlink w:history="0" r:id="rId7" w:tooltip="Указ Президента РБ от 21.03.2003 N 82 &quot;О Совете по взаимодействию с религиозными объединениями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05.04.2005 </w:t>
            </w:r>
            <w:hyperlink w:history="0" r:id="rId8" w:tooltip="Указ Президента РБ от 05.04.2005 N 159 &quot;О внесении изменений в Указ Президента Республики Бурятия от 19.09.2002 N 198 &quot;О Совете по взаимодействию с религиозными объединениями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08.05.2008 </w:t>
            </w:r>
            <w:hyperlink w:history="0" r:id="rId9" w:tooltip="Указ Президента РБ от 08.05.2008 N 147 &quot;О внесении изменений в Указ Президента Республики Бурятия от 19.09.2002 N 198 &quot;О Совете по взаимодействию с религиозными объединениями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28.03.2011 </w:t>
            </w:r>
            <w:hyperlink w:history="0" r:id="rId10" w:tooltip="Указ Президента РБ от 28.03.2011 N 47 &quot;О внесении изменений в Указ Президента Республики Бурятия от 19.09.2002 N 198 &quot;О Совете по взаимодействию с религиозными объединениями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05.03.2012 </w:t>
            </w:r>
            <w:hyperlink w:history="0" r:id="rId11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РБ от 12.10.2012 </w:t>
            </w:r>
            <w:hyperlink w:history="0" r:id="rId12" w:tooltip="Указ Главы РБ от 12.10.2012 N 223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 от 18.06.2014 </w:t>
            </w:r>
            <w:hyperlink w:history="0" r:id="rId13" w:tooltip="Указ Главы РБ от 18.06.2014 N 104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08.04.2016 </w:t>
            </w:r>
            <w:hyperlink w:history="0" r:id="rId14" w:tooltip="Указ Главы РБ от 08.04.2016 N 62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13.02.2018 </w:t>
            </w:r>
            <w:hyperlink w:history="0" r:id="rId15" w:tooltip="Указ Главы РБ от 13.02.2018 N 18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10.05.2019 </w:t>
            </w:r>
            <w:hyperlink w:history="0" r:id="rId16" w:tooltip="Указ Главы РБ от 10.05.2019 N 91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17" w:tooltip="Указ Главы РБ от 10.03.2021 N 71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 от 22.02.2024 </w:t>
            </w:r>
            <w:hyperlink w:history="0" r:id="rId18" w:tooltip="Указ Главы РБ от 22.02.2024 N 24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Главы Республики Бурятия с религиозными объединениями и сохранения межконфессионального и межнационального мира и согласия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9" w:tooltip="Указ Главы РБ от 10.03.2021 N 71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10.03.2021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взаимодействию с религиозными объединениями при Главе Республики Бурятия и его персональный </w:t>
      </w:r>
      <w:hyperlink w:history="0" w:anchor="P9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(прилагаются).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Указы Президента Республики Бурятия от 26.12.1995 </w:t>
      </w:r>
      <w:hyperlink w:history="0" r:id="rId21" w:tooltip="Указ Президента РБ от 26.12.1995 N 297 &quot;О создании Совета по взаимодействию с религиозными объединениями при Президенте Республики Бурятия&quot; (вместе с &quot;Положением о Совете по взаимодействию с религиозными объединениями при Президенте Республики Бурятия&quot;) ------------ Утратил силу или отменен {КонсультантПлюс}">
        <w:r>
          <w:rPr>
            <w:sz w:val="20"/>
            <w:color w:val="0000ff"/>
          </w:rPr>
          <w:t xml:space="preserve">N 297</w:t>
        </w:r>
      </w:hyperlink>
      <w:r>
        <w:rPr>
          <w:sz w:val="20"/>
        </w:rPr>
        <w:t xml:space="preserve">, от 22.01.1996 N 19, от 10.03.2000 N 60, от 09.08.2001 </w:t>
      </w:r>
      <w:hyperlink w:history="0" r:id="rId22" w:tooltip="Указ Президента РБ от 09.08.2001 N 159 &quot;О внесении дополнения в Указ Президента Республики Бурятия от 26.12.1995 N 297 &quot;О создании Совета по взаимодействию с религиозными объединениями при Президенте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Л.В.ПОТАПОВ</w:t>
      </w:r>
    </w:p>
    <w:p>
      <w:pPr>
        <w:pStyle w:val="0"/>
      </w:pPr>
      <w:r>
        <w:rPr>
          <w:sz w:val="20"/>
        </w:rPr>
        <w:t xml:space="preserve">г. Улан-Удэ,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19 сентября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198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19.09.2002 N 198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ВЗАИМОДЕЙСТВИЮ С РЕЛИГИОЗНЫМИ ОБЪЕДИНЕНИЯМИ ПРИ</w:t>
      </w:r>
    </w:p>
    <w:p>
      <w:pPr>
        <w:pStyle w:val="2"/>
        <w:jc w:val="center"/>
      </w:pPr>
      <w:r>
        <w:rPr>
          <w:sz w:val="20"/>
        </w:rPr>
        <w:t xml:space="preserve">ГЛАВЕ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РБ от 21.03.2003 </w:t>
            </w:r>
            <w:hyperlink w:history="0" r:id="rId23" w:tooltip="Указ Президента РБ от 21.03.2003 N 82 &quot;О Совете по взаимодействию с религиозными объединениями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05.04.2005 </w:t>
            </w:r>
            <w:hyperlink w:history="0" r:id="rId24" w:tooltip="Указ Президента РБ от 05.04.2005 N 159 &quot;О внесении изменений в Указ Президента Республики Бурятия от 19.09.2002 N 198 &quot;О Совете по взаимодействию с религиозными объединениями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08.05.2008 </w:t>
            </w:r>
            <w:hyperlink w:history="0" r:id="rId25" w:tooltip="Указ Президента РБ от 08.05.2008 N 147 &quot;О внесении изменений в Указ Президента Республики Бурятия от 19.09.2002 N 198 &quot;О Совете по взаимодействию с религиозными объединениями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28.03.2011 </w:t>
            </w:r>
            <w:hyperlink w:history="0" r:id="rId26" w:tooltip="Указ Президента РБ от 28.03.2011 N 47 &quot;О внесении изменений в Указ Президента Республики Бурятия от 19.09.2002 N 198 &quot;О Совете по взаимодействию с религиозными объединениями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05.03.2012 </w:t>
            </w:r>
            <w:hyperlink w:history="0" r:id="rId27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8" w:tooltip="Указ Главы РБ от 08.04.2016 N 62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08.04.2016 N 62)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взаимодействию с религиозными объединениями при Главе Республики Бурятия (далее - Совет) является консультативным органом, осуществляющим предварительное рассмотрение вопросов и подготовку для Главы Республики Бурятия предложений, касающихся взаимодействия Главы Республики Бурятия с религиозными объединениями и повышения духовной культуры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31" w:tooltip="Конституция Республики Бурятия от 22.02.1994 (принята Верховным Советом РБ 22.02.1994) (ред. от 04.12.2018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федеральными законами и законами Республики Бурятия, нормативными актами Главы Республики Бурятия,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Главы Республики Бурятия с религиозными объединениями;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разработке современной концепции взаимоотношений государства и религиозных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возрождение церквей и дацанов в Республике Бурятия;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Указ Президента РБ от 21.03.2003 N 82 &quot;О Совете по взаимодействию с религиозными объединениями при Президенте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РБ от 21.03.2003 N 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первоочередных объектов, реставрируемых культовых сооружений.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Указ Президента РБ от 21.03.2003 N 82 &quot;О Совете по взаимодействию с религиозными объединениями при Президенте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РБ от 21.03.2003 N 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возложенными на него функциями Совет решает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Главе Республики Бурятия аналитические материалы, рекомендации по вопросам религии и взаимоотношений государства и религиозных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Главу Республики Бурятия о позициях религиозных объединений по вопросам проводимой в республике государственной политики и дает общий обзор позиций различных религиозных групп;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изучает проблемы, связанные с поддержанием социальной стабильности, нравственного здоровья и единства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мере необходимости принимает участие в урегулировании возможных конфликтных ситуаций на межнациональной почве.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Указ Президента РБ от 28.03.2011 N 47 &quot;О внесении изменений в Указ Президента Республики Бурятия от 19.09.2002 N 198 &quot;О Совете по взаимодействию с религиозными объединениями при Президенте Республики Бурят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РБ от 28.03.2011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осуществления своих функций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от руководителей структурных подразделений Правительства Республики Бурятия, а также учреждений, организаций и отдельных должностных лиц материалы, относящиеся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за получением информации к общественным и религиозным группам;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в установленном порядке к работе отдельных ученых и специалистов, в том числе на договорных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Совета утверждается Главой Республики Бурятия. Члены Совета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Ротация членов Совета проводится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(абзац </w:t>
      </w:r>
      <w:hyperlink w:history="0" r:id="rId40" w:tooltip="Указ Президента РБ от 08.05.2008 N 147 &quot;О внесении изменений в Указ Президента Республики Бурятия от 19.09.2002 N 198 &quot;О Совете по взаимодействию с религиозными объединениями при Президенте Республики Бурятия&quot; {КонсультантПлюс}">
        <w:r>
          <w:rPr>
            <w:sz w:val="20"/>
            <w:color w:val="0000ff"/>
          </w:rPr>
          <w:t xml:space="preserve">введен</w:t>
        </w:r>
      </w:hyperlink>
      <w:r>
        <w:rPr>
          <w:sz w:val="20"/>
        </w:rPr>
        <w:t xml:space="preserve"> Указом Президента РБ от 08.05.2008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не обладает контрольными и распорядительными функциями по отношению к религиозным объединениям.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Совет может приглашать на свои заседания - с правом совещательного голоса - представителей заинтересованных государственных учреждений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Совета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41" w:tooltip="Указ Главы РБ от 08.04.2016 N 62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08.04.2016 N 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своей работе Совет взаимодействует с соответствующими комитетами и комиссиями Народного Хурала и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обеспечение деятельности Совета осуществляется соответствующими структурными подразделениями Администрации Главы и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19.09.2002 N 198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ВЗАИМОДЕЙСТВИЮ С РЕЛИГИОЗНЫМИ ОБЪЕДИНЕНИЯМИ ПРИ</w:t>
      </w:r>
    </w:p>
    <w:p>
      <w:pPr>
        <w:pStyle w:val="2"/>
        <w:jc w:val="center"/>
      </w:pPr>
      <w:r>
        <w:rPr>
          <w:sz w:val="20"/>
        </w:rPr>
        <w:t xml:space="preserve">ГЛАВЕ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РБ от 28.03.2011 </w:t>
            </w:r>
            <w:hyperlink w:history="0" r:id="rId43" w:tooltip="Указ Президента РБ от 28.03.2011 N 47 &quot;О внесении изменений в Указ Президента Республики Бурятия от 19.09.2002 N 198 &quot;О Совете по взаимодействию с религиозными объединениями при Президенте Республики Бурятия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05.03.2012 </w:t>
            </w:r>
            <w:hyperlink w:history="0" r:id="rId44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РБ от 12.10.2012 </w:t>
            </w:r>
            <w:hyperlink w:history="0" r:id="rId45" w:tooltip="Указ Главы РБ от 12.10.2012 N 223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 от 18.06.2014 </w:t>
            </w:r>
            <w:hyperlink w:history="0" r:id="rId46" w:tooltip="Указ Главы РБ от 18.06.2014 N 104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08.04.2016 </w:t>
            </w:r>
            <w:hyperlink w:history="0" r:id="rId47" w:tooltip="Указ Главы РБ от 08.04.2016 N 62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13.02.2018 </w:t>
            </w:r>
            <w:hyperlink w:history="0" r:id="rId48" w:tooltip="Указ Главы РБ от 13.02.2018 N 18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10.05.2019 </w:t>
            </w:r>
            <w:hyperlink w:history="0" r:id="rId49" w:tooltip="Указ Главы РБ от 10.05.2019 N 91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50" w:tooltip="Указ Главы РБ от 10.03.2021 N 71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 от 22.02.2024 </w:t>
            </w:r>
            <w:hyperlink w:history="0" r:id="rId51" w:tooltip="Указ Главы РБ от 22.02.2024 N 24 &quot;О внесении изменений в указ Президента Республики Бурятия от 19.09.2002 N 198 &quot;О Совете по взаимодействию с религиозными объединениями при Главе Республики Бурятия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40"/>
        <w:gridCol w:w="5556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Гулгенов А.Ц.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Руководитель Администрации Главы Республики Бурятия и Правительства Республики Бурятия, заместитель председателя Совета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Республики Бурятия - председатель Комитета культуры и искусств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Харитонов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развитию гражданского общества - председатель Комитета по межнациональным отношениям и развитию гражданских инициатив Администрации Главы Республики Бурятия и Правительства Республики Бурятия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Мясников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Комитета по межнациональным отношениям и развитию гражданских инициатив Администрации Главы Республики Бурятия и Правительства Республики Бурятия,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Балабанов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Иосиф, митрополит Улан-Удэнский и Бурятский, управляющий Улан-Удэнской и Бурятской епархией Русской Православной Церкви (Московский Патриархат)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Аюшеев Б.Л.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Тамчинского дацана Селенгинского района Республики Бурятия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Барнакова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Республике Бурятия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Будаева З.Д.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местной религиозной организации буддистов-мирян г. Улан-Удэ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Лыгденов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Народного Хурала Республики Бурятия по межрегиональным связям, национальным вопросам, молодежной политике, общественным и религиозным объединениям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исторических наук, председатель экспертного совета по проведению религиоведческой экспертизы при Управлении Министерства юстиции Российской Федерации по Республике Бурятия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Трифонова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г. Улан-Удэ - председатель Комитета по социальной политике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Колмынин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 Ассоциации Христианских Церквей "Союз Христиан" в Республике Бурятия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Лепехов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Института монголоведения, буддологии, тибетологии СО РАН, доктор философских наук, профессор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Хлыбов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отдела религиозного образования и катехизации Улан-Удэнской и Бурятской Епархии Русской Православной Церкви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Ляхов С.Л.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пастор Местной религиозной организации Церковь христиан веры евангельской "Примирение" г. Улан-Удэ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Нургалиев Б.В.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местной религиозной организации мусульман г. Улан-Удэ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Очиров Д.Д.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Дид Хамбо лама Буддийской традиционной Сангхи России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Попков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Сергий, митрополит Сибирский Русской Древлеправославной Церкви (Древлеправославной Архиепископии Новозыбковской, Московской и всея Руси)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Дашибалданов Д.Г.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религиозной организации - духовная образовательная организация высшего религиозного образования буддийский университет "Даши Чойнхорлин" имени Дамба Даржа Заяева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Романюк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местной религиозной организации римско-католический приход святейшего сердца Иисуса г. Улан-Удэ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Содномдоржиев Д-Н.В.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Дид Хамбо лама Буддийской Традиционной Сангхи России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Цырендоржиев Б.Ж.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шаманского объединения "Тэнгэри"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РБ от 19.09.2002 N 198</w:t>
            <w:br/>
            <w:t>(ред. от 22.02.2024)</w:t>
            <w:br/>
            <w:t>"О Совете по взаимодействию с религиозными объединениями 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6512&amp;dst=100007" TargetMode = "External"/>
	<Relationship Id="rId8" Type="http://schemas.openxmlformats.org/officeDocument/2006/relationships/hyperlink" Target="https://login.consultant.ru/link/?req=doc&amp;base=RLAW355&amp;n=8489&amp;dst=100007" TargetMode = "External"/>
	<Relationship Id="rId9" Type="http://schemas.openxmlformats.org/officeDocument/2006/relationships/hyperlink" Target="https://login.consultant.ru/link/?req=doc&amp;base=RLAW355&amp;n=14732&amp;dst=100007" TargetMode = "External"/>
	<Relationship Id="rId10" Type="http://schemas.openxmlformats.org/officeDocument/2006/relationships/hyperlink" Target="https://login.consultant.ru/link/?req=doc&amp;base=RLAW355&amp;n=23020&amp;dst=100007" TargetMode = "External"/>
	<Relationship Id="rId11" Type="http://schemas.openxmlformats.org/officeDocument/2006/relationships/hyperlink" Target="https://login.consultant.ru/link/?req=doc&amp;base=RLAW355&amp;n=60261&amp;dst=100008" TargetMode = "External"/>
	<Relationship Id="rId12" Type="http://schemas.openxmlformats.org/officeDocument/2006/relationships/hyperlink" Target="https://login.consultant.ru/link/?req=doc&amp;base=RLAW355&amp;n=28747&amp;dst=100007" TargetMode = "External"/>
	<Relationship Id="rId13" Type="http://schemas.openxmlformats.org/officeDocument/2006/relationships/hyperlink" Target="https://login.consultant.ru/link/?req=doc&amp;base=RLAW355&amp;n=36230&amp;dst=100007" TargetMode = "External"/>
	<Relationship Id="rId14" Type="http://schemas.openxmlformats.org/officeDocument/2006/relationships/hyperlink" Target="https://login.consultant.ru/link/?req=doc&amp;base=RLAW355&amp;n=43902&amp;dst=100007" TargetMode = "External"/>
	<Relationship Id="rId15" Type="http://schemas.openxmlformats.org/officeDocument/2006/relationships/hyperlink" Target="https://login.consultant.ru/link/?req=doc&amp;base=RLAW355&amp;n=52515&amp;dst=100007" TargetMode = "External"/>
	<Relationship Id="rId16" Type="http://schemas.openxmlformats.org/officeDocument/2006/relationships/hyperlink" Target="https://login.consultant.ru/link/?req=doc&amp;base=RLAW355&amp;n=58520&amp;dst=100007" TargetMode = "External"/>
	<Relationship Id="rId17" Type="http://schemas.openxmlformats.org/officeDocument/2006/relationships/hyperlink" Target="https://login.consultant.ru/link/?req=doc&amp;base=RLAW355&amp;n=68049&amp;dst=100007" TargetMode = "External"/>
	<Relationship Id="rId18" Type="http://schemas.openxmlformats.org/officeDocument/2006/relationships/hyperlink" Target="https://login.consultant.ru/link/?req=doc&amp;base=RLAW355&amp;n=83326&amp;dst=100007" TargetMode = "External"/>
	<Relationship Id="rId19" Type="http://schemas.openxmlformats.org/officeDocument/2006/relationships/hyperlink" Target="https://login.consultant.ru/link/?req=doc&amp;base=RLAW355&amp;n=68049&amp;dst=100008" TargetMode = "External"/>
	<Relationship Id="rId20" Type="http://schemas.openxmlformats.org/officeDocument/2006/relationships/hyperlink" Target="https://login.consultant.ru/link/?req=doc&amp;base=RLAW355&amp;n=60261&amp;dst=100008" TargetMode = "External"/>
	<Relationship Id="rId21" Type="http://schemas.openxmlformats.org/officeDocument/2006/relationships/hyperlink" Target="https://login.consultant.ru/link/?req=doc&amp;base=RLAW355&amp;n=413" TargetMode = "External"/>
	<Relationship Id="rId22" Type="http://schemas.openxmlformats.org/officeDocument/2006/relationships/hyperlink" Target="https://login.consultant.ru/link/?req=doc&amp;base=RLAW355&amp;n=5226" TargetMode = "External"/>
	<Relationship Id="rId23" Type="http://schemas.openxmlformats.org/officeDocument/2006/relationships/hyperlink" Target="https://login.consultant.ru/link/?req=doc&amp;base=RLAW355&amp;n=6512&amp;dst=100008" TargetMode = "External"/>
	<Relationship Id="rId24" Type="http://schemas.openxmlformats.org/officeDocument/2006/relationships/hyperlink" Target="https://login.consultant.ru/link/?req=doc&amp;base=RLAW355&amp;n=8489&amp;dst=100008" TargetMode = "External"/>
	<Relationship Id="rId25" Type="http://schemas.openxmlformats.org/officeDocument/2006/relationships/hyperlink" Target="https://login.consultant.ru/link/?req=doc&amp;base=RLAW355&amp;n=14732&amp;dst=100008" TargetMode = "External"/>
	<Relationship Id="rId26" Type="http://schemas.openxmlformats.org/officeDocument/2006/relationships/hyperlink" Target="https://login.consultant.ru/link/?req=doc&amp;base=RLAW355&amp;n=23020&amp;dst=100008" TargetMode = "External"/>
	<Relationship Id="rId27" Type="http://schemas.openxmlformats.org/officeDocument/2006/relationships/hyperlink" Target="https://login.consultant.ru/link/?req=doc&amp;base=RLAW355&amp;n=60261&amp;dst=100008" TargetMode = "External"/>
	<Relationship Id="rId28" Type="http://schemas.openxmlformats.org/officeDocument/2006/relationships/hyperlink" Target="https://login.consultant.ru/link/?req=doc&amp;base=RLAW355&amp;n=43902&amp;dst=100008" TargetMode = "External"/>
	<Relationship Id="rId29" Type="http://schemas.openxmlformats.org/officeDocument/2006/relationships/hyperlink" Target="https://login.consultant.ru/link/?req=doc&amp;base=RLAW355&amp;n=60261&amp;dst=100008" TargetMode = "External"/>
	<Relationship Id="rId30" Type="http://schemas.openxmlformats.org/officeDocument/2006/relationships/hyperlink" Target="https://login.consultant.ru/link/?req=doc&amp;base=LAW&amp;n=2875" TargetMode = "External"/>
	<Relationship Id="rId31" Type="http://schemas.openxmlformats.org/officeDocument/2006/relationships/hyperlink" Target="https://login.consultant.ru/link/?req=doc&amp;base=RLAW355&amp;n=56030" TargetMode = "External"/>
	<Relationship Id="rId32" Type="http://schemas.openxmlformats.org/officeDocument/2006/relationships/hyperlink" Target="https://login.consultant.ru/link/?req=doc&amp;base=RLAW355&amp;n=60261&amp;dst=100008" TargetMode = "External"/>
	<Relationship Id="rId33" Type="http://schemas.openxmlformats.org/officeDocument/2006/relationships/hyperlink" Target="https://login.consultant.ru/link/?req=doc&amp;base=RLAW355&amp;n=60261&amp;dst=100008" TargetMode = "External"/>
	<Relationship Id="rId34" Type="http://schemas.openxmlformats.org/officeDocument/2006/relationships/hyperlink" Target="https://login.consultant.ru/link/?req=doc&amp;base=RLAW355&amp;n=6512&amp;dst=100008" TargetMode = "External"/>
	<Relationship Id="rId35" Type="http://schemas.openxmlformats.org/officeDocument/2006/relationships/hyperlink" Target="https://login.consultant.ru/link/?req=doc&amp;base=RLAW355&amp;n=6512&amp;dst=100008" TargetMode = "External"/>
	<Relationship Id="rId36" Type="http://schemas.openxmlformats.org/officeDocument/2006/relationships/hyperlink" Target="https://login.consultant.ru/link/?req=doc&amp;base=RLAW355&amp;n=60261&amp;dst=100008" TargetMode = "External"/>
	<Relationship Id="rId37" Type="http://schemas.openxmlformats.org/officeDocument/2006/relationships/hyperlink" Target="https://login.consultant.ru/link/?req=doc&amp;base=RLAW355&amp;n=60261&amp;dst=100008" TargetMode = "External"/>
	<Relationship Id="rId38" Type="http://schemas.openxmlformats.org/officeDocument/2006/relationships/hyperlink" Target="https://login.consultant.ru/link/?req=doc&amp;base=RLAW355&amp;n=23020&amp;dst=100008" TargetMode = "External"/>
	<Relationship Id="rId39" Type="http://schemas.openxmlformats.org/officeDocument/2006/relationships/hyperlink" Target="https://login.consultant.ru/link/?req=doc&amp;base=RLAW355&amp;n=60261&amp;dst=100008" TargetMode = "External"/>
	<Relationship Id="rId40" Type="http://schemas.openxmlformats.org/officeDocument/2006/relationships/hyperlink" Target="https://login.consultant.ru/link/?req=doc&amp;base=RLAW355&amp;n=14732&amp;dst=100008" TargetMode = "External"/>
	<Relationship Id="rId41" Type="http://schemas.openxmlformats.org/officeDocument/2006/relationships/hyperlink" Target="https://login.consultant.ru/link/?req=doc&amp;base=RLAW355&amp;n=43902&amp;dst=100008" TargetMode = "External"/>
	<Relationship Id="rId42" Type="http://schemas.openxmlformats.org/officeDocument/2006/relationships/hyperlink" Target="https://login.consultant.ru/link/?req=doc&amp;base=RLAW355&amp;n=60261&amp;dst=100008" TargetMode = "External"/>
	<Relationship Id="rId43" Type="http://schemas.openxmlformats.org/officeDocument/2006/relationships/hyperlink" Target="https://login.consultant.ru/link/?req=doc&amp;base=RLAW355&amp;n=23020&amp;dst=100010" TargetMode = "External"/>
	<Relationship Id="rId44" Type="http://schemas.openxmlformats.org/officeDocument/2006/relationships/hyperlink" Target="https://login.consultant.ru/link/?req=doc&amp;base=RLAW355&amp;n=60261&amp;dst=100008" TargetMode = "External"/>
	<Relationship Id="rId45" Type="http://schemas.openxmlformats.org/officeDocument/2006/relationships/hyperlink" Target="https://login.consultant.ru/link/?req=doc&amp;base=RLAW355&amp;n=28747&amp;dst=100007" TargetMode = "External"/>
	<Relationship Id="rId46" Type="http://schemas.openxmlformats.org/officeDocument/2006/relationships/hyperlink" Target="https://login.consultant.ru/link/?req=doc&amp;base=RLAW355&amp;n=36230&amp;dst=100007" TargetMode = "External"/>
	<Relationship Id="rId47" Type="http://schemas.openxmlformats.org/officeDocument/2006/relationships/hyperlink" Target="https://login.consultant.ru/link/?req=doc&amp;base=RLAW355&amp;n=43902&amp;dst=100010" TargetMode = "External"/>
	<Relationship Id="rId48" Type="http://schemas.openxmlformats.org/officeDocument/2006/relationships/hyperlink" Target="https://login.consultant.ru/link/?req=doc&amp;base=RLAW355&amp;n=52515&amp;dst=100007" TargetMode = "External"/>
	<Relationship Id="rId49" Type="http://schemas.openxmlformats.org/officeDocument/2006/relationships/hyperlink" Target="https://login.consultant.ru/link/?req=doc&amp;base=RLAW355&amp;n=58520&amp;dst=100007" TargetMode = "External"/>
	<Relationship Id="rId50" Type="http://schemas.openxmlformats.org/officeDocument/2006/relationships/hyperlink" Target="https://login.consultant.ru/link/?req=doc&amp;base=RLAW355&amp;n=68049&amp;dst=100010" TargetMode = "External"/>
	<Relationship Id="rId51" Type="http://schemas.openxmlformats.org/officeDocument/2006/relationships/hyperlink" Target="https://login.consultant.ru/link/?req=doc&amp;base=RLAW355&amp;n=83326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РБ от 19.09.2002 N 198
(ред. от 22.02.2024)
"О Совете по взаимодействию с религиозными объединениями при Главе Республики Бурятия"
(вместе с "Положением о Совете по взаимодействию с религиозными объединениями при Главе Республики Бурятия")</dc:title>
  <dcterms:created xsi:type="dcterms:W3CDTF">2024-06-01T13:18:10Z</dcterms:created>
</cp:coreProperties>
</file>