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05.05.2011 N 2015-IV</w:t>
              <w:br/>
              <w:t xml:space="preserve">(ред. от 29.04.2023)</w:t>
              <w:br/>
              <w:t xml:space="preserve">"Об общественных воспитателях несовершеннолетних"</w:t>
              <w:br/>
              <w:t xml:space="preserve">(принят Народным Хуралом РБ 26.04.2011)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мая 2011 года</w:t>
            </w:r>
          </w:p>
        </w:tc>
        <w:tc>
          <w:tcPr>
            <w:tcW w:w="5103" w:type="dxa"/>
            <w:tcBorders>
              <w:top w:val="nil"/>
              <w:left w:val="nil"/>
              <w:bottom w:val="nil"/>
              <w:right w:val="nil"/>
            </w:tcBorders>
          </w:tcPr>
          <w:p>
            <w:pPr>
              <w:pStyle w:val="0"/>
              <w:outlineLvl w:val="0"/>
              <w:jc w:val="right"/>
            </w:pPr>
            <w:r>
              <w:rPr>
                <w:sz w:val="20"/>
              </w:rPr>
              <w:t xml:space="preserve">N 2015-IV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ОБЩЕСТВЕННЫХ ВОСПИТАТЕЛЯХ НЕСОВЕРШЕННОЛЕТНИХ</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26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14.11.2013 </w:t>
            </w:r>
            <w:hyperlink w:history="0" r:id="rId7" w:tooltip="Закон Республики Бурятия от 14.11.2013 N 171-V (ред. от 29.04.2019) &quot;О внесении изменений в отдельные законодательные акты Республики Бурятия&quot; (принят Народным Хуралом РБ 05.11.2013) {КонсультантПлюс}">
              <w:r>
                <w:rPr>
                  <w:sz w:val="20"/>
                  <w:color w:val="0000ff"/>
                </w:rPr>
                <w:t xml:space="preserve">N 171-V</w:t>
              </w:r>
            </w:hyperlink>
            <w:r>
              <w:rPr>
                <w:sz w:val="20"/>
                <w:color w:val="392c69"/>
              </w:rPr>
              <w:t xml:space="preserve">,</w:t>
            </w:r>
          </w:p>
          <w:p>
            <w:pPr>
              <w:pStyle w:val="0"/>
              <w:jc w:val="center"/>
            </w:pPr>
            <w:r>
              <w:rPr>
                <w:sz w:val="20"/>
                <w:color w:val="392c69"/>
              </w:rPr>
              <w:t xml:space="preserve">от 07.03.2014 </w:t>
            </w:r>
            <w:hyperlink w:history="0" r:id="rId8" w:tooltip="Закон Республики Бурятия от 07.03.2014 N 334-V &quot;О внесении изменений в статьи 1 и 5 Закона Республики Бурятия &quot;Об общественных воспитателях несовершеннолетних&quot; (принят Народным Хуралом РБ 27.02.2014) {КонсультантПлюс}">
              <w:r>
                <w:rPr>
                  <w:sz w:val="20"/>
                  <w:color w:val="0000ff"/>
                </w:rPr>
                <w:t xml:space="preserve">N 334-V</w:t>
              </w:r>
            </w:hyperlink>
            <w:r>
              <w:rPr>
                <w:sz w:val="20"/>
                <w:color w:val="392c69"/>
              </w:rPr>
              <w:t xml:space="preserve">, от 02.10.2015 </w:t>
            </w:r>
            <w:hyperlink w:history="0" r:id="rId9" w:tooltip="Закон Республики Бурятия от 02.10.2015 N 1414-V &quot;О внесении изменений в отдельные законодательные акты Республики Бурятия&quot; (принят Народным Хуралом РБ 25.09.2015) {КонсультантПлюс}">
              <w:r>
                <w:rPr>
                  <w:sz w:val="20"/>
                  <w:color w:val="0000ff"/>
                </w:rPr>
                <w:t xml:space="preserve">N 1414-V</w:t>
              </w:r>
            </w:hyperlink>
            <w:r>
              <w:rPr>
                <w:sz w:val="20"/>
                <w:color w:val="392c69"/>
              </w:rPr>
              <w:t xml:space="preserve">, от 14.10.2015 </w:t>
            </w:r>
            <w:hyperlink w:history="0" r:id="rId10" w:tooltip="Закон Республики Бурятия от 14.10.2015 N 1326-V &quot;О внесении изменений в отдельные законодательные акты Республики Бурятия&quot; (принят Народным Хуралом РБ 24.09.2015) {КонсультантПлюс}">
              <w:r>
                <w:rPr>
                  <w:sz w:val="20"/>
                  <w:color w:val="0000ff"/>
                </w:rPr>
                <w:t xml:space="preserve">N 1326-V</w:t>
              </w:r>
            </w:hyperlink>
            <w:r>
              <w:rPr>
                <w:sz w:val="20"/>
                <w:color w:val="392c69"/>
              </w:rPr>
              <w:t xml:space="preserve">,</w:t>
            </w:r>
          </w:p>
          <w:p>
            <w:pPr>
              <w:pStyle w:val="0"/>
              <w:jc w:val="center"/>
            </w:pPr>
            <w:r>
              <w:rPr>
                <w:sz w:val="20"/>
                <w:color w:val="392c69"/>
              </w:rPr>
              <w:t xml:space="preserve">от 12.11.2018 </w:t>
            </w:r>
            <w:hyperlink w:history="0" r:id="rId11" w:tooltip="Закон Республики Бурятия от 12.11.2018 N 126-VI &quot;О внесении изменений в Закон Республики Бурятия &quot;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 государственными полномочиями по созданию и организации деятельности комиссий по делам несовершеннолетних и защите их прав&quot; и статью 3 Закона Республики Бурятия &quot;Об общественных воспитателях несовершеннолетних&quot; (принят Народным Хуралом РБ 31.10.2018) {КонсультантПлюс}">
              <w:r>
                <w:rPr>
                  <w:sz w:val="20"/>
                  <w:color w:val="0000ff"/>
                </w:rPr>
                <w:t xml:space="preserve">N 126-VI</w:t>
              </w:r>
            </w:hyperlink>
            <w:r>
              <w:rPr>
                <w:sz w:val="20"/>
                <w:color w:val="392c69"/>
              </w:rPr>
              <w:t xml:space="preserve">, от 29.04.2023 </w:t>
            </w:r>
            <w:hyperlink w:history="0" r:id="rId12" w:tooltip="Закон Республики Бурятия от 29.04.2023 N 2590-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N 2590-VI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Общественный воспитатель несовершеннолетних (далее - общественный воспитатель) - гражданин Российской Федерации, достигший возраста 18 лет, способный по своим деловым и моральным качествам быть авторитетным наставником, социально положительным примером для несовершеннолетнего, а также добровольно возлагающий на себя обязанности по воспитанию несовершеннолетнего, находящегося в социально опасном положении или в трудной жизненной ситуации.</w:t>
      </w:r>
    </w:p>
    <w:p>
      <w:pPr>
        <w:pStyle w:val="0"/>
        <w:spacing w:before="200" w:line-rule="auto"/>
        <w:ind w:firstLine="540"/>
        <w:jc w:val="both"/>
      </w:pPr>
      <w:r>
        <w:rPr>
          <w:sz w:val="20"/>
        </w:rPr>
        <w:t xml:space="preserve">2. В качестве общественных воспитателей могут назначаться представители органов государственной власти и органов местного самоуправления, правоохранительных органов, органов и учреждений системы профилактики безнадзорности и правонарушений несовершеннолетних, трудовых коллективов и общественных организаций, военнослужащие, педагогические работники, за исключением лиц, указанных в </w:t>
      </w:r>
      <w:hyperlink w:history="0" w:anchor="P23" w:tooltip="3. Общественными воспитателями не могут быть:">
        <w:r>
          <w:rPr>
            <w:sz w:val="20"/>
            <w:color w:val="0000ff"/>
          </w:rPr>
          <w:t xml:space="preserve">части 3</w:t>
        </w:r>
      </w:hyperlink>
      <w:r>
        <w:rPr>
          <w:sz w:val="20"/>
        </w:rPr>
        <w:t xml:space="preserve"> настоящей статьи.</w:t>
      </w:r>
    </w:p>
    <w:bookmarkStart w:id="23" w:name="P23"/>
    <w:bookmarkEnd w:id="23"/>
    <w:p>
      <w:pPr>
        <w:pStyle w:val="0"/>
        <w:spacing w:before="200" w:line-rule="auto"/>
        <w:ind w:firstLine="540"/>
        <w:jc w:val="both"/>
      </w:pPr>
      <w:r>
        <w:rPr>
          <w:sz w:val="20"/>
        </w:rPr>
        <w:t xml:space="preserve">3. Общественными воспитателями не могут быть:</w:t>
      </w:r>
    </w:p>
    <w:p>
      <w:pPr>
        <w:pStyle w:val="0"/>
        <w:spacing w:before="200" w:line-rule="auto"/>
        <w:ind w:firstLine="540"/>
        <w:jc w:val="both"/>
      </w:pPr>
      <w:r>
        <w:rPr>
          <w:sz w:val="20"/>
        </w:rPr>
        <w:t xml:space="preserve">1) лица, признанные решением суда недееспособными или ограниченно дееспособными;</w:t>
      </w:r>
    </w:p>
    <w:p>
      <w:pPr>
        <w:pStyle w:val="0"/>
        <w:spacing w:before="200" w:line-rule="auto"/>
        <w:ind w:firstLine="540"/>
        <w:jc w:val="both"/>
      </w:pPr>
      <w:r>
        <w:rPr>
          <w:sz w:val="20"/>
        </w:rPr>
        <w:t xml:space="preserve">2) лица, лишенные решением суда родительских прав или ограниченные в родительских правах;</w:t>
      </w:r>
    </w:p>
    <w:p>
      <w:pPr>
        <w:pStyle w:val="0"/>
        <w:spacing w:before="200" w:line-rule="auto"/>
        <w:ind w:firstLine="540"/>
        <w:jc w:val="both"/>
      </w:pPr>
      <w:r>
        <w:rPr>
          <w:sz w:val="20"/>
        </w:rPr>
        <w:t xml:space="preserve">3) лица, отстраненные от выполнения обязанностей опекуна (попечителя), приемного родителя, патронатного воспитателя за ненадлежащее выполнение возложенных на них обязанностей;</w:t>
      </w:r>
    </w:p>
    <w:p>
      <w:pPr>
        <w:pStyle w:val="0"/>
        <w:spacing w:before="200" w:line-rule="auto"/>
        <w:ind w:firstLine="540"/>
        <w:jc w:val="both"/>
      </w:pPr>
      <w:r>
        <w:rPr>
          <w:sz w:val="20"/>
        </w:rPr>
        <w:t xml:space="preserve">4) бывшие усыновители, если усыновление отменено судом по их вине;</w:t>
      </w:r>
    </w:p>
    <w:p>
      <w:pPr>
        <w:pStyle w:val="0"/>
        <w:spacing w:before="200" w:line-rule="auto"/>
        <w:ind w:firstLine="540"/>
        <w:jc w:val="both"/>
      </w:pPr>
      <w:r>
        <w:rPr>
          <w:sz w:val="20"/>
        </w:rPr>
        <w:t xml:space="preserve">5) лица, которые по состоянию здоровья не могут осуществлять родительские права в соответствии с федеральным законодательством;</w:t>
      </w:r>
    </w:p>
    <w:p>
      <w:pPr>
        <w:pStyle w:val="0"/>
        <w:spacing w:before="200" w:line-rule="auto"/>
        <w:ind w:firstLine="540"/>
        <w:jc w:val="both"/>
      </w:pPr>
      <w:r>
        <w:rPr>
          <w:sz w:val="20"/>
        </w:rPr>
        <w:t xml:space="preserve">6) утратил силу. - </w:t>
      </w:r>
      <w:hyperlink w:history="0" r:id="rId13" w:tooltip="Закон Республики Бурятия от 14.10.2015 N 1326-V &quot;О внесении изменений в отдельные законодательные акты Республики Бурятия&quot; (принят Народным Хуралом РБ 24.09.2015) {КонсультантПлюс}">
        <w:r>
          <w:rPr>
            <w:sz w:val="20"/>
            <w:color w:val="0000ff"/>
          </w:rPr>
          <w:t xml:space="preserve">Закон</w:t>
        </w:r>
      </w:hyperlink>
      <w:r>
        <w:rPr>
          <w:sz w:val="20"/>
        </w:rPr>
        <w:t xml:space="preserve"> Республики Бурятия от 14.10.2015 N 1326-V;</w:t>
      </w:r>
    </w:p>
    <w:bookmarkStart w:id="30" w:name="P30"/>
    <w:bookmarkEnd w:id="30"/>
    <w:p>
      <w:pPr>
        <w:pStyle w:val="0"/>
        <w:spacing w:before="200" w:line-rule="auto"/>
        <w:ind w:firstLine="540"/>
        <w:jc w:val="both"/>
      </w:pPr>
      <w:r>
        <w:rPr>
          <w:sz w:val="20"/>
        </w:rPr>
        <w:t xml:space="preserve">7)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pPr>
        <w:pStyle w:val="0"/>
        <w:jc w:val="both"/>
      </w:pPr>
      <w:r>
        <w:rPr>
          <w:sz w:val="20"/>
        </w:rPr>
        <w:t xml:space="preserve">(п. 7 в ред. </w:t>
      </w:r>
      <w:hyperlink w:history="0" r:id="rId14" w:tooltip="Закон Республики Бурятия от 14.10.2015 N 1326-V &quot;О внесении изменений в отдельные законодательные акты Республики Бурятия&quot; (принят Народным Хуралом РБ 24.09.2015) {КонсультантПлюс}">
        <w:r>
          <w:rPr>
            <w:sz w:val="20"/>
            <w:color w:val="0000ff"/>
          </w:rPr>
          <w:t xml:space="preserve">Закона</w:t>
        </w:r>
      </w:hyperlink>
      <w:r>
        <w:rPr>
          <w:sz w:val="20"/>
        </w:rPr>
        <w:t xml:space="preserve"> Республики Бурятия от 14.10.2015 N 1326-V)</w:t>
      </w:r>
    </w:p>
    <w:p>
      <w:pPr>
        <w:pStyle w:val="0"/>
        <w:spacing w:before="200" w:line-rule="auto"/>
        <w:ind w:firstLine="540"/>
        <w:jc w:val="both"/>
      </w:pPr>
      <w:r>
        <w:rPr>
          <w:sz w:val="20"/>
        </w:rPr>
        <w:t xml:space="preserve">7.1) лица, имеющие неснятую или непогашенную судимость за иные тяжкие и особо тяжкие преступления, не указанные в </w:t>
      </w:r>
      <w:hyperlink w:history="0" w:anchor="P30" w:tooltip="7)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
        <w:r>
          <w:rPr>
            <w:sz w:val="20"/>
            <w:color w:val="0000ff"/>
          </w:rPr>
          <w:t xml:space="preserve">пункте 7</w:t>
        </w:r>
      </w:hyperlink>
      <w:r>
        <w:rPr>
          <w:sz w:val="20"/>
        </w:rPr>
        <w:t xml:space="preserve"> настоящей части;</w:t>
      </w:r>
    </w:p>
    <w:p>
      <w:pPr>
        <w:pStyle w:val="0"/>
        <w:jc w:val="both"/>
      </w:pPr>
      <w:r>
        <w:rPr>
          <w:sz w:val="20"/>
        </w:rPr>
        <w:t xml:space="preserve">(п. 7.1 введен </w:t>
      </w:r>
      <w:hyperlink w:history="0" r:id="rId15" w:tooltip="Закон Республики Бурятия от 14.10.2015 N 1326-V &quot;О внесении изменений в отдельные законодательные акты Республики Бурятия&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1326-V)</w:t>
      </w:r>
    </w:p>
    <w:p>
      <w:pPr>
        <w:pStyle w:val="0"/>
        <w:spacing w:before="200" w:line-rule="auto"/>
        <w:ind w:firstLine="540"/>
        <w:jc w:val="both"/>
      </w:pPr>
      <w:r>
        <w:rPr>
          <w:sz w:val="20"/>
        </w:rPr>
        <w:t xml:space="preserve">8) лица, не имеющие постоянного места жительства;</w:t>
      </w:r>
    </w:p>
    <w:p>
      <w:pPr>
        <w:pStyle w:val="0"/>
        <w:spacing w:before="200" w:line-rule="auto"/>
        <w:ind w:firstLine="540"/>
        <w:jc w:val="both"/>
      </w:pPr>
      <w:r>
        <w:rPr>
          <w:sz w:val="20"/>
        </w:rPr>
        <w:t xml:space="preserve">9) лица, привлекавшиеся к административной ответственности за административные правонарушения, предусмотренные </w:t>
      </w:r>
      <w:hyperlink w:history="0" r:id="rId16" w:tooltip="&quot;Кодекс Российской Федерации об административных правонарушениях&quot; от 30.12.2001 N 195-ФЗ (ред. от 13.06.2023) {КонсультантПлюс}">
        <w:r>
          <w:rPr>
            <w:sz w:val="20"/>
            <w:color w:val="0000ff"/>
          </w:rPr>
          <w:t xml:space="preserve">статьями 5.35</w:t>
        </w:r>
      </w:hyperlink>
      <w:r>
        <w:rPr>
          <w:sz w:val="20"/>
        </w:rPr>
        <w:t xml:space="preserve">, </w:t>
      </w:r>
      <w:hyperlink w:history="0" r:id="rId17" w:tooltip="&quot;Кодекс Российской Федерации об административных правонарушениях&quot; от 30.12.2001 N 195-ФЗ (ред. от 13.06.2023) {КонсультантПлюс}">
        <w:r>
          <w:rPr>
            <w:sz w:val="20"/>
            <w:color w:val="0000ff"/>
          </w:rPr>
          <w:t xml:space="preserve">6.7</w:t>
        </w:r>
      </w:hyperlink>
      <w:r>
        <w:rPr>
          <w:sz w:val="20"/>
        </w:rPr>
        <w:t xml:space="preserve"> - </w:t>
      </w:r>
      <w:hyperlink w:history="0" r:id="rId18" w:tooltip="&quot;Кодекс Российской Федерации об административных правонарушениях&quot; от 30.12.2001 N 195-ФЗ (ред. от 13.06.2023) {КонсультантПлюс}">
        <w:r>
          <w:rPr>
            <w:sz w:val="20"/>
            <w:color w:val="0000ff"/>
          </w:rPr>
          <w:t xml:space="preserve">6.13</w:t>
        </w:r>
      </w:hyperlink>
      <w:r>
        <w:rPr>
          <w:sz w:val="20"/>
        </w:rPr>
        <w:t xml:space="preserve">, </w:t>
      </w:r>
      <w:hyperlink w:history="0" r:id="rId19" w:tooltip="&quot;Кодекс Российской Федерации об административных правонарушениях&quot; от 30.12.2001 N 195-ФЗ (ред. от 13.06.2023) {КонсультантПлюс}">
        <w:r>
          <w:rPr>
            <w:sz w:val="20"/>
            <w:color w:val="0000ff"/>
          </w:rPr>
          <w:t xml:space="preserve">7.27</w:t>
        </w:r>
      </w:hyperlink>
      <w:r>
        <w:rPr>
          <w:sz w:val="20"/>
        </w:rPr>
        <w:t xml:space="preserve">, </w:t>
      </w:r>
      <w:hyperlink w:history="0" r:id="rId20" w:tooltip="&quot;Кодекс Российской Федерации об административных правонарушениях&quot; от 30.12.2001 N 195-ФЗ (ред. от 13.06.2023) {КонсультантПлюс}">
        <w:r>
          <w:rPr>
            <w:sz w:val="20"/>
            <w:color w:val="0000ff"/>
          </w:rPr>
          <w:t xml:space="preserve">19.3</w:t>
        </w:r>
      </w:hyperlink>
      <w:r>
        <w:rPr>
          <w:sz w:val="20"/>
        </w:rPr>
        <w:t xml:space="preserve">, </w:t>
      </w:r>
      <w:hyperlink w:history="0" r:id="rId21" w:tooltip="&quot;Кодекс Российской Федерации об административных правонарушениях&quot; от 30.12.2001 N 195-ФЗ (ред. от 13.06.2023) {КонсультантПлюс}">
        <w:r>
          <w:rPr>
            <w:sz w:val="20"/>
            <w:color w:val="0000ff"/>
          </w:rPr>
          <w:t xml:space="preserve">19.18</w:t>
        </w:r>
      </w:hyperlink>
      <w:r>
        <w:rPr>
          <w:sz w:val="20"/>
        </w:rPr>
        <w:t xml:space="preserve">, </w:t>
      </w:r>
      <w:hyperlink w:history="0" r:id="rId22" w:tooltip="&quot;Кодекс Российской Федерации об административных правонарушениях&quot; от 30.12.2001 N 195-ФЗ (ред. от 13.06.2023) {КонсультантПлюс}">
        <w:r>
          <w:rPr>
            <w:sz w:val="20"/>
            <w:color w:val="0000ff"/>
          </w:rPr>
          <w:t xml:space="preserve">19.23</w:t>
        </w:r>
      </w:hyperlink>
      <w:r>
        <w:rPr>
          <w:sz w:val="20"/>
        </w:rPr>
        <w:t xml:space="preserve">, </w:t>
      </w:r>
      <w:hyperlink w:history="0" r:id="rId23" w:tooltip="&quot;Кодекс Российской Федерации об административных правонарушениях&quot; от 30.12.2001 N 195-ФЗ (ред. от 13.06.2023) {КонсультантПлюс}">
        <w:r>
          <w:rPr>
            <w:sz w:val="20"/>
            <w:color w:val="0000ff"/>
          </w:rPr>
          <w:t xml:space="preserve">20.1</w:t>
        </w:r>
      </w:hyperlink>
      <w:r>
        <w:rPr>
          <w:sz w:val="20"/>
        </w:rPr>
        <w:t xml:space="preserve">, </w:t>
      </w:r>
      <w:hyperlink w:history="0" r:id="rId24" w:tooltip="&quot;Кодекс Российской Федерации об административных правонарушениях&quot; от 30.12.2001 N 195-ФЗ (ред. от 13.06.2023) {КонсультантПлюс}">
        <w:r>
          <w:rPr>
            <w:sz w:val="20"/>
            <w:color w:val="0000ff"/>
          </w:rPr>
          <w:t xml:space="preserve">20.3</w:t>
        </w:r>
      </w:hyperlink>
      <w:r>
        <w:rPr>
          <w:sz w:val="20"/>
        </w:rPr>
        <w:t xml:space="preserve">, </w:t>
      </w:r>
      <w:hyperlink w:history="0" r:id="rId25" w:tooltip="&quot;Кодекс Российской Федерации об административных правонарушениях&quot; от 30.12.2001 N 195-ФЗ (ред. от 13.06.2023) {КонсультантПлюс}">
        <w:r>
          <w:rPr>
            <w:sz w:val="20"/>
            <w:color w:val="0000ff"/>
          </w:rPr>
          <w:t xml:space="preserve">20.20</w:t>
        </w:r>
      </w:hyperlink>
      <w:r>
        <w:rPr>
          <w:sz w:val="20"/>
        </w:rPr>
        <w:t xml:space="preserve">, </w:t>
      </w:r>
      <w:hyperlink w:history="0" r:id="rId26" w:tooltip="&quot;Кодекс Российской Федерации об административных правонарушениях&quot; от 30.12.2001 N 195-ФЗ (ред. от 13.06.2023) {КонсультантПлюс}">
        <w:r>
          <w:rPr>
            <w:sz w:val="20"/>
            <w:color w:val="0000ff"/>
          </w:rPr>
          <w:t xml:space="preserve">20.21</w:t>
        </w:r>
      </w:hyperlink>
      <w:r>
        <w:rPr>
          <w:sz w:val="20"/>
        </w:rPr>
        <w:t xml:space="preserve">, </w:t>
      </w:r>
      <w:hyperlink w:history="0" r:id="rId27" w:tooltip="&quot;Кодекс Российской Федерации об административных правонарушениях&quot; от 30.12.2001 N 195-ФЗ (ред. от 13.06.2023) {КонсультантПлюс}">
        <w:r>
          <w:rPr>
            <w:sz w:val="20"/>
            <w:color w:val="0000ff"/>
          </w:rPr>
          <w:t xml:space="preserve">20.22</w:t>
        </w:r>
      </w:hyperlink>
      <w:r>
        <w:rPr>
          <w:sz w:val="20"/>
        </w:rPr>
        <w:t xml:space="preserve">, </w:t>
      </w:r>
      <w:hyperlink w:history="0" r:id="rId28" w:tooltip="&quot;Кодекс Российской Федерации об административных правонарушениях&quot; от 30.12.2001 N 195-ФЗ (ред. от 13.06.2023) {КонсультантПлюс}">
        <w:r>
          <w:rPr>
            <w:sz w:val="20"/>
            <w:color w:val="0000ff"/>
          </w:rPr>
          <w:t xml:space="preserve">20.28</w:t>
        </w:r>
      </w:hyperlink>
      <w:r>
        <w:rPr>
          <w:sz w:val="20"/>
        </w:rPr>
        <w:t xml:space="preserve">, </w:t>
      </w:r>
      <w:hyperlink w:history="0" r:id="rId29" w:tooltip="&quot;Кодекс Российской Федерации об административных правонарушениях&quot; от 30.12.2001 N 195-ФЗ (ред. от 13.06.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w:t>
      </w:r>
    </w:p>
    <w:p>
      <w:pPr>
        <w:pStyle w:val="0"/>
        <w:jc w:val="both"/>
      </w:pPr>
      <w:r>
        <w:rPr>
          <w:sz w:val="20"/>
        </w:rPr>
        <w:t xml:space="preserve">(в ред. </w:t>
      </w:r>
      <w:hyperlink w:history="0" r:id="rId30" w:tooltip="Закон Республики Бурятия от 07.03.2014 N 334-V &quot;О внесении изменений в статьи 1 и 5 Закона Республики Бурятия &quot;Об общественных воспитателях несовершеннолетних&quot; (принят Народным Хуралом РБ 27.02.2014) {КонсультантПлюс}">
        <w:r>
          <w:rPr>
            <w:sz w:val="20"/>
            <w:color w:val="0000ff"/>
          </w:rPr>
          <w:t xml:space="preserve">Закона</w:t>
        </w:r>
      </w:hyperlink>
      <w:r>
        <w:rPr>
          <w:sz w:val="20"/>
        </w:rPr>
        <w:t xml:space="preserve"> Республики Бурятия от 07.03.2014 N 334-V)</w:t>
      </w:r>
    </w:p>
    <w:p>
      <w:pPr>
        <w:pStyle w:val="0"/>
        <w:spacing w:before="200" w:line-rule="auto"/>
        <w:ind w:firstLine="540"/>
        <w:jc w:val="both"/>
      </w:pPr>
      <w:r>
        <w:rPr>
          <w:sz w:val="20"/>
        </w:rPr>
        <w:t xml:space="preserve">4. Общественный воспитатель выполняет свои обязанности на безвозмездной основе в отношении только одного несовершеннолетнего.</w:t>
      </w:r>
    </w:p>
    <w:p>
      <w:pPr>
        <w:pStyle w:val="0"/>
        <w:spacing w:before="200" w:line-rule="auto"/>
        <w:ind w:firstLine="540"/>
        <w:jc w:val="both"/>
      </w:pPr>
      <w:r>
        <w:rPr>
          <w:sz w:val="20"/>
        </w:rPr>
        <w:t xml:space="preserve">За несовершеннолетним могут быть закреплены не более двух общественных воспитателей.</w:t>
      </w:r>
    </w:p>
    <w:p>
      <w:pPr>
        <w:pStyle w:val="0"/>
        <w:jc w:val="both"/>
      </w:pPr>
      <w:r>
        <w:rPr>
          <w:sz w:val="20"/>
        </w:rPr>
      </w:r>
    </w:p>
    <w:p>
      <w:pPr>
        <w:pStyle w:val="2"/>
        <w:outlineLvl w:val="1"/>
        <w:ind w:firstLine="540"/>
        <w:jc w:val="both"/>
      </w:pPr>
      <w:r>
        <w:rPr>
          <w:sz w:val="20"/>
        </w:rPr>
        <w:t xml:space="preserve">Статья 2. Порядок закрепления общественного воспитателя</w:t>
      </w:r>
    </w:p>
    <w:p>
      <w:pPr>
        <w:pStyle w:val="0"/>
        <w:jc w:val="both"/>
      </w:pPr>
      <w:r>
        <w:rPr>
          <w:sz w:val="20"/>
        </w:rPr>
      </w:r>
    </w:p>
    <w:bookmarkStart w:id="42" w:name="P42"/>
    <w:bookmarkEnd w:id="42"/>
    <w:p>
      <w:pPr>
        <w:pStyle w:val="0"/>
        <w:ind w:firstLine="540"/>
        <w:jc w:val="both"/>
      </w:pPr>
      <w:r>
        <w:rPr>
          <w:sz w:val="20"/>
        </w:rPr>
        <w:t xml:space="preserve">1. Лицо, желающее выполнять обязанности общественного воспитателя, подает в письменной форме заявление в комиссию по делам несовершеннолетних и защите их прав городских округов, муниципальных округов и муниципальных районов в Республике Бурятия (далее - комиссии по делам несовершеннолетних) по месту жительства либо по месту основной работы, заполняет анкету по прилагаемой к настоящему Закону </w:t>
      </w:r>
      <w:hyperlink w:history="0" w:anchor="P149" w:tooltip="                                 Анкета">
        <w:r>
          <w:rPr>
            <w:sz w:val="20"/>
            <w:color w:val="0000ff"/>
          </w:rPr>
          <w:t xml:space="preserve">форме</w:t>
        </w:r>
      </w:hyperlink>
      <w:r>
        <w:rPr>
          <w:sz w:val="20"/>
        </w:rPr>
        <w:t xml:space="preserve">, а также перечень документов, определенных Правительством Республики Бурятия.</w:t>
      </w:r>
    </w:p>
    <w:p>
      <w:pPr>
        <w:pStyle w:val="0"/>
        <w:jc w:val="both"/>
      </w:pPr>
      <w:r>
        <w:rPr>
          <w:sz w:val="20"/>
        </w:rPr>
        <w:t xml:space="preserve">(в ред. </w:t>
      </w:r>
      <w:hyperlink w:history="0" r:id="rId31" w:tooltip="Закон Республики Бурятия от 29.04.2023 N 2590-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2590-VI)</w:t>
      </w:r>
    </w:p>
    <w:p>
      <w:pPr>
        <w:pStyle w:val="0"/>
        <w:spacing w:before="200" w:line-rule="auto"/>
        <w:ind w:firstLine="540"/>
        <w:jc w:val="both"/>
      </w:pPr>
      <w:r>
        <w:rPr>
          <w:sz w:val="20"/>
        </w:rPr>
        <w:t xml:space="preserve">Комиссия по делам несовершеннолетних в течение одного месяца со дня подачи заявления осуществляет проверку полноты и достоверности сведений, содержащихся в представленных заявителями документах в соответствии с порядком, установленным Правительством Республики Бурятия.</w:t>
      </w:r>
    </w:p>
    <w:p>
      <w:pPr>
        <w:pStyle w:val="0"/>
        <w:spacing w:before="200" w:line-rule="auto"/>
        <w:ind w:firstLine="540"/>
        <w:jc w:val="both"/>
      </w:pPr>
      <w:r>
        <w:rPr>
          <w:sz w:val="20"/>
        </w:rPr>
        <w:t xml:space="preserve">2. Общественный воспитатель закрепляется за несовершеннолетним постановлением комиссии по делам несовершеннолетних.</w:t>
      </w:r>
    </w:p>
    <w:p>
      <w:pPr>
        <w:pStyle w:val="0"/>
        <w:spacing w:before="200" w:line-rule="auto"/>
        <w:ind w:firstLine="540"/>
        <w:jc w:val="both"/>
      </w:pPr>
      <w:r>
        <w:rPr>
          <w:sz w:val="20"/>
        </w:rPr>
        <w:t xml:space="preserve">3.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 ответственности за его поведение.</w:t>
      </w:r>
    </w:p>
    <w:p>
      <w:pPr>
        <w:pStyle w:val="0"/>
        <w:spacing w:before="200" w:line-rule="auto"/>
        <w:ind w:firstLine="540"/>
        <w:jc w:val="both"/>
      </w:pPr>
      <w:r>
        <w:rPr>
          <w:sz w:val="20"/>
        </w:rPr>
        <w:t xml:space="preserve">4. Учет лиц, желающих выполнять обязанности общественных воспитателей, осуществляется комиссией по делам несовершеннолетних.</w:t>
      </w:r>
    </w:p>
    <w:p>
      <w:pPr>
        <w:pStyle w:val="0"/>
        <w:spacing w:before="200" w:line-rule="auto"/>
        <w:ind w:firstLine="540"/>
        <w:jc w:val="both"/>
      </w:pPr>
      <w:r>
        <w:rPr>
          <w:sz w:val="20"/>
        </w:rPr>
        <w:t xml:space="preserve">5. Комиссия по делам несовершеннолетних:</w:t>
      </w:r>
    </w:p>
    <w:p>
      <w:pPr>
        <w:pStyle w:val="0"/>
        <w:spacing w:before="200" w:line-rule="auto"/>
        <w:ind w:firstLine="540"/>
        <w:jc w:val="both"/>
      </w:pPr>
      <w:r>
        <w:rPr>
          <w:sz w:val="20"/>
        </w:rPr>
        <w:t xml:space="preserve">1) осуществляет подбор общественного воспитателя с учетом личностных, возрастных особенностей несовершеннолетнего;</w:t>
      </w:r>
    </w:p>
    <w:p>
      <w:pPr>
        <w:pStyle w:val="0"/>
        <w:spacing w:before="200" w:line-rule="auto"/>
        <w:ind w:firstLine="540"/>
        <w:jc w:val="both"/>
      </w:pPr>
      <w:r>
        <w:rPr>
          <w:sz w:val="20"/>
        </w:rPr>
        <w:t xml:space="preserve">2) принимает в течение 2 недель со дня истечения срока, указанного в </w:t>
      </w:r>
      <w:hyperlink w:history="0" w:anchor="P42" w:tooltip="1. Лицо, желающее выполнять обязанности общественного воспитателя, подает в письменной форме заявление в комиссию по делам несовершеннолетних и защите их прав городских округов, муниципальных округов и муниципальных районов в Республике Бурятия (далее - комиссии по делам несовершеннолетних) по месту жительства либо по месту основной работы, заполняет анкету по прилагаемой к настоящему Закону форме, а также перечень документов, определенных Правительством Республики Бурятия.">
        <w:r>
          <w:rPr>
            <w:sz w:val="20"/>
            <w:color w:val="0000ff"/>
          </w:rPr>
          <w:t xml:space="preserve">части 1</w:t>
        </w:r>
      </w:hyperlink>
      <w:r>
        <w:rPr>
          <w:sz w:val="20"/>
        </w:rPr>
        <w:t xml:space="preserve"> настоящей статьи, постановление о закреплении общественного воспитателя за несовершеннолетним с согласия родителя или иного законного представителя и с учетом мнения несовершеннолетнего, достигшего возраста 10 лет, либо постановление об отказе с указанием основания;</w:t>
      </w:r>
    </w:p>
    <w:p>
      <w:pPr>
        <w:pStyle w:val="0"/>
        <w:spacing w:before="200" w:line-rule="auto"/>
        <w:ind w:firstLine="540"/>
        <w:jc w:val="both"/>
      </w:pPr>
      <w:r>
        <w:rPr>
          <w:sz w:val="20"/>
        </w:rPr>
        <w:t xml:space="preserve">3) выдает общественному воспитателю копию решения, памятку с правами и обязанностями общественного воспитателя, а также удостоверение общественного воспитателя, бланк и порядок выдачи которого утверждаются Комиссией по делам несовершеннолетних и защите их прав Правительства Республики Бурятия;</w:t>
      </w:r>
    </w:p>
    <w:p>
      <w:pPr>
        <w:pStyle w:val="0"/>
        <w:spacing w:before="200" w:line-rule="auto"/>
        <w:ind w:firstLine="540"/>
        <w:jc w:val="both"/>
      </w:pPr>
      <w:r>
        <w:rPr>
          <w:sz w:val="20"/>
        </w:rPr>
        <w:t xml:space="preserve">4) сообщает по месту основной работы общественного воспитателя о решении с приложением ходатайства на имя руководителя о поощрении работника, выполняющего задачи общественного воспитателя в свободное от работы время;</w:t>
      </w:r>
    </w:p>
    <w:p>
      <w:pPr>
        <w:pStyle w:val="0"/>
        <w:spacing w:before="200" w:line-rule="auto"/>
        <w:ind w:firstLine="540"/>
        <w:jc w:val="both"/>
      </w:pPr>
      <w:r>
        <w:rPr>
          <w:sz w:val="20"/>
        </w:rPr>
        <w:t xml:space="preserve">5) сообщает родителям или иным законным представителям несовершеннолетнего о решении с приложением, с согласия общественного воспитателя - копии анкеты, указанной в </w:t>
      </w:r>
      <w:hyperlink w:history="0" w:anchor="P42" w:tooltip="1. Лицо, желающее выполнять обязанности общественного воспитателя, подает в письменной форме заявление в комиссию по делам несовершеннолетних и защите их прав городских округов, муниципальных округов и муниципальных районов в Республике Бурятия (далее - комиссии по делам несовершеннолетних) по месту жительства либо по месту основной работы, заполняет анкету по прилагаемой к настоящему Закону форме, а также перечень документов, определенных Правительством Республики Бурятия.">
        <w:r>
          <w:rPr>
            <w:sz w:val="20"/>
            <w:color w:val="0000ff"/>
          </w:rPr>
          <w:t xml:space="preserve">части 1</w:t>
        </w:r>
      </w:hyperlink>
      <w:r>
        <w:rPr>
          <w:sz w:val="20"/>
        </w:rPr>
        <w:t xml:space="preserve"> настоящей статьи (при отсутствии согласия - с приложением следующей информации об общественном воспитателе: фамилия, имя, отчество, контактные телефоны, место основной работы);</w:t>
      </w:r>
    </w:p>
    <w:p>
      <w:pPr>
        <w:pStyle w:val="0"/>
        <w:spacing w:before="200" w:line-rule="auto"/>
        <w:ind w:firstLine="540"/>
        <w:jc w:val="both"/>
      </w:pPr>
      <w:r>
        <w:rPr>
          <w:sz w:val="20"/>
        </w:rPr>
        <w:t xml:space="preserve">6) предлагает общественному воспитателю проект программы индивидуальной профилактической работы с несовершеннолетним и проект плана мероприятий по ее реализации, которые после совместного обсуждения и доработки утверждаются председателем комиссии по делам несовершеннолетних.</w:t>
      </w:r>
    </w:p>
    <w:p>
      <w:pPr>
        <w:pStyle w:val="0"/>
        <w:jc w:val="both"/>
      </w:pPr>
      <w:r>
        <w:rPr>
          <w:sz w:val="20"/>
        </w:rPr>
      </w:r>
    </w:p>
    <w:p>
      <w:pPr>
        <w:pStyle w:val="2"/>
        <w:outlineLvl w:val="1"/>
        <w:ind w:firstLine="540"/>
        <w:jc w:val="both"/>
      </w:pPr>
      <w:r>
        <w:rPr>
          <w:sz w:val="20"/>
        </w:rPr>
        <w:t xml:space="preserve">Статья 3. Основные задачи общественного воспитателя и категории несовершеннолетних, за которыми закрепляется общественный воспитатель</w:t>
      </w:r>
    </w:p>
    <w:p>
      <w:pPr>
        <w:pStyle w:val="0"/>
        <w:jc w:val="both"/>
      </w:pPr>
      <w:r>
        <w:rPr>
          <w:sz w:val="20"/>
        </w:rPr>
      </w:r>
    </w:p>
    <w:p>
      <w:pPr>
        <w:pStyle w:val="0"/>
        <w:ind w:firstLine="540"/>
        <w:jc w:val="both"/>
      </w:pPr>
      <w:r>
        <w:rPr>
          <w:sz w:val="20"/>
        </w:rPr>
        <w:t xml:space="preserve">1. Основными задачами общественного воспитателя являются:</w:t>
      </w:r>
    </w:p>
    <w:p>
      <w:pPr>
        <w:pStyle w:val="0"/>
        <w:spacing w:before="200" w:line-rule="auto"/>
        <w:ind w:firstLine="540"/>
        <w:jc w:val="both"/>
      </w:pPr>
      <w:r>
        <w:rPr>
          <w:sz w:val="20"/>
        </w:rPr>
        <w:t xml:space="preserve">1) участие в осуществлении мер по защите и восстановлению прав и законных интересов несовершеннолетнего в пределах своих способностей, возможностей и полномочий;</w:t>
      </w:r>
    </w:p>
    <w:p>
      <w:pPr>
        <w:pStyle w:val="0"/>
        <w:spacing w:before="200" w:line-rule="auto"/>
        <w:ind w:firstLine="540"/>
        <w:jc w:val="both"/>
      </w:pPr>
      <w:r>
        <w:rPr>
          <w:sz w:val="20"/>
        </w:rPr>
        <w:t xml:space="preserve">2) оказание помощи родителям или иным законным представителям в воспитании несовершеннолетнего, находящегося в социально опасном положении или в трудной жизненной ситуации;</w:t>
      </w:r>
    </w:p>
    <w:p>
      <w:pPr>
        <w:pStyle w:val="0"/>
        <w:spacing w:before="200" w:line-rule="auto"/>
        <w:ind w:firstLine="540"/>
        <w:jc w:val="both"/>
      </w:pPr>
      <w:r>
        <w:rPr>
          <w:sz w:val="20"/>
        </w:rPr>
        <w:t xml:space="preserve">3) проведение индивидуальной профилактической работы с несовершеннолетним в целях предупреждения его антиобщественных действий, совершения повторных общественно опасных деяний, преступлений;</w:t>
      </w:r>
    </w:p>
    <w:p>
      <w:pPr>
        <w:pStyle w:val="0"/>
        <w:spacing w:before="200" w:line-rule="auto"/>
        <w:ind w:firstLine="540"/>
        <w:jc w:val="both"/>
      </w:pPr>
      <w:r>
        <w:rPr>
          <w:sz w:val="20"/>
        </w:rPr>
        <w:t xml:space="preserve">4)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 беспризорности, правонарушений и антиобщественных действий несовершеннолетнего.</w:t>
      </w:r>
    </w:p>
    <w:p>
      <w:pPr>
        <w:pStyle w:val="0"/>
        <w:spacing w:before="200" w:line-rule="auto"/>
        <w:ind w:firstLine="540"/>
        <w:jc w:val="both"/>
      </w:pPr>
      <w:r>
        <w:rPr>
          <w:sz w:val="20"/>
        </w:rPr>
        <w:t xml:space="preserve">2. Общественный воспитатель может закрепляться за одним из несовершеннолетних:</w:t>
      </w:r>
    </w:p>
    <w:p>
      <w:pPr>
        <w:pStyle w:val="0"/>
        <w:spacing w:before="200" w:line-rule="auto"/>
        <w:ind w:firstLine="540"/>
        <w:jc w:val="both"/>
      </w:pPr>
      <w:r>
        <w:rPr>
          <w:sz w:val="20"/>
        </w:rPr>
        <w:t xml:space="preserve">1) оказавшимся в социально опасном положении или в трудной жизненной ситуации;</w:t>
      </w:r>
    </w:p>
    <w:p>
      <w:pPr>
        <w:pStyle w:val="0"/>
        <w:spacing w:before="200" w:line-rule="auto"/>
        <w:ind w:firstLine="540"/>
        <w:jc w:val="both"/>
      </w:pPr>
      <w:r>
        <w:rPr>
          <w:sz w:val="20"/>
        </w:rPr>
        <w:t xml:space="preserve">2) содержащимся в социально-реабилитационных центрах для несовершеннолетних, социальных приютах для детей, организациях для детей-сирот и детей, оставшихся без попечения родителей, специальных учебно-воспитательных учреждениях, состоящим на учете в центрах (отделениях) социальной помощи семье и детям и других учреждениях для несовершеннолетних, нуждающимся в социальной помощи и (или) реабилитации;</w:t>
      </w:r>
    </w:p>
    <w:p>
      <w:pPr>
        <w:pStyle w:val="0"/>
        <w:jc w:val="both"/>
      </w:pPr>
      <w:r>
        <w:rPr>
          <w:sz w:val="20"/>
        </w:rPr>
        <w:t xml:space="preserve">(в ред. </w:t>
      </w:r>
      <w:hyperlink w:history="0" r:id="rId32" w:tooltip="Закон Республики Бурятия от 14.11.2013 N 171-V (ред. от 29.04.2019) &quot;О внесении изменений в отдельные законодательные акты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171-V)</w:t>
      </w:r>
    </w:p>
    <w:p>
      <w:pPr>
        <w:pStyle w:val="0"/>
        <w:spacing w:before="200" w:line-rule="auto"/>
        <w:ind w:firstLine="540"/>
        <w:jc w:val="both"/>
      </w:pPr>
      <w:r>
        <w:rPr>
          <w:sz w:val="20"/>
        </w:rPr>
        <w:t xml:space="preserve">3)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pPr>
        <w:pStyle w:val="0"/>
        <w:jc w:val="both"/>
      </w:pPr>
      <w:r>
        <w:rPr>
          <w:sz w:val="20"/>
        </w:rPr>
        <w:t xml:space="preserve">(в ред. </w:t>
      </w:r>
      <w:hyperlink w:history="0" r:id="rId33" w:tooltip="Закон Республики Бурятия от 02.10.2015 N 1414-V &quot;О внесении изменений в отдельные законодательные акты Республики Бурятия&quot; (принят Народным Хуралом РБ 25.09.2015) {КонсультантПлюс}">
        <w:r>
          <w:rPr>
            <w:sz w:val="20"/>
            <w:color w:val="0000ff"/>
          </w:rPr>
          <w:t xml:space="preserve">Закона</w:t>
        </w:r>
      </w:hyperlink>
      <w:r>
        <w:rPr>
          <w:sz w:val="20"/>
        </w:rPr>
        <w:t xml:space="preserve"> Республики Бурятия от 02.10.2015 N 1414-V)</w:t>
      </w:r>
    </w:p>
    <w:p>
      <w:pPr>
        <w:pStyle w:val="0"/>
        <w:spacing w:before="200" w:line-rule="auto"/>
        <w:ind w:firstLine="540"/>
        <w:jc w:val="both"/>
      </w:pPr>
      <w:r>
        <w:rPr>
          <w:sz w:val="20"/>
        </w:rPr>
        <w:t xml:space="preserve">4) совершившим общественно опасное деяние и не подлежащим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pPr>
        <w:pStyle w:val="0"/>
        <w:spacing w:before="200" w:line-rule="auto"/>
        <w:ind w:firstLine="540"/>
        <w:jc w:val="both"/>
      </w:pPr>
      <w:r>
        <w:rPr>
          <w:sz w:val="20"/>
        </w:rPr>
        <w:t xml:space="preserve">5) освобожденного от уголовной ответственности, а также условно-досрочно освобожденного от отбывания наказания вследствие акта об амнистии либо в связи с помилованием или освобожденного от наказания в связи с изменением обстановки;</w:t>
      </w:r>
    </w:p>
    <w:p>
      <w:pPr>
        <w:pStyle w:val="0"/>
        <w:spacing w:before="200" w:line-rule="auto"/>
        <w:ind w:firstLine="540"/>
        <w:jc w:val="both"/>
      </w:pPr>
      <w:r>
        <w:rPr>
          <w:sz w:val="20"/>
        </w:rPr>
        <w:t xml:space="preserve">6) осужденным условно, осужденным к обязательным работам, исправительным работам или иным мерам наказания, не связанным с лишением свободы;</w:t>
      </w:r>
    </w:p>
    <w:p>
      <w:pPr>
        <w:pStyle w:val="0"/>
        <w:spacing w:before="200" w:line-rule="auto"/>
        <w:ind w:firstLine="540"/>
        <w:jc w:val="both"/>
      </w:pPr>
      <w:r>
        <w:rPr>
          <w:sz w:val="20"/>
        </w:rPr>
        <w:t xml:space="preserve">7) получившим отсрочку отбывания наказания или отсрочку исполнения приговора;</w:t>
      </w:r>
    </w:p>
    <w:p>
      <w:pPr>
        <w:pStyle w:val="0"/>
        <w:spacing w:before="200" w:line-rule="auto"/>
        <w:ind w:firstLine="540"/>
        <w:jc w:val="both"/>
      </w:pPr>
      <w:r>
        <w:rPr>
          <w:sz w:val="20"/>
        </w:rPr>
        <w:t xml:space="preserve">8) освобожденным из учреждений уголовно-исполнительной системы, вернувшимся из специальных учебно-воспитательных учреждений закрытого типа, если в период пребывания в указанных учреждениях допускал нарушения режима, совершал противоправные деяния, и (или) после освобождения (выпуска) находится в социально опасном положении, и (или) нуждается в социальной помощи и (или) реабилитации;</w:t>
      </w:r>
    </w:p>
    <w:p>
      <w:pPr>
        <w:pStyle w:val="0"/>
        <w:spacing w:before="200" w:line-rule="auto"/>
        <w:ind w:firstLine="540"/>
        <w:jc w:val="both"/>
      </w:pPr>
      <w:r>
        <w:rPr>
          <w:sz w:val="20"/>
        </w:rPr>
        <w:t xml:space="preserve">9) совершившим правонарушение, повлекшее применение мер административной ответственности, либо совершившим правонарушение до достижения возраста, с которого наступает административная ответственность;</w:t>
      </w:r>
    </w:p>
    <w:p>
      <w:pPr>
        <w:pStyle w:val="0"/>
        <w:jc w:val="both"/>
      </w:pPr>
      <w:r>
        <w:rPr>
          <w:sz w:val="20"/>
        </w:rPr>
        <w:t xml:space="preserve">(в ред. </w:t>
      </w:r>
      <w:hyperlink w:history="0" r:id="rId34" w:tooltip="Закон Республики Бурятия от 12.11.2018 N 126-VI &quot;О внесении изменений в Закон Республики Бурятия &quot;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 государственными полномочиями по созданию и организации деятельности комиссий по делам несовершеннолетних и защите их прав&quot; и статью 3 Закона Республики Бурятия &quot;Об общественных воспитателях несовершеннолетних&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126-VI)</w:t>
      </w:r>
    </w:p>
    <w:p>
      <w:pPr>
        <w:pStyle w:val="0"/>
        <w:spacing w:before="200" w:line-rule="auto"/>
        <w:ind w:firstLine="540"/>
        <w:jc w:val="both"/>
      </w:pPr>
      <w:r>
        <w:rPr>
          <w:sz w:val="20"/>
        </w:rPr>
        <w:t xml:space="preserve">10) самовольно оставившим семью, самовольно ушедшим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pPr>
        <w:pStyle w:val="0"/>
        <w:jc w:val="both"/>
      </w:pPr>
      <w:r>
        <w:rPr>
          <w:sz w:val="20"/>
        </w:rPr>
        <w:t xml:space="preserve">(в ред. </w:t>
      </w:r>
      <w:hyperlink w:history="0" r:id="rId35" w:tooltip="Закон Республики Бурятия от 14.11.2013 N 171-V (ред. от 29.04.2019) &quot;О внесении изменений в отдельные законодательные акты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171-V)</w:t>
      </w:r>
    </w:p>
    <w:p>
      <w:pPr>
        <w:pStyle w:val="0"/>
        <w:spacing w:before="200" w:line-rule="auto"/>
        <w:ind w:firstLine="540"/>
        <w:jc w:val="both"/>
      </w:pPr>
      <w:r>
        <w:rPr>
          <w:sz w:val="20"/>
        </w:rPr>
        <w:t xml:space="preserve">11) систематически уклоняющимся от учебы;</w:t>
      </w:r>
    </w:p>
    <w:p>
      <w:pPr>
        <w:pStyle w:val="0"/>
        <w:spacing w:before="200" w:line-rule="auto"/>
        <w:ind w:firstLine="540"/>
        <w:jc w:val="both"/>
      </w:pPr>
      <w:r>
        <w:rPr>
          <w:sz w:val="20"/>
        </w:rPr>
        <w:t xml:space="preserve">12) безнадзорным и беспризорным;</w:t>
      </w:r>
    </w:p>
    <w:p>
      <w:pPr>
        <w:pStyle w:val="0"/>
        <w:spacing w:before="200" w:line-rule="auto"/>
        <w:ind w:firstLine="540"/>
        <w:jc w:val="both"/>
      </w:pPr>
      <w:r>
        <w:rPr>
          <w:sz w:val="20"/>
        </w:rPr>
        <w:t xml:space="preserve">13) занимающимся бродяжничеством или попрошайничеством;</w:t>
      </w:r>
    </w:p>
    <w:p>
      <w:pPr>
        <w:pStyle w:val="0"/>
        <w:spacing w:before="200" w:line-rule="auto"/>
        <w:ind w:firstLine="540"/>
        <w:jc w:val="both"/>
      </w:pPr>
      <w:r>
        <w:rPr>
          <w:sz w:val="20"/>
        </w:rPr>
        <w:t xml:space="preserve">14) состоящим на учете в органах внутренних дел или в комиссии по делам несовершеннолетних.</w:t>
      </w:r>
    </w:p>
    <w:p>
      <w:pPr>
        <w:pStyle w:val="0"/>
        <w:jc w:val="both"/>
      </w:pPr>
      <w:r>
        <w:rPr>
          <w:sz w:val="20"/>
        </w:rPr>
      </w:r>
    </w:p>
    <w:p>
      <w:pPr>
        <w:pStyle w:val="2"/>
        <w:outlineLvl w:val="1"/>
        <w:ind w:firstLine="540"/>
        <w:jc w:val="both"/>
      </w:pPr>
      <w:r>
        <w:rPr>
          <w:sz w:val="20"/>
        </w:rPr>
        <w:t xml:space="preserve">Статья 4. Права несовершеннолетнего</w:t>
      </w:r>
    </w:p>
    <w:p>
      <w:pPr>
        <w:pStyle w:val="0"/>
        <w:jc w:val="both"/>
      </w:pPr>
      <w:r>
        <w:rPr>
          <w:sz w:val="20"/>
        </w:rPr>
      </w:r>
    </w:p>
    <w:p>
      <w:pPr>
        <w:pStyle w:val="0"/>
        <w:ind w:firstLine="540"/>
        <w:jc w:val="both"/>
      </w:pPr>
      <w:r>
        <w:rPr>
          <w:sz w:val="20"/>
        </w:rPr>
        <w:t xml:space="preserve">Несовершеннолетнему, в отношении которого проводится индивидуальная профилактическая работа с участием общественного воспитателя, обеспечиваются права и свободы, гарантированные международными правовыми актами,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Федеральным </w:t>
      </w:r>
      <w:hyperlink w:history="0" r:id="rId3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 другими законами и иными нормативными правовыми актами Российской Федерации, </w:t>
      </w:r>
      <w:hyperlink w:history="0" r:id="rId39"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и нормативными правовыми актами Республики Бурятия.</w:t>
      </w:r>
    </w:p>
    <w:p>
      <w:pPr>
        <w:pStyle w:val="0"/>
        <w:jc w:val="both"/>
      </w:pPr>
      <w:r>
        <w:rPr>
          <w:sz w:val="20"/>
        </w:rPr>
      </w:r>
    </w:p>
    <w:p>
      <w:pPr>
        <w:pStyle w:val="2"/>
        <w:outlineLvl w:val="1"/>
        <w:ind w:firstLine="540"/>
        <w:jc w:val="both"/>
      </w:pPr>
      <w:r>
        <w:rPr>
          <w:sz w:val="20"/>
        </w:rPr>
        <w:t xml:space="preserve">Статья 5. Права и обязанности общественного воспитателя</w:t>
      </w:r>
    </w:p>
    <w:p>
      <w:pPr>
        <w:pStyle w:val="0"/>
        <w:jc w:val="both"/>
      </w:pPr>
      <w:r>
        <w:rPr>
          <w:sz w:val="20"/>
        </w:rPr>
      </w:r>
    </w:p>
    <w:p>
      <w:pPr>
        <w:pStyle w:val="0"/>
        <w:ind w:firstLine="540"/>
        <w:jc w:val="both"/>
      </w:pPr>
      <w:r>
        <w:rPr>
          <w:sz w:val="20"/>
        </w:rPr>
        <w:t xml:space="preserve">1. Общественный воспитатель имеет право:</w:t>
      </w:r>
    </w:p>
    <w:p>
      <w:pPr>
        <w:pStyle w:val="0"/>
        <w:spacing w:before="200" w:line-rule="auto"/>
        <w:ind w:firstLine="540"/>
        <w:jc w:val="both"/>
      </w:pPr>
      <w:r>
        <w:rPr>
          <w:sz w:val="20"/>
        </w:rPr>
        <w:t xml:space="preserve">1) посещать несовершеннолетнего по месту жительства, учебы или работы;</w:t>
      </w:r>
    </w:p>
    <w:p>
      <w:pPr>
        <w:pStyle w:val="0"/>
        <w:spacing w:before="200" w:line-rule="auto"/>
        <w:ind w:firstLine="540"/>
        <w:jc w:val="both"/>
      </w:pPr>
      <w:r>
        <w:rPr>
          <w:sz w:val="20"/>
        </w:rPr>
        <w:t xml:space="preserve">2) давать несовершеннолетнему необходимые советы по соблюдению правил поведения;</w:t>
      </w:r>
    </w:p>
    <w:p>
      <w:pPr>
        <w:pStyle w:val="0"/>
        <w:spacing w:before="200" w:line-rule="auto"/>
        <w:ind w:firstLine="540"/>
        <w:jc w:val="both"/>
      </w:pPr>
      <w:r>
        <w:rPr>
          <w:sz w:val="20"/>
        </w:rPr>
        <w:t xml:space="preserve">3) обращать внимание родителей или иных законных представителей на ненадлежащее выполнение ими своих обязанностей по воспитанию, обучению, содержанию детей, разъяснять о порядке привлечения к ответственности за невыполнение либо ненадлежащее выполнение указанных обязанностей;</w:t>
      </w:r>
    </w:p>
    <w:p>
      <w:pPr>
        <w:pStyle w:val="0"/>
        <w:spacing w:before="200" w:line-rule="auto"/>
        <w:ind w:firstLine="540"/>
        <w:jc w:val="both"/>
      </w:pPr>
      <w:r>
        <w:rPr>
          <w:sz w:val="20"/>
        </w:rPr>
        <w:t xml:space="preserve">4) вносить на обсуждение комиссии по делам несовершеннолетних вопрос о невыполнении родителями или иными законными представителями несовершеннолетнего своих родительских обязанностей и участвовать при этом в заседании комиссии по делам несовершеннолетних;</w:t>
      </w:r>
    </w:p>
    <w:p>
      <w:pPr>
        <w:pStyle w:val="0"/>
        <w:spacing w:before="200" w:line-rule="auto"/>
        <w:ind w:firstLine="540"/>
        <w:jc w:val="both"/>
      </w:pPr>
      <w:r>
        <w:rPr>
          <w:sz w:val="20"/>
        </w:rPr>
        <w:t xml:space="preserve">5) содействовать несовершеннолетнему в организации занятости, досуга, дополнительного образования в свободное время, продолжении получения образования, проведении осмотра врачами-специалистами в соответствии с медицинскими рекомендациями и состоянием здоровья, получении иного медицинского обеспечения;</w:t>
      </w:r>
    </w:p>
    <w:p>
      <w:pPr>
        <w:pStyle w:val="0"/>
        <w:jc w:val="both"/>
      </w:pPr>
      <w:r>
        <w:rPr>
          <w:sz w:val="20"/>
        </w:rPr>
        <w:t xml:space="preserve">(в ред. </w:t>
      </w:r>
      <w:hyperlink w:history="0" r:id="rId40" w:tooltip="Закон Республики Бурятия от 07.03.2014 N 334-V &quot;О внесении изменений в статьи 1 и 5 Закона Республики Бурятия &quot;Об общественных воспитателях несовершеннолетних&quot; (принят Народным Хуралом РБ 27.02.2014) {КонсультантПлюс}">
        <w:r>
          <w:rPr>
            <w:sz w:val="20"/>
            <w:color w:val="0000ff"/>
          </w:rPr>
          <w:t xml:space="preserve">Закона</w:t>
        </w:r>
      </w:hyperlink>
      <w:r>
        <w:rPr>
          <w:sz w:val="20"/>
        </w:rPr>
        <w:t xml:space="preserve"> Республики Бурятия от 07.03.2014 N 334-V)</w:t>
      </w:r>
    </w:p>
    <w:p>
      <w:pPr>
        <w:pStyle w:val="0"/>
        <w:spacing w:before="200" w:line-rule="auto"/>
        <w:ind w:firstLine="540"/>
        <w:jc w:val="both"/>
      </w:pPr>
      <w:r>
        <w:rPr>
          <w:sz w:val="20"/>
        </w:rPr>
        <w:t xml:space="preserve">6) оказывать содействие, помощь родителям или иным законным представителям в защите прав и законных интересов несовершеннолетнего;</w:t>
      </w:r>
    </w:p>
    <w:p>
      <w:pPr>
        <w:pStyle w:val="0"/>
        <w:spacing w:before="200" w:line-rule="auto"/>
        <w:ind w:firstLine="540"/>
        <w:jc w:val="both"/>
      </w:pPr>
      <w:r>
        <w:rPr>
          <w:sz w:val="20"/>
        </w:rPr>
        <w:t xml:space="preserve">7) участвовать по приглашению в конференциях, семинарах, курсах повышения квалификации специалистов по вопросам совершенствования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2. Общественный воспитатель обязан:</w:t>
      </w:r>
    </w:p>
    <w:p>
      <w:pPr>
        <w:pStyle w:val="0"/>
        <w:spacing w:before="200" w:line-rule="auto"/>
        <w:ind w:firstLine="540"/>
        <w:jc w:val="both"/>
      </w:pPr>
      <w:r>
        <w:rPr>
          <w:sz w:val="20"/>
        </w:rPr>
        <w:t xml:space="preserve">1) оказывать помощь родителям или иным законным представителям в исполнении ими обязанностей по воспитанию и обучению несовершеннолетнего;</w:t>
      </w:r>
    </w:p>
    <w:p>
      <w:pPr>
        <w:pStyle w:val="0"/>
        <w:spacing w:before="200" w:line-rule="auto"/>
        <w:ind w:firstLine="540"/>
        <w:jc w:val="both"/>
      </w:pPr>
      <w:r>
        <w:rPr>
          <w:sz w:val="20"/>
        </w:rPr>
        <w:t xml:space="preserve">2) оказывать содействие по созданию условий для социальной реабилитации несовершеннолетнего, отказа от вредных привычек (при их наличии), от противоправных действий, от нарушений прав граждан, его окружающих (при проявлении намерений для их совершения);</w:t>
      </w:r>
    </w:p>
    <w:p>
      <w:pPr>
        <w:pStyle w:val="0"/>
        <w:spacing w:before="200" w:line-rule="auto"/>
        <w:ind w:firstLine="540"/>
        <w:jc w:val="both"/>
      </w:pPr>
      <w:r>
        <w:rPr>
          <w:sz w:val="20"/>
        </w:rPr>
        <w:t xml:space="preserve">3) содействовать регулярному посещению несовершеннолетним образовательной организации, а также наблюдать за его успеваемостью, поведением в образовательной организации, на работе, в семье, на улице, в общественных местах;</w:t>
      </w:r>
    </w:p>
    <w:p>
      <w:pPr>
        <w:pStyle w:val="0"/>
        <w:jc w:val="both"/>
      </w:pPr>
      <w:r>
        <w:rPr>
          <w:sz w:val="20"/>
        </w:rPr>
        <w:t xml:space="preserve">(в ред. </w:t>
      </w:r>
      <w:hyperlink w:history="0" r:id="rId41" w:tooltip="Закон Республики Бурятия от 14.11.2013 N 171-V (ред. от 29.04.2019) &quot;О внесении изменений в отдельные законодательные акты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171-V)</w:t>
      </w:r>
    </w:p>
    <w:p>
      <w:pPr>
        <w:pStyle w:val="0"/>
        <w:spacing w:before="200" w:line-rule="auto"/>
        <w:ind w:firstLine="540"/>
        <w:jc w:val="both"/>
      </w:pPr>
      <w:r>
        <w:rPr>
          <w:sz w:val="20"/>
        </w:rPr>
        <w:t xml:space="preserve">4) оказывать при необходимости содействие несовершеннолетнему в трудоустройстве, временной занятости либо получении знаний в организациях дополнительного образования, организациях отдыха, досуга, спорта, культуры, искусства;</w:t>
      </w:r>
    </w:p>
    <w:p>
      <w:pPr>
        <w:pStyle w:val="0"/>
        <w:jc w:val="both"/>
      </w:pPr>
      <w:r>
        <w:rPr>
          <w:sz w:val="20"/>
        </w:rPr>
        <w:t xml:space="preserve">(в ред. </w:t>
      </w:r>
      <w:hyperlink w:history="0" r:id="rId42" w:tooltip="Закон Республики Бурятия от 14.11.2013 N 171-V (ред. от 29.04.2019) &quot;О внесении изменений в отдельные законодательные акты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171-V)</w:t>
      </w:r>
    </w:p>
    <w:p>
      <w:pPr>
        <w:pStyle w:val="0"/>
        <w:spacing w:before="200" w:line-rule="auto"/>
        <w:ind w:firstLine="540"/>
        <w:jc w:val="both"/>
      </w:pPr>
      <w:r>
        <w:rPr>
          <w:sz w:val="20"/>
        </w:rPr>
        <w:t xml:space="preserve">5) оказывать содействие по созданию надлежащих условий для правильной организации учебы, труда и досуга несовершеннолетнего;</w:t>
      </w:r>
    </w:p>
    <w:p>
      <w:pPr>
        <w:pStyle w:val="0"/>
        <w:spacing w:before="200" w:line-rule="auto"/>
        <w:ind w:firstLine="540"/>
        <w:jc w:val="both"/>
      </w:pPr>
      <w:r>
        <w:rPr>
          <w:sz w:val="20"/>
        </w:rPr>
        <w:t xml:space="preserve">6) способствовать формированию у несовершеннолетнего правосознания, правовой культуры, навыков общения, поведения;</w:t>
      </w:r>
    </w:p>
    <w:p>
      <w:pPr>
        <w:pStyle w:val="0"/>
        <w:spacing w:before="200" w:line-rule="auto"/>
        <w:ind w:firstLine="540"/>
        <w:jc w:val="both"/>
      </w:pPr>
      <w:r>
        <w:rPr>
          <w:sz w:val="20"/>
        </w:rPr>
        <w:t xml:space="preserve">7) оказывать содействие в формировании у несовершеннолетнего морально-нравственных ценностей и патриотизма;</w:t>
      </w:r>
    </w:p>
    <w:p>
      <w:pPr>
        <w:pStyle w:val="0"/>
        <w:spacing w:before="200" w:line-rule="auto"/>
        <w:ind w:firstLine="540"/>
        <w:jc w:val="both"/>
      </w:pPr>
      <w:r>
        <w:rPr>
          <w:sz w:val="20"/>
        </w:rPr>
        <w:t xml:space="preserve">8) прививать несовершеннолетнему чувство ответственности перед обществом и государством;</w:t>
      </w:r>
    </w:p>
    <w:p>
      <w:pPr>
        <w:pStyle w:val="0"/>
        <w:spacing w:before="200" w:line-rule="auto"/>
        <w:ind w:firstLine="540"/>
        <w:jc w:val="both"/>
      </w:pPr>
      <w:r>
        <w:rPr>
          <w:sz w:val="20"/>
        </w:rPr>
        <w:t xml:space="preserve">9) оказывать содействие в урегулировании конфликтов, возникающих между несовершеннолетним и членами его семьи;</w:t>
      </w:r>
    </w:p>
    <w:p>
      <w:pPr>
        <w:pStyle w:val="0"/>
        <w:spacing w:before="200" w:line-rule="auto"/>
        <w:ind w:firstLine="540"/>
        <w:jc w:val="both"/>
      </w:pPr>
      <w:r>
        <w:rPr>
          <w:sz w:val="20"/>
        </w:rPr>
        <w:t xml:space="preserve">10) информировать комиссию по делам несовершеннолетних о наличии конфликтов, разногласий, противоречий между несовершеннолетним и родителями или иными законными представителями.</w:t>
      </w:r>
    </w:p>
    <w:p>
      <w:pPr>
        <w:pStyle w:val="0"/>
        <w:jc w:val="both"/>
      </w:pPr>
      <w:r>
        <w:rPr>
          <w:sz w:val="20"/>
        </w:rPr>
      </w:r>
    </w:p>
    <w:p>
      <w:pPr>
        <w:pStyle w:val="2"/>
        <w:outlineLvl w:val="1"/>
        <w:ind w:firstLine="540"/>
        <w:jc w:val="both"/>
      </w:pPr>
      <w:r>
        <w:rPr>
          <w:sz w:val="20"/>
        </w:rPr>
        <w:t xml:space="preserve">Статья 6. Прекращение деятельности общественного воспитателя</w:t>
      </w:r>
    </w:p>
    <w:p>
      <w:pPr>
        <w:pStyle w:val="0"/>
        <w:jc w:val="both"/>
      </w:pPr>
      <w:r>
        <w:rPr>
          <w:sz w:val="20"/>
        </w:rPr>
      </w:r>
    </w:p>
    <w:p>
      <w:pPr>
        <w:pStyle w:val="0"/>
        <w:ind w:firstLine="540"/>
        <w:jc w:val="both"/>
      </w:pPr>
      <w:r>
        <w:rPr>
          <w:sz w:val="20"/>
        </w:rPr>
        <w:t xml:space="preserve">1. Общественный воспитатель прекращает свою деятельность в случае:</w:t>
      </w:r>
    </w:p>
    <w:p>
      <w:pPr>
        <w:pStyle w:val="0"/>
        <w:spacing w:before="200" w:line-rule="auto"/>
        <w:ind w:firstLine="540"/>
        <w:jc w:val="both"/>
      </w:pPr>
      <w:r>
        <w:rPr>
          <w:sz w:val="20"/>
        </w:rPr>
        <w:t xml:space="preserve">1) неисполнения или ненадлежащего исполнения своих обязанностей;</w:t>
      </w:r>
    </w:p>
    <w:p>
      <w:pPr>
        <w:pStyle w:val="0"/>
        <w:spacing w:before="200" w:line-rule="auto"/>
        <w:ind w:firstLine="540"/>
        <w:jc w:val="both"/>
      </w:pPr>
      <w:r>
        <w:rPr>
          <w:sz w:val="20"/>
        </w:rPr>
        <w:t xml:space="preserve">2) достижения несовершеннолетним восемнадцатилетнего возраста;</w:t>
      </w:r>
    </w:p>
    <w:p>
      <w:pPr>
        <w:pStyle w:val="0"/>
        <w:spacing w:before="200" w:line-rule="auto"/>
        <w:ind w:firstLine="540"/>
        <w:jc w:val="both"/>
      </w:pPr>
      <w:r>
        <w:rPr>
          <w:sz w:val="20"/>
        </w:rPr>
        <w:t xml:space="preserve">3) изменения места жительства несовершеннолетнего;</w:t>
      </w:r>
    </w:p>
    <w:p>
      <w:pPr>
        <w:pStyle w:val="0"/>
        <w:spacing w:before="200" w:line-rule="auto"/>
        <w:ind w:firstLine="540"/>
        <w:jc w:val="both"/>
      </w:pPr>
      <w:r>
        <w:rPr>
          <w:sz w:val="20"/>
        </w:rPr>
        <w:t xml:space="preserve">4) замены другим общественным воспитателем;</w:t>
      </w:r>
    </w:p>
    <w:p>
      <w:pPr>
        <w:pStyle w:val="0"/>
        <w:spacing w:before="200" w:line-rule="auto"/>
        <w:ind w:firstLine="540"/>
        <w:jc w:val="both"/>
      </w:pPr>
      <w:r>
        <w:rPr>
          <w:sz w:val="20"/>
        </w:rPr>
        <w:t xml:space="preserve">5) подачи по собственному желанию заявления о снятии закрепления за несовершеннолетним;</w:t>
      </w:r>
    </w:p>
    <w:p>
      <w:pPr>
        <w:pStyle w:val="0"/>
        <w:spacing w:before="200" w:line-rule="auto"/>
        <w:ind w:firstLine="540"/>
        <w:jc w:val="both"/>
      </w:pPr>
      <w:r>
        <w:rPr>
          <w:sz w:val="20"/>
        </w:rPr>
        <w:t xml:space="preserve">6) по результатам рассмотрения ходатайства от органов и учреждений системы профилактики безнадзорности и правонарушений несовершеннолетних, родителей и иных законных представителей несовершеннолетнего, за которым закреплен общественный воспитатель.</w:t>
      </w:r>
    </w:p>
    <w:p>
      <w:pPr>
        <w:pStyle w:val="0"/>
        <w:spacing w:before="200" w:line-rule="auto"/>
        <w:ind w:firstLine="540"/>
        <w:jc w:val="both"/>
      </w:pPr>
      <w:r>
        <w:rPr>
          <w:sz w:val="20"/>
        </w:rPr>
        <w:t xml:space="preserve">2. Прекращение деятельности общественного воспитателя оформляется постановлением комиссии по делам несовершеннолетних.</w:t>
      </w:r>
    </w:p>
    <w:p>
      <w:pPr>
        <w:pStyle w:val="0"/>
        <w:jc w:val="both"/>
      </w:pPr>
      <w:r>
        <w:rPr>
          <w:sz w:val="20"/>
        </w:rPr>
      </w:r>
    </w:p>
    <w:p>
      <w:pPr>
        <w:pStyle w:val="2"/>
        <w:outlineLvl w:val="1"/>
        <w:ind w:firstLine="540"/>
        <w:jc w:val="both"/>
      </w:pPr>
      <w:r>
        <w:rPr>
          <w:sz w:val="20"/>
        </w:rPr>
        <w:t xml:space="preserve">Статья 7. Поощрение общественных воспитателей</w:t>
      </w:r>
    </w:p>
    <w:p>
      <w:pPr>
        <w:pStyle w:val="0"/>
        <w:jc w:val="both"/>
      </w:pPr>
      <w:r>
        <w:rPr>
          <w:sz w:val="20"/>
        </w:rPr>
      </w:r>
    </w:p>
    <w:p>
      <w:pPr>
        <w:pStyle w:val="0"/>
        <w:ind w:firstLine="540"/>
        <w:jc w:val="both"/>
      </w:pPr>
      <w:r>
        <w:rPr>
          <w:sz w:val="20"/>
        </w:rPr>
        <w:t xml:space="preserve">Формы и порядок поощрения общественных воспитателей устанавливаются Правительством Республики Бурятия, а также могут устанавливаться органами местного самоуправления, общественными организациями, коллективами по месту работы или учебы общественного воспитателя.</w:t>
      </w:r>
    </w:p>
    <w:p>
      <w:pPr>
        <w:pStyle w:val="0"/>
        <w:jc w:val="both"/>
      </w:pPr>
      <w:r>
        <w:rPr>
          <w:sz w:val="20"/>
        </w:rPr>
      </w:r>
    </w:p>
    <w:p>
      <w:pPr>
        <w:pStyle w:val="2"/>
        <w:outlineLvl w:val="1"/>
        <w:ind w:firstLine="540"/>
        <w:jc w:val="both"/>
      </w:pPr>
      <w:r>
        <w:rPr>
          <w:sz w:val="20"/>
        </w:rPr>
        <w:t xml:space="preserve">Статья 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июня 2011 года.</w:t>
      </w:r>
    </w:p>
    <w:p>
      <w:pPr>
        <w:pStyle w:val="0"/>
        <w:jc w:val="both"/>
      </w:pPr>
      <w:r>
        <w:rPr>
          <w:sz w:val="20"/>
        </w:rPr>
      </w:r>
    </w:p>
    <w:p>
      <w:pPr>
        <w:pStyle w:val="0"/>
        <w:jc w:val="right"/>
      </w:pPr>
      <w:r>
        <w:rPr>
          <w:sz w:val="20"/>
        </w:rPr>
        <w:t xml:space="preserve">Президент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5 мая 2011 года</w:t>
      </w:r>
    </w:p>
    <w:p>
      <w:pPr>
        <w:pStyle w:val="0"/>
        <w:spacing w:before="200" w:line-rule="auto"/>
      </w:pPr>
      <w:r>
        <w:rPr>
          <w:sz w:val="20"/>
        </w:rPr>
        <w:t xml:space="preserve">N 2015-IV</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Бурятия</w:t>
      </w:r>
    </w:p>
    <w:p>
      <w:pPr>
        <w:pStyle w:val="0"/>
        <w:jc w:val="right"/>
      </w:pPr>
      <w:r>
        <w:rPr>
          <w:sz w:val="20"/>
        </w:rPr>
        <w:t xml:space="preserve">"Об общественных воспитателях</w:t>
      </w:r>
    </w:p>
    <w:p>
      <w:pPr>
        <w:pStyle w:val="0"/>
        <w:jc w:val="right"/>
      </w:pPr>
      <w:r>
        <w:rPr>
          <w:sz w:val="20"/>
        </w:rPr>
        <w:t xml:space="preserve">несовершеннолетних"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14.11.2013 </w:t>
            </w:r>
            <w:hyperlink w:history="0" r:id="rId43" w:tooltip="Закон Республики Бурятия от 14.11.2013 N 171-V (ред. от 29.04.2019) &quot;О внесении изменений в отдельные законодательные акты Республики Бурятия&quot; (принят Народным Хуралом РБ 05.11.2013) {КонсультантПлюс}">
              <w:r>
                <w:rPr>
                  <w:sz w:val="20"/>
                  <w:color w:val="0000ff"/>
                </w:rPr>
                <w:t xml:space="preserve">N 171-V</w:t>
              </w:r>
            </w:hyperlink>
            <w:r>
              <w:rPr>
                <w:sz w:val="20"/>
                <w:color w:val="392c69"/>
              </w:rPr>
              <w:t xml:space="preserve">,</w:t>
            </w:r>
          </w:p>
          <w:p>
            <w:pPr>
              <w:pStyle w:val="0"/>
              <w:jc w:val="center"/>
            </w:pPr>
            <w:r>
              <w:rPr>
                <w:sz w:val="20"/>
                <w:color w:val="392c69"/>
              </w:rPr>
              <w:t xml:space="preserve">от 29.04.2023 </w:t>
            </w:r>
            <w:hyperlink w:history="0" r:id="rId44" w:tooltip="Закон Республики Бурятия от 29.04.2023 N 2590-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N 2590-VI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9" w:name="P149"/>
    <w:bookmarkEnd w:id="149"/>
    <w:p>
      <w:pPr>
        <w:pStyle w:val="1"/>
        <w:jc w:val="both"/>
      </w:pPr>
      <w:r>
        <w:rPr>
          <w:sz w:val="20"/>
        </w:rPr>
        <w:t xml:space="preserve">                                 Анкета</w:t>
      </w:r>
    </w:p>
    <w:p>
      <w:pPr>
        <w:pStyle w:val="1"/>
        <w:jc w:val="both"/>
      </w:pPr>
      <w:r>
        <w:rPr>
          <w:sz w:val="20"/>
        </w:rPr>
        <w:t xml:space="preserve">         для лица, желающего выполнять обязанности общественного</w:t>
      </w:r>
    </w:p>
    <w:p>
      <w:pPr>
        <w:pStyle w:val="1"/>
        <w:jc w:val="both"/>
      </w:pPr>
      <w:r>
        <w:rPr>
          <w:sz w:val="20"/>
        </w:rPr>
        <w:t xml:space="preserve">           воспитателя на территории муниципального образования</w:t>
      </w:r>
    </w:p>
    <w:p>
      <w:pPr>
        <w:pStyle w:val="1"/>
        <w:jc w:val="both"/>
      </w:pPr>
      <w:r>
        <w:rPr>
          <w:sz w:val="20"/>
        </w:rPr>
        <w:t xml:space="preserve">         _______________________________________________________</w:t>
      </w:r>
    </w:p>
    <w:p>
      <w:pPr>
        <w:pStyle w:val="1"/>
        <w:jc w:val="both"/>
      </w:pPr>
      <w:r>
        <w:rPr>
          <w:sz w:val="20"/>
        </w:rPr>
        <w:t xml:space="preserve">         (наименование муниципального района, муниципального</w:t>
      </w:r>
    </w:p>
    <w:p>
      <w:pPr>
        <w:pStyle w:val="1"/>
        <w:jc w:val="both"/>
      </w:pPr>
      <w:r>
        <w:rPr>
          <w:sz w:val="20"/>
        </w:rPr>
        <w:t xml:space="preserve">                        округа, городского округа)</w:t>
      </w:r>
    </w:p>
    <w:p>
      <w:pPr>
        <w:pStyle w:val="1"/>
        <w:jc w:val="both"/>
      </w:pPr>
      <w:r>
        <w:rPr>
          <w:sz w:val="20"/>
        </w:rPr>
      </w:r>
    </w:p>
    <w:p>
      <w:pPr>
        <w:pStyle w:val="1"/>
        <w:jc w:val="both"/>
      </w:pPr>
      <w:r>
        <w:rPr>
          <w:sz w:val="20"/>
        </w:rPr>
        <w:t xml:space="preserve">                      (заполняется собственноручно)</w:t>
      </w:r>
    </w:p>
    <w:p>
      <w:pPr>
        <w:pStyle w:val="1"/>
        <w:jc w:val="both"/>
      </w:pPr>
      <w:r>
        <w:rPr>
          <w:sz w:val="20"/>
        </w:rPr>
        <w:t xml:space="preserve">(в ред. </w:t>
      </w:r>
      <w:hyperlink w:history="0" r:id="rId45" w:tooltip="Закон Республики Бурятия от 29.04.2023 N 2590-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2590-VI)</w:t>
      </w:r>
    </w:p>
    <w:p>
      <w:pPr>
        <w:pStyle w:val="1"/>
        <w:jc w:val="both"/>
      </w:pPr>
      <w:r>
        <w:rPr>
          <w:sz w:val="20"/>
        </w:rPr>
      </w:r>
    </w:p>
    <w:p>
      <w:pPr>
        <w:pStyle w:val="1"/>
        <w:jc w:val="both"/>
      </w:pPr>
      <w:r>
        <w:rPr>
          <w:sz w:val="20"/>
        </w:rPr>
        <w:t xml:space="preserve">1. Фамилия ________________________________________________________________</w:t>
      </w:r>
    </w:p>
    <w:p>
      <w:pPr>
        <w:pStyle w:val="1"/>
        <w:jc w:val="both"/>
      </w:pPr>
      <w:r>
        <w:rPr>
          <w:sz w:val="20"/>
        </w:rPr>
        <w:t xml:space="preserve">   Имя ____________________________________________________________________</w:t>
      </w:r>
    </w:p>
    <w:p>
      <w:pPr>
        <w:pStyle w:val="1"/>
        <w:jc w:val="both"/>
      </w:pPr>
      <w:r>
        <w:rPr>
          <w:sz w:val="20"/>
        </w:rPr>
        <w:t xml:space="preserve">   Отчество _______________________________________________________________</w:t>
      </w:r>
    </w:p>
    <w:p>
      <w:pPr>
        <w:pStyle w:val="1"/>
        <w:jc w:val="both"/>
      </w:pPr>
      <w:r>
        <w:rPr>
          <w:sz w:val="20"/>
        </w:rPr>
        <w:t xml:space="preserve">2. Число, месяц, год рождения _____________________________________________</w:t>
      </w:r>
    </w:p>
    <w:p>
      <w:pPr>
        <w:pStyle w:val="1"/>
        <w:jc w:val="both"/>
      </w:pPr>
      <w:r>
        <w:rPr>
          <w:sz w:val="20"/>
        </w:rPr>
        <w:t xml:space="preserve">3. Образование (когда и какие образовательные организации окончил(а) ______</w:t>
      </w:r>
    </w:p>
    <w:p>
      <w:pPr>
        <w:pStyle w:val="1"/>
        <w:jc w:val="both"/>
      </w:pPr>
      <w:r>
        <w:rPr>
          <w:sz w:val="20"/>
        </w:rPr>
        <w:t xml:space="preserve">   Направление подготовки или специальность по диплому ____________________</w:t>
      </w:r>
    </w:p>
    <w:p>
      <w:pPr>
        <w:pStyle w:val="1"/>
        <w:jc w:val="both"/>
      </w:pPr>
      <w:r>
        <w:rPr>
          <w:sz w:val="20"/>
        </w:rPr>
        <w:t xml:space="preserve">   Квалификация по диплому ________________________________________________</w:t>
      </w:r>
    </w:p>
    <w:p>
      <w:pPr>
        <w:pStyle w:val="1"/>
        <w:jc w:val="both"/>
      </w:pPr>
      <w:r>
        <w:rPr>
          <w:sz w:val="20"/>
        </w:rPr>
        <w:t xml:space="preserve">4. Были ли Вы судимы (когда и за что) _____________________________________</w:t>
      </w:r>
    </w:p>
    <w:p>
      <w:pPr>
        <w:pStyle w:val="1"/>
        <w:jc w:val="both"/>
      </w:pPr>
      <w:r>
        <w:rPr>
          <w:sz w:val="20"/>
        </w:rPr>
        <w:t xml:space="preserve">5. Если  суд  лишал  либо ограничивал Вас в родительских правах, то укажите</w:t>
      </w:r>
    </w:p>
    <w:p>
      <w:pPr>
        <w:pStyle w:val="1"/>
        <w:jc w:val="both"/>
      </w:pPr>
      <w:r>
        <w:rPr>
          <w:sz w:val="20"/>
        </w:rPr>
        <w:t xml:space="preserve">   месяц и год судебного решения __________________________________________</w:t>
      </w:r>
    </w:p>
    <w:p>
      <w:pPr>
        <w:pStyle w:val="1"/>
        <w:jc w:val="both"/>
      </w:pPr>
      <w:r>
        <w:rPr>
          <w:sz w:val="20"/>
        </w:rPr>
        <w:t xml:space="preserve">6. Привлекались    ли    Вы    к    административной   ответственности   за</w:t>
      </w:r>
    </w:p>
    <w:p>
      <w:pPr>
        <w:pStyle w:val="1"/>
        <w:jc w:val="both"/>
      </w:pPr>
      <w:r>
        <w:rPr>
          <w:sz w:val="20"/>
        </w:rPr>
        <w:t xml:space="preserve">   административные    правонарушения,   не   совместимые   с   выполнением</w:t>
      </w:r>
    </w:p>
    <w:p>
      <w:pPr>
        <w:pStyle w:val="1"/>
        <w:jc w:val="both"/>
      </w:pPr>
      <w:r>
        <w:rPr>
          <w:sz w:val="20"/>
        </w:rPr>
        <w:t xml:space="preserve">   обязанностей по воспитанию несовершеннолетних, кем и когда _____________</w:t>
      </w:r>
    </w:p>
    <w:p>
      <w:pPr>
        <w:pStyle w:val="1"/>
        <w:jc w:val="both"/>
      </w:pPr>
      <w:r>
        <w:rPr>
          <w:sz w:val="20"/>
        </w:rPr>
        <w:t xml:space="preserve">7. Выполняемая работа на момент заполнения анкеты: 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    (должность, дата поступления, название организации, адрес и телефон</w:t>
      </w:r>
    </w:p>
    <w:p>
      <w:pPr>
        <w:pStyle w:val="1"/>
        <w:jc w:val="both"/>
      </w:pPr>
      <w:r>
        <w:rPr>
          <w:sz w:val="20"/>
        </w:rPr>
        <w:t xml:space="preserve">                                организации)</w:t>
      </w:r>
    </w:p>
    <w:p>
      <w:pPr>
        <w:pStyle w:val="1"/>
        <w:jc w:val="both"/>
      </w:pPr>
      <w:r>
        <w:rPr>
          <w:sz w:val="20"/>
        </w:rPr>
        <w:t xml:space="preserve">8. Опыт работы с несовершеннолетними ______________________________________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     (свои дети, законное представительство, педагогическая деятельность</w:t>
      </w:r>
    </w:p>
    <w:p>
      <w:pPr>
        <w:pStyle w:val="1"/>
        <w:jc w:val="both"/>
      </w:pPr>
      <w:r>
        <w:rPr>
          <w:sz w:val="20"/>
        </w:rPr>
        <w:t xml:space="preserve">                                либо другое)</w:t>
      </w:r>
    </w:p>
    <w:p>
      <w:pPr>
        <w:pStyle w:val="1"/>
        <w:jc w:val="both"/>
      </w:pPr>
      <w:r>
        <w:rPr>
          <w:sz w:val="20"/>
        </w:rPr>
        <w:t xml:space="preserve">9. Домашний  адрес  (адрес  регистрации,  фактического  проживания),  номер</w:t>
      </w:r>
    </w:p>
    <w:p>
      <w:pPr>
        <w:pStyle w:val="1"/>
        <w:jc w:val="both"/>
      </w:pPr>
      <w:r>
        <w:rPr>
          <w:sz w:val="20"/>
        </w:rPr>
        <w:t xml:space="preserve">   телефона (либо иной вид связи) _________________________________________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10. Дополнительные  сведения  (информация, которую желаете сообщить о себе,</w:t>
      </w:r>
    </w:p>
    <w:p>
      <w:pPr>
        <w:pStyle w:val="1"/>
        <w:jc w:val="both"/>
      </w:pPr>
      <w:r>
        <w:rPr>
          <w:sz w:val="20"/>
        </w:rPr>
        <w:t xml:space="preserve">    например,  участие  в  работе общественного объединения, послевузовское</w:t>
      </w:r>
    </w:p>
    <w:p>
      <w:pPr>
        <w:pStyle w:val="1"/>
        <w:jc w:val="both"/>
      </w:pPr>
      <w:r>
        <w:rPr>
          <w:sz w:val="20"/>
        </w:rPr>
        <w:t xml:space="preserve">    образование, ученая степень, ученое звание и др.)</w:t>
      </w:r>
    </w:p>
    <w:p>
      <w:pPr>
        <w:pStyle w:val="1"/>
        <w:jc w:val="both"/>
      </w:pPr>
      <w:r>
        <w:rPr>
          <w:sz w:val="20"/>
        </w:rPr>
        <w:t xml:space="preserve">   ________________________________________________________________________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11. Мне известно, что заведомо ложные сведения, сообщенные о себе в анкете,</w:t>
      </w:r>
    </w:p>
    <w:p>
      <w:pPr>
        <w:pStyle w:val="1"/>
        <w:jc w:val="both"/>
      </w:pPr>
      <w:r>
        <w:rPr>
          <w:sz w:val="20"/>
        </w:rPr>
        <w:t xml:space="preserve">    могут   повлечь  отказ  в  назначении  меня  общественным  воспитателем</w:t>
      </w:r>
    </w:p>
    <w:p>
      <w:pPr>
        <w:pStyle w:val="1"/>
        <w:jc w:val="both"/>
      </w:pPr>
      <w:r>
        <w:rPr>
          <w:sz w:val="20"/>
        </w:rPr>
        <w:t xml:space="preserve">    несовершеннолетнего ___________________________________________________</w:t>
      </w:r>
    </w:p>
    <w:p>
      <w:pPr>
        <w:pStyle w:val="1"/>
        <w:jc w:val="both"/>
      </w:pPr>
      <w:r>
        <w:rPr>
          <w:sz w:val="20"/>
        </w:rPr>
      </w:r>
    </w:p>
    <w:p>
      <w:pPr>
        <w:pStyle w:val="1"/>
        <w:jc w:val="both"/>
      </w:pPr>
      <w:r>
        <w:rPr>
          <w:sz w:val="20"/>
        </w:rPr>
        <w:t xml:space="preserve">    На   проведение  в  отношении  меня  проверочных  мероприятий  согласен</w:t>
      </w:r>
    </w:p>
    <w:p>
      <w:pPr>
        <w:pStyle w:val="1"/>
        <w:jc w:val="both"/>
      </w:pPr>
      <w:r>
        <w:rPr>
          <w:sz w:val="20"/>
        </w:rPr>
        <w:t xml:space="preserve">(согласна).</w:t>
      </w:r>
    </w:p>
    <w:p>
      <w:pPr>
        <w:pStyle w:val="1"/>
        <w:jc w:val="both"/>
      </w:pPr>
      <w:r>
        <w:rPr>
          <w:sz w:val="20"/>
        </w:rPr>
      </w:r>
    </w:p>
    <w:p>
      <w:pPr>
        <w:pStyle w:val="1"/>
        <w:jc w:val="both"/>
      </w:pPr>
      <w:r>
        <w:rPr>
          <w:sz w:val="20"/>
        </w:rPr>
        <w:t xml:space="preserve">"__" __________ 20__ г.                      Подпись 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05.05.2011 N 2015-IV</w:t>
            <w:br/>
            <w:t>(ред. от 29.04.2023)</w:t>
            <w:br/>
            <w:t>"Об общественных воспитателях несовершеннолетних"</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CDD3BD475B2023DD8A752CD4CC1E5930923C9D2268F95EF97A9080B1CB333887028A1F7B40A716E5EE3007DC2505B08AA909E733AF5100A201EDL221P" TargetMode = "External"/>
	<Relationship Id="rId8" Type="http://schemas.openxmlformats.org/officeDocument/2006/relationships/hyperlink" Target="consultantplus://offline/ref=29CDD3BD475B2023DD8A752CD4CC1E5930923C9D2464F35AFA7A9080B1CB333887028A1F7B40A716E5EF3308DC2505B08AA909E733AF5100A201EDL221P" TargetMode = "External"/>
	<Relationship Id="rId9" Type="http://schemas.openxmlformats.org/officeDocument/2006/relationships/hyperlink" Target="consultantplus://offline/ref=29CDD3BD475B2023DD8A752CD4CC1E5930923C9D2361FF51FB7A9080B1CB333887028A1F7B40A716E5EF3202DC2505B08AA909E733AF5100A201EDL221P" TargetMode = "External"/>
	<Relationship Id="rId10" Type="http://schemas.openxmlformats.org/officeDocument/2006/relationships/hyperlink" Target="consultantplus://offline/ref=29CDD3BD475B2023DD8A752CD4CC1E5930923C9D2361FC5DF57A9080B1CB333887028A1F7B40A716E5EF3206DC2505B08AA909E733AF5100A201EDL221P" TargetMode = "External"/>
	<Relationship Id="rId11" Type="http://schemas.openxmlformats.org/officeDocument/2006/relationships/hyperlink" Target="consultantplus://offline/ref=29CDD3BD475B2023DD8A752CD4CC1E5930923C9D2265FD58FA7A9080B1CB333887028A1F7B40A716E5EF3208DC2505B08AA909E733AF5100A201EDL221P" TargetMode = "External"/>
	<Relationship Id="rId12" Type="http://schemas.openxmlformats.org/officeDocument/2006/relationships/hyperlink" Target="consultantplus://offline/ref=29CDD3BD475B2023DD8A752CD4CC1E5930923C9D2069FB50F87A9080B1CB333887028A1F7B40A716E5EC3302DC2505B08AA909E733AF5100A201EDL221P" TargetMode = "External"/>
	<Relationship Id="rId13" Type="http://schemas.openxmlformats.org/officeDocument/2006/relationships/hyperlink" Target="consultantplus://offline/ref=29CDD3BD475B2023DD8A752CD4CC1E5930923C9D2361FC5DF57A9080B1CB333887028A1F7B40A716E5EF3207DC2505B08AA909E733AF5100A201EDL221P" TargetMode = "External"/>
	<Relationship Id="rId14" Type="http://schemas.openxmlformats.org/officeDocument/2006/relationships/hyperlink" Target="consultantplus://offline/ref=29CDD3BD475B2023DD8A752CD4CC1E5930923C9D2361FC5DF57A9080B1CB333887028A1F7B40A716E5EF3208DC2505B08AA909E733AF5100A201EDL221P" TargetMode = "External"/>
	<Relationship Id="rId15" Type="http://schemas.openxmlformats.org/officeDocument/2006/relationships/hyperlink" Target="consultantplus://offline/ref=29CDD3BD475B2023DD8A752CD4CC1E5930923C9D2361FC5DF57A9080B1CB333887028A1F7B40A716E5EF3100DC2505B08AA909E733AF5100A201EDL221P" TargetMode = "External"/>
	<Relationship Id="rId16" Type="http://schemas.openxmlformats.org/officeDocument/2006/relationships/hyperlink" Target="consultantplus://offline/ref=29CDD3BD475B2023DD8A6B21C2A04351319D6B942360F10FA025CBDDE6C2396FC04DD35D3F4DA41FE7E46751932459F6DFBA0BE133AD571CLA23P" TargetMode = "External"/>
	<Relationship Id="rId17" Type="http://schemas.openxmlformats.org/officeDocument/2006/relationships/hyperlink" Target="consultantplus://offline/ref=29CDD3BD475B2023DD8A6B21C2A04351319D6B942360F10FA025CBDDE6C2396FC04DD35D3F4DA512E2E46751932459F6DFBA0BE133AD571CLA23P" TargetMode = "External"/>
	<Relationship Id="rId18" Type="http://schemas.openxmlformats.org/officeDocument/2006/relationships/hyperlink" Target="consultantplus://offline/ref=29CDD3BD475B2023DD8A6B21C2A04351319D6B942360F10FA025CBDDE6C2396FC04DD35E3F45A11DB1BE7755DA7354EADFA215E52DADL524P" TargetMode = "External"/>
	<Relationship Id="rId19" Type="http://schemas.openxmlformats.org/officeDocument/2006/relationships/hyperlink" Target="consultantplus://offline/ref=29CDD3BD475B2023DD8A6B21C2A04351319D6B942360F10FA025CBDDE6C2396FC04DD35D3F4DA211E6E46751932459F6DFBA0BE133AD571CLA23P" TargetMode = "External"/>
	<Relationship Id="rId20" Type="http://schemas.openxmlformats.org/officeDocument/2006/relationships/hyperlink" Target="consultantplus://offline/ref=29CDD3BD475B2023DD8A6B21C2A04351319D6B942360F10FA025CBDDE6C2396FC04DD35E3A4EA11DB1BE7755DA7354EADFA215E52DADL524P" TargetMode = "External"/>
	<Relationship Id="rId21" Type="http://schemas.openxmlformats.org/officeDocument/2006/relationships/hyperlink" Target="consultantplus://offline/ref=29CDD3BD475B2023DD8A6B21C2A04351319D6B942360F10FA025CBDDE6C2396FC04DD35D3F4CA010E6E46751932459F6DFBA0BE133AD571CLA23P" TargetMode = "External"/>
	<Relationship Id="rId22" Type="http://schemas.openxmlformats.org/officeDocument/2006/relationships/hyperlink" Target="consultantplus://offline/ref=29CDD3BD475B2023DD8A6B21C2A04351319D6B942360F10FA025CBDDE6C2396FC04DD35D3F4CA01EE1E46751932459F6DFBA0BE133AD571CLA23P" TargetMode = "External"/>
	<Relationship Id="rId23" Type="http://schemas.openxmlformats.org/officeDocument/2006/relationships/hyperlink" Target="consultantplus://offline/ref=29CDD3BD475B2023DD8A6B21C2A04351319D6B942360F10FA025CBDDE6C2396FC04DD35E3F49AD42B4AB660DD5714AF4D9BA09E72FLA2CP" TargetMode = "External"/>
	<Relationship Id="rId24" Type="http://schemas.openxmlformats.org/officeDocument/2006/relationships/hyperlink" Target="consultantplus://offline/ref=29CDD3BD475B2023DD8A6B21C2A04351319D6B942360F10FA025CBDDE6C2396FC04DD35D3F4CA116EDE46751932459F6DFBA0BE133AD571CLA23P" TargetMode = "External"/>
	<Relationship Id="rId25" Type="http://schemas.openxmlformats.org/officeDocument/2006/relationships/hyperlink" Target="consultantplus://offline/ref=29CDD3BD475B2023DD8A6B21C2A04351319D6B942360F10FA025CBDDE6C2396FC04DD35B3B49AD42B4AB660DD5714AF4D9BA09E72FLA2CP" TargetMode = "External"/>
	<Relationship Id="rId26" Type="http://schemas.openxmlformats.org/officeDocument/2006/relationships/hyperlink" Target="consultantplus://offline/ref=29CDD3BD475B2023DD8A6B21C2A04351319D6B942360F10FA025CBDDE6C2396FC04DD35D3F4CA11FE1E46751932459F6DFBA0BE133AD571CLA23P" TargetMode = "External"/>
	<Relationship Id="rId27" Type="http://schemas.openxmlformats.org/officeDocument/2006/relationships/hyperlink" Target="consultantplus://offline/ref=29CDD3BD475B2023DD8A6B21C2A04351319D6B942360F10FA025CBDDE6C2396FC04DD35B3A4CAD42B4AB660DD5714AF4D9BA09E72FLA2CP" TargetMode = "External"/>
	<Relationship Id="rId28" Type="http://schemas.openxmlformats.org/officeDocument/2006/relationships/hyperlink" Target="consultantplus://offline/ref=29CDD3BD475B2023DD8A6B21C2A04351319D6B942360F10FA025CBDDE6C2396FC04DD35D3F4EA61FE0E46751932459F6DFBA0BE133AD571CLA23P" TargetMode = "External"/>
	<Relationship Id="rId29" Type="http://schemas.openxmlformats.org/officeDocument/2006/relationships/hyperlink" Target="consultantplus://offline/ref=29CDD3BD475B2023DD8A6B21C2A04351319D6B942360F10FA025CBDDE6C2396FC04DD35D3F49A710E5E46751932459F6DFBA0BE133AD571CLA23P" TargetMode = "External"/>
	<Relationship Id="rId30" Type="http://schemas.openxmlformats.org/officeDocument/2006/relationships/hyperlink" Target="consultantplus://offline/ref=29CDD3BD475B2023DD8A752CD4CC1E5930923C9D2464F35AFA7A9080B1CB333887028A1F7B40A716E5EF3201DC2505B08AA909E733AF5100A201EDL221P" TargetMode = "External"/>
	<Relationship Id="rId31" Type="http://schemas.openxmlformats.org/officeDocument/2006/relationships/hyperlink" Target="consultantplus://offline/ref=29CDD3BD475B2023DD8A752CD4CC1E5930923C9D2069FB50F87A9080B1CB333887028A1F7B40A716E5EC3303DC2505B08AA909E733AF5100A201EDL221P" TargetMode = "External"/>
	<Relationship Id="rId32" Type="http://schemas.openxmlformats.org/officeDocument/2006/relationships/hyperlink" Target="consultantplus://offline/ref=29CDD3BD475B2023DD8A752CD4CC1E5930923C9D2268F95EF97A9080B1CB333887028A1F7B40A716E5EE3009DC2505B08AA909E733AF5100A201EDL221P" TargetMode = "External"/>
	<Relationship Id="rId33" Type="http://schemas.openxmlformats.org/officeDocument/2006/relationships/hyperlink" Target="consultantplus://offline/ref=29CDD3BD475B2023DD8A752CD4CC1E5930923C9D2361FF51FB7A9080B1CB333887028A1F7B40A716E5EF3202DC2505B08AA909E733AF5100A201EDL221P" TargetMode = "External"/>
	<Relationship Id="rId34" Type="http://schemas.openxmlformats.org/officeDocument/2006/relationships/hyperlink" Target="consultantplus://offline/ref=29CDD3BD475B2023DD8A752CD4CC1E5930923C9D2265FD58FA7A9080B1CB333887028A1F7B40A716E5EF3208DC2505B08AA909E733AF5100A201EDL221P" TargetMode = "External"/>
	<Relationship Id="rId35" Type="http://schemas.openxmlformats.org/officeDocument/2006/relationships/hyperlink" Target="consultantplus://offline/ref=29CDD3BD475B2023DD8A752CD4CC1E5930923C9D2268F95EF97A9080B1CB333887028A1F7B40A716E5EE3700DC2505B08AA909E733AF5100A201EDL221P" TargetMode = "External"/>
	<Relationship Id="rId36" Type="http://schemas.openxmlformats.org/officeDocument/2006/relationships/hyperlink" Target="consultantplus://offline/ref=29CDD3BD475B2023DD8A6B21C2A04351379165952C36A60DF170C5D8EE92637FD604DC5C214DA008E7EF31L023P" TargetMode = "External"/>
	<Relationship Id="rId37" Type="http://schemas.openxmlformats.org/officeDocument/2006/relationships/hyperlink" Target="consultantplus://offline/ref=29CDD3BD475B2023DD8A6B21C2A04351319D64912061F10FA025CBDDE6C2396FD24D8B513D4DB816E3F13100D5L722P" TargetMode = "External"/>
	<Relationship Id="rId38" Type="http://schemas.openxmlformats.org/officeDocument/2006/relationships/hyperlink" Target="consultantplus://offline/ref=29CDD3BD475B2023DD8A6B21C2A04351319A63982060F10FA025CBDDE6C2396FD24D8B513D4DB816E3F13100D5L722P" TargetMode = "External"/>
	<Relationship Id="rId39" Type="http://schemas.openxmlformats.org/officeDocument/2006/relationships/hyperlink" Target="consultantplus://offline/ref=29CDD3BD475B2023DD8A752CD4CC1E5930923C9D2064FB59FC7A9080B1CB333887028A0D7B18AB14E5F13306C97354F6LD2CP" TargetMode = "External"/>
	<Relationship Id="rId40" Type="http://schemas.openxmlformats.org/officeDocument/2006/relationships/hyperlink" Target="consultantplus://offline/ref=29CDD3BD475B2023DD8A752CD4CC1E5930923C9D2464F35AFA7A9080B1CB333887028A1F7B40A716E5EF3202DC2505B08AA909E733AF5100A201EDL221P" TargetMode = "External"/>
	<Relationship Id="rId41" Type="http://schemas.openxmlformats.org/officeDocument/2006/relationships/hyperlink" Target="consultantplus://offline/ref=29CDD3BD475B2023DD8A752CD4CC1E5930923C9D2268F95EF97A9080B1CB333887028A1F7B40A716E5EE3702DC2505B08AA909E733AF5100A201EDL221P" TargetMode = "External"/>
	<Relationship Id="rId42" Type="http://schemas.openxmlformats.org/officeDocument/2006/relationships/hyperlink" Target="consultantplus://offline/ref=29CDD3BD475B2023DD8A752CD4CC1E5930923C9D2268F95EF97A9080B1CB333887028A1F7B40A716E5EE3703DC2505B08AA909E733AF5100A201EDL221P" TargetMode = "External"/>
	<Relationship Id="rId43" Type="http://schemas.openxmlformats.org/officeDocument/2006/relationships/hyperlink" Target="consultantplus://offline/ref=29CDD3BD475B2023DD8A752CD4CC1E5930923C9D2268F95EF97A9080B1CB333887028A1F7B40A716E5EE3704DC2505B08AA909E733AF5100A201EDL221P" TargetMode = "External"/>
	<Relationship Id="rId44" Type="http://schemas.openxmlformats.org/officeDocument/2006/relationships/hyperlink" Target="consultantplus://offline/ref=29CDD3BD475B2023DD8A752CD4CC1E5930923C9D2069FB50F87A9080B1CB333887028A1F7B40A716E5EC3304DC2505B08AA909E733AF5100A201EDL221P" TargetMode = "External"/>
	<Relationship Id="rId45" Type="http://schemas.openxmlformats.org/officeDocument/2006/relationships/hyperlink" Target="consultantplus://offline/ref=29CDD3BD475B2023DD8A752CD4CC1E5930923C9D2069FB50F87A9080B1CB333887028A1F7B40A716E5EC3304DC2505B08AA909E733AF5100A201EDL22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05.05.2011 N 2015-IV
(ред. от 29.04.2023)
"Об общественных воспитателях несовершеннолетних"
(принят Народным Хуралом РБ 26.04.2011)</dc:title>
  <dcterms:created xsi:type="dcterms:W3CDTF">2023-06-20T15:54:11Z</dcterms:created>
</cp:coreProperties>
</file>