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Минкультуры РД от 02.11.2022 N 373-од</w:t>
              <w:br/>
              <w:t xml:space="preserve">"Об утверждении Положения об общественном совете при Министерстве культуры Республики Дагестан"</w:t>
              <w:br/>
              <w:t xml:space="preserve">(Зарегистрировано в Минюсте РД 11.11.2022 N 6246)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11 ноября 2022 г. N 6246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КУЛЬТУРЫ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ноября 2022 г. N 373-од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КУЛЬТУРЫ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("Дагестанская правда", 2015, N 497; "Собрание законодательства Республики Дагестан", 2015, N 23, ст. 1445;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12 июля 2022, N 05004009317),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13 мая 2022 года N 0500202205130005) и в целях совершенствования деятельности общественного совета при Министерстве культуры Республики Дагестан,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культуры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Республики Дагестан,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порядке, официальную копию в Прокуратуру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в информационно-телекоммуникационной сети "Интернет" на официальном сайте Министерства культуры Республики Дагестан (www.minkult@e-dag.ru).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М.Джаватханову.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З.БУТАЕВА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культуры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 ноября 2022 г. N 373-од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КУЛЬТУРЫ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культуры Республики Дагестан (далее - Положение)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20114 г.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Дагестан", </w:t>
      </w:r>
      <w:hyperlink w:history="0" r:id="rId11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определяет компетенцию, порядок формирования и деятельности Общественного совета при Министерстве культуры Республики Дагестан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политики, в установленной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Министерства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3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и </w:t>
      </w:r>
      <w:hyperlink w:history="0" r:id="rId14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6" w:tooltip="&quot;Конституция Республики Дагестан&quot; (ред. от 26.06.2021) (принята Конституционным Собранием 10.07.2003) (с изм. и доп., вступающими в силу с 01.07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Министерство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8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Министерстве культуры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Министерства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Министерство в случаях и порядке, которые предусмотрены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с правом совещательного голоса, иных мероприятиях, проводимых Министерством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Министерством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субъект.общественного контроля обязан: 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Министерством,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культуры Республики Дагестан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министра культуры Республики Дагестан, при котором формируется Общественный совет,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Министерство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руководитель Министерства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руководителя Министерства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Министерство, при котором формируется Общественный совет, размещает объявление о конкурсе на своем официальном интернет-сайте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Министерства,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Министерством, при котором формируется Общественный совет,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руководителю Министерства,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8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интернет-сайте Министерства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Министерства. Общая численность членов Общественного совета устанавливается в пределах до 23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случае,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 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его председателя, по предложению руководителя Министерства,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руководителем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руководителя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позднее,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руководитель Министерства или уполномоченное им должностное лицо. На заседаниях Общественного совета вправе присутствовать иные работники Министерства культуры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Министерством культуры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культуры Республики Дагестан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руководителем Министерства, при котором создается Общественный совет.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Минкультуры РД от 02.11.2022 N 373-од</w:t>
            <w:br/>
            <w:t>"Об утверждении Положения об общественном совете при Министерстве культуры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386714AD5155747B5D7E88DFE08191191FE37C6BB5CCA5937C4C079B062D588DBCA799DEB37AF3713F1E73CBF78DCCCdBJDO" TargetMode = "External"/>
	<Relationship Id="rId8" Type="http://schemas.openxmlformats.org/officeDocument/2006/relationships/hyperlink" Target="consultantplus://offline/ref=7386714AD5155747B5D7E88DFE08191191FE37C6BB5DCE5135C4C079B062D588DBCA799DEB37AF3713F1E73CBF78DCCCdBJDO" TargetMode = "External"/>
	<Relationship Id="rId9" Type="http://schemas.openxmlformats.org/officeDocument/2006/relationships/hyperlink" Target="consultantplus://offline/ref=7386714AD5155747B5D7F680E864441894F46DC3BC59C30F6B9B9B24E76BDFDF8E8578C1AF66BC3711F1E53AA3d7J9O" TargetMode = "External"/>
	<Relationship Id="rId10" Type="http://schemas.openxmlformats.org/officeDocument/2006/relationships/hyperlink" Target="consultantplus://offline/ref=7386714AD5155747B5D7E88DFE08191191FE37C6BB5CCA5937C4C079B062D588DBCA799DEB37AF3713F1E73CBF78DCCCdBJDO" TargetMode = "External"/>
	<Relationship Id="rId11" Type="http://schemas.openxmlformats.org/officeDocument/2006/relationships/hyperlink" Target="consultantplus://offline/ref=7386714AD5155747B5D7E88DFE08191191FE37C6BB5DCE5135C4C079B062D588DBCA799DEB37AF3713F1E73CBF78DCCCdBJDO" TargetMode = "External"/>
	<Relationship Id="rId12" Type="http://schemas.openxmlformats.org/officeDocument/2006/relationships/hyperlink" Target="consultantplus://offline/ref=7386714AD5155747B5D7F680E864441894F46DC3BC59C30F6B9B9B24E76BDFDF8E8578C1AF66BC3711F1E53AA3d7J9O" TargetMode = "External"/>
	<Relationship Id="rId13" Type="http://schemas.openxmlformats.org/officeDocument/2006/relationships/hyperlink" Target="consultantplus://offline/ref=7386714AD5155747B5D7E88DFE08191191FE37C6BB5CCA5937C4C079B062D588DBCA799DEB37AF3713F1E73CBF78DCCCdBJDO" TargetMode = "External"/>
	<Relationship Id="rId14" Type="http://schemas.openxmlformats.org/officeDocument/2006/relationships/hyperlink" Target="consultantplus://offline/ref=7386714AD5155747B5D7E88DFE08191191FE37C6BB5DCE5135C4C079B062D588DBCA799DEB37AF3713F1E73CBF78DCCCdBJDO" TargetMode = "External"/>
	<Relationship Id="rId15" Type="http://schemas.openxmlformats.org/officeDocument/2006/relationships/hyperlink" Target="consultantplus://offline/ref=7386714AD5155747B5D7F680E864441895FD6ECEB409940D3ACE9521EF3B85CF8ACC2DC8B162A42915EFE5d3J9O" TargetMode = "External"/>
	<Relationship Id="rId16" Type="http://schemas.openxmlformats.org/officeDocument/2006/relationships/hyperlink" Target="consultantplus://offline/ref=7386714AD5155747B5D7E88DFE08191191FE37C6BB5FCE5E37C4C079B062D588DBCA799DEB37AF3713F1E73CBF78DCCCdBJDO" TargetMode = "External"/>
	<Relationship Id="rId17" Type="http://schemas.openxmlformats.org/officeDocument/2006/relationships/hyperlink" Target="consultantplus://offline/ref=7386714AD5155747B5D7F680E864441894F36CC9BD5EC30F6B9B9B24E76BDFDF9C8520CDAF62A2331EE4B36BE52FD1CEBA729015AA22F539d9JEO" TargetMode = "External"/>
	<Relationship Id="rId18" Type="http://schemas.openxmlformats.org/officeDocument/2006/relationships/hyperlink" Target="consultantplus://offline/ref=7386714AD5155747B5D7F680E864441894F36CC9BD5EC30F6B9B9B24E76BDFDF9C8520CDAF62A2331EE4B36BE52FD1CEBA729015AA22F539d9J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РД от 02.11.2022 N 373-од
"Об утверждении Положения об общественном совете при Министерстве культуры Республики Дагестан"
(Зарегистрировано в Минюсте РД 11.11.2022 N 6246)</dc:title>
  <dcterms:created xsi:type="dcterms:W3CDTF">2023-06-04T14:09:29Z</dcterms:created>
</cp:coreProperties>
</file>