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Дагнаследия от 13.07.2022 N 82/22-од</w:t>
              <w:br/>
              <w:t xml:space="preserve">"Об утверждении Положения об общественном совете при Агентстве по охране культурного наследия Республики Дагестан"</w:t>
              <w:br/>
              <w:t xml:space="preserve">(Зарегистрировано в Минюсте РД 01.08.2022 N 6107)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 августа 2022 г. N 6107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АГЕНТСТВО ПО ОХРАНЕ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июля 2022 г. N 82/22-од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АГЕНТСТВЕ ПО ОХРАНЕ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0500202205130005), "Интернет-портал правовой информации Республики Дагестан" (</w:t>
      </w:r>
      <w:r>
        <w:rPr>
          <w:sz w:val="20"/>
        </w:rPr>
        <w:t xml:space="preserve">pravo.e-dag.ru</w:t>
      </w:r>
      <w:r>
        <w:rPr>
          <w:sz w:val="20"/>
        </w:rPr>
        <w:t xml:space="preserve">), 2022, 16 мая, N 05002008910),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Агентстве по охране культурного наследия Республики Дагестан,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в информационно-телекоммуникационной сети "Интернет" на официальном сайте Агентства по охране культурного наследия Республики Дагестан (</w:t>
      </w:r>
      <w:r>
        <w:rPr>
          <w:sz w:val="20"/>
        </w:rPr>
        <w:t xml:space="preserve">www.dagnasledie.ru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Агентства по охране культурного наследия Республики Дагестан от 8 февраля 2017 г. N 16-О "Об Общественном совете при Агентстве по охране культурного наследия Республики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Агентства по охране культурного наследия Республики Дагестан от 13 июля 2021 г. N 64-ОД "Об утверждении состава Общественного совета при Агентстве по охране культурного наследия Республики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Агентства</w:t>
      </w:r>
    </w:p>
    <w:p>
      <w:pPr>
        <w:pStyle w:val="0"/>
        <w:jc w:val="right"/>
      </w:pPr>
      <w:r>
        <w:rPr>
          <w:sz w:val="20"/>
        </w:rPr>
        <w:t xml:space="preserve">по охране культурного наследия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М.МУСАЕВ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Агентства</w:t>
      </w:r>
    </w:p>
    <w:p>
      <w:pPr>
        <w:pStyle w:val="0"/>
        <w:jc w:val="right"/>
      </w:pPr>
      <w:r>
        <w:rPr>
          <w:sz w:val="20"/>
        </w:rPr>
        <w:t xml:space="preserve">по охране культурного наследия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13 июля 2022 г. N 82/22-од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</w:t>
      </w:r>
    </w:p>
    <w:p>
      <w:pPr>
        <w:pStyle w:val="2"/>
        <w:jc w:val="center"/>
      </w:pPr>
      <w:r>
        <w:rPr>
          <w:sz w:val="20"/>
        </w:rPr>
        <w:t xml:space="preserve">ПО ОХРАНЕ КУЛЬТУРНОГО НАСЛЕДИЯ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Агентстве по охране культурного наследия Республики Дагестан (далее - Положение) определяет компетенцию, порядок формирования и деятельности общественного совета Агентстве по охране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Агентстве по охране культурного наследия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органа исполнительной власти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Агентства по охране культурного наследия Республики Дагестан (далее - Агентство),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к рассмотрению ежегодного плана деятельности органа исполнительной власти Республики Дагестан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Агентство обеспечивает организационно - 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Агентства в формах и порядке, предусмотренных законодательством Российской Федерации 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Агентства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Агентством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Агентства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8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 осуществляющего регулирование в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Агентством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работе, в оценке эффективности государственных закупок в Агентстве.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изменений ситуации в сфере деятельности Агентства.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осуществления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Агентства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информацию, доступ к которой ограничен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Агентство;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Агентство;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нарушений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Агентства с правом совещательного голоса, иных мероприятиях, проводимых Агентством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"круглые столы",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Агентством конкурсных и аттестационных комиссий, а также в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решений Агентством,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органы исполнительной власти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Общественной совета могут быть граждане, достигшие возраста восемнадцати лет, соответствующие критериям отбора, разработанным Агентством,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органом исполнительной власти Республики Дагестан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руководителя органа исполнительной власти Республики Дагестан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 по отбору кандидатов в состав Общественного совета, утвержденным приказом руководителя Агентства, при котором формируется Общественный совет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Агентство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Агентства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Агентства в количестве не менее 5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решения 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Агентство, при котором формируется Общественный совет, размещает объявление о конкурсе на своем официальном Интернет - 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Агентством,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исходя из наличия у них экспертных знаний, опыта работы и (или) опыта общественной деятельности по профилю деятельности Агентства,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документов,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Агентством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 Агентства,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включение в Общественный совет, конкурсная комиссия направляет ему письменный мотивированный отказ в течение 10 дней со дня принятия такового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включение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в состав Общественного совета определенного Положением о порядке проведения конкурса по отбору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Агентства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Агентством исходя из представительства некоммерческих организаций, профессионального и экспертного сообщества осуществляющих свою деятельность в сфере полномочий Агентства.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государственную должность государственной службы Российской Федерации и субъекта Российской Федерации, муниципальную должность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Агентства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Агентства или уполномоченное им должностное лицо. На заседаниях Общественного совета вправе присутствовать иные работники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его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 - телекоммуникационной сети Интернет, в том числе на интернет - ресурсах, согласованных с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органа исполнительной власти Республики Дагестан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во взаимоотношениях с иными органами исполнительной власти Республики Дагестан,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знакомятся с обращениями граждан, в том числе о нарушении их прав, свобод и законных интересов в сфере компетенции соответствующего Агентства,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 - технического сопровождения деятельности Общественного совета секретарь назначается руководителем Агентства,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Агентства по вопросам организационно - 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Агентство в целях обобщения практики направляет в Министерство по национальной политике и делам религии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Дагнаследия от 13.07.2022 N 82/22-од</w:t>
            <w:br/>
            <w:t>"Об утверждении Положения об общественном совете при Агентстве по охране кул...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B8AC294E20EA08D89E24F2E6E0BEC6DD10E82CB0F10DAAB030D37A5BC72256C12E35AEBAF9397E4FA2C93F12DA816F37O7I" TargetMode = "External"/>
	<Relationship Id="rId8" Type="http://schemas.openxmlformats.org/officeDocument/2006/relationships/hyperlink" Target="consultantplus://offline/ref=5FB8AC294E20EA08D89E3AFFF08CE3CFD81AB229B7F500F4EE6F88270CCE2801946134F2FFAC2A7E4EA2CA3E0E3DOAI" TargetMode = "External"/>
	<Relationship Id="rId9" Type="http://schemas.openxmlformats.org/officeDocument/2006/relationships/hyperlink" Target="consultantplus://offline/ref=5FB8AC294E20EA08D89E24F2E6E0BEC6DD10E82CB0F009A2B230D37A5BC72256C12E35AEBAF9397E4FA2C93F12DA816F37O7I" TargetMode = "External"/>
	<Relationship Id="rId10" Type="http://schemas.openxmlformats.org/officeDocument/2006/relationships/hyperlink" Target="consultantplus://offline/ref=5FB8AC294E20EA08D89E3AFFF08CE3CFD913B124BFA557F6BF3A8622049E7211902860FFE0AD35614DBCCA33OCI" TargetMode = "External"/>
	<Relationship Id="rId11" Type="http://schemas.openxmlformats.org/officeDocument/2006/relationships/hyperlink" Target="consultantplus://offline/ref=5FB8AC294E20EA08D89E24F2E6E0BEC6DD10E82CB0F30DA5B230D37A5BC72256C12E35AEBAF9397E4FA2C93F12DA816F37O7I" TargetMode = "External"/>
	<Relationship Id="rId12" Type="http://schemas.openxmlformats.org/officeDocument/2006/relationships/hyperlink" Target="consultantplus://offline/ref=5FB8AC294E20EA08D89E3AFFF08CE3CFD81DB323B6F200F4EE6F88270CCE280186616CFEFEAC347B46B79C6F488D8C6C75C5FF81DBEF536F39ODI" TargetMode = "External"/>
	<Relationship Id="rId13" Type="http://schemas.openxmlformats.org/officeDocument/2006/relationships/hyperlink" Target="consultantplus://offline/ref=5FB8AC294E20EA08D89E3AFFF08CE3CFD81DB323B6F200F4EE6F88270CCE280186616CFEFEAC347B46B79C6F488D8C6C75C5FF81DBEF536F39O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Дагнаследия от 13.07.2022 N 82/22-од
"Об утверждении Положения об общественном совете при Агентстве по охране культурного наследия Республики Дагестан"
(Зарегистрировано в Минюсте РД 01.08.2022 N 6107)</dc:title>
  <dcterms:created xsi:type="dcterms:W3CDTF">2022-11-10T08:14:55Z</dcterms:created>
</cp:coreProperties>
</file>