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РИ от 27.08.2019 N 128</w:t>
              <w:br/>
              <w:t xml:space="preserve">(ред. от 17.06.2025)</w:t>
              <w:br/>
              <w:t xml:space="preserve">"О Совете по вопросам добровольчества (волонтерства)"</w:t>
              <w:br/>
              <w:t xml:space="preserve">(вместе с "Положением о Совете по вопросам добровольчества (волонтерства)")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РЕСПУБЛИКИ ИНГУШЕТИЯ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27 августа 2019 г. N 128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СОВЕТЕ ПО ВОПРОСАМ ДОБРОВОЛЬЧЕСТВА (ВОЛОНТЕРСТВА)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Распоряжение Правительства РИ от 28.08.2019 N 455-р (ред. от 08.12.2025) &lt;Об утверждении состава Совета по вопросам добровольчества (волонтерства)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Правительства РИ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28.08.2019 N 455-р (ред. 05.02.2021),</w:t>
            </w:r>
          </w:p>
          <w:p>
            <w:pPr>
              <w:pStyle w:val="0"/>
              <w:jc w:val="center"/>
            </w:pPr>
            <w:hyperlink w:history="0" r:id="rId9" w:tooltip="Постановление Правительства РИ от 17.06.2025 N 77 &quot;О внесении изменения в Положение о Совете по вопросам добровольчества (волонтерства)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РИ от 17.06.2025 N 77)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развития добровольчества (волонтерства) на территории Республики Ингушетия: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Образовать </w:t>
      </w:r>
      <w:hyperlink w:history="0" w:anchor="P30" w:tooltip="СОСТАВ">
        <w:r>
          <w:rPr>
            <w:sz w:val="20"/>
            <w:color w:val="0000ff"/>
          </w:rPr>
          <w:t xml:space="preserve">Совет</w:t>
        </w:r>
      </w:hyperlink>
      <w:r>
        <w:rPr>
          <w:sz w:val="20"/>
        </w:rPr>
        <w:t xml:space="preserve"> по вопросам добровольчества (волонтерства).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 прилагаемое </w:t>
      </w:r>
      <w:hyperlink w:history="0" w:anchor="P85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Совете по вопросам добровольчества (волонтерства).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Настоящее Постановление вступает в силу со дня его подписания.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Ингушетия</w:t>
      </w:r>
    </w:p>
    <w:p>
      <w:pPr>
        <w:pStyle w:val="0"/>
        <w:jc w:val="right"/>
      </w:pPr>
      <w:r>
        <w:rPr>
          <w:sz w:val="20"/>
        </w:rPr>
        <w:t xml:space="preserve">З.ЕВЛОЕВ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Ингушетия</w:t>
      </w:r>
    </w:p>
    <w:p>
      <w:pPr>
        <w:pStyle w:val="0"/>
        <w:jc w:val="right"/>
      </w:pPr>
      <w:r>
        <w:rPr>
          <w:sz w:val="20"/>
        </w:rPr>
        <w:t xml:space="preserve">от 28 августа 2019 г. N 455-р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0" w:name="P30"/>
    <w:bookmarkEnd w:id="30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СОВЕТА ПО ВОПРОСАМ ДОБРОВОЛЬЧЕСТВА (ВОЛОНТЕРСТВА)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0" w:tooltip="Распоряжение Правительства РИ от 28.08.2019 N 455-р (ред. от 08.12.2025) &lt;Об утверждении состава Совета по вопросам добровольчества (волонтерства)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Правительства РИ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28.08.2019 N 455-р (ред. 05.02.2021))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2"/>
        <w:gridCol w:w="348"/>
        <w:gridCol w:w="5272"/>
      </w:tblGrid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Фурсов О.Б.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первый заместитель Председателя Правительства Республики Ингушетия (председатель Совета)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Мархиев А.З.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Комитета по делам молодежи Республики Ингушетия (заместитель председателя Совета)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Угурчиев Т.Н.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начальник отдела гражданско-патриотического воспитания молодежи и развития добровольчества Комитета по делам молодежи Республики Ингушетия (секретарь Совета)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Богатырева М.С.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начальник штаба регионального отделения Всероссийского детско-юношеского военно-патриотического движения "Юнармия" Республики Ингушетия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Ведзижев З.Р.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Ассоциации некоммерческих организаций Республики Ингушетия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Волков Р.Ш.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исполняющий обязанности министра по внешним связям, национальной политике, печати и информации Республики Ингушетия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Дошхоклоев А.И.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министр по физической культуре и спорту Республики Ингушетия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Евлоев М.М.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министр природных ресурсов и экологии Республики Ингушетия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Кодзоев М.Н.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продюсер главной редакции информационных программ ГАУ "НТРК "Ингушетия"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Нальгиев М.А.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Молодежного правительства Республики Ингушетия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Озиев М.Б.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Регионального штаба "Молодая Гвардия Единой России" (по согласованию)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Торшхоева Р.М.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министр здравоохранения Республики Ингушетия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Халухаев А.Т.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Ингушского регионального объединения Общероссийского общественного-молодежного движения "Ассоциация студентов и студенческих объединений России".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Ингушетия</w:t>
      </w:r>
    </w:p>
    <w:p>
      <w:pPr>
        <w:pStyle w:val="0"/>
        <w:jc w:val="right"/>
      </w:pPr>
      <w:r>
        <w:rPr>
          <w:sz w:val="20"/>
        </w:rPr>
        <w:t xml:space="preserve">от 27 августа 2019 г. N 128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85" w:name="P85"/>
    <w:bookmarkEnd w:id="85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СОВЕТЕ ПО ВОПРОСАМ ДОБРОВОЛЬЧЕСТВА (ВОЛОНТЕРСТВА)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1" w:tooltip="Постановление Правительства РИ от 17.06.2025 N 77 &quot;О внесении изменения в Положение о Совете по вопросам добровольчества (волонтерства)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РИ от 17.06.2025 N 77)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Совет по вопросам добровольчества (волонтерства) (далее - Совет) является постоянно действующим совещательным органом при Правительстве Республики Ингушетия, обеспечивающим согласованную деятельность органов местного самоуправления, общественных объединений, социально ориентированных некоммерческих организаций, добровольческих (волонтерских) организаций, других заинтересованных организаций в целях консолидации усилий в развитии добровольчества (волонтерства).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своей деятельности Совет руководствуется </w:t>
      </w:r>
      <w:hyperlink w:history="0" r:id="rId1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правовыми актами Российской Федерации, </w:t>
      </w:r>
      <w:hyperlink w:history="0" r:id="rId13" w:tooltip="&quot;Конституция Республики Ингушетия&quot; (принята всенародным голосованием 27.02.1994) (ред. от 13.04.2016) ------------ Недействующая редакция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Республики Ингушетия, законами Республики Ингушетия и иными нормативными правовыми актами Республики Ингушетия.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Цель, задачи и функции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Цель Совета: консолидация усилий в развитии добровольчества (волонтерства), координация деятельности общественных добровольческих объединений Республики Ингушетия.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Задачи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обеспечение взаимодействия исполнительных органов государственной власти и органов местного самоуправления Республики Ингушетия с общественными объединениями, социально ориентированными некоммерческими организациями, добровольческими (волонтерскими) организациями и другими заинтересованными организациями;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создание условий, обеспечивающих востребованность добровольческих (волонтерских) организаций и добровольцев в участии в жизни общества, в решении социальных задач;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создание условий для расширения и укрепления добровольчества, поддержка деятельности существующих организаций и создание условий для возникновения новых добровольческих (волонтерских) организаций, содействие повышению их потенциала;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развитие инфраструктуры методической, информационной, консультационной поддержки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разработка механизмов вовлечения населения в проведение мероприятий добровольческой (волонтерской)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обсуждение проектов правовых актов Республики Ингушетия, регулирующих деятельность в сфере добровольчества (волонтерства);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анализ принятых правовых актов и правоприменительной практики на предмет эффективности существующих мер, направленных на развитие добровольческой (волонтерской)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Совет выполняет представительскую, координирующую и информационную функции.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Права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Совет имеет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запрашивать и получать в установленном порядке необходимые документы и сведения по вопросам, относящимся к компетенции Совета, от федеральных органов исполнительной власти, исполнительных органов государственной власти Республики Ингушетия, органов местного самоуправления Республики Ингушетия;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приглашать на заседания Совета представителей исполнительных органов государственной власти Республики Ингушетия, органов местного самоуправления Республики Ингушетия, общественных объединений, социально ориентированных некоммерческих организаций, добровольческих (волонтерских) организаций и других заинтересованных организаций в целях консолидации усилий в развитии добровольчества (волонтерства);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представлять в органы государственной, муниципальной власти предложения по вопросам развития добровольчества (волонтерства).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Порядок работы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 Состав Совета утверждается Правительством Республики Ингушетия.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В состав Совета входят председатель Совета, заместитель председателя Совета, секретарь и иные члены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Председателем Совета по должности является Председатель Правительства Республики Ингушетия или его заместитель.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Работой Совета руководит председатель Совета, а в его отсутствие - его заместитель.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Совет проводит заседания по мере необходимости, но не реже одного раза в год.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Председатель Совета в рамках своих полномочий: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принимает решение о проведении заседания Совета, определяет повестку дня;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обеспечивает и контролирует исполнение принятых Советом решений;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дает поручения членам Совета в пределах его компетенции.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Работа Совета осуществляется в соответствии с планами, утверждаемыми на его заседаниях.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Заседание Совета считается правомочным, если на нем присутствует более половины от общего числа его членов.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Материалы по вопросам повестки дня к заседанию Совета готовятся членами Совета в рамках их компетенции. Материалы представляются секретарю Совета не позднее чем за три дня до дня заседания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Решения Совета принимаются большинством голосов от числа членов Совета, участвующих в заседании Совета, и оформляются протоколом заседания Совета. В случае равенства голосов решающим является голос председательствующего на заседании Совета. Решения Совета носят рекомендательный характер.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Протокол заседания Совета подписывается председательствующим на заседании Совета и секретарем Совета в течение 5 рабочих дней со дня заседания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В протоколе заседания Совета указываются: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дата, время и место проведения заседания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утвержденная повестка дня заседания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имена и должности участвовавших в заседании членов Совета и иных приглашенных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принятые решения по вопросам повестки дня заседания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Протоколы заседаний Совета или выписки из них с поручениями направляются секретарем Совета в течение 5 рабочих дней со дня заседания Совета должностным лицам, ответственным за исполнение поручений.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Информационное обеспечение деятельности Совета осуществляет секретарь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Организационно-техническое обеспечение деятельности Совета осуществляет Комитет по делам молодежи Республики Ингушетия.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РИ от 27.08.2019 N 128</w:t>
            <w:br/>
            <w:t>(ред. от 17.06.2025)</w:t>
            <w:br/>
            <w:t>"О Совете по вопросам добровольчества (волонтерс...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471&amp;n=20301&amp;dst=100003" TargetMode = "External"/><Relationship Id="rId9" Type="http://schemas.openxmlformats.org/officeDocument/2006/relationships/hyperlink" Target="https://login.consultant.ru/link/?req=doc&amp;base=RLAW471&amp;n=25997&amp;dst=100005" TargetMode = "External"/><Relationship Id="rId10" Type="http://schemas.openxmlformats.org/officeDocument/2006/relationships/hyperlink" Target="https://login.consultant.ru/link/?req=doc&amp;base=RLAW471&amp;n=20301&amp;dst=100003" TargetMode = "External"/><Relationship Id="rId11" Type="http://schemas.openxmlformats.org/officeDocument/2006/relationships/hyperlink" Target="https://login.consultant.ru/link/?req=doc&amp;base=RLAW471&amp;n=25997&amp;dst=100005" TargetMode = "External"/><Relationship Id="rId12" Type="http://schemas.openxmlformats.org/officeDocument/2006/relationships/hyperlink" Target="https://login.consultant.ru/link/?req=doc&amp;base=LAW&amp;n=2875" TargetMode = "External"/><Relationship Id="rId13" Type="http://schemas.openxmlformats.org/officeDocument/2006/relationships/hyperlink" Target="https://login.consultant.ru/link/?req=doc&amp;base=RLAW471&amp;n=13827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РИ от 27.08.2019 N 128
(ред. от 17.06.2025)
"О Совете по вопросам добровольчества (волонтерства)"
(вместе с "Положением о Совете по вопросам добровольчества (волонтерства)")</dc:title>
  <dcterms:created xsi:type="dcterms:W3CDTF">2025-12-28T14:00:33Z</dcterms:created>
</cp:coreProperties>
</file>