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Калмыкия от 17.12.2018 N 379</w:t>
              <w:br/>
              <w:t xml:space="preserve">(ред. от 23.01.2023)</w:t>
              <w:br/>
              <w:t xml:space="preserve">"О государственной программе Республики Калмыкия "Социальная поддержка населения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КАЛМЫКИЯ</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17 декабря 2018 г. N 379</w:t>
      </w:r>
    </w:p>
    <w:p>
      <w:pPr>
        <w:pStyle w:val="2"/>
        <w:ind w:firstLine="540"/>
        <w:jc w:val="both"/>
      </w:pPr>
      <w:r>
        <w:rPr>
          <w:sz w:val="20"/>
        </w:rPr>
      </w:r>
    </w:p>
    <w:p>
      <w:pPr>
        <w:pStyle w:val="2"/>
        <w:jc w:val="center"/>
      </w:pPr>
      <w:r>
        <w:rPr>
          <w:sz w:val="20"/>
        </w:rPr>
        <w:t xml:space="preserve">О ГОСУДАРСТВЕННОЙ ПРОГРАММЕ РЕСПУБЛИКИ КАЛМЫКИЯ</w:t>
      </w:r>
    </w:p>
    <w:p>
      <w:pPr>
        <w:pStyle w:val="2"/>
        <w:jc w:val="center"/>
      </w:pPr>
      <w:r>
        <w:rPr>
          <w:sz w:val="20"/>
        </w:rPr>
        <w:t xml:space="preserve">"СОЦИАЛЬНАЯ ПОДДЕРЖКА НАСЕЛЕНИЯ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21.01.2019 </w:t>
            </w:r>
            <w:hyperlink w:history="0" r:id="rId7" w:tooltip="Постановление Правительства Республики Калмыкия от 21.01.2019 N 4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4</w:t>
              </w:r>
            </w:hyperlink>
            <w:r>
              <w:rPr>
                <w:sz w:val="20"/>
                <w:color w:val="392c69"/>
              </w:rPr>
              <w:t xml:space="preserve">, от 24.07.2020 </w:t>
            </w:r>
            <w:hyperlink w:history="0" r:id="rId8"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16.09.2020 </w:t>
            </w:r>
            <w:hyperlink w:history="0" r:id="rId9" w:tooltip="Постановление Правительства Республики Калмыкия от 16.09.2020 N 306 &quot;О внесении изменений в некоторые государственные программы Республики Калмыкия&quot; {КонсультантПлюс}">
              <w:r>
                <w:rPr>
                  <w:sz w:val="20"/>
                  <w:color w:val="0000ff"/>
                </w:rPr>
                <w:t xml:space="preserve">N 306</w:t>
              </w:r>
            </w:hyperlink>
            <w:r>
              <w:rPr>
                <w:sz w:val="20"/>
                <w:color w:val="392c69"/>
              </w:rPr>
              <w:t xml:space="preserve">, от 15.02.2021 </w:t>
            </w:r>
            <w:hyperlink w:history="0" r:id="rId10" w:tooltip="Постановление Правительства Республики Калмыкия от 15.02.2021 N 38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30.11.2021 </w:t>
            </w:r>
            <w:hyperlink w:history="0" r:id="rId11"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457</w:t>
              </w:r>
            </w:hyperlink>
            <w:r>
              <w:rPr>
                <w:sz w:val="20"/>
                <w:color w:val="392c69"/>
              </w:rPr>
              <w:t xml:space="preserve">, от 27.06.2022 </w:t>
            </w:r>
            <w:hyperlink w:history="0" r:id="rId12" w:tooltip="Постановление Правительства Республики Калмыкия от 27.06.2022 N 251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251</w:t>
              </w:r>
            </w:hyperlink>
            <w:r>
              <w:rPr>
                <w:sz w:val="20"/>
                <w:color w:val="392c69"/>
              </w:rPr>
              <w:t xml:space="preserve">,</w:t>
            </w:r>
          </w:p>
          <w:p>
            <w:pPr>
              <w:pStyle w:val="0"/>
              <w:jc w:val="center"/>
            </w:pPr>
            <w:r>
              <w:rPr>
                <w:sz w:val="20"/>
                <w:color w:val="392c69"/>
              </w:rPr>
              <w:t xml:space="preserve">от 22.08.2022 </w:t>
            </w:r>
            <w:hyperlink w:history="0" r:id="rId13"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315</w:t>
              </w:r>
            </w:hyperlink>
            <w:r>
              <w:rPr>
                <w:sz w:val="20"/>
                <w:color w:val="392c69"/>
              </w:rPr>
              <w:t xml:space="preserve">, от 23.01.2023 </w:t>
            </w:r>
            <w:hyperlink w:history="0" r:id="rId14" w:tooltip="Постановление Правительства Республики Калмыкия от 23.01.2023 N 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 и признании утратившим силу постановления Правительства Республики Калмыкия от 23 апреля 2021 г. N 135&quot; (вместе с &quot;Порядком предоставления и расходования субсидий бюджетам районных муниципальных образований Республики Калмыкия и г {КонсультантПлюс}">
              <w:r>
                <w:rPr>
                  <w:sz w:val="20"/>
                  <w:color w:val="0000ff"/>
                </w:rPr>
                <w:t xml:space="preserve">N 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совершенствования в Республике Калмыкия системы социальной поддержки населения, создания условий для роста благосостояния граждан, повышения доступности социального обслуживания населения Правительство Республики Калмыкия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8" w:tooltip="ГОСУДАРСТВЕННАЯ ПРОГРАММА РЕСПУБЛИКИ КАЛМЫКИЯ">
        <w:r>
          <w:rPr>
            <w:sz w:val="20"/>
            <w:color w:val="0000ff"/>
          </w:rPr>
          <w:t xml:space="preserve">программу</w:t>
        </w:r>
      </w:hyperlink>
      <w:r>
        <w:rPr>
          <w:sz w:val="20"/>
        </w:rPr>
        <w:t xml:space="preserve"> Республики Калмыкия "Социальная поддержка населения Республики Калмыкия" (далее - Программа).</w:t>
      </w:r>
    </w:p>
    <w:p>
      <w:pPr>
        <w:pStyle w:val="0"/>
        <w:spacing w:before="200" w:line-rule="auto"/>
        <w:ind w:firstLine="540"/>
        <w:jc w:val="both"/>
      </w:pPr>
      <w:r>
        <w:rPr>
          <w:sz w:val="20"/>
        </w:rPr>
        <w:t xml:space="preserve">2. Министерству финансов Республики Калмыкия при формировании проекта республиканского бюджета на очередной финансовый год и плановый период предусматривать бюджетные ассигнования на реализацию </w:t>
      </w:r>
      <w:hyperlink w:history="0" w:anchor="P48" w:tooltip="ГОСУДАРСТВЕННАЯ ПРОГРАММА РЕСПУБЛИКИ КАЛМЫКИЯ">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5" w:tooltip="Постановление Правительства Республики Калмыкия от 21.06.2013 N 317 (ред. от 26.12.2017) &quot;О Государственной программе &quot;Социальная поддержка населения Республики Калмыкия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21 июня 2013 г. N 317 "О Государственной программе "Социальная поддержка населения Республики Калмыкия на 2013 - 2020 годы";</w:t>
      </w:r>
    </w:p>
    <w:p>
      <w:pPr>
        <w:pStyle w:val="0"/>
        <w:spacing w:before="200" w:line-rule="auto"/>
        <w:ind w:firstLine="540"/>
        <w:jc w:val="both"/>
      </w:pPr>
      <w:hyperlink w:history="0" r:id="rId16" w:tooltip="Постановление Правительства Республики Калмыкия от 18.02.2014 N 49 &quot;О внесении изменений в постановление Правительства Республики Калмыкия от 21 июня 2013 года N 317 &quot;О Государственной программе &quot;Социальная поддержка населения Республики Калмыкия на 2013 - 2017 годы&quot; и признании утратившими силу некоторых постановлений Правительства Республики Калмыкия&quot; ------------ Недействующая редакция {КонсультантПлюс}">
        <w:r>
          <w:rPr>
            <w:sz w:val="20"/>
            <w:color w:val="0000ff"/>
          </w:rPr>
          <w:t xml:space="preserve">пункты 1</w:t>
        </w:r>
      </w:hyperlink>
      <w:r>
        <w:rPr>
          <w:sz w:val="20"/>
        </w:rPr>
        <w:t xml:space="preserve">, </w:t>
      </w:r>
      <w:hyperlink w:history="0" r:id="rId17" w:tooltip="Постановление Правительства Республики Калмыкия от 18.02.2014 N 49 &quot;О внесении изменений в постановление Правительства Республики Калмыкия от 21 июня 2013 года N 317 &quot;О Государственной программе &quot;Социальная поддержка населения Республики Калмыкия на 2013 - 2017 годы&quot; и признании утратившими силу некоторых постановлений Правительства Республики Калмыкия&quot; ------------ Недействующая редакция {КонсультантПлюс}">
        <w:r>
          <w:rPr>
            <w:sz w:val="20"/>
            <w:color w:val="0000ff"/>
          </w:rPr>
          <w:t xml:space="preserve">2</w:t>
        </w:r>
      </w:hyperlink>
      <w:r>
        <w:rPr>
          <w:sz w:val="20"/>
        </w:rPr>
        <w:t xml:space="preserve"> постановления Правительства Республики Калмыкия от 18 февраля 2014 г. N 49 "О внесении изменений в постановление Правительства Республики Калмыкия от 21 июня 2013 года N 317 "О Государственной программе "Социальная поддержка населения Республики Калмыкия на 2013 - 2017 годы" и признании утратившими силу некоторых постановлений Правительства Республики Калмыкия";</w:t>
      </w:r>
    </w:p>
    <w:p>
      <w:pPr>
        <w:pStyle w:val="0"/>
        <w:spacing w:before="200" w:line-rule="auto"/>
        <w:ind w:firstLine="540"/>
        <w:jc w:val="both"/>
      </w:pPr>
      <w:hyperlink w:history="0" r:id="rId18" w:tooltip="Постановление Правительства Республики Калмыкия от 08.07.2014 N 270 &quot;О внесении изменений в Государственную программу &quot;Социальная поддержка населения Республики Калмыкия на 2013-2017 годы&quot;, утвержденную постановлением Правительства Республики Калмыкия от 21 июня 2013 г. N 31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8 июля 2014 г. N 270 "О внесении изменений в Государственную программу "Социальная поддержка населения Республики Калмыкия на 2013 - 2017 годы", утвержденную постановлением Правительства Республики Калмыкия от 21 июня 2013 г. N 317";</w:t>
      </w:r>
    </w:p>
    <w:p>
      <w:pPr>
        <w:pStyle w:val="0"/>
        <w:spacing w:before="200" w:line-rule="auto"/>
        <w:ind w:firstLine="540"/>
        <w:jc w:val="both"/>
      </w:pPr>
      <w:hyperlink w:history="0" r:id="rId19" w:tooltip="Постановление Правительства Республики Калмыкия от 19.08.2014 N 321 &quot;О внесении изменений в государственную программу &quot;Социальная поддержка населения Республики Калмыкия на 2013-2017 годы&quot;, утвержденную постановлением Правительства Республики Калмыкия от 21 июня 2013 г. N 31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19 августа 2014 г. N 321 "О внесении изменений в государственную программу "Социальная поддержка населения Республики Калмыкия на 2013 - 2017 годы", утвержденную постановлением Правительства Республики Калмыкия от 21 июня 2013 г. N 317";</w:t>
      </w:r>
    </w:p>
    <w:p>
      <w:pPr>
        <w:pStyle w:val="0"/>
        <w:spacing w:before="200" w:line-rule="auto"/>
        <w:ind w:firstLine="540"/>
        <w:jc w:val="both"/>
      </w:pPr>
      <w:hyperlink w:history="0" r:id="rId20" w:tooltip="Постановление Правительства Республики Калмыкия от 08.10.2014 N 376 &quot;О внесении изменений в Государственную программу &quot;Социальная поддержка населения Республики Калмыкия на 2013 - 2017 годы&quot;, утвержденную постановлением Правительства Республики Калмыкия от 21 июня 2013 г. N 31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8 октября 2014 г. N 376 "О внесении изменений в Государственную программу "Социальная поддержка населения Республики Калмыкия на 2013 - 2017 годы", утвержденную постановлением Правительства Республики Калмыкия от 21 июня 2013 г. N 317";</w:t>
      </w:r>
    </w:p>
    <w:p>
      <w:pPr>
        <w:pStyle w:val="0"/>
        <w:spacing w:before="200" w:line-rule="auto"/>
        <w:ind w:firstLine="540"/>
        <w:jc w:val="both"/>
      </w:pPr>
      <w:hyperlink w:history="0" r:id="rId21" w:tooltip="Постановление Правительства Республики Калмыкия от 22.01.2015 N 16 &quot;О внесении изменений в Государственную программу &quot;Социальная поддержка населения Республики Калмыкия на 2013 - 2017 годы&quot;, утвержденную постановлением Правительства Республики Калмыкия от 21 июня 2013 года N 317 &quot;О Государственной программе &quot;Социальная поддержка населения Республики Калмыкия на 2013 - 2017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22 января 2015 г. N 16 "О внесении изменений в Государственную программу "Социальная поддержка населения Республики Калмыкия на 2013 - 2017 годы", утвержденную постановлением Правительства Республики Калмыкия от 21 июня 2013 года N 317 "О Государственной программе "Социальная поддержка населения Республики Калмыкия на 2013 - 2017 годы";</w:t>
      </w:r>
    </w:p>
    <w:p>
      <w:pPr>
        <w:pStyle w:val="0"/>
        <w:spacing w:before="200" w:line-rule="auto"/>
        <w:ind w:firstLine="540"/>
        <w:jc w:val="both"/>
      </w:pPr>
      <w:hyperlink w:history="0" r:id="rId22" w:tooltip="Постановление Правительства Республики Калмыкия от 29.07.2015 N 283 &quot;О внесении изменений в Государственную программу &quot;Социальная поддержка населения Республики Калмыкия на 2013 - 2017 годы&quot;, утвержденную постановлением Правительства Республики Калмыкия от 21 июня 2013 г. N 31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29 июля 2015 г. N 283 "О внесении изменений в Государственную программу "Социальная поддержка населения Республики Калмыкия на 2013 - 2017 годы", утвержденную постановлением Правительства Республики Калмыкия от 21 июня 2013 г. N 317";</w:t>
      </w:r>
    </w:p>
    <w:p>
      <w:pPr>
        <w:pStyle w:val="0"/>
        <w:spacing w:before="200" w:line-rule="auto"/>
        <w:ind w:firstLine="540"/>
        <w:jc w:val="both"/>
      </w:pPr>
      <w:hyperlink w:history="0" r:id="rId23" w:tooltip="Постановление Правительства Республики Калмыкия от 23.10.2015 N 389 &quot;О внесении изменений в постановление Правительства Республики Калмыкия от 21 июня 2013 г. N 317&quot; (вместе с &quot;Государственной программой &quot;Социальная поддержка населения Республики Калмыкия на 2013 - 2020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23 октября 2015 г. N 389 "О внесении изменений в постановление Правительства Республики Калмыкия от 21 июня 2013 г. N 317";</w:t>
      </w:r>
    </w:p>
    <w:p>
      <w:pPr>
        <w:pStyle w:val="0"/>
        <w:spacing w:before="200" w:line-rule="auto"/>
        <w:ind w:firstLine="540"/>
        <w:jc w:val="both"/>
      </w:pPr>
      <w:hyperlink w:history="0" r:id="rId24" w:tooltip="Постановление Правительства Республики Калмыкия от 06.06.2016 N 188 &quot;О внесении изменений в Государственную программу &quot;Социальная поддержка населения Республики Калмыкия на 2013 - 2020 годы&quot;, утвержденную постановлением Правительства Республики Калмыкия от 21 июня 2013 г. N 31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6 июня 2016 г. N 188 "О внесении изменений в Государственную программу "Социальная поддержка населения Республики Калмыкия на 2013 - 2020 годы", утвержденную постановлением Правительства Республики Калмыкия от 21 июня 2013 г. N 317";</w:t>
      </w:r>
    </w:p>
    <w:p>
      <w:pPr>
        <w:pStyle w:val="0"/>
        <w:spacing w:before="200" w:line-rule="auto"/>
        <w:ind w:firstLine="540"/>
        <w:jc w:val="both"/>
      </w:pPr>
      <w:hyperlink w:history="0" r:id="rId25" w:tooltip="Постановление Правительства Республики Калмыкия от 08.08.2016 N 260 &quot;О внесении изменений в Государственную программу &quot;Социальная поддержка населения Республики Калмыкия на 2013 - 2020 годы&quot;, утвержденную постановлением Правительства Республики Калмыкия от 21 июня 2013 г. N 31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8 августа 2016 г. N 260 "О внесении изменений в Государственную программу "Социальная поддержка населения Республики Калмыкия на 2013 - 2020 годы", утвержденную постановлением Правительства Республики Калмыкия от 21 июня 2013 г. N 317";</w:t>
      </w:r>
    </w:p>
    <w:p>
      <w:pPr>
        <w:pStyle w:val="0"/>
        <w:spacing w:before="200" w:line-rule="auto"/>
        <w:ind w:firstLine="540"/>
        <w:jc w:val="both"/>
      </w:pPr>
      <w:hyperlink w:history="0" r:id="rId26" w:tooltip="Постановление Правительства Республики Калмыкия от 16.06.2017 N 210 &quot;О внесении изменений в государственную программу &quot;Социальная поддержка населения Республики Калмыкия на 2013 - 2020 годы&quot;, утвержденную постановлением Правительства Республики Калмыкия от 21 июня 2013 г. N 31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16 июня 2017 г. N 210 "О внесении изменений в государственную программу "Социальная поддержка населения Республики Калмыкия на 2013 - 2020 годы", утвержденную постановлением Правительства Республики Калмыкия от 21 июня 2013 г. N 317";</w:t>
      </w:r>
    </w:p>
    <w:p>
      <w:pPr>
        <w:pStyle w:val="0"/>
        <w:spacing w:before="200" w:line-rule="auto"/>
        <w:ind w:firstLine="540"/>
        <w:jc w:val="both"/>
      </w:pPr>
      <w:hyperlink w:history="0" r:id="rId27" w:tooltip="Постановление Правительства Республики Калмыкия от 05.09.2017 N 310 &quot;О внесении изменений в государственную программу &quot;Социальная поддержка населения Республики Калмыкия на 2013 - 2020 годы&quot;, утвержденную постановлением Правительства Республики Калмыкия от 21 июня 2013 г. N 31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5 сентября 2017 г. N 310 "О внесении изменений в государственную программу "Социальная поддержка населения Республики Калмыкия на 2013 - 2020 годы", утвержденную постановлением Правительства Республики Калмыкия от 21 июня 2013 г. N 317";</w:t>
      </w:r>
    </w:p>
    <w:p>
      <w:pPr>
        <w:pStyle w:val="0"/>
        <w:spacing w:before="200" w:line-rule="auto"/>
        <w:ind w:firstLine="540"/>
        <w:jc w:val="both"/>
      </w:pPr>
      <w:hyperlink w:history="0" r:id="rId28" w:tooltip="Постановление Правительства Республики Калмыкия от 25.10.2017 N 371 &quot;О внесении изменений в некоторые постановления Правительства Республики Калмыкия&quot; ------------ Недействующая редакция {КонсультантПлюс}">
        <w:r>
          <w:rPr>
            <w:sz w:val="20"/>
            <w:color w:val="0000ff"/>
          </w:rPr>
          <w:t xml:space="preserve">пункт 1</w:t>
        </w:r>
      </w:hyperlink>
      <w:r>
        <w:rPr>
          <w:sz w:val="20"/>
        </w:rPr>
        <w:t xml:space="preserve"> постановления Правительства Республики Калмыкия от 25 октября 2017 г. N 371 "О внесении изменений в некоторые постановления Правительства Республики Калмыкия";</w:t>
      </w:r>
    </w:p>
    <w:p>
      <w:pPr>
        <w:pStyle w:val="0"/>
        <w:spacing w:before="200" w:line-rule="auto"/>
        <w:ind w:firstLine="540"/>
        <w:jc w:val="both"/>
      </w:pPr>
      <w:hyperlink w:history="0" r:id="rId29" w:tooltip="Постановление Правительства Республики Калмыкия от 01.11.2017 N 383 &quot;О внесении изменений в государственную программу &quot;Социальная поддержка населения Республики Калмыкия на 2013 - 2020 годы&quot;, утвержденную постановлением Правительства Республики Калмыкия от 21 июня 2013 г. N 317&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 ноября 2017 г. N 383 "О внесении изменений в государственную программу "Социальная поддержка населения Республики Калмыкия на 2013 - 2020 годы", утвержденную постановлением Правительства Республики Калмыкия от 21 июня 2013 г. N 317";</w:t>
      </w:r>
    </w:p>
    <w:p>
      <w:pPr>
        <w:pStyle w:val="0"/>
        <w:spacing w:before="200" w:line-rule="auto"/>
        <w:ind w:firstLine="540"/>
        <w:jc w:val="both"/>
      </w:pPr>
      <w:hyperlink w:history="0" r:id="rId30" w:tooltip="Постановление Правительства Республики Калмыкия от 26.12.2017 N 468 &quot;О внесении изменений в государственную программу &quot;Социальная поддержка населения Республики Калмыкия на 2013 - 2020 годы&quot;, утвержденную постановлением Правительства Республики Калмыкия от 21 июня 2013 г. N 317&quot; (вместе с &quot;Перечнем ведомственных целевых программ и основных мероприятий государственной программы &quot;Социальная поддержка населения Республики Калмыкия на 2013 - 2020 годы&quot;, &quot;Прогнозом сводных показателей государственных заданий на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26 декабря 2017 г. N 468 "О внесении изменений в государственную программу "Социальная поддержка населения Республики Калмыкия на 2013 - 2020 годы", утвержденную постановлением Правительства Республики Калмыкия от 21 июня 2013 г. N 317".</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Калмыкия</w:t>
      </w:r>
    </w:p>
    <w:p>
      <w:pPr>
        <w:pStyle w:val="0"/>
        <w:jc w:val="right"/>
      </w:pPr>
      <w:r>
        <w:rPr>
          <w:sz w:val="20"/>
        </w:rPr>
        <w:t xml:space="preserve">И.ЗОТОВ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17 декабря 2018 г. N 379</w:t>
      </w:r>
    </w:p>
    <w:p>
      <w:pPr>
        <w:pStyle w:val="0"/>
        <w:jc w:val="both"/>
      </w:pPr>
      <w:r>
        <w:rPr>
          <w:sz w:val="20"/>
        </w:rPr>
      </w:r>
    </w:p>
    <w:bookmarkStart w:id="48" w:name="P48"/>
    <w:bookmarkEnd w:id="48"/>
    <w:p>
      <w:pPr>
        <w:pStyle w:val="2"/>
        <w:jc w:val="center"/>
      </w:pPr>
      <w:r>
        <w:rPr>
          <w:sz w:val="20"/>
        </w:rPr>
        <w:t xml:space="preserve">ГОСУДАРСТВЕННАЯ ПРОГРАММА РЕСПУБЛИКИ КАЛМЫКИЯ</w:t>
      </w:r>
    </w:p>
    <w:p>
      <w:pPr>
        <w:pStyle w:val="2"/>
        <w:jc w:val="center"/>
      </w:pPr>
      <w:r>
        <w:rPr>
          <w:sz w:val="20"/>
        </w:rPr>
        <w:t xml:space="preserve">"СОЦИАЛЬНАЯ ПОДДЕРЖКА НАСЕЛЕНИЯ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21.01.2019 </w:t>
            </w:r>
            <w:hyperlink w:history="0" r:id="rId31" w:tooltip="Постановление Правительства Республики Калмыкия от 21.01.2019 N 4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4</w:t>
              </w:r>
            </w:hyperlink>
            <w:r>
              <w:rPr>
                <w:sz w:val="20"/>
                <w:color w:val="392c69"/>
              </w:rPr>
              <w:t xml:space="preserve">, от 24.07.2020 </w:t>
            </w:r>
            <w:hyperlink w:history="0" r:id="rId32"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N 247</w:t>
              </w:r>
            </w:hyperlink>
            <w:r>
              <w:rPr>
                <w:sz w:val="20"/>
                <w:color w:val="392c69"/>
              </w:rPr>
              <w:t xml:space="preserve">,</w:t>
            </w:r>
          </w:p>
          <w:p>
            <w:pPr>
              <w:pStyle w:val="0"/>
              <w:jc w:val="center"/>
            </w:pPr>
            <w:r>
              <w:rPr>
                <w:sz w:val="20"/>
                <w:color w:val="392c69"/>
              </w:rPr>
              <w:t xml:space="preserve">от 16.09.2020 </w:t>
            </w:r>
            <w:hyperlink w:history="0" r:id="rId33" w:tooltip="Постановление Правительства Республики Калмыкия от 16.09.2020 N 306 &quot;О внесении изменений в некоторые государственные программы Республики Калмыкия&quot; {КонсультантПлюс}">
              <w:r>
                <w:rPr>
                  <w:sz w:val="20"/>
                  <w:color w:val="0000ff"/>
                </w:rPr>
                <w:t xml:space="preserve">N 306</w:t>
              </w:r>
            </w:hyperlink>
            <w:r>
              <w:rPr>
                <w:sz w:val="20"/>
                <w:color w:val="392c69"/>
              </w:rPr>
              <w:t xml:space="preserve">, от 15.02.2021 </w:t>
            </w:r>
            <w:hyperlink w:history="0" r:id="rId34" w:tooltip="Постановление Правительства Республики Калмыкия от 15.02.2021 N 38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30.11.2021 </w:t>
            </w:r>
            <w:hyperlink w:history="0" r:id="rId35"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457</w:t>
              </w:r>
            </w:hyperlink>
            <w:r>
              <w:rPr>
                <w:sz w:val="20"/>
                <w:color w:val="392c69"/>
              </w:rPr>
              <w:t xml:space="preserve">, от 27.06.2022 </w:t>
            </w:r>
            <w:hyperlink w:history="0" r:id="rId36" w:tooltip="Постановление Правительства Республики Калмыкия от 27.06.2022 N 251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251</w:t>
              </w:r>
            </w:hyperlink>
            <w:r>
              <w:rPr>
                <w:sz w:val="20"/>
                <w:color w:val="392c69"/>
              </w:rPr>
              <w:t xml:space="preserve">,</w:t>
            </w:r>
          </w:p>
          <w:p>
            <w:pPr>
              <w:pStyle w:val="0"/>
              <w:jc w:val="center"/>
            </w:pPr>
            <w:r>
              <w:rPr>
                <w:sz w:val="20"/>
                <w:color w:val="392c69"/>
              </w:rPr>
              <w:t xml:space="preserve">от 22.08.2022 </w:t>
            </w:r>
            <w:hyperlink w:history="0" r:id="rId37"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315</w:t>
              </w:r>
            </w:hyperlink>
            <w:r>
              <w:rPr>
                <w:sz w:val="20"/>
                <w:color w:val="392c69"/>
              </w:rPr>
              <w:t xml:space="preserve">, от 23.01.2023 </w:t>
            </w:r>
            <w:hyperlink w:history="0" r:id="rId38" w:tooltip="Постановление Правительства Республики Калмыкия от 23.01.2023 N 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 и признании утратившим силу постановления Правительства Республики Калмыкия от 23 апреля 2021 г. N 135&quot; (вместе с &quot;Порядком предоставления и расходования субсидий бюджетам районных муниципальных образований Республики Калмыкия и г {КонсультантПлюс}">
              <w:r>
                <w:rPr>
                  <w:sz w:val="20"/>
                  <w:color w:val="0000ff"/>
                </w:rPr>
                <w:t xml:space="preserve">N 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Калмыкия "Социальная</w:t>
      </w:r>
    </w:p>
    <w:p>
      <w:pPr>
        <w:pStyle w:val="2"/>
        <w:jc w:val="center"/>
      </w:pPr>
      <w:r>
        <w:rPr>
          <w:sz w:val="20"/>
        </w:rPr>
        <w:t xml:space="preserve">поддержка населения Республики Калмыкия"</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746"/>
      </w:tblGrid>
      <w:tr>
        <w:tc>
          <w:tcPr>
            <w:tcW w:w="2268" w:type="dxa"/>
            <w:tcBorders>
              <w:top w:val="nil"/>
              <w:left w:val="nil"/>
              <w:bottom w:val="nil"/>
              <w:right w:val="nil"/>
            </w:tcBorders>
          </w:tcPr>
          <w:p>
            <w:pPr>
              <w:pStyle w:val="0"/>
            </w:pPr>
            <w:r>
              <w:rPr>
                <w:sz w:val="20"/>
              </w:rPr>
              <w:t xml:space="preserve">Ответственный исполнитель Программы</w:t>
            </w:r>
          </w:p>
        </w:tc>
        <w:tc>
          <w:tcPr>
            <w:tcW w:w="6746" w:type="dxa"/>
            <w:tcBorders>
              <w:top w:val="nil"/>
              <w:left w:val="nil"/>
              <w:bottom w:val="nil"/>
              <w:right w:val="nil"/>
            </w:tcBorders>
          </w:tcPr>
          <w:p>
            <w:pPr>
              <w:pStyle w:val="0"/>
            </w:pPr>
            <w:r>
              <w:rPr>
                <w:sz w:val="20"/>
              </w:rPr>
              <w:t xml:space="preserve">Министерство социального развития, труда и занятости Республики Калмыкия</w:t>
            </w:r>
          </w:p>
        </w:tc>
      </w:tr>
      <w:tr>
        <w:tc>
          <w:tcPr>
            <w:tcW w:w="2268" w:type="dxa"/>
            <w:tcBorders>
              <w:top w:val="nil"/>
              <w:left w:val="nil"/>
              <w:bottom w:val="nil"/>
              <w:right w:val="nil"/>
            </w:tcBorders>
          </w:tcPr>
          <w:p>
            <w:pPr>
              <w:pStyle w:val="0"/>
            </w:pPr>
            <w:r>
              <w:rPr>
                <w:sz w:val="20"/>
              </w:rPr>
              <w:t xml:space="preserve">Соисполнители Программы</w:t>
            </w:r>
          </w:p>
        </w:tc>
        <w:tc>
          <w:tcPr>
            <w:tcW w:w="6746" w:type="dxa"/>
            <w:tcBorders>
              <w:top w:val="nil"/>
              <w:left w:val="nil"/>
              <w:bottom w:val="nil"/>
              <w:right w:val="nil"/>
            </w:tcBorders>
          </w:tcPr>
          <w:p>
            <w:pPr>
              <w:pStyle w:val="0"/>
            </w:pPr>
            <w:r>
              <w:rPr>
                <w:sz w:val="20"/>
              </w:rPr>
              <w:t xml:space="preserve">Министерство экономики и торговли Республики Калмыкия, Министерство по строительству, транспорту и дорожному хозяйству Республики Калмыкия</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39"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Постановления</w:t>
              </w:r>
            </w:hyperlink>
            <w:r>
              <w:rPr>
                <w:sz w:val="20"/>
              </w:rPr>
              <w:t xml:space="preserve"> Правительства РК от 24.07.2020 N 247)</w:t>
            </w:r>
          </w:p>
        </w:tc>
      </w:tr>
      <w:tr>
        <w:tc>
          <w:tcPr>
            <w:tcW w:w="2268" w:type="dxa"/>
            <w:tcBorders>
              <w:top w:val="nil"/>
              <w:left w:val="nil"/>
              <w:bottom w:val="nil"/>
              <w:right w:val="nil"/>
            </w:tcBorders>
          </w:tcPr>
          <w:p>
            <w:pPr>
              <w:pStyle w:val="0"/>
            </w:pPr>
            <w:r>
              <w:rPr>
                <w:sz w:val="20"/>
              </w:rPr>
              <w:t xml:space="preserve">Участники программы</w:t>
            </w:r>
          </w:p>
        </w:tc>
        <w:tc>
          <w:tcPr>
            <w:tcW w:w="6746" w:type="dxa"/>
            <w:tcBorders>
              <w:top w:val="nil"/>
              <w:left w:val="nil"/>
              <w:bottom w:val="nil"/>
              <w:right w:val="nil"/>
            </w:tcBorders>
          </w:tcPr>
          <w:p>
            <w:pPr>
              <w:pStyle w:val="0"/>
            </w:pPr>
            <w:r>
              <w:rPr>
                <w:sz w:val="20"/>
              </w:rPr>
              <w:t xml:space="preserve">Министерство образования и науки Республики Калмыкия</w:t>
            </w:r>
          </w:p>
          <w:p>
            <w:pPr>
              <w:pStyle w:val="0"/>
            </w:pPr>
            <w:r>
              <w:rPr>
                <w:sz w:val="20"/>
              </w:rPr>
              <w:t xml:space="preserve">Министерство культуры и туризма Республики Калмыкия</w:t>
            </w:r>
          </w:p>
          <w:p>
            <w:pPr>
              <w:pStyle w:val="0"/>
            </w:pPr>
            <w:r>
              <w:rPr>
                <w:sz w:val="20"/>
              </w:rPr>
              <w:t xml:space="preserve">Министерство спорта и молодежной политики Республики Калмыкия</w:t>
            </w:r>
          </w:p>
          <w:p>
            <w:pPr>
              <w:pStyle w:val="0"/>
            </w:pPr>
            <w:r>
              <w:rPr>
                <w:sz w:val="20"/>
              </w:rPr>
              <w:t xml:space="preserve">Министерство по земельным и имущественным отношениям Республики Калмыкия</w:t>
            </w:r>
          </w:p>
          <w:p>
            <w:pPr>
              <w:pStyle w:val="0"/>
            </w:pPr>
            <w:r>
              <w:rPr>
                <w:sz w:val="20"/>
              </w:rPr>
              <w:t xml:space="preserve">Бюджетное научное учреждение Республики Калмыкия "Институт комплексных исследований аридных территорий"</w:t>
            </w:r>
          </w:p>
        </w:tc>
      </w:tr>
      <w:tr>
        <w:tc>
          <w:tcPr>
            <w:tcW w:w="2268" w:type="dxa"/>
            <w:tcBorders>
              <w:top w:val="nil"/>
              <w:left w:val="nil"/>
              <w:bottom w:val="nil"/>
              <w:right w:val="nil"/>
            </w:tcBorders>
          </w:tcPr>
          <w:p>
            <w:pPr>
              <w:pStyle w:val="0"/>
            </w:pPr>
            <w:r>
              <w:rPr>
                <w:sz w:val="20"/>
              </w:rPr>
              <w:t xml:space="preserve">Подпрограммы</w:t>
            </w:r>
          </w:p>
        </w:tc>
        <w:tc>
          <w:tcPr>
            <w:tcW w:w="6746" w:type="dxa"/>
            <w:tcBorders>
              <w:top w:val="nil"/>
              <w:left w:val="nil"/>
              <w:bottom w:val="nil"/>
              <w:right w:val="nil"/>
            </w:tcBorders>
          </w:tcPr>
          <w:p>
            <w:pPr>
              <w:pStyle w:val="0"/>
            </w:pPr>
            <w:r>
              <w:rPr>
                <w:sz w:val="20"/>
              </w:rPr>
              <w:t xml:space="preserve">1. Социальная поддержка отдельных категорий граждан;</w:t>
            </w:r>
          </w:p>
          <w:p>
            <w:pPr>
              <w:pStyle w:val="0"/>
            </w:pPr>
            <w:r>
              <w:rPr>
                <w:sz w:val="20"/>
              </w:rPr>
              <w:t xml:space="preserve">2. Развитие эффективной системы социального обслуживания населения;</w:t>
            </w:r>
          </w:p>
          <w:p>
            <w:pPr>
              <w:pStyle w:val="0"/>
            </w:pPr>
            <w:r>
              <w:rPr>
                <w:sz w:val="20"/>
              </w:rPr>
              <w:t xml:space="preserve">3. Поддержка социально ориентированных некоммерческих организаций Республики Калмыкия;</w:t>
            </w:r>
          </w:p>
          <w:p>
            <w:pPr>
              <w:pStyle w:val="0"/>
            </w:pPr>
            <w:r>
              <w:rPr>
                <w:sz w:val="20"/>
              </w:rPr>
              <w:t xml:space="preserve">4. Обеспечение реализации Государственной</w:t>
            </w:r>
          </w:p>
          <w:p>
            <w:pPr>
              <w:pStyle w:val="0"/>
            </w:pPr>
            <w:r>
              <w:rPr>
                <w:sz w:val="20"/>
              </w:rPr>
              <w:t xml:space="preserve">Программы</w:t>
            </w:r>
          </w:p>
        </w:tc>
      </w:tr>
      <w:tr>
        <w:tc>
          <w:tcPr>
            <w:tcW w:w="2268" w:type="dxa"/>
            <w:tcBorders>
              <w:top w:val="nil"/>
              <w:left w:val="nil"/>
              <w:bottom w:val="nil"/>
              <w:right w:val="nil"/>
            </w:tcBorders>
          </w:tcPr>
          <w:p>
            <w:pPr>
              <w:pStyle w:val="0"/>
            </w:pPr>
            <w:r>
              <w:rPr>
                <w:sz w:val="20"/>
              </w:rPr>
              <w:t xml:space="preserve">Программно-целевые инструменты программы</w:t>
            </w:r>
          </w:p>
        </w:tc>
        <w:tc>
          <w:tcPr>
            <w:tcW w:w="6746" w:type="dxa"/>
            <w:tcBorders>
              <w:top w:val="nil"/>
              <w:left w:val="nil"/>
              <w:bottom w:val="nil"/>
              <w:right w:val="nil"/>
            </w:tcBorders>
          </w:tcPr>
          <w:p>
            <w:pPr>
              <w:pStyle w:val="0"/>
            </w:pPr>
            <w:r>
              <w:rPr>
                <w:sz w:val="20"/>
              </w:rPr>
              <w:t xml:space="preserve">отсутствуют</w:t>
            </w:r>
          </w:p>
        </w:tc>
      </w:tr>
      <w:tr>
        <w:tc>
          <w:tcPr>
            <w:tcW w:w="2268" w:type="dxa"/>
            <w:tcBorders>
              <w:top w:val="nil"/>
              <w:left w:val="nil"/>
              <w:bottom w:val="nil"/>
              <w:right w:val="nil"/>
            </w:tcBorders>
          </w:tcPr>
          <w:p>
            <w:pPr>
              <w:pStyle w:val="0"/>
            </w:pPr>
            <w:r>
              <w:rPr>
                <w:sz w:val="20"/>
              </w:rPr>
              <w:t xml:space="preserve">Цель Программы</w:t>
            </w:r>
          </w:p>
        </w:tc>
        <w:tc>
          <w:tcPr>
            <w:tcW w:w="6746" w:type="dxa"/>
            <w:tcBorders>
              <w:top w:val="nil"/>
              <w:left w:val="nil"/>
              <w:bottom w:val="nil"/>
              <w:right w:val="nil"/>
            </w:tcBorders>
          </w:tcPr>
          <w:p>
            <w:pPr>
              <w:pStyle w:val="0"/>
            </w:pPr>
            <w:r>
              <w:rPr>
                <w:sz w:val="20"/>
              </w:rPr>
              <w:t xml:space="preserve">создание условий для роста благосостояния граждан - получателей мер социальной поддержки, государственных социальных гарантий;</w:t>
            </w:r>
          </w:p>
          <w:p>
            <w:pPr>
              <w:pStyle w:val="0"/>
            </w:pPr>
            <w:r>
              <w:rPr>
                <w:sz w:val="20"/>
              </w:rPr>
              <w:t xml:space="preserve">повышение доступности социального обслуживания населения в Республике Калмыкия;</w:t>
            </w:r>
          </w:p>
          <w:p>
            <w:pPr>
              <w:pStyle w:val="0"/>
            </w:pPr>
            <w:r>
              <w:rPr>
                <w:sz w:val="20"/>
              </w:rPr>
              <w:t xml:space="preserve">развитие сектора социально ориентированных некоммерческих организаций в Республике Калмыкия</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РК от 24.07.2020 </w:t>
            </w:r>
            <w:hyperlink w:history="0" r:id="rId40"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N 247</w:t>
              </w:r>
            </w:hyperlink>
            <w:r>
              <w:rPr>
                <w:sz w:val="20"/>
              </w:rPr>
              <w:t xml:space="preserve">, от 30.11.2021 </w:t>
            </w:r>
            <w:hyperlink w:history="0" r:id="rId41"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457</w:t>
              </w:r>
            </w:hyperlink>
            <w:r>
              <w:rPr>
                <w:sz w:val="20"/>
              </w:rPr>
              <w:t xml:space="preserve">, от 22.08.2022 </w:t>
            </w:r>
            <w:hyperlink w:history="0" r:id="rId42"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315</w:t>
              </w:r>
            </w:hyperlink>
            <w:r>
              <w:rPr>
                <w:sz w:val="20"/>
              </w:rPr>
              <w:t xml:space="preserve">)</w:t>
            </w:r>
          </w:p>
        </w:tc>
      </w:tr>
      <w:tr>
        <w:tc>
          <w:tcPr>
            <w:tcW w:w="2268" w:type="dxa"/>
            <w:tcBorders>
              <w:top w:val="nil"/>
              <w:left w:val="nil"/>
              <w:bottom w:val="nil"/>
              <w:right w:val="nil"/>
            </w:tcBorders>
          </w:tcPr>
          <w:p>
            <w:pPr>
              <w:pStyle w:val="0"/>
            </w:pPr>
            <w:r>
              <w:rPr>
                <w:sz w:val="20"/>
              </w:rPr>
              <w:t xml:space="preserve">Задачи программы</w:t>
            </w:r>
          </w:p>
        </w:tc>
        <w:tc>
          <w:tcPr>
            <w:tcW w:w="6746" w:type="dxa"/>
            <w:tcBorders>
              <w:top w:val="nil"/>
              <w:left w:val="nil"/>
              <w:bottom w:val="nil"/>
              <w:right w:val="nil"/>
            </w:tcBorders>
          </w:tcPr>
          <w:p>
            <w:pPr>
              <w:pStyle w:val="0"/>
            </w:pPr>
            <w:r>
              <w:rPr>
                <w:sz w:val="20"/>
              </w:rPr>
              <w:t xml:space="preserve">выполнение обязательств государства по социальной поддержке граждан;</w:t>
            </w:r>
          </w:p>
          <w:p>
            <w:pPr>
              <w:pStyle w:val="0"/>
            </w:pPr>
            <w:r>
              <w:rPr>
                <w:sz w:val="20"/>
              </w:rPr>
              <w:t xml:space="preserve">создание благоприятных условий для повышения материального и социального положения отдельных категорий граждан;</w:t>
            </w:r>
          </w:p>
          <w:p>
            <w:pPr>
              <w:pStyle w:val="0"/>
            </w:pPr>
            <w:r>
              <w:rPr>
                <w:sz w:val="20"/>
              </w:rPr>
              <w:t xml:space="preserve">модернизация действующей системы социального обслуживания;</w:t>
            </w:r>
          </w:p>
          <w:p>
            <w:pPr>
              <w:pStyle w:val="0"/>
            </w:pPr>
            <w:r>
              <w:rPr>
                <w:sz w:val="20"/>
              </w:rPr>
              <w:t xml:space="preserve">создание благоприятных условий для жизнедеятельности семьи, функционирования института семьи и рождения детей;</w:t>
            </w:r>
          </w:p>
          <w:p>
            <w:pPr>
              <w:pStyle w:val="0"/>
            </w:pPr>
            <w:r>
              <w:rPr>
                <w:sz w:val="20"/>
              </w:rPr>
              <w:t xml:space="preserve">обеспечение условий для развития социально ориентированных некоммерческих организаций для наиболее полного и эффективного использования их возможностей в решении задач социального развития Республики Калмыкия</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43"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tc>
      </w:tr>
      <w:tr>
        <w:tc>
          <w:tcPr>
            <w:tcW w:w="2268" w:type="dxa"/>
            <w:tcBorders>
              <w:top w:val="nil"/>
              <w:left w:val="nil"/>
              <w:bottom w:val="nil"/>
              <w:right w:val="nil"/>
            </w:tcBorders>
          </w:tcPr>
          <w:p>
            <w:pPr>
              <w:pStyle w:val="0"/>
            </w:pPr>
            <w:r>
              <w:rPr>
                <w:sz w:val="20"/>
              </w:rPr>
              <w:t xml:space="preserve">Целевые индикаторы и показатели Госпрограммы</w:t>
            </w:r>
          </w:p>
        </w:tc>
        <w:tc>
          <w:tcPr>
            <w:tcW w:w="6746" w:type="dxa"/>
            <w:tcBorders>
              <w:top w:val="nil"/>
              <w:left w:val="nil"/>
              <w:bottom w:val="nil"/>
              <w:right w:val="nil"/>
            </w:tcBorders>
          </w:tcPr>
          <w:p>
            <w:pPr>
              <w:pStyle w:val="0"/>
            </w:pPr>
            <w:r>
              <w:rPr>
                <w:sz w:val="20"/>
              </w:rPr>
              <w:t xml:space="preserve">доля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 %;</w:t>
            </w:r>
          </w:p>
          <w:p>
            <w:pPr>
              <w:pStyle w:val="0"/>
            </w:pPr>
            <w:r>
              <w:rPr>
                <w:sz w:val="20"/>
              </w:rPr>
              <w:t xml:space="preserve">количество социально ориентированных некоммерческих организаций, получивших государственную поддержку, в процентах к предыдущему периоду</w:t>
            </w:r>
          </w:p>
          <w:p>
            <w:pPr>
              <w:pStyle w:val="0"/>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pPr>
            <w:r>
              <w:rPr>
                <w:sz w:val="20"/>
              </w:rPr>
              <w:t xml:space="preserve">общий коэффициент рождаемости</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РК от 30.11.2021 </w:t>
            </w:r>
            <w:hyperlink w:history="0" r:id="rId44"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457</w:t>
              </w:r>
            </w:hyperlink>
            <w:r>
              <w:rPr>
                <w:sz w:val="20"/>
              </w:rPr>
              <w:t xml:space="preserve">, от 22.08.2022 </w:t>
            </w:r>
            <w:hyperlink w:history="0" r:id="rId45"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315</w:t>
              </w:r>
            </w:hyperlink>
            <w:r>
              <w:rPr>
                <w:sz w:val="20"/>
              </w:rPr>
              <w:t xml:space="preserve">)</w:t>
            </w:r>
          </w:p>
        </w:tc>
      </w:tr>
      <w:tr>
        <w:tc>
          <w:tcPr>
            <w:tcW w:w="2268" w:type="dxa"/>
            <w:tcBorders>
              <w:top w:val="nil"/>
              <w:left w:val="nil"/>
              <w:bottom w:val="nil"/>
              <w:right w:val="nil"/>
            </w:tcBorders>
          </w:tcPr>
          <w:p>
            <w:pPr>
              <w:pStyle w:val="0"/>
              <w:jc w:val="both"/>
            </w:pPr>
            <w:r>
              <w:rPr>
                <w:sz w:val="20"/>
              </w:rPr>
              <w:t xml:space="preserve">Этапы и сроки реализации Программы</w:t>
            </w:r>
          </w:p>
        </w:tc>
        <w:tc>
          <w:tcPr>
            <w:tcW w:w="6746" w:type="dxa"/>
            <w:tcBorders>
              <w:top w:val="nil"/>
              <w:left w:val="nil"/>
              <w:bottom w:val="nil"/>
              <w:right w:val="nil"/>
            </w:tcBorders>
          </w:tcPr>
          <w:p>
            <w:pPr>
              <w:pStyle w:val="0"/>
              <w:jc w:val="both"/>
            </w:pPr>
            <w:r>
              <w:rPr>
                <w:sz w:val="20"/>
              </w:rPr>
              <w:t xml:space="preserve">2019 - 2030 годы</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46"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r>
        <w:tc>
          <w:tcPr>
            <w:tcW w:w="2268" w:type="dxa"/>
            <w:tcBorders>
              <w:top w:val="nil"/>
              <w:left w:val="nil"/>
              <w:bottom w:val="nil"/>
              <w:right w:val="nil"/>
            </w:tcBorders>
          </w:tcPr>
          <w:p>
            <w:pPr>
              <w:pStyle w:val="0"/>
            </w:pPr>
            <w:r>
              <w:rPr>
                <w:sz w:val="20"/>
              </w:rPr>
              <w:t xml:space="preserve">Объемы бюджетных ассигнований Программы</w:t>
            </w:r>
          </w:p>
        </w:tc>
        <w:tc>
          <w:tcPr>
            <w:tcW w:w="6746" w:type="dxa"/>
            <w:tcBorders>
              <w:top w:val="nil"/>
              <w:left w:val="nil"/>
              <w:bottom w:val="nil"/>
              <w:right w:val="nil"/>
            </w:tcBorders>
          </w:tcPr>
          <w:p>
            <w:pPr>
              <w:pStyle w:val="0"/>
              <w:jc w:val="both"/>
            </w:pPr>
            <w:r>
              <w:rPr>
                <w:sz w:val="20"/>
              </w:rPr>
              <w:t xml:space="preserve">Объем бюджетных ассигнований за счет всех источников финансирования на реализацию Программы составит 53920 889,9 тыс. рублей, в том числе:</w:t>
            </w:r>
          </w:p>
          <w:p>
            <w:pPr>
              <w:pStyle w:val="0"/>
              <w:jc w:val="both"/>
            </w:pPr>
            <w:r>
              <w:rPr>
                <w:sz w:val="20"/>
              </w:rPr>
              <w:t xml:space="preserve">2019 г. - 2 321 877,2 тыс. рублей;</w:t>
            </w:r>
          </w:p>
          <w:p>
            <w:pPr>
              <w:pStyle w:val="0"/>
              <w:jc w:val="both"/>
            </w:pPr>
            <w:r>
              <w:rPr>
                <w:sz w:val="20"/>
              </w:rPr>
              <w:t xml:space="preserve">2020 г. - 4 048 769,1 тыс. рублей;</w:t>
            </w:r>
          </w:p>
          <w:p>
            <w:pPr>
              <w:pStyle w:val="0"/>
              <w:jc w:val="both"/>
            </w:pPr>
            <w:r>
              <w:rPr>
                <w:sz w:val="20"/>
              </w:rPr>
              <w:t xml:space="preserve">2021 г. - 4 505 651,8 тыс. рублей;</w:t>
            </w:r>
          </w:p>
          <w:p>
            <w:pPr>
              <w:pStyle w:val="0"/>
              <w:jc w:val="both"/>
            </w:pPr>
            <w:r>
              <w:rPr>
                <w:sz w:val="20"/>
              </w:rPr>
              <w:t xml:space="preserve">2022 г. - 4 579 454,0 тыс. рублей;</w:t>
            </w:r>
          </w:p>
          <w:p>
            <w:pPr>
              <w:pStyle w:val="0"/>
              <w:jc w:val="both"/>
            </w:pPr>
            <w:r>
              <w:rPr>
                <w:sz w:val="20"/>
              </w:rPr>
              <w:t xml:space="preserve">2023 г. - 4 652 181,4 тыс. рублей;</w:t>
            </w:r>
          </w:p>
          <w:p>
            <w:pPr>
              <w:pStyle w:val="0"/>
              <w:jc w:val="both"/>
            </w:pPr>
            <w:r>
              <w:rPr>
                <w:sz w:val="20"/>
              </w:rPr>
              <w:t xml:space="preserve">2024 г. - 4 862 565,2 тыс. рублей;</w:t>
            </w:r>
          </w:p>
          <w:p>
            <w:pPr>
              <w:pStyle w:val="0"/>
              <w:jc w:val="both"/>
            </w:pPr>
            <w:r>
              <w:rPr>
                <w:sz w:val="20"/>
              </w:rPr>
              <w:t xml:space="preserve">2025 г. - 4 825 065,2 тыс. рублей;</w:t>
            </w:r>
          </w:p>
          <w:p>
            <w:pPr>
              <w:pStyle w:val="0"/>
              <w:jc w:val="both"/>
            </w:pPr>
            <w:r>
              <w:rPr>
                <w:sz w:val="20"/>
              </w:rPr>
              <w:t xml:space="preserve">2026 г. - 4 825 065,2 тыс. рублей;</w:t>
            </w:r>
          </w:p>
          <w:p>
            <w:pPr>
              <w:pStyle w:val="0"/>
              <w:jc w:val="both"/>
            </w:pPr>
            <w:r>
              <w:rPr>
                <w:sz w:val="20"/>
              </w:rPr>
              <w:t xml:space="preserve">2027 г. - 4 825 065,2 тыс. рублей;</w:t>
            </w:r>
          </w:p>
          <w:p>
            <w:pPr>
              <w:pStyle w:val="0"/>
              <w:jc w:val="both"/>
            </w:pPr>
            <w:r>
              <w:rPr>
                <w:sz w:val="20"/>
              </w:rPr>
              <w:t xml:space="preserve">2028 г. - 4 825 065,2 тыс. рублей;</w:t>
            </w:r>
          </w:p>
          <w:p>
            <w:pPr>
              <w:pStyle w:val="0"/>
              <w:jc w:val="both"/>
            </w:pPr>
            <w:r>
              <w:rPr>
                <w:sz w:val="20"/>
              </w:rPr>
              <w:t xml:space="preserve">2029 г. - 4 825 065,2 тыс. рублей;</w:t>
            </w:r>
          </w:p>
          <w:p>
            <w:pPr>
              <w:pStyle w:val="0"/>
              <w:jc w:val="both"/>
            </w:pPr>
            <w:r>
              <w:rPr>
                <w:sz w:val="20"/>
              </w:rPr>
              <w:t xml:space="preserve">2030 г. - 4 825 065,2 тыс. рублей;</w:t>
            </w:r>
          </w:p>
          <w:p>
            <w:pPr>
              <w:pStyle w:val="0"/>
              <w:jc w:val="both"/>
            </w:pPr>
            <w:r>
              <w:rPr>
                <w:sz w:val="20"/>
              </w:rPr>
              <w:t xml:space="preserve">из них:</w:t>
            </w:r>
          </w:p>
          <w:p>
            <w:pPr>
              <w:pStyle w:val="0"/>
              <w:jc w:val="both"/>
            </w:pPr>
            <w:r>
              <w:rPr>
                <w:sz w:val="20"/>
              </w:rPr>
              <w:t xml:space="preserve">средства федерального бюджета - 25 768 281,9 тыс. рублей, в том числе по годам:</w:t>
            </w:r>
          </w:p>
          <w:p>
            <w:pPr>
              <w:pStyle w:val="0"/>
              <w:jc w:val="both"/>
            </w:pPr>
            <w:r>
              <w:rPr>
                <w:sz w:val="20"/>
              </w:rPr>
              <w:t xml:space="preserve">2019 г. - 666 805,8 тыс. рублей;</w:t>
            </w:r>
          </w:p>
          <w:p>
            <w:pPr>
              <w:pStyle w:val="0"/>
              <w:jc w:val="both"/>
            </w:pPr>
            <w:r>
              <w:rPr>
                <w:sz w:val="20"/>
              </w:rPr>
              <w:t xml:space="preserve">2020 г. - 1 958 071,8 тыс. рублей;</w:t>
            </w:r>
          </w:p>
          <w:p>
            <w:pPr>
              <w:pStyle w:val="0"/>
              <w:jc w:val="both"/>
            </w:pPr>
            <w:r>
              <w:rPr>
                <w:sz w:val="20"/>
              </w:rPr>
              <w:t xml:space="preserve">2021 г. - 2 515 554,9 тыс. рублей;</w:t>
            </w:r>
          </w:p>
          <w:p>
            <w:pPr>
              <w:pStyle w:val="0"/>
              <w:jc w:val="both"/>
            </w:pPr>
            <w:r>
              <w:rPr>
                <w:sz w:val="20"/>
              </w:rPr>
              <w:t xml:space="preserve">2022 г. - 2 083 032,8 тыс. рублей;</w:t>
            </w:r>
          </w:p>
          <w:p>
            <w:pPr>
              <w:pStyle w:val="0"/>
              <w:jc w:val="both"/>
            </w:pPr>
            <w:r>
              <w:rPr>
                <w:sz w:val="20"/>
              </w:rPr>
              <w:t xml:space="preserve">2023 г. - 2 167 998,8 тыс. рублей;</w:t>
            </w:r>
          </w:p>
          <w:p>
            <w:pPr>
              <w:pStyle w:val="0"/>
              <w:jc w:val="both"/>
            </w:pPr>
            <w:r>
              <w:rPr>
                <w:sz w:val="20"/>
              </w:rPr>
              <w:t xml:space="preserve">2024 г. - 2 339 545,4 тыс. рублей;</w:t>
            </w:r>
          </w:p>
          <w:p>
            <w:pPr>
              <w:pStyle w:val="0"/>
              <w:jc w:val="both"/>
            </w:pPr>
            <w:r>
              <w:rPr>
                <w:sz w:val="20"/>
              </w:rPr>
              <w:t xml:space="preserve">2025 г. - 2 339 545,4 тыс. рублей;</w:t>
            </w:r>
          </w:p>
          <w:p>
            <w:pPr>
              <w:pStyle w:val="0"/>
              <w:jc w:val="both"/>
            </w:pPr>
            <w:r>
              <w:rPr>
                <w:sz w:val="20"/>
              </w:rPr>
              <w:t xml:space="preserve">2026 г. - 2 339 545,4 тыс. рублей;</w:t>
            </w:r>
          </w:p>
          <w:p>
            <w:pPr>
              <w:pStyle w:val="0"/>
              <w:jc w:val="both"/>
            </w:pPr>
            <w:r>
              <w:rPr>
                <w:sz w:val="20"/>
              </w:rPr>
              <w:t xml:space="preserve">2027 г. - 2 339 545,4 тыс. рублей;</w:t>
            </w:r>
          </w:p>
          <w:p>
            <w:pPr>
              <w:pStyle w:val="0"/>
              <w:jc w:val="both"/>
            </w:pPr>
            <w:r>
              <w:rPr>
                <w:sz w:val="20"/>
              </w:rPr>
              <w:t xml:space="preserve">2028 г. - 2 339 545,4 тыс. рублей;</w:t>
            </w:r>
          </w:p>
          <w:p>
            <w:pPr>
              <w:pStyle w:val="0"/>
              <w:jc w:val="both"/>
            </w:pPr>
            <w:r>
              <w:rPr>
                <w:sz w:val="20"/>
              </w:rPr>
              <w:t xml:space="preserve">2029 г. - 2 339 545,4 тыс. рублей;</w:t>
            </w:r>
          </w:p>
          <w:p>
            <w:pPr>
              <w:pStyle w:val="0"/>
              <w:jc w:val="both"/>
            </w:pPr>
            <w:r>
              <w:rPr>
                <w:sz w:val="20"/>
              </w:rPr>
              <w:t xml:space="preserve">2030 г. - 2 339 545,4 тыс. рублей;</w:t>
            </w:r>
          </w:p>
          <w:p>
            <w:pPr>
              <w:pStyle w:val="0"/>
              <w:jc w:val="both"/>
            </w:pPr>
            <w:r>
              <w:rPr>
                <w:sz w:val="20"/>
              </w:rPr>
              <w:t xml:space="preserve">средства республиканского бюджета - 28 151 791,7 тыс. рублей, в том числе:</w:t>
            </w:r>
          </w:p>
          <w:p>
            <w:pPr>
              <w:pStyle w:val="0"/>
              <w:jc w:val="both"/>
            </w:pPr>
            <w:r>
              <w:rPr>
                <w:sz w:val="20"/>
              </w:rPr>
              <w:t xml:space="preserve">2019 г. - 1 654 937,6 тыс. рублей;</w:t>
            </w:r>
          </w:p>
          <w:p>
            <w:pPr>
              <w:pStyle w:val="0"/>
              <w:jc w:val="both"/>
            </w:pPr>
            <w:r>
              <w:rPr>
                <w:sz w:val="20"/>
              </w:rPr>
              <w:t xml:space="preserve">2020 г. - 2 090 657,3 тыс. рублей;</w:t>
            </w:r>
          </w:p>
          <w:p>
            <w:pPr>
              <w:pStyle w:val="0"/>
              <w:jc w:val="both"/>
            </w:pPr>
            <w:r>
              <w:rPr>
                <w:sz w:val="20"/>
              </w:rPr>
              <w:t xml:space="preserve">2021 г. - 1 990 084,4 тыс. рублей;</w:t>
            </w:r>
          </w:p>
          <w:p>
            <w:pPr>
              <w:pStyle w:val="0"/>
              <w:jc w:val="both"/>
            </w:pPr>
            <w:r>
              <w:rPr>
                <w:sz w:val="20"/>
              </w:rPr>
              <w:t xml:space="preserve">2022 г. - 2 496 351,2 тыс. рублей;</w:t>
            </w:r>
          </w:p>
          <w:p>
            <w:pPr>
              <w:pStyle w:val="0"/>
              <w:jc w:val="both"/>
            </w:pPr>
            <w:r>
              <w:rPr>
                <w:sz w:val="20"/>
              </w:rPr>
              <w:t xml:space="preserve">2023 г. - 2 484 112,6 тыс. рублей;</w:t>
            </w:r>
          </w:p>
          <w:p>
            <w:pPr>
              <w:pStyle w:val="0"/>
              <w:jc w:val="both"/>
            </w:pPr>
            <w:r>
              <w:rPr>
                <w:sz w:val="20"/>
              </w:rPr>
              <w:t xml:space="preserve">2024 г. - 2 522 949,8 тыс. рублей;</w:t>
            </w:r>
          </w:p>
          <w:p>
            <w:pPr>
              <w:pStyle w:val="0"/>
              <w:jc w:val="both"/>
            </w:pPr>
            <w:r>
              <w:rPr>
                <w:sz w:val="20"/>
              </w:rPr>
              <w:t xml:space="preserve">2025 г. - 2 485 449,8 тыс. рублей;</w:t>
            </w:r>
          </w:p>
          <w:p>
            <w:pPr>
              <w:pStyle w:val="0"/>
              <w:jc w:val="both"/>
            </w:pPr>
            <w:r>
              <w:rPr>
                <w:sz w:val="20"/>
              </w:rPr>
              <w:t xml:space="preserve">2026 г. - 2 485 449,8 тыс. рублей;</w:t>
            </w:r>
          </w:p>
          <w:p>
            <w:pPr>
              <w:pStyle w:val="0"/>
              <w:jc w:val="both"/>
            </w:pPr>
            <w:r>
              <w:rPr>
                <w:sz w:val="20"/>
              </w:rPr>
              <w:t xml:space="preserve">2027 г. - 2 485 449,8 тыс. рублей;</w:t>
            </w:r>
          </w:p>
          <w:p>
            <w:pPr>
              <w:pStyle w:val="0"/>
              <w:jc w:val="both"/>
            </w:pPr>
            <w:r>
              <w:rPr>
                <w:sz w:val="20"/>
              </w:rPr>
              <w:t xml:space="preserve">2028 г. - 2 485 449,8 тыс. рублей;</w:t>
            </w:r>
          </w:p>
          <w:p>
            <w:pPr>
              <w:pStyle w:val="0"/>
              <w:jc w:val="both"/>
            </w:pPr>
            <w:r>
              <w:rPr>
                <w:sz w:val="20"/>
              </w:rPr>
              <w:t xml:space="preserve">2029 г. - 2 485 449,8 тыс. рублей;</w:t>
            </w:r>
          </w:p>
          <w:p>
            <w:pPr>
              <w:pStyle w:val="0"/>
              <w:jc w:val="both"/>
            </w:pPr>
            <w:r>
              <w:rPr>
                <w:sz w:val="20"/>
              </w:rPr>
              <w:t xml:space="preserve">2030 г. - 2 485 449,8 тыс. рублей;</w:t>
            </w:r>
          </w:p>
          <w:p>
            <w:pPr>
              <w:pStyle w:val="0"/>
              <w:jc w:val="both"/>
            </w:pPr>
            <w:r>
              <w:rPr>
                <w:sz w:val="20"/>
              </w:rPr>
              <w:t xml:space="preserve">из них действующие расходные обязательства - 11062250,8 тыс. рублей, в том числе:</w:t>
            </w:r>
          </w:p>
          <w:p>
            <w:pPr>
              <w:pStyle w:val="0"/>
              <w:jc w:val="both"/>
            </w:pPr>
            <w:r>
              <w:rPr>
                <w:sz w:val="20"/>
              </w:rPr>
              <w:t xml:space="preserve">2019 г. - 1 647 074,6 тыс. рублей;</w:t>
            </w:r>
          </w:p>
          <w:p>
            <w:pPr>
              <w:pStyle w:val="0"/>
              <w:jc w:val="both"/>
            </w:pPr>
            <w:r>
              <w:rPr>
                <w:sz w:val="20"/>
              </w:rPr>
              <w:t xml:space="preserve">2020 г. - 2 090 657,3 тыс. рублей;</w:t>
            </w:r>
          </w:p>
          <w:p>
            <w:pPr>
              <w:pStyle w:val="0"/>
              <w:jc w:val="both"/>
            </w:pPr>
            <w:r>
              <w:rPr>
                <w:sz w:val="20"/>
              </w:rPr>
              <w:t xml:space="preserve">2021 г. - 1 990 084,4 тыс. рублей;</w:t>
            </w:r>
          </w:p>
          <w:p>
            <w:pPr>
              <w:pStyle w:val="0"/>
              <w:jc w:val="both"/>
            </w:pPr>
            <w:r>
              <w:rPr>
                <w:sz w:val="20"/>
              </w:rPr>
              <w:t xml:space="preserve">2022 г. - 1 757 810,6 тыс. рублей;</w:t>
            </w:r>
          </w:p>
          <w:p>
            <w:pPr>
              <w:pStyle w:val="0"/>
              <w:jc w:val="both"/>
            </w:pPr>
            <w:r>
              <w:rPr>
                <w:sz w:val="20"/>
              </w:rPr>
              <w:t xml:space="preserve">2023 г. - 1 782 259,1 тыс. рублей;</w:t>
            </w:r>
          </w:p>
          <w:p>
            <w:pPr>
              <w:pStyle w:val="0"/>
              <w:jc w:val="both"/>
            </w:pPr>
            <w:r>
              <w:rPr>
                <w:sz w:val="20"/>
              </w:rPr>
              <w:t xml:space="preserve">2024 г. - 1 794 364,8 тыс. рублей;</w:t>
            </w:r>
          </w:p>
          <w:p>
            <w:pPr>
              <w:pStyle w:val="0"/>
              <w:jc w:val="both"/>
            </w:pPr>
            <w:r>
              <w:rPr>
                <w:sz w:val="20"/>
              </w:rPr>
              <w:t xml:space="preserve">2025 г. - 0,0 тыс. рублей;</w:t>
            </w:r>
          </w:p>
          <w:p>
            <w:pPr>
              <w:pStyle w:val="0"/>
              <w:jc w:val="both"/>
            </w:pPr>
            <w:r>
              <w:rPr>
                <w:sz w:val="20"/>
              </w:rPr>
              <w:t xml:space="preserve">2026 г. - 0,0 тыс. рублей;</w:t>
            </w:r>
          </w:p>
          <w:p>
            <w:pPr>
              <w:pStyle w:val="0"/>
              <w:jc w:val="both"/>
            </w:pPr>
            <w:r>
              <w:rPr>
                <w:sz w:val="20"/>
              </w:rPr>
              <w:t xml:space="preserve">2027 г. - 0,0 тыс. рублей;</w:t>
            </w:r>
          </w:p>
          <w:p>
            <w:pPr>
              <w:pStyle w:val="0"/>
              <w:jc w:val="both"/>
            </w:pPr>
            <w:r>
              <w:rPr>
                <w:sz w:val="20"/>
              </w:rPr>
              <w:t xml:space="preserve">2028 г. - 0,0 тыс. рублей;</w:t>
            </w:r>
          </w:p>
          <w:p>
            <w:pPr>
              <w:pStyle w:val="0"/>
              <w:jc w:val="both"/>
            </w:pPr>
            <w:r>
              <w:rPr>
                <w:sz w:val="20"/>
              </w:rPr>
              <w:t xml:space="preserve">2029 г. - 0,0 тыс. рублей;</w:t>
            </w:r>
          </w:p>
          <w:p>
            <w:pPr>
              <w:pStyle w:val="0"/>
              <w:jc w:val="both"/>
            </w:pPr>
            <w:r>
              <w:rPr>
                <w:sz w:val="20"/>
              </w:rPr>
              <w:t xml:space="preserve">2030 г. - 0,0 тыс. рублей.</w:t>
            </w:r>
          </w:p>
          <w:p>
            <w:pPr>
              <w:pStyle w:val="0"/>
              <w:jc w:val="both"/>
            </w:pPr>
            <w:r>
              <w:rPr>
                <w:sz w:val="20"/>
              </w:rPr>
              <w:t xml:space="preserve">дополнительные объемы ресурсов - 17 089 540,9 тыс. рублей, в том числе по годам:</w:t>
            </w:r>
          </w:p>
          <w:p>
            <w:pPr>
              <w:pStyle w:val="0"/>
              <w:jc w:val="both"/>
            </w:pPr>
            <w:r>
              <w:rPr>
                <w:sz w:val="20"/>
              </w:rPr>
              <w:t xml:space="preserve">2019 г. - 7 863,0 тыс. рублей;</w:t>
            </w:r>
          </w:p>
          <w:p>
            <w:pPr>
              <w:pStyle w:val="0"/>
              <w:jc w:val="both"/>
            </w:pPr>
            <w:r>
              <w:rPr>
                <w:sz w:val="20"/>
              </w:rPr>
              <w:t xml:space="preserve">2020 г. - 0,0 тыс. рублей;</w:t>
            </w:r>
          </w:p>
          <w:p>
            <w:pPr>
              <w:pStyle w:val="0"/>
              <w:jc w:val="both"/>
            </w:pPr>
            <w:r>
              <w:rPr>
                <w:sz w:val="20"/>
              </w:rPr>
              <w:t xml:space="preserve">2021 г. - 0,0 тыс. рублей;</w:t>
            </w:r>
          </w:p>
          <w:p>
            <w:pPr>
              <w:pStyle w:val="0"/>
              <w:jc w:val="both"/>
            </w:pPr>
            <w:r>
              <w:rPr>
                <w:sz w:val="20"/>
              </w:rPr>
              <w:t xml:space="preserve">2022 г. - 738 540,6 тыс. рублей;</w:t>
            </w:r>
          </w:p>
          <w:p>
            <w:pPr>
              <w:pStyle w:val="0"/>
              <w:jc w:val="both"/>
            </w:pPr>
            <w:r>
              <w:rPr>
                <w:sz w:val="20"/>
              </w:rPr>
              <w:t xml:space="preserve">2023 г. - 701 853,5 тыс. рублей;</w:t>
            </w:r>
          </w:p>
          <w:p>
            <w:pPr>
              <w:pStyle w:val="0"/>
              <w:jc w:val="both"/>
            </w:pPr>
            <w:r>
              <w:rPr>
                <w:sz w:val="20"/>
              </w:rPr>
              <w:t xml:space="preserve">2024 г. - 728 585,0 тыс. рублей;</w:t>
            </w:r>
          </w:p>
          <w:p>
            <w:pPr>
              <w:pStyle w:val="0"/>
              <w:jc w:val="both"/>
            </w:pPr>
            <w:r>
              <w:rPr>
                <w:sz w:val="20"/>
              </w:rPr>
              <w:t xml:space="preserve">2025 г. - 2 485 449,8 тыс. рублей;</w:t>
            </w:r>
          </w:p>
          <w:p>
            <w:pPr>
              <w:pStyle w:val="0"/>
              <w:jc w:val="both"/>
            </w:pPr>
            <w:r>
              <w:rPr>
                <w:sz w:val="20"/>
              </w:rPr>
              <w:t xml:space="preserve">2026 г. - 2 485 449,8 тыс. рублей;</w:t>
            </w:r>
          </w:p>
          <w:p>
            <w:pPr>
              <w:pStyle w:val="0"/>
              <w:jc w:val="both"/>
            </w:pPr>
            <w:r>
              <w:rPr>
                <w:sz w:val="20"/>
              </w:rPr>
              <w:t xml:space="preserve">2027 г. - 2 485 449,8 тыс. рублей;</w:t>
            </w:r>
          </w:p>
          <w:p>
            <w:pPr>
              <w:pStyle w:val="0"/>
              <w:jc w:val="both"/>
            </w:pPr>
            <w:r>
              <w:rPr>
                <w:sz w:val="20"/>
              </w:rPr>
              <w:t xml:space="preserve">2028 г. - 2 485 449,8 тыс. рублей;</w:t>
            </w:r>
          </w:p>
          <w:p>
            <w:pPr>
              <w:pStyle w:val="0"/>
              <w:jc w:val="both"/>
            </w:pPr>
            <w:r>
              <w:rPr>
                <w:sz w:val="20"/>
              </w:rPr>
              <w:t xml:space="preserve">2029 г. - 2 485 449,8 тыс. рублей;</w:t>
            </w:r>
          </w:p>
          <w:p>
            <w:pPr>
              <w:pStyle w:val="0"/>
              <w:jc w:val="both"/>
            </w:pPr>
            <w:r>
              <w:rPr>
                <w:sz w:val="20"/>
              </w:rPr>
              <w:t xml:space="preserve">2030 г. - 2 485 449,8 тыс. рублей.</w:t>
            </w:r>
          </w:p>
          <w:p>
            <w:pPr>
              <w:pStyle w:val="0"/>
              <w:jc w:val="both"/>
            </w:pPr>
            <w:r>
              <w:rPr>
                <w:sz w:val="20"/>
              </w:rPr>
              <w:t xml:space="preserve">средства из внебюджетных источников - 816,3 тыс. рублей, в том числе по годам:</w:t>
            </w:r>
          </w:p>
          <w:p>
            <w:pPr>
              <w:pStyle w:val="0"/>
              <w:jc w:val="both"/>
            </w:pPr>
            <w:r>
              <w:rPr>
                <w:sz w:val="20"/>
              </w:rPr>
              <w:t xml:space="preserve">2019 г. - 133,8 тыс. рублей;</w:t>
            </w:r>
          </w:p>
          <w:p>
            <w:pPr>
              <w:pStyle w:val="0"/>
              <w:jc w:val="both"/>
            </w:pPr>
            <w:r>
              <w:rPr>
                <w:sz w:val="20"/>
              </w:rPr>
              <w:t xml:space="preserve">2020 г. - 40,0 тыс. рублей;</w:t>
            </w:r>
          </w:p>
          <w:p>
            <w:pPr>
              <w:pStyle w:val="0"/>
              <w:jc w:val="both"/>
            </w:pPr>
            <w:r>
              <w:rPr>
                <w:sz w:val="20"/>
              </w:rPr>
              <w:t xml:space="preserve">2021 г. - 12,5 тыс. рублей;</w:t>
            </w:r>
          </w:p>
          <w:p>
            <w:pPr>
              <w:pStyle w:val="0"/>
              <w:jc w:val="both"/>
            </w:pPr>
            <w:r>
              <w:rPr>
                <w:sz w:val="20"/>
              </w:rPr>
              <w:t xml:space="preserve">2022 г. - 70,0 тыс. рублей;</w:t>
            </w:r>
          </w:p>
          <w:p>
            <w:pPr>
              <w:pStyle w:val="0"/>
              <w:jc w:val="both"/>
            </w:pPr>
            <w:r>
              <w:rPr>
                <w:sz w:val="20"/>
              </w:rPr>
              <w:t xml:space="preserve">2023 г. - 70,0 тыс. рублей;</w:t>
            </w:r>
          </w:p>
          <w:p>
            <w:pPr>
              <w:pStyle w:val="0"/>
              <w:jc w:val="both"/>
            </w:pPr>
            <w:r>
              <w:rPr>
                <w:sz w:val="20"/>
              </w:rPr>
              <w:t xml:space="preserve">2024 г. - 70,0 тыс. рублей;</w:t>
            </w:r>
          </w:p>
          <w:p>
            <w:pPr>
              <w:pStyle w:val="0"/>
              <w:jc w:val="both"/>
            </w:pPr>
            <w:r>
              <w:rPr>
                <w:sz w:val="20"/>
              </w:rPr>
              <w:t xml:space="preserve">2025 г. - 70,0 тыс. рублей;</w:t>
            </w:r>
          </w:p>
          <w:p>
            <w:pPr>
              <w:pStyle w:val="0"/>
              <w:jc w:val="both"/>
            </w:pPr>
            <w:r>
              <w:rPr>
                <w:sz w:val="20"/>
              </w:rPr>
              <w:t xml:space="preserve">2026 г. - 70,0 тыс. рублей;</w:t>
            </w:r>
          </w:p>
          <w:p>
            <w:pPr>
              <w:pStyle w:val="0"/>
              <w:jc w:val="both"/>
            </w:pPr>
            <w:r>
              <w:rPr>
                <w:sz w:val="20"/>
              </w:rPr>
              <w:t xml:space="preserve">2027 г. - 70,0 тыс. рублей;</w:t>
            </w:r>
          </w:p>
          <w:p>
            <w:pPr>
              <w:pStyle w:val="0"/>
              <w:jc w:val="both"/>
            </w:pPr>
            <w:r>
              <w:rPr>
                <w:sz w:val="20"/>
              </w:rPr>
              <w:t xml:space="preserve">2028 г. - 70,0 тыс. рублей;</w:t>
            </w:r>
          </w:p>
          <w:p>
            <w:pPr>
              <w:pStyle w:val="0"/>
              <w:jc w:val="both"/>
            </w:pPr>
            <w:r>
              <w:rPr>
                <w:sz w:val="20"/>
              </w:rPr>
              <w:t xml:space="preserve">2029 г. - 70,0 тыс. рублей;</w:t>
            </w:r>
          </w:p>
          <w:p>
            <w:pPr>
              <w:pStyle w:val="0"/>
              <w:jc w:val="both"/>
            </w:pPr>
            <w:r>
              <w:rPr>
                <w:sz w:val="20"/>
              </w:rPr>
              <w:t xml:space="preserve">2030 г. - 70,0 тыс. рублей.</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47"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r>
        <w:tc>
          <w:tcPr>
            <w:tcW w:w="2268" w:type="dxa"/>
            <w:tcBorders>
              <w:top w:val="nil"/>
              <w:left w:val="nil"/>
              <w:bottom w:val="nil"/>
              <w:right w:val="nil"/>
            </w:tcBorders>
          </w:tcPr>
          <w:p>
            <w:pPr>
              <w:pStyle w:val="0"/>
            </w:pPr>
            <w:r>
              <w:rPr>
                <w:sz w:val="20"/>
              </w:rPr>
              <w:t xml:space="preserve">Ожидаемые результаты реализации Программы</w:t>
            </w:r>
          </w:p>
        </w:tc>
        <w:tc>
          <w:tcPr>
            <w:tcW w:w="6746" w:type="dxa"/>
            <w:tcBorders>
              <w:top w:val="nil"/>
              <w:left w:val="nil"/>
              <w:bottom w:val="nil"/>
              <w:right w:val="nil"/>
            </w:tcBorders>
          </w:tcPr>
          <w:p>
            <w:pPr>
              <w:pStyle w:val="0"/>
            </w:pPr>
            <w:r>
              <w:rPr>
                <w:sz w:val="20"/>
              </w:rPr>
              <w:t xml:space="preserve">развитие стационарозамещающих технологий социального обслуживания;</w:t>
            </w:r>
          </w:p>
          <w:p>
            <w:pPr>
              <w:pStyle w:val="0"/>
            </w:pPr>
            <w:r>
              <w:rPr>
                <w:sz w:val="20"/>
              </w:rPr>
              <w:t xml:space="preserve">обеспечение безопасных и комфортных условий предоставления социальных услуг в сфере социального обслуживания;</w:t>
            </w:r>
          </w:p>
          <w:p>
            <w:pPr>
              <w:pStyle w:val="0"/>
            </w:pPr>
            <w:r>
              <w:rPr>
                <w:sz w:val="20"/>
              </w:rPr>
              <w:t xml:space="preserve">развитие рынка социальных услуг в сфере социального обслуживания с участием организаций различных организационно-правовых форм и форм собственности;</w:t>
            </w:r>
          </w:p>
          <w:p>
            <w:pPr>
              <w:pStyle w:val="0"/>
            </w:pPr>
            <w:r>
              <w:rPr>
                <w:sz w:val="20"/>
              </w:rPr>
              <w:t xml:space="preserve">увеличение количества социально ориентированных некоммерческих организаций, получивших государственную поддержку, в % к предыдущему периоду</w:t>
            </w:r>
          </w:p>
          <w:p>
            <w:pPr>
              <w:pStyle w:val="0"/>
            </w:pPr>
            <w:r>
              <w:rPr>
                <w:sz w:val="20"/>
              </w:rPr>
              <w:t xml:space="preserve">рост общего коэффициента рождаемости</w:t>
            </w:r>
          </w:p>
        </w:tc>
      </w:tr>
      <w:tr>
        <w:tc>
          <w:tcPr>
            <w:gridSpan w:val="2"/>
            <w:tcW w:w="9014" w:type="dxa"/>
            <w:tcBorders>
              <w:top w:val="nil"/>
              <w:left w:val="nil"/>
              <w:bottom w:val="nil"/>
              <w:right w:val="nil"/>
            </w:tcBorders>
          </w:tcPr>
          <w:p>
            <w:pPr>
              <w:pStyle w:val="0"/>
              <w:jc w:val="both"/>
            </w:pPr>
            <w:r>
              <w:rPr>
                <w:sz w:val="20"/>
              </w:rPr>
              <w:t xml:space="preserve">(в ред. Постановления Правительства РК от 30.11.2021 </w:t>
            </w:r>
            <w:hyperlink w:history="0" r:id="rId48"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457</w:t>
              </w:r>
            </w:hyperlink>
            <w:r>
              <w:rPr>
                <w:sz w:val="20"/>
              </w:rPr>
              <w:t xml:space="preserve">, от 22.08.2022 </w:t>
            </w:r>
            <w:hyperlink w:history="0" r:id="rId49"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315</w:t>
              </w:r>
            </w:hyperlink>
            <w:r>
              <w:rPr>
                <w:sz w:val="20"/>
              </w:rPr>
              <w:t xml:space="preserve">)</w:t>
            </w:r>
          </w:p>
        </w:tc>
      </w:tr>
    </w:tbl>
    <w:p>
      <w:pPr>
        <w:pStyle w:val="0"/>
        <w:jc w:val="both"/>
      </w:pPr>
      <w:r>
        <w:rPr>
          <w:sz w:val="20"/>
        </w:rPr>
      </w:r>
    </w:p>
    <w:p>
      <w:pPr>
        <w:pStyle w:val="2"/>
        <w:outlineLvl w:val="1"/>
        <w:jc w:val="center"/>
      </w:pPr>
      <w:r>
        <w:rPr>
          <w:sz w:val="20"/>
        </w:rPr>
        <w:t xml:space="preserve">I. Характеристика сферы реализации Государственной</w:t>
      </w:r>
    </w:p>
    <w:p>
      <w:pPr>
        <w:pStyle w:val="2"/>
        <w:jc w:val="center"/>
      </w:pPr>
      <w:r>
        <w:rPr>
          <w:sz w:val="20"/>
        </w:rPr>
        <w:t xml:space="preserve">программы, описание текущего состояния, основных проблем</w:t>
      </w:r>
    </w:p>
    <w:p>
      <w:pPr>
        <w:pStyle w:val="2"/>
        <w:jc w:val="center"/>
      </w:pPr>
      <w:r>
        <w:rPr>
          <w:sz w:val="20"/>
        </w:rPr>
        <w:t xml:space="preserve">в сфере и прогноз ее развития</w:t>
      </w:r>
    </w:p>
    <w:p>
      <w:pPr>
        <w:pStyle w:val="0"/>
        <w:jc w:val="both"/>
      </w:pPr>
      <w:r>
        <w:rPr>
          <w:sz w:val="20"/>
        </w:rPr>
      </w:r>
    </w:p>
    <w:p>
      <w:pPr>
        <w:pStyle w:val="0"/>
        <w:ind w:firstLine="540"/>
        <w:jc w:val="both"/>
      </w:pPr>
      <w:r>
        <w:rPr>
          <w:sz w:val="20"/>
        </w:rPr>
        <w:t xml:space="preserve">В настоящее время реализация социальных гарантий граждан в соответствии с действующим законодательством и определенных полномочий в области социальной поддержки населения, социального обслуживания населения является важным направлением деятельности органов исполнительной власти Республики Калмыкия.</w:t>
      </w:r>
    </w:p>
    <w:p>
      <w:pPr>
        <w:pStyle w:val="0"/>
        <w:spacing w:before="200" w:line-rule="auto"/>
        <w:ind w:firstLine="540"/>
        <w:jc w:val="both"/>
      </w:pPr>
      <w:r>
        <w:rPr>
          <w:sz w:val="20"/>
        </w:rPr>
        <w:t xml:space="preserve">Данная Государственная программа разработана в соответствии с </w:t>
      </w:r>
      <w:hyperlink w:history="0" r:id="rId50" w:tooltip="Постановление Правительства Республики Калмыкия от 19.03.2015 N 105 (ред. от 26.01.2023) &quot;О Порядке разработки,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quot; {КонсультантПлюс}">
        <w:r>
          <w:rPr>
            <w:sz w:val="20"/>
            <w:color w:val="0000ff"/>
          </w:rPr>
          <w:t xml:space="preserve">постановлением</w:t>
        </w:r>
      </w:hyperlink>
      <w:r>
        <w:rPr>
          <w:sz w:val="20"/>
        </w:rPr>
        <w:t xml:space="preserve"> Правительства Республики Калмыкия от 19 марта 2015 г. N 105 "О Порядке разработки, реализации и оценки эффективности государственных программ Республики Калмыкия и признании утратившими силу некоторых постановлений Правительства Республики Калмыкия" и на основании </w:t>
      </w:r>
      <w:hyperlink w:history="0" r:id="rId51" w:tooltip="Распоряжение Правительства Республики Калмыкия от 21.06.2018 N 185-р (ред. от 26.12.2022) &lt;Об утверждении Перечня государственных программ Республики Калмыкия&gt; {КонсультантПлюс}">
        <w:r>
          <w:rPr>
            <w:sz w:val="20"/>
            <w:color w:val="0000ff"/>
          </w:rPr>
          <w:t xml:space="preserve">распоряжения</w:t>
        </w:r>
      </w:hyperlink>
      <w:r>
        <w:rPr>
          <w:sz w:val="20"/>
        </w:rPr>
        <w:t xml:space="preserve"> Правительства Республики Калмыкия от 21 июня 2018 г. N 185-р "Об утверждении Перечня государственных программ Республики Калмыкия".</w:t>
      </w:r>
    </w:p>
    <w:p>
      <w:pPr>
        <w:pStyle w:val="0"/>
        <w:spacing w:before="200" w:line-rule="auto"/>
        <w:ind w:firstLine="540"/>
        <w:jc w:val="both"/>
      </w:pPr>
      <w:r>
        <w:rPr>
          <w:sz w:val="20"/>
        </w:rPr>
        <w:t xml:space="preserve">Реализация мероприятий государственной программы представляет собой комплекс мер, соответствующих приоритетам региональной политики по формированию эффективной системы социальной поддержки и социального обслуживания населения.</w:t>
      </w:r>
    </w:p>
    <w:p>
      <w:pPr>
        <w:pStyle w:val="0"/>
        <w:spacing w:before="200" w:line-rule="auto"/>
        <w:ind w:firstLine="540"/>
        <w:jc w:val="both"/>
      </w:pPr>
      <w:r>
        <w:rPr>
          <w:sz w:val="20"/>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социальной поддержки, меры социальной поддержки, порядок их предоставления, условия для развития социальных услуг сфере социального обслуживания определены федеральным законодательством, законодательством Республики Калмыкия.</w:t>
      </w:r>
    </w:p>
    <w:p>
      <w:pPr>
        <w:pStyle w:val="0"/>
        <w:spacing w:before="200" w:line-rule="auto"/>
        <w:ind w:firstLine="540"/>
        <w:jc w:val="both"/>
      </w:pPr>
      <w:r>
        <w:rPr>
          <w:sz w:val="20"/>
        </w:rPr>
        <w:t xml:space="preserve">Население Республики Калмыкия, как и Российской Федерации в целом, переживает устойчивый период демографического старения.</w:t>
      </w:r>
    </w:p>
    <w:p>
      <w:pPr>
        <w:pStyle w:val="0"/>
        <w:spacing w:before="200" w:line-rule="auto"/>
        <w:ind w:firstLine="540"/>
        <w:jc w:val="both"/>
      </w:pPr>
      <w:r>
        <w:rPr>
          <w:sz w:val="20"/>
        </w:rPr>
        <w:t xml:space="preserve">По данным статистического наблюдения, доля граждан пожилого возраста Республики Калмыкия в общей численности населения республики неуклонно растет и в 2018 году составила 22,1 процента (в 2016 году - 20,3 процентов), доля инвалидов также остается высокой и в 2018 году равнялась 8,5 процентам (в 2016 году - 9,1 процента). Наличие в структуре населения высокой доли граждан старше трудоспособного возраста и инвалидов обусловливает рост востребованности мер социальной поддержки и актуальность развития системы социального обслуживания населения.</w:t>
      </w:r>
    </w:p>
    <w:p>
      <w:pPr>
        <w:pStyle w:val="0"/>
        <w:spacing w:before="200" w:line-rule="auto"/>
        <w:ind w:firstLine="540"/>
        <w:jc w:val="both"/>
      </w:pPr>
      <w:r>
        <w:rPr>
          <w:sz w:val="20"/>
        </w:rPr>
        <w:t xml:space="preserve">Государственная программа предусматривает планомерную реализацию в Республике Калмыкия в 2019 - 2024 годах мероприятий, направленных на повышение рождаемости, рост общего коэффициента рождаемости, расширение спектра социальных услуг, развитие сферы социального обслуживания, в том числе с участием организаций различных организационно-правовых форм и форм собственности, поддержку социально ориентированных некоммерческих организаций.</w:t>
      </w:r>
    </w:p>
    <w:p>
      <w:pPr>
        <w:pStyle w:val="0"/>
        <w:jc w:val="both"/>
      </w:pPr>
      <w:r>
        <w:rPr>
          <w:sz w:val="20"/>
        </w:rPr>
        <w:t xml:space="preserve">(в ред. </w:t>
      </w:r>
      <w:hyperlink w:history="0" r:id="rId52"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p>
      <w:pPr>
        <w:pStyle w:val="0"/>
        <w:spacing w:before="200" w:line-rule="auto"/>
        <w:ind w:firstLine="540"/>
        <w:jc w:val="both"/>
      </w:pPr>
      <w:r>
        <w:rPr>
          <w:sz w:val="20"/>
        </w:rPr>
        <w:t xml:space="preserve">В республике достигнуты определенные позитивные изменения в области социальной поддержки и социального обслуживания населения, вместе с тем, сложная демографическая ситуация, высокая доля граждан пожилого возраста и инвалидов в общей численности населения республики требуют принятия и решения поставленных в Государственной программе целей и задач.</w:t>
      </w:r>
    </w:p>
    <w:p>
      <w:pPr>
        <w:pStyle w:val="0"/>
        <w:jc w:val="both"/>
      </w:pPr>
      <w:r>
        <w:rPr>
          <w:sz w:val="20"/>
        </w:rPr>
      </w:r>
    </w:p>
    <w:p>
      <w:pPr>
        <w:pStyle w:val="2"/>
        <w:outlineLvl w:val="1"/>
        <w:jc w:val="center"/>
      </w:pPr>
      <w:r>
        <w:rPr>
          <w:sz w:val="20"/>
        </w:rPr>
        <w:t xml:space="preserve">II. Приоритеты государственной политики в сфере реализации</w:t>
      </w:r>
    </w:p>
    <w:p>
      <w:pPr>
        <w:pStyle w:val="2"/>
        <w:jc w:val="center"/>
      </w:pPr>
      <w:r>
        <w:rPr>
          <w:sz w:val="20"/>
        </w:rPr>
        <w:t xml:space="preserve">государственной программы, цели,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государственной</w:t>
      </w:r>
    </w:p>
    <w:p>
      <w:pPr>
        <w:pStyle w:val="2"/>
        <w:jc w:val="center"/>
      </w:pPr>
      <w:r>
        <w:rPr>
          <w:sz w:val="20"/>
        </w:rPr>
        <w:t xml:space="preserve">программы, сроков и этапов реализации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Республики Калмыкия "Социальная поддержка населения Республики Калмыкия" (далее - Госпрограмма) определены исходя из </w:t>
      </w:r>
      <w:hyperlink w:history="0" r:id="rId5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w:history="0" r:id="rId54"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Указа</w:t>
        </w:r>
      </w:hyperlink>
      <w:r>
        <w:rPr>
          <w:sz w:val="20"/>
        </w:rPr>
        <w:t xml:space="preserve"> Президента Российской Федерации от 9 октября 2007 г. N 1351 "Об утверждении </w:t>
      </w:r>
      <w:hyperlink w:history="0" r:id="rId55"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w:t>
      </w:r>
      <w:hyperlink w:history="0" r:id="rId5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 N 606 "О мерах по реализации демографической политики Российской Федерации", </w:t>
      </w:r>
      <w:hyperlink w:history="0" r:id="rId57" w:tooltip="Указ Президента РФ от 31.12.2015 N 683 &quot;О Стратегии национальной безопасности Российской Федерации&quot; ------------ Утратил силу или отменен {КонсультантПлюс}">
        <w:r>
          <w:rPr>
            <w:sz w:val="20"/>
            <w:color w:val="0000ff"/>
          </w:rPr>
          <w:t xml:space="preserve">Указа</w:t>
        </w:r>
      </w:hyperlink>
      <w:r>
        <w:rPr>
          <w:sz w:val="20"/>
        </w:rPr>
        <w:t xml:space="preserve"> Президента Российской Федерации от 31 декабря 2015 г. N 683 "О стратегии национальной безопасности Российской Федерации", </w:t>
      </w:r>
      <w:hyperlink w:history="0" r:id="rId58"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w:t>
      </w:r>
      <w:hyperlink w:history="0" r:id="rId59"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w:t>
      </w:r>
    </w:p>
    <w:p>
      <w:pPr>
        <w:pStyle w:val="0"/>
        <w:spacing w:before="200" w:line-rule="auto"/>
        <w:ind w:firstLine="540"/>
        <w:jc w:val="both"/>
      </w:pPr>
      <w:r>
        <w:rPr>
          <w:sz w:val="20"/>
        </w:rPr>
        <w:t xml:space="preserve">К приоритетным направлениям социальной политики Республики Калмыкия, определенным вышеуказанными нормативными правовыми актами отнесены, в том числе:</w:t>
      </w:r>
    </w:p>
    <w:p>
      <w:pPr>
        <w:pStyle w:val="0"/>
        <w:spacing w:before="200" w:line-rule="auto"/>
        <w:ind w:firstLine="540"/>
        <w:jc w:val="both"/>
      </w:pPr>
      <w:r>
        <w:rPr>
          <w:sz w:val="20"/>
        </w:rPr>
        <w:t xml:space="preserve">1) обеспечение устойчивого естественного роста численности населения Республики Калмыкия;</w:t>
      </w:r>
    </w:p>
    <w:p>
      <w:pPr>
        <w:pStyle w:val="0"/>
        <w:jc w:val="both"/>
      </w:pPr>
      <w:r>
        <w:rPr>
          <w:sz w:val="20"/>
        </w:rPr>
        <w:t xml:space="preserve">(в ред. </w:t>
      </w:r>
      <w:hyperlink w:history="0" r:id="rId60"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Постановления</w:t>
        </w:r>
      </w:hyperlink>
      <w:r>
        <w:rPr>
          <w:sz w:val="20"/>
        </w:rPr>
        <w:t xml:space="preserve"> Правительства РК от 24.07.2020 N 247)</w:t>
      </w:r>
    </w:p>
    <w:p>
      <w:pPr>
        <w:pStyle w:val="0"/>
        <w:spacing w:before="200" w:line-rule="auto"/>
        <w:ind w:firstLine="540"/>
        <w:jc w:val="both"/>
      </w:pPr>
      <w:r>
        <w:rPr>
          <w:sz w:val="20"/>
        </w:rPr>
        <w:t xml:space="preserve">2) повышение ожидаемой продолжительности жизни;</w:t>
      </w:r>
    </w:p>
    <w:p>
      <w:pPr>
        <w:pStyle w:val="0"/>
        <w:spacing w:before="200" w:line-rule="auto"/>
        <w:ind w:firstLine="540"/>
        <w:jc w:val="both"/>
      </w:pPr>
      <w:r>
        <w:rPr>
          <w:sz w:val="20"/>
        </w:rPr>
        <w:t xml:space="preserve">3) обеспечение устойчивого роста реальных доходов граждан;</w:t>
      </w:r>
    </w:p>
    <w:p>
      <w:pPr>
        <w:pStyle w:val="0"/>
        <w:spacing w:before="200" w:line-rule="auto"/>
        <w:ind w:firstLine="540"/>
        <w:jc w:val="both"/>
      </w:pPr>
      <w:r>
        <w:rPr>
          <w:sz w:val="20"/>
        </w:rPr>
        <w:t xml:space="preserve">4) снижение уровня бедности.</w:t>
      </w:r>
    </w:p>
    <w:p>
      <w:pPr>
        <w:pStyle w:val="0"/>
        <w:spacing w:before="200" w:line-rule="auto"/>
        <w:ind w:firstLine="540"/>
        <w:jc w:val="both"/>
      </w:pPr>
      <w:r>
        <w:rPr>
          <w:sz w:val="20"/>
        </w:rPr>
        <w:t xml:space="preserve">Целью Госпрограммы является:</w:t>
      </w:r>
    </w:p>
    <w:p>
      <w:pPr>
        <w:pStyle w:val="0"/>
        <w:spacing w:before="200" w:line-rule="auto"/>
        <w:ind w:firstLine="540"/>
        <w:jc w:val="both"/>
      </w:pPr>
      <w:r>
        <w:rPr>
          <w:sz w:val="20"/>
        </w:rPr>
        <w:t xml:space="preserve">создание условий для роста благосостояния граждан - получателей мер социальной поддержки, государственных социальных гарантий;</w:t>
      </w:r>
    </w:p>
    <w:p>
      <w:pPr>
        <w:pStyle w:val="0"/>
        <w:jc w:val="both"/>
      </w:pPr>
      <w:r>
        <w:rPr>
          <w:sz w:val="20"/>
        </w:rPr>
        <w:t xml:space="preserve">(в ред. Постановлений Правительства РК от 24.07.2020 </w:t>
      </w:r>
      <w:hyperlink w:history="0" r:id="rId61"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N 247</w:t>
        </w:r>
      </w:hyperlink>
      <w:r>
        <w:rPr>
          <w:sz w:val="20"/>
        </w:rPr>
        <w:t xml:space="preserve">, от 22.08.2022 </w:t>
      </w:r>
      <w:hyperlink w:history="0" r:id="rId62"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315</w:t>
        </w:r>
      </w:hyperlink>
      <w:r>
        <w:rPr>
          <w:sz w:val="20"/>
        </w:rPr>
        <w:t xml:space="preserve">)</w:t>
      </w:r>
    </w:p>
    <w:p>
      <w:pPr>
        <w:pStyle w:val="0"/>
        <w:spacing w:before="200" w:line-rule="auto"/>
        <w:ind w:firstLine="540"/>
        <w:jc w:val="both"/>
      </w:pPr>
      <w:r>
        <w:rPr>
          <w:sz w:val="20"/>
        </w:rPr>
        <w:t xml:space="preserve">повышение доступности социального обслуживания населения;</w:t>
      </w:r>
    </w:p>
    <w:p>
      <w:pPr>
        <w:pStyle w:val="0"/>
        <w:jc w:val="both"/>
      </w:pPr>
      <w:r>
        <w:rPr>
          <w:sz w:val="20"/>
        </w:rPr>
        <w:t xml:space="preserve">(в ред. </w:t>
      </w:r>
      <w:hyperlink w:history="0" r:id="rId63"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развитие сектора социально ориентированных некоммерческих организаций в Республике Калмыкия.</w:t>
      </w:r>
    </w:p>
    <w:p>
      <w:pPr>
        <w:pStyle w:val="0"/>
        <w:jc w:val="both"/>
      </w:pPr>
      <w:r>
        <w:rPr>
          <w:sz w:val="20"/>
        </w:rPr>
        <w:t xml:space="preserve">(в ред. </w:t>
      </w:r>
      <w:hyperlink w:history="0" r:id="rId64"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Для достижения указанной цели предусматривается решение следующих задач:</w:t>
      </w:r>
    </w:p>
    <w:p>
      <w:pPr>
        <w:pStyle w:val="0"/>
        <w:spacing w:before="200" w:line-rule="auto"/>
        <w:ind w:firstLine="540"/>
        <w:jc w:val="both"/>
      </w:pPr>
      <w:r>
        <w:rPr>
          <w:sz w:val="20"/>
        </w:rPr>
        <w:t xml:space="preserve">1) выполнение обязательств государства по социальной поддержке граждан;</w:t>
      </w:r>
    </w:p>
    <w:p>
      <w:pPr>
        <w:pStyle w:val="0"/>
        <w:spacing w:before="200" w:line-rule="auto"/>
        <w:ind w:firstLine="540"/>
        <w:jc w:val="both"/>
      </w:pPr>
      <w:r>
        <w:rPr>
          <w:sz w:val="20"/>
        </w:rPr>
        <w:t xml:space="preserve">2) создание благоприятных условий для повышения материального и социального положения отдельных категорий граждан;</w:t>
      </w:r>
    </w:p>
    <w:p>
      <w:pPr>
        <w:pStyle w:val="0"/>
        <w:spacing w:before="200" w:line-rule="auto"/>
        <w:ind w:firstLine="540"/>
        <w:jc w:val="both"/>
      </w:pPr>
      <w:r>
        <w:rPr>
          <w:sz w:val="20"/>
        </w:rPr>
        <w:t xml:space="preserve">3) обеспечение потребностей граждан в социальном обслуживании;</w:t>
      </w:r>
    </w:p>
    <w:p>
      <w:pPr>
        <w:pStyle w:val="0"/>
        <w:spacing w:before="200" w:line-rule="auto"/>
        <w:ind w:firstLine="540"/>
        <w:jc w:val="both"/>
      </w:pPr>
      <w:r>
        <w:rPr>
          <w:sz w:val="20"/>
        </w:rPr>
        <w:t xml:space="preserve">4) создание благоприятных условий для жизнедеятельности семьи, функционирования института семьи и рождения детей;</w:t>
      </w:r>
    </w:p>
    <w:p>
      <w:pPr>
        <w:pStyle w:val="0"/>
        <w:spacing w:before="200" w:line-rule="auto"/>
        <w:ind w:firstLine="540"/>
        <w:jc w:val="both"/>
      </w:pPr>
      <w:r>
        <w:rPr>
          <w:sz w:val="20"/>
        </w:rPr>
        <w:t xml:space="preserve">5) обеспечение условий для развития социально ориентированных некоммерческих организаций для наиболее полного и эффективного использования их возможностей в решении задач социального развития Республики Калмыкия.</w:t>
      </w:r>
    </w:p>
    <w:p>
      <w:pPr>
        <w:pStyle w:val="0"/>
        <w:jc w:val="both"/>
      </w:pPr>
      <w:r>
        <w:rPr>
          <w:sz w:val="20"/>
        </w:rPr>
        <w:t xml:space="preserve">(в ред. </w:t>
      </w:r>
      <w:hyperlink w:history="0" r:id="rId65"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Оценка достижения целей Госпрограммы производится посредством следующих показателей:</w:t>
      </w:r>
    </w:p>
    <w:p>
      <w:pPr>
        <w:pStyle w:val="0"/>
        <w:spacing w:before="200" w:line-rule="auto"/>
        <w:ind w:firstLine="540"/>
        <w:jc w:val="both"/>
      </w:pPr>
      <w:r>
        <w:rPr>
          <w:sz w:val="20"/>
        </w:rPr>
        <w:t xml:space="preserve">1)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jc w:val="both"/>
      </w:pPr>
      <w:r>
        <w:rPr>
          <w:sz w:val="20"/>
        </w:rPr>
        <w:t xml:space="preserve">(в ред. </w:t>
      </w:r>
      <w:hyperlink w:history="0" r:id="rId66"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p>
      <w:pPr>
        <w:pStyle w:val="0"/>
        <w:spacing w:before="200" w:line-rule="auto"/>
        <w:ind w:firstLine="540"/>
        <w:jc w:val="both"/>
      </w:pPr>
      <w:r>
        <w:rPr>
          <w:sz w:val="20"/>
        </w:rPr>
        <w:t xml:space="preserve">2) общий коэффициент рождаемости;</w:t>
      </w:r>
    </w:p>
    <w:p>
      <w:pPr>
        <w:pStyle w:val="0"/>
        <w:jc w:val="both"/>
      </w:pPr>
      <w:r>
        <w:rPr>
          <w:sz w:val="20"/>
        </w:rPr>
        <w:t xml:space="preserve">(в ред. </w:t>
      </w:r>
      <w:hyperlink w:history="0" r:id="rId67"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p>
      <w:pPr>
        <w:pStyle w:val="0"/>
        <w:spacing w:before="200" w:line-rule="auto"/>
        <w:ind w:firstLine="540"/>
        <w:jc w:val="both"/>
      </w:pPr>
      <w:r>
        <w:rPr>
          <w:sz w:val="20"/>
        </w:rPr>
        <w:t xml:space="preserve">3) доля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p>
    <w:p>
      <w:pPr>
        <w:pStyle w:val="0"/>
        <w:spacing w:before="200" w:line-rule="auto"/>
        <w:ind w:firstLine="540"/>
        <w:jc w:val="both"/>
      </w:pPr>
      <w:r>
        <w:rPr>
          <w:sz w:val="20"/>
        </w:rPr>
        <w:t xml:space="preserve">4) количество социально ориентированных некоммерческих организаций, получивших государственную поддержку, в процентах к предыдущему периоду.</w:t>
      </w:r>
    </w:p>
    <w:p>
      <w:pPr>
        <w:pStyle w:val="0"/>
        <w:spacing w:before="200" w:line-rule="auto"/>
        <w:ind w:firstLine="540"/>
        <w:jc w:val="both"/>
      </w:pPr>
      <w:r>
        <w:rPr>
          <w:sz w:val="20"/>
        </w:rPr>
        <w:t xml:space="preserve">Реализация мероприятий Госпрограммы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w:t>
      </w:r>
    </w:p>
    <w:p>
      <w:pPr>
        <w:pStyle w:val="0"/>
        <w:spacing w:before="200" w:line-rule="auto"/>
        <w:ind w:firstLine="540"/>
        <w:jc w:val="both"/>
      </w:pPr>
      <w:r>
        <w:rPr>
          <w:sz w:val="20"/>
        </w:rPr>
        <w:t xml:space="preserve">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и, в то же время, для более эффективного использования бюджетных средств Республики Калмыкия.</w:t>
      </w:r>
    </w:p>
    <w:p>
      <w:pPr>
        <w:pStyle w:val="0"/>
        <w:spacing w:before="200" w:line-rule="auto"/>
        <w:ind w:firstLine="540"/>
        <w:jc w:val="both"/>
      </w:pPr>
      <w:r>
        <w:rPr>
          <w:sz w:val="20"/>
        </w:rPr>
        <w:t xml:space="preserve">Совершенствование организации предоставления социальных услуг 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 будет позитивно сказываться на снижении потребности в медицинских услугах, сокращении соответствующих расходов бюджета Республики Калмыкия.</w:t>
      </w:r>
    </w:p>
    <w:p>
      <w:pPr>
        <w:pStyle w:val="0"/>
        <w:spacing w:before="200" w:line-rule="auto"/>
        <w:ind w:firstLine="540"/>
        <w:jc w:val="both"/>
      </w:pPr>
      <w:r>
        <w:rPr>
          <w:sz w:val="20"/>
        </w:rPr>
        <w:t xml:space="preserve">Реализация мер социальной поддержки семьи и детей создаст предпосылки для увеличения рождаемости, особенно многодетности, что необходимо для преодоления депопуляции,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республики.</w:t>
      </w:r>
    </w:p>
    <w:p>
      <w:pPr>
        <w:pStyle w:val="0"/>
        <w:spacing w:before="200" w:line-rule="auto"/>
        <w:ind w:firstLine="540"/>
        <w:jc w:val="both"/>
      </w:pPr>
      <w:r>
        <w:rPr>
          <w:sz w:val="20"/>
        </w:rPr>
        <w:t xml:space="preserve">Госпрограмма направлена на повышение роли сектора негосударственных некоммерческих организаций в предоставлении социальных услуг по социальной поддержке и социальному обслуживанию населения.</w:t>
      </w:r>
    </w:p>
    <w:p>
      <w:pPr>
        <w:pStyle w:val="0"/>
        <w:spacing w:before="200" w:line-rule="auto"/>
        <w:ind w:firstLine="540"/>
        <w:jc w:val="both"/>
      </w:pPr>
      <w:r>
        <w:rPr>
          <w:sz w:val="20"/>
        </w:rPr>
        <w:t xml:space="preserve">Реализация планируемых мероприятий Госпрограммы позволит увеличить количество социально ориентированных некоммерческих организаций в предоставлении социальных услуг по социальной поддержке и социальному обслуживанию населения, что положительно скажется на увеличении охвата и удовлетворении потребности граждан пожилого возраста, инвалидов, включая детей-инвалидов, семей и детей в социальных услугах.</w:t>
      </w:r>
    </w:p>
    <w:p>
      <w:pPr>
        <w:pStyle w:val="0"/>
        <w:spacing w:before="200" w:line-rule="auto"/>
        <w:ind w:firstLine="540"/>
        <w:jc w:val="both"/>
      </w:pPr>
      <w:r>
        <w:rPr>
          <w:sz w:val="20"/>
        </w:rPr>
        <w:t xml:space="preserve">Кроме того, реализация мероприятий Госпрограммы будет способствовать достижению следующих результатов:</w:t>
      </w:r>
    </w:p>
    <w:p>
      <w:pPr>
        <w:pStyle w:val="0"/>
        <w:spacing w:before="200" w:line-rule="auto"/>
        <w:ind w:firstLine="540"/>
        <w:jc w:val="both"/>
      </w:pPr>
      <w:r>
        <w:rPr>
          <w:sz w:val="20"/>
        </w:rPr>
        <w:t xml:space="preserve">- исполнению обязательств государства по социальной поддержке отдельных категорий граждан;</w:t>
      </w:r>
    </w:p>
    <w:p>
      <w:pPr>
        <w:pStyle w:val="0"/>
        <w:jc w:val="both"/>
      </w:pPr>
      <w:r>
        <w:rPr>
          <w:sz w:val="20"/>
        </w:rPr>
        <w:t xml:space="preserve">(в ред. </w:t>
      </w:r>
      <w:hyperlink w:history="0" r:id="rId68"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p>
      <w:pPr>
        <w:pStyle w:val="0"/>
        <w:spacing w:before="200" w:line-rule="auto"/>
        <w:ind w:firstLine="540"/>
        <w:jc w:val="both"/>
      </w:pPr>
      <w:r>
        <w:rPr>
          <w:sz w:val="20"/>
        </w:rPr>
        <w:t xml:space="preserve">- росту общего коэффициента рождаемости;</w:t>
      </w:r>
    </w:p>
    <w:p>
      <w:pPr>
        <w:pStyle w:val="0"/>
        <w:jc w:val="both"/>
      </w:pPr>
      <w:r>
        <w:rPr>
          <w:sz w:val="20"/>
        </w:rPr>
        <w:t xml:space="preserve">(в ред. </w:t>
      </w:r>
      <w:hyperlink w:history="0" r:id="rId69"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p>
      <w:pPr>
        <w:pStyle w:val="0"/>
        <w:spacing w:before="200" w:line-rule="auto"/>
        <w:ind w:firstLine="540"/>
        <w:jc w:val="both"/>
      </w:pPr>
      <w:r>
        <w:rPr>
          <w:sz w:val="20"/>
        </w:rPr>
        <w:t xml:space="preserve">- развитию стационарозамещающих технологий социального обслуживания;</w:t>
      </w:r>
    </w:p>
    <w:p>
      <w:pPr>
        <w:pStyle w:val="0"/>
        <w:spacing w:before="200" w:line-rule="auto"/>
        <w:ind w:firstLine="540"/>
        <w:jc w:val="both"/>
      </w:pPr>
      <w:r>
        <w:rPr>
          <w:sz w:val="20"/>
        </w:rPr>
        <w:t xml:space="preserve">- обеспечению безопасных и комфортных условий предоставления социальных услуг в сфере социального обслуживания;</w:t>
      </w:r>
    </w:p>
    <w:p>
      <w:pPr>
        <w:pStyle w:val="0"/>
        <w:spacing w:before="200" w:line-rule="auto"/>
        <w:ind w:firstLine="540"/>
        <w:jc w:val="both"/>
      </w:pPr>
      <w:r>
        <w:rPr>
          <w:sz w:val="20"/>
        </w:rPr>
        <w:t xml:space="preserve">- развитию рынка социальных услуг в сфере социального обслуживания с участием организаций различных организационно-правовых форм и форм собственности;</w:t>
      </w:r>
    </w:p>
    <w:p>
      <w:pPr>
        <w:pStyle w:val="0"/>
        <w:spacing w:before="200" w:line-rule="auto"/>
        <w:ind w:firstLine="540"/>
        <w:jc w:val="both"/>
      </w:pPr>
      <w:r>
        <w:rPr>
          <w:sz w:val="20"/>
        </w:rPr>
        <w:t xml:space="preserve">- увеличению количества социально ориентированных некоммерческих организаций, получивших государственную поддержку, в % к предыдущему периоду.</w:t>
      </w:r>
    </w:p>
    <w:p>
      <w:pPr>
        <w:pStyle w:val="0"/>
        <w:spacing w:before="200" w:line-rule="auto"/>
        <w:ind w:firstLine="540"/>
        <w:jc w:val="both"/>
      </w:pPr>
      <w:r>
        <w:rPr>
          <w:sz w:val="20"/>
        </w:rPr>
        <w:t xml:space="preserve">Сведения о показателях (индикаторах) Госпрограммы, подпрограмм Госпрограммы и их значениях представлены в Приложении 1 к Государственной программе.</w:t>
      </w:r>
    </w:p>
    <w:p>
      <w:pPr>
        <w:pStyle w:val="0"/>
        <w:spacing w:before="200" w:line-rule="auto"/>
        <w:ind w:firstLine="540"/>
        <w:jc w:val="both"/>
      </w:pPr>
      <w:r>
        <w:rPr>
          <w:sz w:val="20"/>
        </w:rPr>
        <w:t xml:space="preserve">Кроме того, для достижения цели Госпрограммы предполагается использовать комплекс мер государственного регулирования, включающий государственные регулятивные (правоустанавливающие, правоприменительные и контрольные) и финансовые (бюджетные, налоговые) меры.</w:t>
      </w:r>
    </w:p>
    <w:p>
      <w:pPr>
        <w:pStyle w:val="0"/>
        <w:spacing w:before="200" w:line-rule="auto"/>
        <w:ind w:firstLine="540"/>
        <w:jc w:val="both"/>
      </w:pPr>
      <w:r>
        <w:rPr>
          <w:sz w:val="20"/>
        </w:rPr>
        <w:t xml:space="preserve">В Республике Калмыкия реализацию Госпрограммы предполагается осуществлять за счет комплекса мероприятий, направленных на реализацию социального законодательства в части предоставления мер социальной поддержки отдельным категориям граждан.</w:t>
      </w:r>
    </w:p>
    <w:p>
      <w:pPr>
        <w:pStyle w:val="0"/>
        <w:spacing w:before="200" w:line-rule="auto"/>
        <w:ind w:firstLine="540"/>
        <w:jc w:val="both"/>
      </w:pPr>
      <w:hyperlink w:history="0" w:anchor="P3318" w:tooltip="СВЕДЕНИЯ">
        <w:r>
          <w:rPr>
            <w:sz w:val="20"/>
            <w:color w:val="0000ff"/>
          </w:rPr>
          <w:t xml:space="preserve">Сведения</w:t>
        </w:r>
      </w:hyperlink>
      <w:r>
        <w:rPr>
          <w:sz w:val="20"/>
        </w:rPr>
        <w:t xml:space="preserve"> об основных мерах правового регулирования в сфере реализации Госпрограммы приведены в Приложении 4 к Госпрограмме.</w:t>
      </w:r>
    </w:p>
    <w:p>
      <w:pPr>
        <w:pStyle w:val="0"/>
        <w:spacing w:before="200" w:line-rule="auto"/>
        <w:ind w:firstLine="540"/>
        <w:jc w:val="both"/>
      </w:pPr>
      <w:r>
        <w:rPr>
          <w:sz w:val="20"/>
        </w:rPr>
        <w:t xml:space="preserve">Срок реализации Госпрограммы 2019 - 2024 годы.</w:t>
      </w:r>
    </w:p>
    <w:p>
      <w:pPr>
        <w:pStyle w:val="0"/>
        <w:jc w:val="both"/>
      </w:pPr>
      <w:r>
        <w:rPr>
          <w:sz w:val="20"/>
        </w:rPr>
      </w:r>
    </w:p>
    <w:p>
      <w:pPr>
        <w:pStyle w:val="2"/>
        <w:outlineLvl w:val="1"/>
        <w:jc w:val="center"/>
      </w:pPr>
      <w:r>
        <w:rPr>
          <w:sz w:val="20"/>
        </w:rPr>
        <w:t xml:space="preserve">III. Обобщенная характеристика основных мероприятий</w:t>
      </w:r>
    </w:p>
    <w:p>
      <w:pPr>
        <w:pStyle w:val="2"/>
        <w:jc w:val="center"/>
      </w:pPr>
      <w:r>
        <w:rPr>
          <w:sz w:val="20"/>
        </w:rPr>
        <w:t xml:space="preserve">государственной программы, подпрограмм государственной</w:t>
      </w:r>
    </w:p>
    <w:p>
      <w:pPr>
        <w:pStyle w:val="2"/>
        <w:jc w:val="center"/>
      </w:pPr>
      <w:r>
        <w:rPr>
          <w:sz w:val="20"/>
        </w:rPr>
        <w:t xml:space="preserve">программы и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0"/>
        <w:jc w:val="both"/>
      </w:pPr>
      <w:r>
        <w:rPr>
          <w:sz w:val="20"/>
        </w:rPr>
      </w:r>
    </w:p>
    <w:p>
      <w:pPr>
        <w:pStyle w:val="0"/>
        <w:ind w:firstLine="540"/>
        <w:jc w:val="both"/>
      </w:pPr>
      <w:r>
        <w:rPr>
          <w:sz w:val="20"/>
        </w:rPr>
        <w:t xml:space="preserve">Госпрограмма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w:t>
      </w:r>
    </w:p>
    <w:p>
      <w:pPr>
        <w:pStyle w:val="0"/>
        <w:spacing w:before="200" w:line-rule="auto"/>
        <w:ind w:firstLine="540"/>
        <w:jc w:val="both"/>
      </w:pPr>
      <w:r>
        <w:rPr>
          <w:sz w:val="20"/>
        </w:rPr>
        <w:t xml:space="preserve">Мероприятиями Госпрограммы предусмотрена реализация регионального национального проекта "Демография", включающего региональные проекты "Финансовая поддержка семей при рождении детей" и "Старшее поколение".</w:t>
      </w:r>
    </w:p>
    <w:p>
      <w:pPr>
        <w:pStyle w:val="0"/>
        <w:spacing w:before="200" w:line-rule="auto"/>
        <w:ind w:firstLine="540"/>
        <w:jc w:val="both"/>
      </w:pPr>
      <w:r>
        <w:rPr>
          <w:sz w:val="20"/>
        </w:rPr>
        <w:t xml:space="preserve">Основной целью регионального проекта "Финансовая поддержка семей при рождении детей" является обеспечение финансовой поддержки семей при рождении детей за счет сохранения всех указанных мер поддержки материнства и детства, в первую очередь предоставления ежемесячных выплат в связи с рождением (усыновлением) детей.</w:t>
      </w:r>
    </w:p>
    <w:p>
      <w:pPr>
        <w:pStyle w:val="0"/>
        <w:jc w:val="both"/>
      </w:pPr>
      <w:r>
        <w:rPr>
          <w:sz w:val="20"/>
        </w:rPr>
        <w:t xml:space="preserve">(в ред. </w:t>
      </w:r>
      <w:hyperlink w:history="0" r:id="rId70"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p>
      <w:pPr>
        <w:pStyle w:val="0"/>
        <w:spacing w:before="200" w:line-rule="auto"/>
        <w:ind w:firstLine="540"/>
        <w:jc w:val="both"/>
      </w:pPr>
      <w:r>
        <w:rPr>
          <w:sz w:val="20"/>
        </w:rPr>
        <w:t xml:space="preserve">В рамках реализации данного проекта планируется проведение следующих мероприятий:</w:t>
      </w:r>
    </w:p>
    <w:p>
      <w:pPr>
        <w:pStyle w:val="0"/>
        <w:spacing w:before="200" w:line-rule="auto"/>
        <w:ind w:firstLine="540"/>
        <w:jc w:val="both"/>
      </w:pPr>
      <w:r>
        <w:rPr>
          <w:sz w:val="20"/>
        </w:rPr>
        <w:t xml:space="preserve">- Ежемесячная денежная выплата в случае рождения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 Осуществление ежемесячной выплаты в связи с рождением (усыновлением) первого ребенка;</w:t>
      </w:r>
    </w:p>
    <w:p>
      <w:pPr>
        <w:pStyle w:val="0"/>
        <w:spacing w:before="200" w:line-rule="auto"/>
        <w:ind w:firstLine="540"/>
        <w:jc w:val="both"/>
      </w:pPr>
      <w:r>
        <w:rPr>
          <w:sz w:val="20"/>
        </w:rPr>
        <w:t xml:space="preserve">- Региональный материнский (семейный) капитал;</w:t>
      </w:r>
    </w:p>
    <w:p>
      <w:pPr>
        <w:pStyle w:val="0"/>
        <w:spacing w:before="200" w:line-rule="auto"/>
        <w:ind w:firstLine="540"/>
        <w:jc w:val="both"/>
      </w:pPr>
      <w:r>
        <w:rPr>
          <w:sz w:val="20"/>
        </w:rPr>
        <w:t xml:space="preserve">- Предоставление единовременной денежной выплаты женщине, родившей ребенка (детей) в возрасте 25 лет и моложе;</w:t>
      </w:r>
    </w:p>
    <w:p>
      <w:pPr>
        <w:pStyle w:val="0"/>
        <w:jc w:val="both"/>
      </w:pPr>
      <w:r>
        <w:rPr>
          <w:sz w:val="20"/>
        </w:rPr>
        <w:t xml:space="preserve">(в ред. </w:t>
      </w:r>
      <w:hyperlink w:history="0" r:id="rId71"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Постановления</w:t>
        </w:r>
      </w:hyperlink>
      <w:r>
        <w:rPr>
          <w:sz w:val="20"/>
        </w:rPr>
        <w:t xml:space="preserve"> Правительства РК от 24.07.2020 N 247)</w:t>
      </w:r>
    </w:p>
    <w:p>
      <w:pPr>
        <w:pStyle w:val="0"/>
        <w:spacing w:before="200" w:line-rule="auto"/>
        <w:ind w:firstLine="540"/>
        <w:jc w:val="both"/>
      </w:pPr>
      <w:r>
        <w:rPr>
          <w:sz w:val="20"/>
        </w:rPr>
        <w:t xml:space="preserve">- Проведение информационно-телекоммуникационная кампании с использованием основных телекоммуникационных каналов для всех целевых аудиторий в целях популяризации системы мер финансовой поддержки семей в зависимости от очередности рождений детей.</w:t>
      </w:r>
    </w:p>
    <w:p>
      <w:pPr>
        <w:pStyle w:val="0"/>
        <w:spacing w:before="200" w:line-rule="auto"/>
        <w:ind w:firstLine="540"/>
        <w:jc w:val="both"/>
      </w:pPr>
      <w:r>
        <w:rPr>
          <w:sz w:val="20"/>
        </w:rPr>
        <w:t xml:space="preserve">Региональный проект "Старшее поколение" направлен на реализацию мероприятий по развитию системы социального обслуживания населения и совершенствованию специализированной медицинской помощи.</w:t>
      </w:r>
    </w:p>
    <w:p>
      <w:pPr>
        <w:pStyle w:val="0"/>
        <w:spacing w:before="200" w:line-rule="auto"/>
        <w:ind w:firstLine="540"/>
        <w:jc w:val="both"/>
      </w:pPr>
      <w:r>
        <w:rPr>
          <w:sz w:val="20"/>
        </w:rPr>
        <w:t xml:space="preserve">Основными мероприятиями регионального проекта "Старшее поколение" предусмотрено:</w:t>
      </w:r>
    </w:p>
    <w:p>
      <w:pPr>
        <w:pStyle w:val="0"/>
        <w:spacing w:before="200" w:line-rule="auto"/>
        <w:ind w:firstLine="540"/>
        <w:jc w:val="both"/>
      </w:pPr>
      <w:r>
        <w:rPr>
          <w:sz w:val="20"/>
        </w:rPr>
        <w:t xml:space="preserve">- разработка и реализация комплекса мер по созданию системы долговременного ухода за гражданами пожилого возраста и инвалидами с учетом состояния их здоровья, потребностей и интересов, социально-бытового и материального положения с привлечением патронажной службы и сиделок, а также поддержку семейного ухода, в том числе, связанных с созданием приемных семей для людей пожилого возраста;</w:t>
      </w:r>
    </w:p>
    <w:p>
      <w:pPr>
        <w:pStyle w:val="0"/>
        <w:spacing w:before="200" w:line-rule="auto"/>
        <w:ind w:firstLine="540"/>
        <w:jc w:val="both"/>
      </w:pPr>
      <w:r>
        <w:rPr>
          <w:sz w:val="20"/>
        </w:rPr>
        <w:t xml:space="preserve">- содействие условий для приведения учреждений социального обслуживания в надлежащее состояние, а также ликвидации очередей в них.</w:t>
      </w:r>
    </w:p>
    <w:p>
      <w:pPr>
        <w:pStyle w:val="0"/>
        <w:spacing w:before="200" w:line-rule="auto"/>
        <w:ind w:firstLine="540"/>
        <w:jc w:val="both"/>
      </w:pPr>
      <w:r>
        <w:rPr>
          <w:sz w:val="20"/>
        </w:rPr>
        <w:t xml:space="preserve">Госпрограмма включает 4 подпрограммы, реализация мероприятий которых в комплексе призвана обеспечить достижение цели Госпрограммы и решение программных задач:</w:t>
      </w:r>
    </w:p>
    <w:p>
      <w:pPr>
        <w:pStyle w:val="0"/>
        <w:spacing w:before="200" w:line-rule="auto"/>
        <w:ind w:firstLine="540"/>
        <w:jc w:val="both"/>
      </w:pPr>
      <w:r>
        <w:rPr>
          <w:sz w:val="20"/>
        </w:rPr>
        <w:t xml:space="preserve">1. Социальная поддержка отдельных категорий граждан;</w:t>
      </w:r>
    </w:p>
    <w:p>
      <w:pPr>
        <w:pStyle w:val="0"/>
        <w:spacing w:before="200" w:line-rule="auto"/>
        <w:ind w:firstLine="540"/>
        <w:jc w:val="both"/>
      </w:pPr>
      <w:r>
        <w:rPr>
          <w:sz w:val="20"/>
        </w:rPr>
        <w:t xml:space="preserve">2. Развитие эффективной системы социального обслуживания населения;</w:t>
      </w:r>
    </w:p>
    <w:p>
      <w:pPr>
        <w:pStyle w:val="0"/>
        <w:spacing w:before="200" w:line-rule="auto"/>
        <w:ind w:firstLine="540"/>
        <w:jc w:val="both"/>
      </w:pPr>
      <w:r>
        <w:rPr>
          <w:sz w:val="20"/>
        </w:rPr>
        <w:t xml:space="preserve">3. Поддержка социально ориентированных некоммерческих организаций Республики Калмыкия;</w:t>
      </w:r>
    </w:p>
    <w:p>
      <w:pPr>
        <w:pStyle w:val="0"/>
        <w:spacing w:before="200" w:line-rule="auto"/>
        <w:ind w:firstLine="540"/>
        <w:jc w:val="both"/>
      </w:pPr>
      <w:r>
        <w:rPr>
          <w:sz w:val="20"/>
        </w:rPr>
        <w:t xml:space="preserve">4. Обеспечение реализации Государственной программы.</w:t>
      </w:r>
    </w:p>
    <w:p>
      <w:pPr>
        <w:pStyle w:val="0"/>
        <w:spacing w:before="200" w:line-rule="auto"/>
        <w:ind w:firstLine="540"/>
        <w:jc w:val="both"/>
      </w:pPr>
      <w:r>
        <w:rPr>
          <w:sz w:val="20"/>
        </w:rPr>
        <w:t xml:space="preserve">Для каждой подпрограммы Госпрограммы сформулированы цели, задачи, целевые индикаторы, определены их целевые значения, составлены планы мероприятий, их реализация позволит достичь намеченные цели и решить соответствующие задачи.</w:t>
      </w:r>
    </w:p>
    <w:p>
      <w:pPr>
        <w:pStyle w:val="0"/>
        <w:spacing w:before="200" w:line-rule="auto"/>
        <w:ind w:firstLine="540"/>
        <w:jc w:val="both"/>
      </w:pPr>
      <w:r>
        <w:rPr>
          <w:sz w:val="20"/>
        </w:rPr>
        <w:t xml:space="preserve">В рамках </w:t>
      </w:r>
      <w:hyperlink w:history="0" w:anchor="P333" w:tooltip="ПОДПРОГРАММА 1.">
        <w:r>
          <w:rPr>
            <w:sz w:val="20"/>
            <w:color w:val="0000ff"/>
          </w:rPr>
          <w:t xml:space="preserve">подпрограммы 1</w:t>
        </w:r>
      </w:hyperlink>
      <w:r>
        <w:rPr>
          <w:sz w:val="20"/>
        </w:rPr>
        <w:t xml:space="preserve"> "Социальная поддержка отдельных категорий граждан" будут реализованы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совершенствование норм законодательства, регулирующего правоотношения в сфере предоставления государственной социальной помощи. Предусмотрена разработка новых подходов к предоставлению социальных услуг, совершенствование системы информационного обеспечения предоставления мер социальной поддержки, в том числе учета граждан-получателей мер социальной поддержки, а также расширение масштабов адресной социальной поддержки, оказываемой населению.</w:t>
      </w:r>
    </w:p>
    <w:p>
      <w:pPr>
        <w:pStyle w:val="0"/>
        <w:spacing w:before="200" w:line-rule="auto"/>
        <w:ind w:firstLine="540"/>
        <w:jc w:val="both"/>
      </w:pPr>
      <w:r>
        <w:rPr>
          <w:sz w:val="20"/>
        </w:rPr>
        <w:t xml:space="preserve">В рамках </w:t>
      </w:r>
      <w:hyperlink w:history="0" w:anchor="P593" w:tooltip="ПОДПРОГРАММА 2">
        <w:r>
          <w:rPr>
            <w:sz w:val="20"/>
            <w:color w:val="0000ff"/>
          </w:rPr>
          <w:t xml:space="preserve">подпрограммы 2</w:t>
        </w:r>
      </w:hyperlink>
      <w:r>
        <w:rPr>
          <w:sz w:val="20"/>
        </w:rPr>
        <w:t xml:space="preserve"> "Развитие эффективной системы социального обслуживания населения" планируется осуществить мероприятия по повышению уровня, доступности и качества услуг социального обслуживания населения, обеспечению соответствия условий их предоставления современным требованиям, модернизации действующей системы социального обслуживания и системы долговременного ухода в сферу социального обслуживания, способствующих повышению качества и продолжительности жизни граждан пожилого возраста и инвалидов, укреплению правовых основ внедрения рыночных механизмов в установленной области, расширению сферы применения адресного механизма предоставления услуг социального обслуживания с учетом уровня доходов получателей.</w:t>
      </w:r>
    </w:p>
    <w:p>
      <w:pPr>
        <w:pStyle w:val="0"/>
        <w:jc w:val="both"/>
      </w:pPr>
      <w:r>
        <w:rPr>
          <w:sz w:val="20"/>
        </w:rPr>
        <w:t xml:space="preserve">(в ред. </w:t>
      </w:r>
      <w:hyperlink w:history="0" r:id="rId72"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В рамках </w:t>
      </w:r>
      <w:hyperlink w:history="0" w:anchor="P885" w:tooltip="ПОДПРОГРАММА 3.">
        <w:r>
          <w:rPr>
            <w:sz w:val="20"/>
            <w:color w:val="0000ff"/>
          </w:rPr>
          <w:t xml:space="preserve">подпрограммы 3</w:t>
        </w:r>
      </w:hyperlink>
      <w:r>
        <w:rPr>
          <w:sz w:val="20"/>
        </w:rPr>
        <w:t xml:space="preserve"> "Поддержка социально ориентированных некоммерческих организаций в Республике Калмыкия" будут реализованы мероприятия, направленные на обеспечение условий для развития социально ориентированных некоммерческих организаций для наиболее полного и эффективного использования их возможностей в решении задач социального развития Республики Калмыкия, благотворительности, добровольчества, повышение уровня престижности этих видов деятельности в Республике Калмыкия, играющих ключевую роль в развитии сектора социально ориентированных некоммерческих организаций.</w:t>
      </w:r>
    </w:p>
    <w:p>
      <w:pPr>
        <w:pStyle w:val="0"/>
        <w:jc w:val="both"/>
      </w:pPr>
      <w:r>
        <w:rPr>
          <w:sz w:val="20"/>
        </w:rPr>
        <w:t xml:space="preserve">(в ред. </w:t>
      </w:r>
      <w:hyperlink w:history="0" r:id="rId73"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hyperlink w:history="0" w:anchor="P2211" w:tooltip="ПЕРЕЧЕНЬ">
        <w:r>
          <w:rPr>
            <w:sz w:val="20"/>
            <w:color w:val="0000ff"/>
          </w:rPr>
          <w:t xml:space="preserve">Перечень</w:t>
        </w:r>
      </w:hyperlink>
      <w:r>
        <w:rPr>
          <w:sz w:val="20"/>
        </w:rPr>
        <w:t xml:space="preserve"> ведомственных целевых программ и основных мероприятий Государственной программы представлены в Приложении 2 к Государственной программе.</w:t>
      </w:r>
    </w:p>
    <w:p>
      <w:pPr>
        <w:pStyle w:val="0"/>
        <w:spacing w:before="200" w:line-rule="auto"/>
        <w:ind w:firstLine="540"/>
        <w:jc w:val="both"/>
      </w:pPr>
      <w:r>
        <w:rPr>
          <w:sz w:val="20"/>
        </w:rPr>
        <w:t xml:space="preserve">В ходе реализации Госпрограммы в 2019 - 2024 годах ежегодно планируется внесение изменений в Госпрограмму в части уточнения объема финансовых средств, с учетом фактического выделения средств из федерального бюджета, республиканского бюджета, внебюджетных фондов.</w:t>
      </w:r>
    </w:p>
    <w:p>
      <w:pPr>
        <w:pStyle w:val="0"/>
        <w:spacing w:before="200" w:line-rule="auto"/>
        <w:ind w:firstLine="540"/>
        <w:jc w:val="both"/>
      </w:pPr>
      <w:r>
        <w:rPr>
          <w:sz w:val="20"/>
        </w:rPr>
        <w:t xml:space="preserve">Сведения о ресурсном обеспечении и прогнозной (справочной) оценке расходов федерального бюджета, республиканского бюджета, местного бюджета и внебюджетных источников, на реализацию целей Госпрограммы Республики Калмыкия, приведены в </w:t>
      </w:r>
      <w:hyperlink w:history="0" w:anchor="P3715" w:tooltip="РЕСУРСНОЕ ОБЕСПЕЧЕНИЕ И ПРОГНОЗНАЯ (СПРАВОЧНАЯ) ОЦЕНКА">
        <w:r>
          <w:rPr>
            <w:sz w:val="20"/>
            <w:color w:val="0000ff"/>
          </w:rPr>
          <w:t xml:space="preserve">Приложении 6</w:t>
        </w:r>
      </w:hyperlink>
      <w:r>
        <w:rPr>
          <w:sz w:val="20"/>
        </w:rPr>
        <w:t xml:space="preserve"> к Госпрограмме.</w:t>
      </w:r>
    </w:p>
    <w:p>
      <w:pPr>
        <w:pStyle w:val="0"/>
        <w:jc w:val="both"/>
      </w:pPr>
      <w:r>
        <w:rPr>
          <w:sz w:val="20"/>
        </w:rPr>
      </w:r>
    </w:p>
    <w:p>
      <w:pPr>
        <w:pStyle w:val="2"/>
        <w:outlineLvl w:val="1"/>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Государственной программы (при оказании</w:t>
      </w:r>
    </w:p>
    <w:p>
      <w:pPr>
        <w:pStyle w:val="2"/>
        <w:jc w:val="center"/>
      </w:pPr>
      <w:r>
        <w:rPr>
          <w:sz w:val="20"/>
        </w:rPr>
        <w:t xml:space="preserve">государственными учреждениями государственных услуг (работ)</w:t>
      </w:r>
    </w:p>
    <w:p>
      <w:pPr>
        <w:pStyle w:val="2"/>
        <w:jc w:val="center"/>
      </w:pPr>
      <w:r>
        <w:rPr>
          <w:sz w:val="20"/>
        </w:rPr>
        <w:t xml:space="preserve">в рамках государственной программы)</w:t>
      </w:r>
    </w:p>
    <w:p>
      <w:pPr>
        <w:pStyle w:val="0"/>
        <w:jc w:val="both"/>
      </w:pPr>
      <w:r>
        <w:rPr>
          <w:sz w:val="20"/>
        </w:rPr>
      </w:r>
    </w:p>
    <w:p>
      <w:pPr>
        <w:pStyle w:val="0"/>
        <w:ind w:firstLine="540"/>
        <w:jc w:val="both"/>
      </w:pPr>
      <w:r>
        <w:rPr>
          <w:sz w:val="20"/>
        </w:rPr>
        <w:t xml:space="preserve">В рамках Госпрограммы предусматривается выполнение государственных заданий на оказание государственных услуг по социальному обслуживанию (социальной поддержке) населения.</w:t>
      </w:r>
    </w:p>
    <w:p>
      <w:pPr>
        <w:pStyle w:val="0"/>
        <w:spacing w:before="200" w:line-rule="auto"/>
        <w:ind w:firstLine="540"/>
        <w:jc w:val="both"/>
      </w:pPr>
      <w:hyperlink w:history="0" w:anchor="P3368" w:tooltip="ПРОГНОЗ">
        <w:r>
          <w:rPr>
            <w:sz w:val="20"/>
            <w:color w:val="0000ff"/>
          </w:rPr>
          <w:t xml:space="preserve">Прогноз</w:t>
        </w:r>
      </w:hyperlink>
      <w:r>
        <w:rPr>
          <w:sz w:val="20"/>
        </w:rPr>
        <w:t xml:space="preserve"> сводных показателей государственных заданий по этапам реализации государственной программы представлен в Приложении 5 к Госпрограмме.</w:t>
      </w:r>
    </w:p>
    <w:p>
      <w:pPr>
        <w:pStyle w:val="0"/>
        <w:jc w:val="both"/>
      </w:pPr>
      <w:r>
        <w:rPr>
          <w:sz w:val="20"/>
        </w:rPr>
      </w:r>
    </w:p>
    <w:p>
      <w:pPr>
        <w:pStyle w:val="2"/>
        <w:outlineLvl w:val="1"/>
        <w:jc w:val="center"/>
      </w:pPr>
      <w:r>
        <w:rPr>
          <w:sz w:val="20"/>
        </w:rPr>
        <w:t xml:space="preserve">V. Обоснование выделения и включения в состав</w:t>
      </w:r>
    </w:p>
    <w:p>
      <w:pPr>
        <w:pStyle w:val="2"/>
        <w:jc w:val="center"/>
      </w:pPr>
      <w:r>
        <w:rPr>
          <w:sz w:val="20"/>
        </w:rPr>
        <w:t xml:space="preserve">государственной программы реализуемых подпрограмм</w:t>
      </w:r>
    </w:p>
    <w:p>
      <w:pPr>
        <w:pStyle w:val="0"/>
        <w:jc w:val="both"/>
      </w:pPr>
      <w:r>
        <w:rPr>
          <w:sz w:val="20"/>
        </w:rPr>
      </w:r>
    </w:p>
    <w:p>
      <w:pPr>
        <w:pStyle w:val="0"/>
        <w:ind w:firstLine="540"/>
        <w:jc w:val="both"/>
      </w:pPr>
      <w:r>
        <w:rPr>
          <w:sz w:val="20"/>
        </w:rPr>
        <w:t xml:space="preserve">Подпрограммы Госпрограммы выделены, исходя из цели, содержания и с учетом специфики механизмов, применяемых для решения определенных задач.</w:t>
      </w:r>
    </w:p>
    <w:p>
      <w:pPr>
        <w:pStyle w:val="0"/>
        <w:spacing w:before="200" w:line-rule="auto"/>
        <w:ind w:firstLine="540"/>
        <w:jc w:val="both"/>
      </w:pPr>
      <w:r>
        <w:rPr>
          <w:sz w:val="20"/>
        </w:rPr>
        <w:t xml:space="preserve">Решение задач, связанных с выполнением обязательств государства по социальной поддержке граждан, предусмотрено Подпрограммой 1 "Социальная поддержка отдельных категорий граждан".</w:t>
      </w:r>
    </w:p>
    <w:p>
      <w:pPr>
        <w:pStyle w:val="0"/>
        <w:spacing w:before="200" w:line-rule="auto"/>
        <w:ind w:firstLine="540"/>
        <w:jc w:val="both"/>
      </w:pPr>
      <w:r>
        <w:rPr>
          <w:sz w:val="20"/>
        </w:rPr>
        <w:t xml:space="preserve">Решение задач, связанных с повышением уровня и качества социального обслуживания населения, будет осуществляться в рамках </w:t>
      </w:r>
      <w:hyperlink w:history="0" w:anchor="P593" w:tooltip="ПОДПРОГРАММА 2">
        <w:r>
          <w:rPr>
            <w:sz w:val="20"/>
            <w:color w:val="0000ff"/>
          </w:rPr>
          <w:t xml:space="preserve">Подпрограммы 2</w:t>
        </w:r>
      </w:hyperlink>
      <w:r>
        <w:rPr>
          <w:sz w:val="20"/>
        </w:rPr>
        <w:t xml:space="preserve"> "Развитие эффективной системы социального обслуживания населения".</w:t>
      </w:r>
    </w:p>
    <w:p>
      <w:pPr>
        <w:pStyle w:val="0"/>
        <w:spacing w:before="200" w:line-rule="auto"/>
        <w:ind w:firstLine="540"/>
        <w:jc w:val="both"/>
      </w:pPr>
      <w:r>
        <w:rPr>
          <w:sz w:val="20"/>
        </w:rPr>
        <w:t xml:space="preserve">Реализация задач </w:t>
      </w:r>
      <w:hyperlink w:history="0" w:anchor="P593" w:tooltip="ПОДПРОГРАММА 2">
        <w:r>
          <w:rPr>
            <w:sz w:val="20"/>
            <w:color w:val="0000ff"/>
          </w:rPr>
          <w:t xml:space="preserve">подпрограммы 2</w:t>
        </w:r>
      </w:hyperlink>
      <w:r>
        <w:rPr>
          <w:sz w:val="20"/>
        </w:rPr>
        <w:t xml:space="preserve"> "Развитие эффективной системы социального обслуживания населения" позволит обеспечить потребность граждан в социальном обслуживании, улучшить условия предоставления социальных услуг, привлечь к оказанию социальных услуг негосударственных некоммерческих организаций.</w:t>
      </w:r>
    </w:p>
    <w:p>
      <w:pPr>
        <w:pStyle w:val="0"/>
        <w:spacing w:before="200" w:line-rule="auto"/>
        <w:ind w:firstLine="540"/>
        <w:jc w:val="both"/>
      </w:pPr>
      <w:r>
        <w:rPr>
          <w:sz w:val="20"/>
        </w:rPr>
        <w:t xml:space="preserve">Кроме того, увеличится доля удельного веса граждан, охваченных всеми формами социального обслуживания, что положительно скажется на повышении социальной стабильности в республике.</w:t>
      </w:r>
    </w:p>
    <w:p>
      <w:pPr>
        <w:pStyle w:val="0"/>
        <w:spacing w:before="200" w:line-rule="auto"/>
        <w:ind w:firstLine="540"/>
        <w:jc w:val="both"/>
      </w:pPr>
      <w:r>
        <w:rPr>
          <w:sz w:val="20"/>
        </w:rPr>
        <w:t xml:space="preserve">В целях эффективного использования бюджетных средств необходимо развитие механизмов, позволяющих обеспечить максимальный эффект от вложения средств, направленных на решение социальных проблем.</w:t>
      </w:r>
    </w:p>
    <w:p>
      <w:pPr>
        <w:pStyle w:val="0"/>
        <w:spacing w:before="200" w:line-rule="auto"/>
        <w:ind w:firstLine="540"/>
        <w:jc w:val="both"/>
      </w:pPr>
      <w:r>
        <w:rPr>
          <w:sz w:val="20"/>
        </w:rPr>
        <w:t xml:space="preserve">Одним из способов является распределение финансовых ресурсов на конкурсной основе среди социально ориентированных некоммерческих организаций, эффективно работающих в социальной сфере, в рамках </w:t>
      </w:r>
      <w:hyperlink w:history="0" w:anchor="P885" w:tooltip="ПОДПРОГРАММА 3.">
        <w:r>
          <w:rPr>
            <w:sz w:val="20"/>
            <w:color w:val="0000ff"/>
          </w:rPr>
          <w:t xml:space="preserve">Подпрограммы 3</w:t>
        </w:r>
      </w:hyperlink>
      <w:r>
        <w:rPr>
          <w:sz w:val="20"/>
        </w:rPr>
        <w:t xml:space="preserve"> "Поддержка социально ориентированных некоммерческих организаций Республики Калмыкия".</w:t>
      </w:r>
    </w:p>
    <w:p>
      <w:pPr>
        <w:pStyle w:val="0"/>
        <w:spacing w:before="200" w:line-rule="auto"/>
        <w:ind w:firstLine="540"/>
        <w:jc w:val="both"/>
      </w:pPr>
      <w:r>
        <w:rPr>
          <w:sz w:val="20"/>
        </w:rPr>
        <w:t xml:space="preserve">В результате открытых конкурсов финансовые средства на реализацию социальных проектов получат организации, представившие наиболее эффективное решение социальных проблем, деятельность которых направлена на оказание услуг наиболее незащищенным слоям населения и формирование благоприятной социальной среды в республике.</w:t>
      </w:r>
    </w:p>
    <w:p>
      <w:pPr>
        <w:pStyle w:val="0"/>
        <w:spacing w:before="200" w:line-rule="auto"/>
        <w:ind w:firstLine="540"/>
        <w:jc w:val="both"/>
      </w:pPr>
      <w:r>
        <w:rPr>
          <w:sz w:val="20"/>
        </w:rPr>
        <w:t xml:space="preserve">Кроме того, проведение конкурсов социальных проектов будет стимулировать общественные организации применять проектный подход к деятельности, способствовать повышению эффективности их работы.</w:t>
      </w:r>
    </w:p>
    <w:p>
      <w:pPr>
        <w:pStyle w:val="0"/>
        <w:jc w:val="both"/>
      </w:pPr>
      <w:r>
        <w:rPr>
          <w:sz w:val="20"/>
        </w:rPr>
      </w:r>
    </w:p>
    <w:p>
      <w:pPr>
        <w:pStyle w:val="2"/>
        <w:outlineLvl w:val="1"/>
        <w:jc w:val="center"/>
      </w:pPr>
      <w:r>
        <w:rPr>
          <w:sz w:val="20"/>
        </w:rPr>
        <w:t xml:space="preserve">VI. Анализ рисков реализации государственной программы и</w:t>
      </w:r>
    </w:p>
    <w:p>
      <w:pPr>
        <w:pStyle w:val="2"/>
        <w:jc w:val="center"/>
      </w:pPr>
      <w:r>
        <w:rPr>
          <w:sz w:val="20"/>
        </w:rPr>
        <w:t xml:space="preserve">описание мер управления рисками реализации государственной</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Важным условием успешной реализации настоящей программы является компонент управления рисками с целью минимизации их влияния на достижение целей подпрограммы.</w:t>
      </w:r>
    </w:p>
    <w:p>
      <w:pPr>
        <w:pStyle w:val="0"/>
        <w:spacing w:before="200" w:line-rule="auto"/>
        <w:ind w:firstLine="540"/>
        <w:jc w:val="both"/>
      </w:pPr>
      <w:r>
        <w:rPr>
          <w:sz w:val="20"/>
        </w:rPr>
        <w:t xml:space="preserve">Выполнению поставленных задач могут помешать риски, сложившиеся под воздействием негативных факторов и имеющихся в обществе социально-экономических проблем.</w:t>
      </w:r>
    </w:p>
    <w:p>
      <w:pPr>
        <w:pStyle w:val="0"/>
        <w:spacing w:before="200" w:line-rule="auto"/>
        <w:ind w:firstLine="540"/>
        <w:jc w:val="both"/>
      </w:pPr>
      <w:r>
        <w:rPr>
          <w:sz w:val="20"/>
        </w:rPr>
        <w:t xml:space="preserve">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высокая инфляция.</w:t>
      </w:r>
    </w:p>
    <w:p>
      <w:pPr>
        <w:pStyle w:val="0"/>
        <w:spacing w:before="200" w:line-rule="auto"/>
        <w:ind w:firstLine="540"/>
        <w:jc w:val="both"/>
      </w:pPr>
      <w:r>
        <w:rPr>
          <w:sz w:val="20"/>
        </w:rPr>
        <w:t xml:space="preserve">Финансовые риски: возможное уменьшение объема средств республиканского бюджета, направляемого на реализацию мероприятий Госпрограммы, в связи с экономической ситуацией, оптимизацией расходов при формировании бюджета. Гарантией исполнения мероприятий подпрограммы является бюджетная обеспеченность основных мероприятий подпрограммы.</w:t>
      </w:r>
    </w:p>
    <w:p>
      <w:pPr>
        <w:pStyle w:val="0"/>
        <w:spacing w:before="200" w:line-rule="auto"/>
        <w:ind w:firstLine="540"/>
        <w:jc w:val="both"/>
      </w:pPr>
      <w:r>
        <w:rPr>
          <w:sz w:val="20"/>
        </w:rPr>
        <w:t xml:space="preserve">Законодательно-правовые риски обусловлены изменением федерального и республиканского законодательства в области социальной защиты населения.</w:t>
      </w:r>
    </w:p>
    <w:p>
      <w:pPr>
        <w:pStyle w:val="0"/>
        <w:spacing w:before="200" w:line-rule="auto"/>
        <w:ind w:firstLine="540"/>
        <w:jc w:val="both"/>
      </w:pPr>
      <w:r>
        <w:rPr>
          <w:sz w:val="20"/>
        </w:rPr>
        <w:t xml:space="preserve">Административный риск, связанный с неверными действиями и суждениями людей, непосредственно задействованных в реализации Госпрограммы, защищен закреплением персональной ответственности исполнителей мероприятий Госпрограммы.</w:t>
      </w:r>
    </w:p>
    <w:p>
      <w:pPr>
        <w:pStyle w:val="0"/>
        <w:spacing w:before="200" w:line-rule="auto"/>
        <w:ind w:firstLine="540"/>
        <w:jc w:val="both"/>
      </w:pPr>
      <w:r>
        <w:rPr>
          <w:sz w:val="20"/>
        </w:rPr>
        <w:t xml:space="preserve">Остальные виды рисков связаны со спецификой целей и задач подпрограммы, и меры по их минимизации будут предприниматься в ходе оперативного управления.</w:t>
      </w:r>
    </w:p>
    <w:p>
      <w:pPr>
        <w:pStyle w:val="0"/>
        <w:spacing w:before="200" w:line-rule="auto"/>
        <w:ind w:firstLine="540"/>
        <w:jc w:val="both"/>
      </w:pPr>
      <w:r>
        <w:rPr>
          <w:sz w:val="20"/>
        </w:rPr>
        <w:t xml:space="preserve">С целью управления указанными рисками предусматриваются:</w:t>
      </w:r>
    </w:p>
    <w:p>
      <w:pPr>
        <w:pStyle w:val="0"/>
        <w:spacing w:before="200" w:line-rule="auto"/>
        <w:ind w:firstLine="540"/>
        <w:jc w:val="both"/>
      </w:pPr>
      <w:r>
        <w:rPr>
          <w:sz w:val="20"/>
        </w:rPr>
        <w:t xml:space="preserve">ежегодная корректировка мероприятий, показателей (индикаторов) и объемов финансирования Госпрограммы на основе проведения мониторинга реализации Госпрограммы;</w:t>
      </w:r>
    </w:p>
    <w:p>
      <w:pPr>
        <w:pStyle w:val="0"/>
        <w:spacing w:before="200" w:line-rule="auto"/>
        <w:ind w:firstLine="540"/>
        <w:jc w:val="both"/>
      </w:pPr>
      <w:r>
        <w:rPr>
          <w:sz w:val="20"/>
        </w:rPr>
        <w:t xml:space="preserve">информационное, организационно-методическое и экспертно-аналитическое сопровождение проводимых мероприятий, освещение в средствах массовой информации процессов и результатов реализации Госпрограммы;</w:t>
      </w:r>
    </w:p>
    <w:p>
      <w:pPr>
        <w:pStyle w:val="0"/>
        <w:spacing w:before="200" w:line-rule="auto"/>
        <w:ind w:firstLine="540"/>
        <w:jc w:val="both"/>
      </w:pPr>
      <w:r>
        <w:rPr>
          <w:sz w:val="20"/>
        </w:rPr>
        <w:t xml:space="preserve">обеспечение эффективного взаимодействия ответственного исполнителя и соисполнителей Госпрограммы;</w:t>
      </w:r>
    </w:p>
    <w:p>
      <w:pPr>
        <w:pStyle w:val="0"/>
        <w:spacing w:before="200" w:line-rule="auto"/>
        <w:ind w:firstLine="540"/>
        <w:jc w:val="both"/>
      </w:pPr>
      <w:r>
        <w:rPr>
          <w:sz w:val="20"/>
        </w:rPr>
        <w:t xml:space="preserve">перераспределение объемов финансирования в зависимости от динамики и темпов достижения поставленных целей.</w:t>
      </w:r>
    </w:p>
    <w:p>
      <w:pPr>
        <w:pStyle w:val="0"/>
        <w:jc w:val="both"/>
      </w:pPr>
      <w:r>
        <w:rPr>
          <w:sz w:val="20"/>
        </w:rPr>
      </w:r>
    </w:p>
    <w:bookmarkStart w:id="333" w:name="P333"/>
    <w:bookmarkEnd w:id="333"/>
    <w:p>
      <w:pPr>
        <w:pStyle w:val="2"/>
        <w:outlineLvl w:val="1"/>
        <w:jc w:val="center"/>
      </w:pPr>
      <w:r>
        <w:rPr>
          <w:sz w:val="20"/>
        </w:rPr>
        <w:t xml:space="preserve">ПОДПРОГРАММА 1.</w:t>
      </w:r>
    </w:p>
    <w:p>
      <w:pPr>
        <w:pStyle w:val="2"/>
        <w:jc w:val="center"/>
      </w:pPr>
      <w:r>
        <w:rPr>
          <w:sz w:val="20"/>
        </w:rPr>
        <w:t xml:space="preserve">"СОЦИАЛЬНАЯ ПОДДЕРЖКА ОТДЕЛЬНЫХ КАТЕГОРИЙ ГРАЖДАН"</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"Социальная поддержка отдельных категорий</w:t>
      </w:r>
    </w:p>
    <w:p>
      <w:pPr>
        <w:pStyle w:val="2"/>
        <w:jc w:val="center"/>
      </w:pPr>
      <w:r>
        <w:rPr>
          <w:sz w:val="20"/>
        </w:rPr>
        <w:t xml:space="preserve">граждан" Государственной программы "Социальная поддержка</w:t>
      </w:r>
    </w:p>
    <w:p>
      <w:pPr>
        <w:pStyle w:val="2"/>
        <w:jc w:val="center"/>
      </w:pPr>
      <w:r>
        <w:rPr>
          <w:sz w:val="20"/>
        </w:rPr>
        <w:t xml:space="preserve">населения Республики Калмыкия"</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74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6746" w:type="dxa"/>
            <w:tcBorders>
              <w:top w:val="nil"/>
              <w:left w:val="nil"/>
              <w:bottom w:val="nil"/>
              <w:right w:val="nil"/>
            </w:tcBorders>
          </w:tcPr>
          <w:p>
            <w:pPr>
              <w:pStyle w:val="0"/>
            </w:pPr>
            <w:r>
              <w:rPr>
                <w:sz w:val="20"/>
              </w:rPr>
              <w:t xml:space="preserve">Министерство социального развития, труда и занятости Республики Калмыкия</w:t>
            </w:r>
          </w:p>
        </w:tc>
      </w:tr>
      <w:tr>
        <w:tc>
          <w:tcPr>
            <w:tcW w:w="2268" w:type="dxa"/>
            <w:tcBorders>
              <w:top w:val="nil"/>
              <w:left w:val="nil"/>
              <w:bottom w:val="nil"/>
              <w:right w:val="nil"/>
            </w:tcBorders>
          </w:tcPr>
          <w:p>
            <w:pPr>
              <w:pStyle w:val="0"/>
            </w:pPr>
            <w:r>
              <w:rPr>
                <w:sz w:val="20"/>
              </w:rPr>
              <w:t xml:space="preserve">Участники подпрограммы</w:t>
            </w:r>
          </w:p>
        </w:tc>
        <w:tc>
          <w:tcPr>
            <w:tcW w:w="6746" w:type="dxa"/>
            <w:tcBorders>
              <w:top w:val="nil"/>
              <w:left w:val="nil"/>
              <w:bottom w:val="nil"/>
              <w:right w:val="nil"/>
            </w:tcBorders>
          </w:tcPr>
          <w:p>
            <w:pPr>
              <w:pStyle w:val="0"/>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Программно-целевые инструменты программы</w:t>
            </w:r>
          </w:p>
        </w:tc>
        <w:tc>
          <w:tcPr>
            <w:tcW w:w="6746" w:type="dxa"/>
            <w:tcBorders>
              <w:top w:val="nil"/>
              <w:left w:val="nil"/>
              <w:bottom w:val="nil"/>
              <w:right w:val="nil"/>
            </w:tcBorders>
          </w:tcPr>
          <w:p>
            <w:pPr>
              <w:pStyle w:val="0"/>
            </w:pPr>
            <w:r>
              <w:rPr>
                <w:sz w:val="20"/>
              </w:rPr>
              <w:t xml:space="preserve">отсутствуют</w:t>
            </w:r>
          </w:p>
        </w:tc>
      </w:tr>
      <w:tr>
        <w:tc>
          <w:tcPr>
            <w:tcW w:w="2268" w:type="dxa"/>
            <w:tcBorders>
              <w:top w:val="nil"/>
              <w:left w:val="nil"/>
              <w:bottom w:val="nil"/>
              <w:right w:val="nil"/>
            </w:tcBorders>
          </w:tcPr>
          <w:p>
            <w:pPr>
              <w:pStyle w:val="0"/>
            </w:pPr>
            <w:r>
              <w:rPr>
                <w:sz w:val="20"/>
              </w:rPr>
              <w:t xml:space="preserve">Цели подпрограммы</w:t>
            </w:r>
          </w:p>
        </w:tc>
        <w:tc>
          <w:tcPr>
            <w:tcW w:w="6746" w:type="dxa"/>
            <w:tcBorders>
              <w:top w:val="nil"/>
              <w:left w:val="nil"/>
              <w:bottom w:val="nil"/>
              <w:right w:val="nil"/>
            </w:tcBorders>
          </w:tcPr>
          <w:p>
            <w:pPr>
              <w:pStyle w:val="0"/>
            </w:pPr>
            <w:r>
              <w:rPr>
                <w:sz w:val="20"/>
              </w:rPr>
              <w:t xml:space="preserve">повышение уровня жизни граждан - получателей мер социальной поддержки</w:t>
            </w:r>
          </w:p>
          <w:p>
            <w:pPr>
              <w:pStyle w:val="0"/>
            </w:pPr>
            <w:r>
              <w:rPr>
                <w:sz w:val="20"/>
              </w:rPr>
              <w:t xml:space="preserve">повышение рождаемости</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74"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r>
        <w:tc>
          <w:tcPr>
            <w:tcW w:w="2268" w:type="dxa"/>
            <w:tcBorders>
              <w:top w:val="nil"/>
              <w:left w:val="nil"/>
              <w:bottom w:val="nil"/>
              <w:right w:val="nil"/>
            </w:tcBorders>
          </w:tcPr>
          <w:p>
            <w:pPr>
              <w:pStyle w:val="0"/>
            </w:pPr>
            <w:r>
              <w:rPr>
                <w:sz w:val="20"/>
              </w:rPr>
              <w:t xml:space="preserve">Задачи подпрограммы</w:t>
            </w:r>
          </w:p>
        </w:tc>
        <w:tc>
          <w:tcPr>
            <w:tcW w:w="6746" w:type="dxa"/>
            <w:tcBorders>
              <w:top w:val="nil"/>
              <w:left w:val="nil"/>
              <w:bottom w:val="nil"/>
              <w:right w:val="nil"/>
            </w:tcBorders>
          </w:tcPr>
          <w:p>
            <w:pPr>
              <w:pStyle w:val="0"/>
            </w:pPr>
            <w:r>
              <w:rPr>
                <w:sz w:val="20"/>
              </w:rPr>
              <w:t xml:space="preserve">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w:t>
            </w:r>
          </w:p>
          <w:p>
            <w:pPr>
              <w:pStyle w:val="0"/>
            </w:pPr>
            <w:r>
              <w:rPr>
                <w:sz w:val="20"/>
              </w:rPr>
              <w:t xml:space="preserve">повышение адресности при предоставлении мер социальной поддержки;</w:t>
            </w:r>
          </w:p>
          <w:p>
            <w:pPr>
              <w:pStyle w:val="0"/>
            </w:pPr>
            <w:r>
              <w:rPr>
                <w:sz w:val="20"/>
              </w:rPr>
              <w:t xml:space="preserve">создание благоприятных условий для жизнедеятельности семьи, функционирования института семьи, рождения детей</w:t>
            </w:r>
          </w:p>
        </w:tc>
      </w:tr>
      <w:tr>
        <w:tc>
          <w:tcPr>
            <w:tcW w:w="2268" w:type="dxa"/>
            <w:tcBorders>
              <w:top w:val="nil"/>
              <w:left w:val="nil"/>
              <w:bottom w:val="nil"/>
              <w:right w:val="nil"/>
            </w:tcBorders>
          </w:tcPr>
          <w:p>
            <w:pPr>
              <w:pStyle w:val="0"/>
              <w:jc w:val="both"/>
            </w:pPr>
            <w:r>
              <w:rPr>
                <w:sz w:val="20"/>
              </w:rPr>
              <w:t xml:space="preserve">Целевые индикаторы и показатели подпрограммы</w:t>
            </w:r>
          </w:p>
        </w:tc>
        <w:tc>
          <w:tcPr>
            <w:tcW w:w="6746" w:type="dxa"/>
            <w:tcBorders>
              <w:top w:val="nil"/>
              <w:left w:val="nil"/>
              <w:bottom w:val="nil"/>
              <w:right w:val="nil"/>
            </w:tcBorders>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(процентов);</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p>
            <w:pPr>
              <w:pStyle w:val="0"/>
              <w:jc w:val="both"/>
            </w:pPr>
            <w:r>
              <w:rPr>
                <w:sz w:val="20"/>
              </w:rPr>
              <w:t xml:space="preserve">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75"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r>
        <w:tc>
          <w:tcPr>
            <w:tcW w:w="2268" w:type="dxa"/>
            <w:tcBorders>
              <w:top w:val="nil"/>
              <w:left w:val="nil"/>
              <w:bottom w:val="nil"/>
              <w:right w:val="nil"/>
            </w:tcBorders>
          </w:tcPr>
          <w:p>
            <w:pPr>
              <w:pStyle w:val="0"/>
              <w:jc w:val="both"/>
            </w:pPr>
            <w:r>
              <w:rPr>
                <w:sz w:val="20"/>
              </w:rPr>
              <w:t xml:space="preserve">Этапы и сроки реализации подпрограммы</w:t>
            </w:r>
          </w:p>
        </w:tc>
        <w:tc>
          <w:tcPr>
            <w:tcW w:w="6746" w:type="dxa"/>
            <w:tcBorders>
              <w:top w:val="nil"/>
              <w:left w:val="nil"/>
              <w:bottom w:val="nil"/>
              <w:right w:val="nil"/>
            </w:tcBorders>
          </w:tcPr>
          <w:p>
            <w:pPr>
              <w:pStyle w:val="0"/>
              <w:jc w:val="both"/>
            </w:pPr>
            <w:r>
              <w:rPr>
                <w:sz w:val="20"/>
              </w:rPr>
              <w:t xml:space="preserve">2019 - 2030 годы</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76"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6746" w:type="dxa"/>
            <w:tcBorders>
              <w:top w:val="nil"/>
              <w:left w:val="nil"/>
              <w:bottom w:val="nil"/>
              <w:right w:val="nil"/>
            </w:tcBorders>
          </w:tcPr>
          <w:p>
            <w:pPr>
              <w:pStyle w:val="0"/>
            </w:pPr>
            <w:r>
              <w:rPr>
                <w:sz w:val="20"/>
              </w:rPr>
              <w:t xml:space="preserve">Объем бюджетных ассигнований за счет всех источников финансирования на реализацию подпрограммы составит 42437944,3 тыс. рублей, в том числе:</w:t>
            </w:r>
          </w:p>
          <w:p>
            <w:pPr>
              <w:pStyle w:val="0"/>
            </w:pPr>
            <w:r>
              <w:rPr>
                <w:sz w:val="20"/>
              </w:rPr>
              <w:t xml:space="preserve">2019 г. - 1 755 817,4 тыс. рублей;</w:t>
            </w:r>
          </w:p>
          <w:p>
            <w:pPr>
              <w:pStyle w:val="0"/>
            </w:pPr>
            <w:r>
              <w:rPr>
                <w:sz w:val="20"/>
              </w:rPr>
              <w:t xml:space="preserve">2020 г. - 3 252 933,1 тыс. рублей;</w:t>
            </w:r>
          </w:p>
          <w:p>
            <w:pPr>
              <w:pStyle w:val="0"/>
            </w:pPr>
            <w:r>
              <w:rPr>
                <w:sz w:val="20"/>
              </w:rPr>
              <w:t xml:space="preserve">2021 г. - 3 478 595,0 тыс. рублей;</w:t>
            </w:r>
          </w:p>
          <w:p>
            <w:pPr>
              <w:pStyle w:val="0"/>
            </w:pPr>
            <w:r>
              <w:rPr>
                <w:sz w:val="20"/>
              </w:rPr>
              <w:t xml:space="preserve">2022 г. - 3 495 465,9 тыс. рублей;</w:t>
            </w:r>
          </w:p>
          <w:p>
            <w:pPr>
              <w:pStyle w:val="0"/>
            </w:pPr>
            <w:r>
              <w:rPr>
                <w:sz w:val="20"/>
              </w:rPr>
              <w:t xml:space="preserve">2023 г. - 3 654 670,4 тыс. рублей;</w:t>
            </w:r>
          </w:p>
          <w:p>
            <w:pPr>
              <w:pStyle w:val="0"/>
            </w:pPr>
            <w:r>
              <w:rPr>
                <w:sz w:val="20"/>
              </w:rPr>
              <w:t xml:space="preserve">2024 г. - 3 828 637,5 тыс. рублей;</w:t>
            </w:r>
          </w:p>
          <w:p>
            <w:pPr>
              <w:pStyle w:val="0"/>
            </w:pPr>
            <w:r>
              <w:rPr>
                <w:sz w:val="20"/>
              </w:rPr>
              <w:t xml:space="preserve">2025 г. - 3 828 637,5 тыс. рублей;</w:t>
            </w:r>
          </w:p>
          <w:p>
            <w:pPr>
              <w:pStyle w:val="0"/>
            </w:pPr>
            <w:r>
              <w:rPr>
                <w:sz w:val="20"/>
              </w:rPr>
              <w:t xml:space="preserve">2026 г. - 3 828 637,5 тыс. рублей;</w:t>
            </w:r>
          </w:p>
          <w:p>
            <w:pPr>
              <w:pStyle w:val="0"/>
            </w:pPr>
            <w:r>
              <w:rPr>
                <w:sz w:val="20"/>
              </w:rPr>
              <w:t xml:space="preserve">2027 г. - 3 828 637,5 тыс. рублей;</w:t>
            </w:r>
          </w:p>
          <w:p>
            <w:pPr>
              <w:pStyle w:val="0"/>
            </w:pPr>
            <w:r>
              <w:rPr>
                <w:sz w:val="20"/>
              </w:rPr>
              <w:t xml:space="preserve">2028 г. - 3 828 637,5 тыс. рублей;</w:t>
            </w:r>
          </w:p>
          <w:p>
            <w:pPr>
              <w:pStyle w:val="0"/>
            </w:pPr>
            <w:r>
              <w:rPr>
                <w:sz w:val="20"/>
              </w:rPr>
              <w:t xml:space="preserve">2029 г. - 3 828 637,5 тыс. рублей;</w:t>
            </w:r>
          </w:p>
          <w:p>
            <w:pPr>
              <w:pStyle w:val="0"/>
            </w:pPr>
            <w:r>
              <w:rPr>
                <w:sz w:val="20"/>
              </w:rPr>
              <w:t xml:space="preserve">2030 г. - 3 828 637,5 тыс. рублей;</w:t>
            </w:r>
          </w:p>
          <w:p>
            <w:pPr>
              <w:pStyle w:val="0"/>
            </w:pPr>
            <w:r>
              <w:rPr>
                <w:sz w:val="20"/>
              </w:rPr>
              <w:t xml:space="preserve">из них:</w:t>
            </w:r>
          </w:p>
          <w:p>
            <w:pPr>
              <w:pStyle w:val="0"/>
            </w:pPr>
            <w:r>
              <w:rPr>
                <w:sz w:val="20"/>
              </w:rPr>
              <w:t xml:space="preserve">средства федерального бюджета, всего - 25 255 380,9 тыс. рублей, в том числе:</w:t>
            </w:r>
          </w:p>
          <w:p>
            <w:pPr>
              <w:pStyle w:val="0"/>
            </w:pPr>
            <w:r>
              <w:rPr>
                <w:sz w:val="20"/>
              </w:rPr>
              <w:t xml:space="preserve">2019 г. - 651 126,9 тыс. рублей;</w:t>
            </w:r>
          </w:p>
          <w:p>
            <w:pPr>
              <w:pStyle w:val="0"/>
            </w:pPr>
            <w:r>
              <w:rPr>
                <w:sz w:val="20"/>
              </w:rPr>
              <w:t xml:space="preserve">2020 г. - 1 849 760,4 тыс. рублей;</w:t>
            </w:r>
          </w:p>
          <w:p>
            <w:pPr>
              <w:pStyle w:val="0"/>
            </w:pPr>
            <w:r>
              <w:rPr>
                <w:sz w:val="20"/>
              </w:rPr>
              <w:t xml:space="preserve">2021 г. - 2 226 323,8 тыс. рублей;</w:t>
            </w:r>
          </w:p>
          <w:p>
            <w:pPr>
              <w:pStyle w:val="0"/>
            </w:pPr>
            <w:r>
              <w:rPr>
                <w:sz w:val="20"/>
              </w:rPr>
              <w:t xml:space="preserve">2022 г. - 1 984 998,0 тыс. рублей;</w:t>
            </w:r>
          </w:p>
          <w:p>
            <w:pPr>
              <w:pStyle w:val="0"/>
            </w:pPr>
            <w:r>
              <w:rPr>
                <w:sz w:val="20"/>
              </w:rPr>
              <w:t xml:space="preserve">2023 г. - 2 167 793,2 тыс. рублей;</w:t>
            </w:r>
          </w:p>
          <w:p>
            <w:pPr>
              <w:pStyle w:val="0"/>
            </w:pPr>
            <w:r>
              <w:rPr>
                <w:sz w:val="20"/>
              </w:rPr>
              <w:t xml:space="preserve">2024 г. - 2 339 339,8 тыс. рублей;</w:t>
            </w:r>
          </w:p>
          <w:p>
            <w:pPr>
              <w:pStyle w:val="0"/>
            </w:pPr>
            <w:r>
              <w:rPr>
                <w:sz w:val="20"/>
              </w:rPr>
              <w:t xml:space="preserve">2025 г. - 2 339 339,8 тыс. рублей;</w:t>
            </w:r>
          </w:p>
          <w:p>
            <w:pPr>
              <w:pStyle w:val="0"/>
            </w:pPr>
            <w:r>
              <w:rPr>
                <w:sz w:val="20"/>
              </w:rPr>
              <w:t xml:space="preserve">2026 г. - 2 339 339,8 тыс. рублей;</w:t>
            </w:r>
          </w:p>
          <w:p>
            <w:pPr>
              <w:pStyle w:val="0"/>
            </w:pPr>
            <w:r>
              <w:rPr>
                <w:sz w:val="20"/>
              </w:rPr>
              <w:t xml:space="preserve">2027 г. - 2 339 339,8 тыс. рублей;</w:t>
            </w:r>
          </w:p>
          <w:p>
            <w:pPr>
              <w:pStyle w:val="0"/>
            </w:pPr>
            <w:r>
              <w:rPr>
                <w:sz w:val="20"/>
              </w:rPr>
              <w:t xml:space="preserve">2028 г. - 2 339 339,8 тыс. рублей;</w:t>
            </w:r>
          </w:p>
          <w:p>
            <w:pPr>
              <w:pStyle w:val="0"/>
            </w:pPr>
            <w:r>
              <w:rPr>
                <w:sz w:val="20"/>
              </w:rPr>
              <w:t xml:space="preserve">2029 г. - 2 339 339,8 тыс. рублей;</w:t>
            </w:r>
          </w:p>
          <w:p>
            <w:pPr>
              <w:pStyle w:val="0"/>
            </w:pPr>
            <w:r>
              <w:rPr>
                <w:sz w:val="20"/>
              </w:rPr>
              <w:t xml:space="preserve">2030 г. - 2 339 339,8 тыс. рублей;</w:t>
            </w:r>
          </w:p>
          <w:p>
            <w:pPr>
              <w:pStyle w:val="0"/>
            </w:pPr>
            <w:r>
              <w:rPr>
                <w:sz w:val="20"/>
              </w:rPr>
              <w:t xml:space="preserve">средства республиканского бюджета, всего - 17 182 563,4 тыс. рублей, в том числе:</w:t>
            </w:r>
          </w:p>
          <w:p>
            <w:pPr>
              <w:pStyle w:val="0"/>
            </w:pPr>
            <w:r>
              <w:rPr>
                <w:sz w:val="20"/>
              </w:rPr>
              <w:t xml:space="preserve">2019 г. - 1 104 690,5 тыс. рублей;</w:t>
            </w:r>
          </w:p>
          <w:p>
            <w:pPr>
              <w:pStyle w:val="0"/>
            </w:pPr>
            <w:r>
              <w:rPr>
                <w:sz w:val="20"/>
              </w:rPr>
              <w:t xml:space="preserve">2020 г. - 1 403 172,7 тыс. рублей;</w:t>
            </w:r>
          </w:p>
          <w:p>
            <w:pPr>
              <w:pStyle w:val="0"/>
            </w:pPr>
            <w:r>
              <w:rPr>
                <w:sz w:val="20"/>
              </w:rPr>
              <w:t xml:space="preserve">2021 г. - 1 252 271,2 тыс. рублей;</w:t>
            </w:r>
          </w:p>
          <w:p>
            <w:pPr>
              <w:pStyle w:val="0"/>
            </w:pPr>
            <w:r>
              <w:rPr>
                <w:sz w:val="20"/>
              </w:rPr>
              <w:t xml:space="preserve">2022 г. - 1 510 467,9 тыс. рублей;</w:t>
            </w:r>
          </w:p>
          <w:p>
            <w:pPr>
              <w:pStyle w:val="0"/>
            </w:pPr>
            <w:r>
              <w:rPr>
                <w:sz w:val="20"/>
              </w:rPr>
              <w:t xml:space="preserve">2023 г. - 1 486 877,2 тыс. рублей;</w:t>
            </w:r>
          </w:p>
          <w:p>
            <w:pPr>
              <w:pStyle w:val="0"/>
            </w:pPr>
            <w:r>
              <w:rPr>
                <w:sz w:val="20"/>
              </w:rPr>
              <w:t xml:space="preserve">2024 г. - 1 489 297,7 тыс. рублей;</w:t>
            </w:r>
          </w:p>
          <w:p>
            <w:pPr>
              <w:pStyle w:val="0"/>
            </w:pPr>
            <w:r>
              <w:rPr>
                <w:sz w:val="20"/>
              </w:rPr>
              <w:t xml:space="preserve">2025 г. - 1 489 297,7 тыс. рублей;</w:t>
            </w:r>
          </w:p>
          <w:p>
            <w:pPr>
              <w:pStyle w:val="0"/>
            </w:pPr>
            <w:r>
              <w:rPr>
                <w:sz w:val="20"/>
              </w:rPr>
              <w:t xml:space="preserve">2026 г. - 1 489 297,7 тыс. рублей;</w:t>
            </w:r>
          </w:p>
          <w:p>
            <w:pPr>
              <w:pStyle w:val="0"/>
            </w:pPr>
            <w:r>
              <w:rPr>
                <w:sz w:val="20"/>
              </w:rPr>
              <w:t xml:space="preserve">2027 г. - 1 489 297,7 тыс. рублей;</w:t>
            </w:r>
          </w:p>
          <w:p>
            <w:pPr>
              <w:pStyle w:val="0"/>
            </w:pPr>
            <w:r>
              <w:rPr>
                <w:sz w:val="20"/>
              </w:rPr>
              <w:t xml:space="preserve">2028 г. - 1 489 297,7 тыс. рублей;</w:t>
            </w:r>
          </w:p>
          <w:p>
            <w:pPr>
              <w:pStyle w:val="0"/>
            </w:pPr>
            <w:r>
              <w:rPr>
                <w:sz w:val="20"/>
              </w:rPr>
              <w:t xml:space="preserve">2029 г. - 1 489 297,7 тыс. рублей;</w:t>
            </w:r>
          </w:p>
          <w:p>
            <w:pPr>
              <w:pStyle w:val="0"/>
            </w:pPr>
            <w:r>
              <w:rPr>
                <w:sz w:val="20"/>
              </w:rPr>
              <w:t xml:space="preserve">2030 г. - 1 489 297,7 тыс. рублей;</w:t>
            </w:r>
          </w:p>
          <w:p>
            <w:pPr>
              <w:pStyle w:val="0"/>
            </w:pPr>
            <w:r>
              <w:rPr>
                <w:sz w:val="20"/>
              </w:rPr>
              <w:t xml:space="preserve">из них действующие расходные обязательства - 7 106 407,6 тыс. рублей, в том числе:</w:t>
            </w:r>
          </w:p>
          <w:p>
            <w:pPr>
              <w:pStyle w:val="0"/>
            </w:pPr>
            <w:r>
              <w:rPr>
                <w:sz w:val="20"/>
              </w:rPr>
              <w:t xml:space="preserve">2019 г. - 1 096 827,5 тыс. рублей;</w:t>
            </w:r>
          </w:p>
          <w:p>
            <w:pPr>
              <w:pStyle w:val="0"/>
            </w:pPr>
            <w:r>
              <w:rPr>
                <w:sz w:val="20"/>
              </w:rPr>
              <w:t xml:space="preserve">2020 г. - 1 403 172,7 тыс. рублей;</w:t>
            </w:r>
          </w:p>
          <w:p>
            <w:pPr>
              <w:pStyle w:val="0"/>
            </w:pPr>
            <w:r>
              <w:rPr>
                <w:sz w:val="20"/>
              </w:rPr>
              <w:t xml:space="preserve">2021 г. - 1 252 271,2 тыс. рублей;</w:t>
            </w:r>
          </w:p>
          <w:p>
            <w:pPr>
              <w:pStyle w:val="0"/>
            </w:pPr>
            <w:r>
              <w:rPr>
                <w:sz w:val="20"/>
              </w:rPr>
              <w:t xml:space="preserve">2022 г. - 1 128 285,6 тыс. рублей;</w:t>
            </w:r>
          </w:p>
          <w:p>
            <w:pPr>
              <w:pStyle w:val="0"/>
            </w:pPr>
            <w:r>
              <w:rPr>
                <w:sz w:val="20"/>
              </w:rPr>
              <w:t xml:space="preserve">2023 г. - 1 112 206,2 тыс. рублей;</w:t>
            </w:r>
          </w:p>
          <w:p>
            <w:pPr>
              <w:pStyle w:val="0"/>
            </w:pPr>
            <w:r>
              <w:rPr>
                <w:sz w:val="20"/>
              </w:rPr>
              <w:t xml:space="preserve">2024 г. - 1 113 644,4 тыс. рублей;</w:t>
            </w:r>
          </w:p>
          <w:p>
            <w:pPr>
              <w:pStyle w:val="0"/>
            </w:pPr>
            <w:r>
              <w:rPr>
                <w:sz w:val="20"/>
              </w:rPr>
              <w:t xml:space="preserve">2025 г. - 0,0 тыс. рублей;</w:t>
            </w:r>
          </w:p>
          <w:p>
            <w:pPr>
              <w:pStyle w:val="0"/>
            </w:pPr>
            <w:r>
              <w:rPr>
                <w:sz w:val="20"/>
              </w:rPr>
              <w:t xml:space="preserve">2026 г. - 0,0 тыс. рублей;</w:t>
            </w:r>
          </w:p>
          <w:p>
            <w:pPr>
              <w:pStyle w:val="0"/>
            </w:pPr>
            <w:r>
              <w:rPr>
                <w:sz w:val="20"/>
              </w:rPr>
              <w:t xml:space="preserve">2027 г. - 0,0 тыс. рублей;</w:t>
            </w:r>
          </w:p>
          <w:p>
            <w:pPr>
              <w:pStyle w:val="0"/>
            </w:pPr>
            <w:r>
              <w:rPr>
                <w:sz w:val="20"/>
              </w:rPr>
              <w:t xml:space="preserve">2028 г. - 0,0 тыс. рублей;</w:t>
            </w:r>
          </w:p>
          <w:p>
            <w:pPr>
              <w:pStyle w:val="0"/>
            </w:pPr>
            <w:r>
              <w:rPr>
                <w:sz w:val="20"/>
              </w:rPr>
              <w:t xml:space="preserve">2029 г. - 0,0 тыс. рублей;</w:t>
            </w:r>
          </w:p>
          <w:p>
            <w:pPr>
              <w:pStyle w:val="0"/>
            </w:pPr>
            <w:r>
              <w:rPr>
                <w:sz w:val="20"/>
              </w:rPr>
              <w:t xml:space="preserve">2030 г. - 0,0 тыс. рублей;</w:t>
            </w:r>
          </w:p>
          <w:p>
            <w:pPr>
              <w:pStyle w:val="0"/>
            </w:pPr>
            <w:r>
              <w:rPr>
                <w:sz w:val="20"/>
              </w:rPr>
              <w:t xml:space="preserve">дополнительные объемы ресурсов - 10 076 155,8 тыс. рублей, в том числе:</w:t>
            </w:r>
          </w:p>
          <w:p>
            <w:pPr>
              <w:pStyle w:val="0"/>
            </w:pPr>
            <w:r>
              <w:rPr>
                <w:sz w:val="20"/>
              </w:rPr>
              <w:t xml:space="preserve">2019 г. - 7 863,0 тыс. рублей;</w:t>
            </w:r>
          </w:p>
          <w:p>
            <w:pPr>
              <w:pStyle w:val="0"/>
            </w:pPr>
            <w:r>
              <w:rPr>
                <w:sz w:val="20"/>
              </w:rPr>
              <w:t xml:space="preserve">2020 г. - 0,0 тыс. рублей;</w:t>
            </w:r>
          </w:p>
          <w:p>
            <w:pPr>
              <w:pStyle w:val="0"/>
            </w:pPr>
            <w:r>
              <w:rPr>
                <w:sz w:val="20"/>
              </w:rPr>
              <w:t xml:space="preserve">2021 г. - 0,0 тыс. рублей;</w:t>
            </w:r>
          </w:p>
          <w:p>
            <w:pPr>
              <w:pStyle w:val="0"/>
            </w:pPr>
            <w:r>
              <w:rPr>
                <w:sz w:val="20"/>
              </w:rPr>
              <w:t xml:space="preserve">2022 г. - 382 182,3 тыс. рублей;</w:t>
            </w:r>
          </w:p>
          <w:p>
            <w:pPr>
              <w:pStyle w:val="0"/>
            </w:pPr>
            <w:r>
              <w:rPr>
                <w:sz w:val="20"/>
              </w:rPr>
              <w:t xml:space="preserve">2023 г. - 374 671,0 тыс. рублей;</w:t>
            </w:r>
          </w:p>
          <w:p>
            <w:pPr>
              <w:pStyle w:val="0"/>
            </w:pPr>
            <w:r>
              <w:rPr>
                <w:sz w:val="20"/>
              </w:rPr>
              <w:t xml:space="preserve">2024 г. - 375 653,3 тыс. рублей;</w:t>
            </w:r>
          </w:p>
          <w:p>
            <w:pPr>
              <w:pStyle w:val="0"/>
            </w:pPr>
            <w:r>
              <w:rPr>
                <w:sz w:val="20"/>
              </w:rPr>
              <w:t xml:space="preserve">2025 г. - 1 489 297,7 тыс. рублей;</w:t>
            </w:r>
          </w:p>
          <w:p>
            <w:pPr>
              <w:pStyle w:val="0"/>
            </w:pPr>
            <w:r>
              <w:rPr>
                <w:sz w:val="20"/>
              </w:rPr>
              <w:t xml:space="preserve">2026 г. - 1 489 297,7 тыс. рублей;</w:t>
            </w:r>
          </w:p>
          <w:p>
            <w:pPr>
              <w:pStyle w:val="0"/>
            </w:pPr>
            <w:r>
              <w:rPr>
                <w:sz w:val="20"/>
              </w:rPr>
              <w:t xml:space="preserve">2027 г. - 1 489 297,7 тыс. рублей;</w:t>
            </w:r>
          </w:p>
          <w:p>
            <w:pPr>
              <w:pStyle w:val="0"/>
            </w:pPr>
            <w:r>
              <w:rPr>
                <w:sz w:val="20"/>
              </w:rPr>
              <w:t xml:space="preserve">2028 г. - 1 489 297,7 тыс. рублей;</w:t>
            </w:r>
          </w:p>
          <w:p>
            <w:pPr>
              <w:pStyle w:val="0"/>
            </w:pPr>
            <w:r>
              <w:rPr>
                <w:sz w:val="20"/>
              </w:rPr>
              <w:t xml:space="preserve">2029 г. - 1 489 297,7 тыс. рублей;</w:t>
            </w:r>
          </w:p>
          <w:p>
            <w:pPr>
              <w:pStyle w:val="0"/>
            </w:pPr>
            <w:r>
              <w:rPr>
                <w:sz w:val="20"/>
              </w:rPr>
              <w:t xml:space="preserve">2030 г. - 1 489 297,7 тыс. рублей;</w:t>
            </w:r>
          </w:p>
          <w:p>
            <w:pPr>
              <w:pStyle w:val="0"/>
            </w:pPr>
            <w:r>
              <w:rPr>
                <w:sz w:val="20"/>
              </w:rPr>
              <w:t xml:space="preserve">средства из внебюджетных источников - 0,0 тыс. рублей, в том числе по годам:</w:t>
            </w:r>
          </w:p>
          <w:p>
            <w:pPr>
              <w:pStyle w:val="0"/>
            </w:pPr>
            <w:r>
              <w:rPr>
                <w:sz w:val="20"/>
              </w:rPr>
              <w:t xml:space="preserve">2019 г. - 0,0 тыс. рублей;</w:t>
            </w:r>
          </w:p>
          <w:p>
            <w:pPr>
              <w:pStyle w:val="0"/>
            </w:pPr>
            <w:r>
              <w:rPr>
                <w:sz w:val="20"/>
              </w:rPr>
              <w:t xml:space="preserve">2020 г. - 0,0 тыс. рублей;</w:t>
            </w:r>
          </w:p>
          <w:p>
            <w:pPr>
              <w:pStyle w:val="0"/>
            </w:pPr>
            <w:r>
              <w:rPr>
                <w:sz w:val="20"/>
              </w:rPr>
              <w:t xml:space="preserve">2021 г. - 0,0 тыс. рублей;</w:t>
            </w:r>
          </w:p>
          <w:p>
            <w:pPr>
              <w:pStyle w:val="0"/>
            </w:pPr>
            <w:r>
              <w:rPr>
                <w:sz w:val="20"/>
              </w:rPr>
              <w:t xml:space="preserve">2022 г. - 0,0 тыс. рублей;</w:t>
            </w:r>
          </w:p>
          <w:p>
            <w:pPr>
              <w:pStyle w:val="0"/>
            </w:pPr>
            <w:r>
              <w:rPr>
                <w:sz w:val="20"/>
              </w:rPr>
              <w:t xml:space="preserve">2023 г. - 0,0 тыс. рублей;</w:t>
            </w:r>
          </w:p>
          <w:p>
            <w:pPr>
              <w:pStyle w:val="0"/>
            </w:pPr>
            <w:r>
              <w:rPr>
                <w:sz w:val="20"/>
              </w:rPr>
              <w:t xml:space="preserve">2024 г. - 0,0 тыс. рублей;</w:t>
            </w:r>
          </w:p>
          <w:p>
            <w:pPr>
              <w:pStyle w:val="0"/>
            </w:pPr>
            <w:r>
              <w:rPr>
                <w:sz w:val="20"/>
              </w:rPr>
              <w:t xml:space="preserve">2025 г. - 0,0 тыс. рублей;</w:t>
            </w:r>
          </w:p>
          <w:p>
            <w:pPr>
              <w:pStyle w:val="0"/>
            </w:pPr>
            <w:r>
              <w:rPr>
                <w:sz w:val="20"/>
              </w:rPr>
              <w:t xml:space="preserve">2026 г. - 0,0 тыс. рублей;</w:t>
            </w:r>
          </w:p>
          <w:p>
            <w:pPr>
              <w:pStyle w:val="0"/>
            </w:pPr>
            <w:r>
              <w:rPr>
                <w:sz w:val="20"/>
              </w:rPr>
              <w:t xml:space="preserve">2027 г. - 0,0 тыс. рублей;</w:t>
            </w:r>
          </w:p>
          <w:p>
            <w:pPr>
              <w:pStyle w:val="0"/>
            </w:pPr>
            <w:r>
              <w:rPr>
                <w:sz w:val="20"/>
              </w:rPr>
              <w:t xml:space="preserve">2028 г. - 0,0 тыс. рублей;</w:t>
            </w:r>
          </w:p>
          <w:p>
            <w:pPr>
              <w:pStyle w:val="0"/>
            </w:pPr>
            <w:r>
              <w:rPr>
                <w:sz w:val="20"/>
              </w:rPr>
              <w:t xml:space="preserve">2029 г. - 0,0 тыс. рублей;</w:t>
            </w:r>
          </w:p>
          <w:p>
            <w:pPr>
              <w:pStyle w:val="0"/>
            </w:pPr>
            <w:r>
              <w:rPr>
                <w:sz w:val="20"/>
              </w:rPr>
              <w:t xml:space="preserve">2030 г. - 0,0 тыс. рублей;</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77"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746" w:type="dxa"/>
            <w:tcBorders>
              <w:top w:val="nil"/>
              <w:left w:val="nil"/>
              <w:bottom w:val="nil"/>
              <w:right w:val="nil"/>
            </w:tcBorders>
          </w:tcPr>
          <w:p>
            <w:pPr>
              <w:pStyle w:val="0"/>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pPr>
            <w:r>
              <w:rPr>
                <w:sz w:val="20"/>
              </w:rPr>
              <w:t xml:space="preserve">увеличение количества граждан - получателей государственной социальной помощи на основании социального контракта, преодолевших трудную жизненную ситуацию;</w:t>
            </w:r>
          </w:p>
          <w:p>
            <w:pPr>
              <w:pStyle w:val="0"/>
            </w:pPr>
            <w:r>
              <w:rPr>
                <w:sz w:val="20"/>
              </w:rPr>
              <w:t xml:space="preserve">рост общего коэффициента рождаемости</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78"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jc w:val="both"/>
      </w:pPr>
      <w:r>
        <w:rPr>
          <w:sz w:val="20"/>
        </w:rPr>
      </w:r>
    </w:p>
    <w:p>
      <w:pPr>
        <w:pStyle w:val="0"/>
        <w:ind w:firstLine="540"/>
        <w:jc w:val="both"/>
      </w:pPr>
      <w:r>
        <w:rPr>
          <w:sz w:val="20"/>
        </w:rPr>
        <w:t xml:space="preserve">Меры государственной социальной поддержки остаются в республике важнейшим инструментом преодоления негативных последствий социального неравенства и бедности.</w:t>
      </w:r>
    </w:p>
    <w:p>
      <w:pPr>
        <w:pStyle w:val="0"/>
        <w:spacing w:before="200" w:line-rule="auto"/>
        <w:ind w:firstLine="540"/>
        <w:jc w:val="both"/>
      </w:pPr>
      <w:r>
        <w:rPr>
          <w:sz w:val="20"/>
        </w:rPr>
        <w:t xml:space="preserve">Социальная поддержка льготной категории граждан в республике в рамках Подпрограммы предусматривает комплекс мероприятий, различных видов мер социальной поддержки, в том числе предоставление пособий, выплачиваемых из федерального бюджета и бюджета Республики Калмыкия.</w:t>
      </w:r>
    </w:p>
    <w:p>
      <w:pPr>
        <w:pStyle w:val="0"/>
        <w:spacing w:before="200" w:line-rule="auto"/>
        <w:ind w:firstLine="540"/>
        <w:jc w:val="both"/>
      </w:pPr>
      <w:r>
        <w:rPr>
          <w:sz w:val="20"/>
        </w:rPr>
        <w:t xml:space="preserve">В общей сложности в республике представляются около 100 видов социальной поддержки. За 2017 год количество граждан, получивших меры социальной поддержки в соответствии региональным и федеральным законодательствами, составило 90,3 тыс. человек, или 32,4% от общей численности населения Республики Калмыкия (278,7 тыс. человек), при этом общее количество правополучателей по категориям мер социальной поддержки составило 130,4 тыс. человек, в том числе федеральных льготополучателей - 27,7 тыс. человек, региональных - 102,7 тыс. человек. Данный факт объясняется тем, что многие граждане являются получателями нескольких мер социальной поддержки.</w:t>
      </w:r>
    </w:p>
    <w:p>
      <w:pPr>
        <w:pStyle w:val="0"/>
        <w:spacing w:before="200" w:line-rule="auto"/>
        <w:ind w:firstLine="540"/>
        <w:jc w:val="both"/>
      </w:pPr>
      <w:r>
        <w:rPr>
          <w:sz w:val="20"/>
        </w:rPr>
        <w:t xml:space="preserve">Общий объем расходов на предоставление мер социальной поддержки по линии Министерства социального развития, труда и занятости Республики Калмыкия за 2017 год составил 1289,0 млн рублей, в том числе:</w:t>
      </w:r>
    </w:p>
    <w:p>
      <w:pPr>
        <w:pStyle w:val="0"/>
        <w:spacing w:before="200" w:line-rule="auto"/>
        <w:ind w:firstLine="540"/>
        <w:jc w:val="both"/>
      </w:pPr>
      <w:r>
        <w:rPr>
          <w:sz w:val="20"/>
        </w:rPr>
        <w:t xml:space="preserve">средства федерального бюджета - 386,5 млн рублей, что на 7,0 млн рублей меньше по сравнению с 2016 годом (в 2016 году - 393,5 млн рублей). Количество льготополучателей составило 27,7 тыс. человек, что 0,9 тыс. человек меньше по сравнению с 2016 годом (в 2016 году - 28,6 тыс. человек);</w:t>
      </w:r>
    </w:p>
    <w:p>
      <w:pPr>
        <w:pStyle w:val="0"/>
        <w:spacing w:before="200" w:line-rule="auto"/>
        <w:ind w:firstLine="540"/>
        <w:jc w:val="both"/>
      </w:pPr>
      <w:r>
        <w:rPr>
          <w:sz w:val="20"/>
        </w:rPr>
        <w:t xml:space="preserve">средства республиканского бюджета - 902,5 млн рублей, что на 7,7 млн рублей больше по сравнению с 2016 годом (в 2016 году - 894,8 млн рублей). Количество льготополучателей составило 102,7 тыс. человек, что на 2,8 тыс. человек больше по сравнению с 2016 годом (в 2016 году - 99,9 тыс. человек).</w:t>
      </w:r>
    </w:p>
    <w:p>
      <w:pPr>
        <w:pStyle w:val="0"/>
        <w:spacing w:before="200" w:line-rule="auto"/>
        <w:ind w:firstLine="540"/>
        <w:jc w:val="both"/>
      </w:pPr>
      <w:r>
        <w:rPr>
          <w:sz w:val="20"/>
        </w:rPr>
        <w:t xml:space="preserve">Снижение бедности, а также демографические проблемы относятся к ключевым системным проблемам социально-экономического развития республики, затрагивают все сферы жизнедеятельности, все слои населения. Большинство из них - получатели ежемесячных мер социальной поддержки по категориальному принципу в соответствии с федеральным и республиканским законодательствами.</w:t>
      </w:r>
    </w:p>
    <w:p>
      <w:pPr>
        <w:pStyle w:val="0"/>
        <w:spacing w:before="200" w:line-rule="auto"/>
        <w:ind w:firstLine="540"/>
        <w:jc w:val="both"/>
      </w:pPr>
      <w:r>
        <w:rPr>
          <w:sz w:val="20"/>
        </w:rPr>
        <w:t xml:space="preserve">В рамках Подпрограммы будут реализованы мероприятия по организации своевременного и в полном объеме обеспечения прав отдельных категорий граждан на меры социальной поддержки.</w:t>
      </w:r>
    </w:p>
    <w:p>
      <w:pPr>
        <w:pStyle w:val="0"/>
        <w:spacing w:before="200" w:line-rule="auto"/>
        <w:ind w:firstLine="540"/>
        <w:jc w:val="both"/>
      </w:pPr>
      <w:r>
        <w:rPr>
          <w:sz w:val="20"/>
        </w:rPr>
        <w:t xml:space="preserve">Подпрограмма направлена на оказание социальной поддержки различным категориям граждан с целью обеспечения адресности оказания социальной поддержки. Подпрограмма представляет собой комплексную систему мероприятий, направленных на оказание социальной поддержки отдельным категориям граждан, проживающим на территории Республики Калмыкия.</w:t>
      </w:r>
    </w:p>
    <w:p>
      <w:pPr>
        <w:pStyle w:val="0"/>
        <w:spacing w:before="200" w:line-rule="auto"/>
        <w:ind w:firstLine="540"/>
        <w:jc w:val="both"/>
      </w:pPr>
      <w:r>
        <w:rPr>
          <w:sz w:val="20"/>
        </w:rPr>
        <w:t xml:space="preserve">Важным элементом улучшения качества жизни, показателем реальной заботы государства о своих гражданах является система социальной поддержки населения. В целях предоставления мер социальной поддержки на территории Республики Калмыкия действуют центры социальной защиты населения республики.</w:t>
      </w:r>
    </w:p>
    <w:p>
      <w:pPr>
        <w:pStyle w:val="0"/>
        <w:jc w:val="both"/>
      </w:pPr>
      <w:r>
        <w:rPr>
          <w:sz w:val="20"/>
        </w:rPr>
      </w:r>
    </w:p>
    <w:p>
      <w:pPr>
        <w:pStyle w:val="2"/>
        <w:outlineLvl w:val="2"/>
        <w:jc w:val="center"/>
      </w:pPr>
      <w:r>
        <w:rPr>
          <w:sz w:val="20"/>
        </w:rPr>
        <w:t xml:space="preserve">II. Приоритеты государственной политики в сфере реализации</w:t>
      </w:r>
    </w:p>
    <w:p>
      <w:pPr>
        <w:pStyle w:val="2"/>
        <w:jc w:val="center"/>
      </w:pPr>
      <w:r>
        <w:rPr>
          <w:sz w:val="20"/>
        </w:rPr>
        <w:t xml:space="preserve">подпрограммы, цели (при необходимости),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подпрограммы, сроков</w:t>
      </w:r>
    </w:p>
    <w:p>
      <w:pPr>
        <w:pStyle w:val="2"/>
        <w:jc w:val="center"/>
      </w:pPr>
      <w:r>
        <w:rPr>
          <w:sz w:val="20"/>
        </w:rPr>
        <w:t xml:space="preserve">и контрольных этапов реализации подпрограммы</w:t>
      </w:r>
    </w:p>
    <w:p>
      <w:pPr>
        <w:pStyle w:val="0"/>
        <w:jc w:val="center"/>
      </w:pPr>
      <w:r>
        <w:rPr>
          <w:sz w:val="20"/>
        </w:rPr>
        <w:t xml:space="preserve">(в ред. </w:t>
      </w:r>
      <w:hyperlink w:history="0" r:id="rId79"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w:t>
      </w:r>
    </w:p>
    <w:p>
      <w:pPr>
        <w:pStyle w:val="0"/>
        <w:jc w:val="center"/>
      </w:pPr>
      <w:r>
        <w:rPr>
          <w:sz w:val="20"/>
        </w:rPr>
        <w:t xml:space="preserve">от 22.08.2022 N 315)</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Подпрограммы 1 "Социальная поддержка отдельных категорий граждан" (далее - Подпрограмма) определены исходя из Указов Президента Российской Федерации от 7 мая 2018 г. </w:t>
      </w:r>
      <w:hyperlink w:history="0" r:id="rId8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 </w:t>
      </w:r>
      <w:hyperlink w:history="0" r:id="rId8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от 9 октября 2007 г. N 1351 "Об утверждении Концепции демографической политики Российской Федерации на период до 2025 года", от 7 мая 2012 г. </w:t>
      </w:r>
      <w:hyperlink w:history="0" r:id="rId82"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 от 2 июля 2021 г. </w:t>
      </w:r>
      <w:hyperlink w:history="0" r:id="rId83" w:tooltip="Указ Президента РФ от 02.07.2021 N 400 &quot;О Стратегии национальной безопасности Российской Федерации&quot; {КонсультантПлюс}">
        <w:r>
          <w:rPr>
            <w:sz w:val="20"/>
            <w:color w:val="0000ff"/>
          </w:rPr>
          <w:t xml:space="preserve">N 400</w:t>
        </w:r>
      </w:hyperlink>
      <w:r>
        <w:rPr>
          <w:sz w:val="20"/>
        </w:rPr>
        <w:t xml:space="preserve"> "О Стратегии национальной безопасности Российской Федерации", </w:t>
      </w:r>
      <w:hyperlink w:history="0" r:id="rId84"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Концепции</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w:t>
      </w:r>
      <w:hyperlink w:history="0" r:id="rId85"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w:t>
      </w:r>
    </w:p>
    <w:p>
      <w:pPr>
        <w:pStyle w:val="0"/>
        <w:spacing w:before="200" w:line-rule="auto"/>
        <w:ind w:firstLine="540"/>
        <w:jc w:val="both"/>
      </w:pPr>
      <w:r>
        <w:rPr>
          <w:sz w:val="20"/>
        </w:rPr>
        <w:t xml:space="preserve">Повышение уровня жизни граждан, а также вопрос улучшения демографической ситуации в республике и в стране в целом были определены одними из приоритетных направлений, и в связи с этим большое значение уделяется решению проблем эффективных программ поддержки материнства, детства и поддержки семей с детьми.</w:t>
      </w:r>
    </w:p>
    <w:p>
      <w:pPr>
        <w:pStyle w:val="0"/>
        <w:spacing w:before="200" w:line-rule="auto"/>
        <w:ind w:firstLine="540"/>
        <w:jc w:val="both"/>
      </w:pPr>
      <w:r>
        <w:rPr>
          <w:sz w:val="20"/>
        </w:rPr>
        <w:t xml:space="preserve">Подпрограммой предусматривается достижение следующих целей:</w:t>
      </w:r>
    </w:p>
    <w:p>
      <w:pPr>
        <w:pStyle w:val="0"/>
        <w:spacing w:before="200" w:line-rule="auto"/>
        <w:ind w:firstLine="540"/>
        <w:jc w:val="both"/>
      </w:pPr>
      <w:r>
        <w:rPr>
          <w:sz w:val="20"/>
        </w:rPr>
        <w:t xml:space="preserve">- повышение уровня жизни граждан - получателей мер социальной поддержки;</w:t>
      </w:r>
    </w:p>
    <w:p>
      <w:pPr>
        <w:pStyle w:val="0"/>
        <w:spacing w:before="200" w:line-rule="auto"/>
        <w:ind w:firstLine="540"/>
        <w:jc w:val="both"/>
      </w:pPr>
      <w:r>
        <w:rPr>
          <w:sz w:val="20"/>
        </w:rPr>
        <w:t xml:space="preserve">- повышение рождаемости.</w:t>
      </w:r>
    </w:p>
    <w:p>
      <w:pPr>
        <w:pStyle w:val="0"/>
        <w:spacing w:before="200" w:line-rule="auto"/>
        <w:ind w:firstLine="540"/>
        <w:jc w:val="both"/>
      </w:pPr>
      <w:r>
        <w:rPr>
          <w:sz w:val="20"/>
        </w:rPr>
        <w:t xml:space="preserve">Для достижения целей Подпрограммы предстоит обеспечить решение следующих задач:</w:t>
      </w:r>
    </w:p>
    <w:p>
      <w:pPr>
        <w:pStyle w:val="0"/>
        <w:spacing w:before="200" w:line-rule="auto"/>
        <w:ind w:firstLine="540"/>
        <w:jc w:val="both"/>
      </w:pPr>
      <w:r>
        <w:rPr>
          <w:sz w:val="20"/>
        </w:rPr>
        <w:t xml:space="preserve">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w:t>
      </w:r>
    </w:p>
    <w:p>
      <w:pPr>
        <w:pStyle w:val="0"/>
        <w:spacing w:before="200" w:line-rule="auto"/>
        <w:ind w:firstLine="540"/>
        <w:jc w:val="both"/>
      </w:pPr>
      <w:r>
        <w:rPr>
          <w:sz w:val="20"/>
        </w:rPr>
        <w:t xml:space="preserve">повышение адресности при предоставлении мер социальной поддержки;</w:t>
      </w:r>
    </w:p>
    <w:p>
      <w:pPr>
        <w:pStyle w:val="0"/>
        <w:spacing w:before="200" w:line-rule="auto"/>
        <w:ind w:firstLine="540"/>
        <w:jc w:val="both"/>
      </w:pPr>
      <w:r>
        <w:rPr>
          <w:sz w:val="20"/>
        </w:rPr>
        <w:t xml:space="preserve">создание благоприятных условий для жизнедеятельности семьи, функционирования института семьи, рождения детей.</w:t>
      </w:r>
    </w:p>
    <w:p>
      <w:pPr>
        <w:pStyle w:val="0"/>
        <w:spacing w:before="200" w:line-rule="auto"/>
        <w:ind w:firstLine="540"/>
        <w:jc w:val="both"/>
      </w:pPr>
      <w:r>
        <w:rPr>
          <w:sz w:val="20"/>
        </w:rPr>
        <w:t xml:space="preserve">Оценка достижения целей Подпрограммы производится посредством следующих показателей:</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(процентов);</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p>
      <w:pPr>
        <w:pStyle w:val="0"/>
        <w:spacing w:before="200" w:line-rule="auto"/>
        <w:ind w:firstLine="540"/>
        <w:jc w:val="both"/>
      </w:pPr>
      <w:r>
        <w:rPr>
          <w:sz w:val="20"/>
        </w:rPr>
        <w:t xml:space="preserve">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pPr>
        <w:pStyle w:val="0"/>
        <w:spacing w:before="200" w:line-rule="auto"/>
        <w:ind w:firstLine="54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(человек);</w:t>
      </w:r>
    </w:p>
    <w:p>
      <w:pPr>
        <w:pStyle w:val="0"/>
        <w:spacing w:before="200" w:line-rule="auto"/>
        <w:ind w:firstLine="54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p>
      <w:pPr>
        <w:pStyle w:val="0"/>
        <w:spacing w:before="200" w:line-rule="auto"/>
        <w:ind w:firstLine="540"/>
        <w:jc w:val="both"/>
      </w:pPr>
      <w:r>
        <w:rPr>
          <w:sz w:val="20"/>
        </w:rPr>
        <w:t xml:space="preserve">Введение данных показателей подчеркивает необходимость оказываемых мер социальной поддержки отдельным категориям граждан, а также важность демографического вопроса в республике и обозначает главные направления реализации Государственной программы в целом.</w:t>
      </w:r>
    </w:p>
    <w:p>
      <w:pPr>
        <w:pStyle w:val="0"/>
        <w:spacing w:before="200" w:line-rule="auto"/>
        <w:ind w:firstLine="540"/>
        <w:jc w:val="both"/>
      </w:pPr>
      <w:r>
        <w:rPr>
          <w:sz w:val="20"/>
        </w:rPr>
        <w:t xml:space="preserve">Реализация мероприятий Подпрограммы будет способствовать достижению следующих результатов:</w:t>
      </w:r>
    </w:p>
    <w:p>
      <w:pPr>
        <w:pStyle w:val="0"/>
        <w:spacing w:before="200" w:line-rule="auto"/>
        <w:ind w:firstLine="540"/>
        <w:jc w:val="both"/>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spacing w:before="200" w:line-rule="auto"/>
        <w:ind w:firstLine="540"/>
        <w:jc w:val="both"/>
      </w:pPr>
      <w:r>
        <w:rPr>
          <w:sz w:val="20"/>
        </w:rPr>
        <w:t xml:space="preserve">увеличение количества граждан - получателей государственной социальной помощи на основании социального контракта, преодолевших трудную жизненную ситуацию;</w:t>
      </w:r>
    </w:p>
    <w:p>
      <w:pPr>
        <w:pStyle w:val="0"/>
        <w:spacing w:before="200" w:line-rule="auto"/>
        <w:ind w:firstLine="540"/>
        <w:jc w:val="both"/>
      </w:pPr>
      <w:r>
        <w:rPr>
          <w:sz w:val="20"/>
        </w:rPr>
        <w:t xml:space="preserve">повышение общего коэффициента рождаемости.</w:t>
      </w:r>
    </w:p>
    <w:p>
      <w:pPr>
        <w:pStyle w:val="0"/>
        <w:spacing w:before="200" w:line-rule="auto"/>
        <w:ind w:firstLine="540"/>
        <w:jc w:val="both"/>
      </w:pPr>
      <w:r>
        <w:rPr>
          <w:sz w:val="20"/>
        </w:rPr>
        <w:t xml:space="preserve">Срок реализации Подпрограммы 2019 - 2030 годы.</w:t>
      </w:r>
    </w:p>
    <w:p>
      <w:pPr>
        <w:pStyle w:val="0"/>
        <w:jc w:val="both"/>
      </w:pPr>
      <w:r>
        <w:rPr>
          <w:sz w:val="20"/>
        </w:rPr>
      </w:r>
    </w:p>
    <w:p>
      <w:pPr>
        <w:pStyle w:val="2"/>
        <w:outlineLvl w:val="2"/>
        <w:jc w:val="center"/>
      </w:pPr>
      <w:r>
        <w:rPr>
          <w:sz w:val="20"/>
        </w:rPr>
        <w:t xml:space="preserve">III. Обобщенная характеристика основных мероприятий</w:t>
      </w:r>
    </w:p>
    <w:p>
      <w:pPr>
        <w:pStyle w:val="2"/>
        <w:jc w:val="center"/>
      </w:pPr>
      <w:r>
        <w:rPr>
          <w:sz w:val="20"/>
        </w:rPr>
        <w:t xml:space="preserve">подпрограммы и ведомственных целевых программ и обоснование</w:t>
      </w:r>
    </w:p>
    <w:p>
      <w:pPr>
        <w:pStyle w:val="2"/>
        <w:jc w:val="center"/>
      </w:pPr>
      <w:r>
        <w:rPr>
          <w:sz w:val="20"/>
        </w:rPr>
        <w:t xml:space="preserve">объема финансовых ресурсов, необходимых для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Подпрограмма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с целью повышения их эффективности и результативности.</w:t>
      </w:r>
    </w:p>
    <w:p>
      <w:pPr>
        <w:pStyle w:val="0"/>
        <w:spacing w:before="200" w:line-rule="auto"/>
        <w:ind w:firstLine="540"/>
        <w:jc w:val="both"/>
      </w:pPr>
      <w:r>
        <w:rPr>
          <w:sz w:val="20"/>
        </w:rPr>
        <w:t xml:space="preserve">В рамках подпрограммы будут реализованы мероприятия, направленные на организацию своевременного и в полном объеме обеспечения прав семей, имеющих детей, граждан пожилого возраста, а также отдельных категорий граждан, в том числе малоимущих семей, малоимущих одиноко проживающих граждан, на меры социальной поддержки, на совершенствование норм законодательства, регулирующего правоотношения в сфере предоставления государственной социальной помощи. Предусмотрена разработка новых подходов к предоставлению социальных услуг, совершенствование системы информационного обеспечения предоставления мер социальной поддержки, в том числе учета граждан-получателей мер социальной поддержки, а также расширение масштабов адресной социальной поддержки, оказываемой населению.</w:t>
      </w:r>
    </w:p>
    <w:p>
      <w:pPr>
        <w:pStyle w:val="0"/>
        <w:spacing w:before="200" w:line-rule="auto"/>
        <w:ind w:firstLine="540"/>
        <w:jc w:val="both"/>
      </w:pPr>
      <w:r>
        <w:rPr>
          <w:sz w:val="20"/>
        </w:rPr>
        <w:t xml:space="preserve">Подпрограмма предусматривает реализацию следующих республиканских законодательных актов:</w:t>
      </w:r>
    </w:p>
    <w:p>
      <w:pPr>
        <w:pStyle w:val="0"/>
        <w:spacing w:before="200" w:line-rule="auto"/>
        <w:ind w:firstLine="540"/>
        <w:jc w:val="both"/>
      </w:pPr>
      <w:r>
        <w:rPr>
          <w:sz w:val="20"/>
        </w:rPr>
        <w:t xml:space="preserve">1. </w:t>
      </w:r>
      <w:hyperlink w:history="0" r:id="rId86" w:tooltip="Закон Республики Калмыкия от 26.11.2004 N 164-III-З (ред. от 21.11.2022) &quot;О мерах социальной поддержки реабилитированных жертв политических репрессий&quot; (принят Постановлением Народного Хурала (Парламента) РК от 26.11.2004 N 482-III) {КонсультантПлюс}">
        <w:r>
          <w:rPr>
            <w:sz w:val="20"/>
            <w:color w:val="0000ff"/>
          </w:rPr>
          <w:t xml:space="preserve">Закон</w:t>
        </w:r>
      </w:hyperlink>
      <w:r>
        <w:rPr>
          <w:sz w:val="20"/>
        </w:rPr>
        <w:t xml:space="preserve"> Республики Калмыкия от 26 ноября 2004 г. N 164-III-З "О мерах социальной поддержки реабилитированных жертв политических репрессий";</w:t>
      </w:r>
    </w:p>
    <w:p>
      <w:pPr>
        <w:pStyle w:val="0"/>
        <w:spacing w:before="200" w:line-rule="auto"/>
        <w:ind w:firstLine="540"/>
        <w:jc w:val="both"/>
      </w:pPr>
      <w:r>
        <w:rPr>
          <w:sz w:val="20"/>
        </w:rPr>
        <w:t xml:space="preserve">2. </w:t>
      </w:r>
      <w:hyperlink w:history="0" r:id="rId87" w:tooltip="Закон Республики Калмыкия от 26.11.2004 N 165-III-З (ред. от 21.11.2022) &quot;О социальной поддержке ветеранов труда и тружеников тыла&quot; (принят Постановлением Народного Хурала (Парламента) РК от 26.11.2004 N 483-III) {КонсультантПлюс}">
        <w:r>
          <w:rPr>
            <w:sz w:val="20"/>
            <w:color w:val="0000ff"/>
          </w:rPr>
          <w:t xml:space="preserve">Закон</w:t>
        </w:r>
      </w:hyperlink>
      <w:r>
        <w:rPr>
          <w:sz w:val="20"/>
        </w:rPr>
        <w:t xml:space="preserve"> Республики Калмыкия от 26 ноября 2004 г. N 165-III-З "О социальной поддержке ветеранов труда и тружеников тыла";</w:t>
      </w:r>
    </w:p>
    <w:p>
      <w:pPr>
        <w:pStyle w:val="0"/>
        <w:spacing w:before="200" w:line-rule="auto"/>
        <w:ind w:firstLine="540"/>
        <w:jc w:val="both"/>
      </w:pPr>
      <w:r>
        <w:rPr>
          <w:sz w:val="20"/>
        </w:rPr>
        <w:t xml:space="preserve">3. </w:t>
      </w:r>
      <w:hyperlink w:history="0" r:id="rId88" w:tooltip="Закон Республики Калмыкия от 20.09.2012 N 370-IV-З (ред. от 26.09.2018) &quot;О ветеранах труда Республики Калмыкия&quot; (принят Постановлением Народного Хурала (Парламента) РК от 18.09.2012 N 771-IV) {КонсультантПлюс}">
        <w:r>
          <w:rPr>
            <w:sz w:val="20"/>
            <w:color w:val="0000ff"/>
          </w:rPr>
          <w:t xml:space="preserve">Закон</w:t>
        </w:r>
      </w:hyperlink>
      <w:r>
        <w:rPr>
          <w:sz w:val="20"/>
        </w:rPr>
        <w:t xml:space="preserve"> Республики Калмыкия от 20 сентября 2012 г. N 370-IV-З "О ветеранах труда Республики Калмыкия";</w:t>
      </w:r>
    </w:p>
    <w:p>
      <w:pPr>
        <w:pStyle w:val="0"/>
        <w:spacing w:before="200" w:line-rule="auto"/>
        <w:ind w:firstLine="540"/>
        <w:jc w:val="both"/>
      </w:pPr>
      <w:r>
        <w:rPr>
          <w:sz w:val="20"/>
        </w:rPr>
        <w:t xml:space="preserve">4. </w:t>
      </w:r>
      <w:hyperlink w:history="0" r:id="rId89" w:tooltip="Закон Республики Калмыкия от 16.10.2006 N 299-III-З (ред. от 15.04.2016) &quot;О порядке и условиях присвоения звания &quot;Ветеран труда&quot; (принят Постановлением Народного Хурала (Парламента) РК от 11.10.2006 N 905-III) {КонсультантПлюс}">
        <w:r>
          <w:rPr>
            <w:sz w:val="20"/>
            <w:color w:val="0000ff"/>
          </w:rPr>
          <w:t xml:space="preserve">Закон</w:t>
        </w:r>
      </w:hyperlink>
      <w:r>
        <w:rPr>
          <w:sz w:val="20"/>
        </w:rPr>
        <w:t xml:space="preserve"> Республики Калмыкия от 16 октября 2006 г. N 299-III-З "О порядке и условиях присвоения звания "Ветеран труда";</w:t>
      </w:r>
    </w:p>
    <w:p>
      <w:pPr>
        <w:pStyle w:val="0"/>
        <w:spacing w:before="200" w:line-rule="auto"/>
        <w:ind w:firstLine="540"/>
        <w:jc w:val="both"/>
      </w:pPr>
      <w:r>
        <w:rPr>
          <w:sz w:val="20"/>
        </w:rPr>
        <w:t xml:space="preserve">5. </w:t>
      </w:r>
      <w:hyperlink w:history="0" r:id="rId90" w:tooltip="Закон Республики Калмыкия от 16.12.2004 N 168-III-З (ред. от 28.09.2015) &quot;О государственном ежемесячном пособии на ребенка&quot; (принят Постановлением Народного Хурала (Парламента) РК от 15.12.2004 N 494-III) {КонсультантПлюс}">
        <w:r>
          <w:rPr>
            <w:sz w:val="20"/>
            <w:color w:val="0000ff"/>
          </w:rPr>
          <w:t xml:space="preserve">Закон</w:t>
        </w:r>
      </w:hyperlink>
      <w:r>
        <w:rPr>
          <w:sz w:val="20"/>
        </w:rPr>
        <w:t xml:space="preserve"> Республики Калмыкия от 16 декабря 2004 г. N 168-III-З "О государственном ежемесячном пособии на ребенка";</w:t>
      </w:r>
    </w:p>
    <w:p>
      <w:pPr>
        <w:pStyle w:val="0"/>
        <w:spacing w:before="200" w:line-rule="auto"/>
        <w:ind w:firstLine="540"/>
        <w:jc w:val="both"/>
      </w:pPr>
      <w:r>
        <w:rPr>
          <w:sz w:val="20"/>
        </w:rPr>
        <w:t xml:space="preserve">6. </w:t>
      </w:r>
      <w:hyperlink w:history="0" r:id="rId91" w:tooltip="Закон Республики Калмыкия от 23.11.2011 N 311-IV-З (ред. от 21.11.2022) &quot;О мерах социальной поддержки многодетных семей&quot; (принят Постановлением Народного Хурала (Парламента) РК от 22.11.2011 N 652-IV) {КонсультантПлюс}">
        <w:r>
          <w:rPr>
            <w:sz w:val="20"/>
            <w:color w:val="0000ff"/>
          </w:rPr>
          <w:t xml:space="preserve">Закон</w:t>
        </w:r>
      </w:hyperlink>
      <w:r>
        <w:rPr>
          <w:sz w:val="20"/>
        </w:rPr>
        <w:t xml:space="preserve"> Республики Калмыкия от 23 ноября 2011 г. N 311-IV-З "О мерах социальной поддержки многодетных семей";</w:t>
      </w:r>
    </w:p>
    <w:p>
      <w:pPr>
        <w:pStyle w:val="0"/>
        <w:spacing w:before="200" w:line-rule="auto"/>
        <w:ind w:firstLine="540"/>
        <w:jc w:val="both"/>
      </w:pPr>
      <w:r>
        <w:rPr>
          <w:sz w:val="20"/>
        </w:rPr>
        <w:t xml:space="preserve">7. </w:t>
      </w:r>
      <w:hyperlink w:history="0" r:id="rId92" w:tooltip="Закон Республики Калмыкия от 26.12.2011 N 325-IV-З (ред. от 08.10.2019) &quot;О мерах социальной поддержки лиц, зараженных вирусом иммунодефицита человека в возрасте до 18 лет в медицинских организациях Республики Калмыкия, и членов их семей&quot; (принят Постановлением Народного Хурала (Парламента) РК от 23.12.2011 N 672-IV) {КонсультантПлюс}">
        <w:r>
          <w:rPr>
            <w:sz w:val="20"/>
            <w:color w:val="0000ff"/>
          </w:rPr>
          <w:t xml:space="preserve">Закон</w:t>
        </w:r>
      </w:hyperlink>
      <w:r>
        <w:rPr>
          <w:sz w:val="20"/>
        </w:rPr>
        <w:t xml:space="preserve"> Республики Калмыкия от 26 декабря 2011 г. N 325-IV-З "О мерах социальной поддержки лиц, зараженных вирусом иммунодефицита человека в возрасте до 18 лет в медицинских организациях Республики Калмыкия, и членов их семей";</w:t>
      </w:r>
    </w:p>
    <w:p>
      <w:pPr>
        <w:pStyle w:val="0"/>
        <w:spacing w:before="200" w:line-rule="auto"/>
        <w:ind w:firstLine="540"/>
        <w:jc w:val="both"/>
      </w:pPr>
      <w:r>
        <w:rPr>
          <w:sz w:val="20"/>
        </w:rPr>
        <w:t xml:space="preserve">8. </w:t>
      </w:r>
      <w:hyperlink w:history="0" r:id="rId93" w:tooltip="Закон Республики Калмыкия от 23.11.2011 N 312-IV-З &quot;О дополнительном материальном обеспечении в Республике Калмыкия чемпионов и призеров Олимпийских игр, Паралимпийских игр, Сурдлимпийских игр, чемпионов Европы и мира и их тренеров&quot; (принят Постановлением Народного Хурала (Парламента) РК от 22.11.2011 N 653-IV) {КонсультантПлюс}">
        <w:r>
          <w:rPr>
            <w:sz w:val="20"/>
            <w:color w:val="0000ff"/>
          </w:rPr>
          <w:t xml:space="preserve">Закон</w:t>
        </w:r>
      </w:hyperlink>
      <w:r>
        <w:rPr>
          <w:sz w:val="20"/>
        </w:rPr>
        <w:t xml:space="preserve"> Республики Калмыкия от 23 ноября 2011 г. N 312-IV-З "О дополнительном материальном обеспечении в Республике Калмыкия чемпионов и призеров Олимпийских игр, Паралимпийских игр, Сурдлимпийских игр, чемпионов Европы и мира и их тренеров";</w:t>
      </w:r>
    </w:p>
    <w:p>
      <w:pPr>
        <w:pStyle w:val="0"/>
        <w:spacing w:before="200" w:line-rule="auto"/>
        <w:ind w:firstLine="540"/>
        <w:jc w:val="both"/>
      </w:pPr>
      <w:r>
        <w:rPr>
          <w:sz w:val="20"/>
        </w:rPr>
        <w:t xml:space="preserve">9. </w:t>
      </w:r>
      <w:hyperlink w:history="0" r:id="rId94" w:tooltip="Закон Республики Калмыкия от 07.02.2005 N 180-III-З (ред. от 26.09.2018) &quot;Об установлении размеров социальных выплат и стипендий&quot; (принят Постановлением Народного Хурала (Парламента) от 03.02.2005 N 514-III) {КонсультантПлюс}">
        <w:r>
          <w:rPr>
            <w:sz w:val="20"/>
            <w:color w:val="0000ff"/>
          </w:rPr>
          <w:t xml:space="preserve">Закон</w:t>
        </w:r>
      </w:hyperlink>
      <w:r>
        <w:rPr>
          <w:sz w:val="20"/>
        </w:rPr>
        <w:t xml:space="preserve"> Республики Калмыкия от 7 февраля 2005 г. N 180-III-З "Об установлении размеров социальных выплат и стипендий";</w:t>
      </w:r>
    </w:p>
    <w:p>
      <w:pPr>
        <w:pStyle w:val="0"/>
        <w:spacing w:before="200" w:line-rule="auto"/>
        <w:ind w:firstLine="540"/>
        <w:jc w:val="both"/>
      </w:pPr>
      <w:r>
        <w:rPr>
          <w:sz w:val="20"/>
        </w:rPr>
        <w:t xml:space="preserve">10. </w:t>
      </w:r>
      <w:hyperlink w:history="0" r:id="rId95" w:tooltip="Закон Республики Калмыкия от 02.11.2005 N 225-III-З (ред. от 16.12.2019) &quot;О государственной социальной помощи в Республике Калмыкия&quot; (принят Постановлением Народного Хурала (Парламента) РК от 31.10.2005 N 739-III) {КонсультантПлюс}">
        <w:r>
          <w:rPr>
            <w:sz w:val="20"/>
            <w:color w:val="0000ff"/>
          </w:rPr>
          <w:t xml:space="preserve">Закон</w:t>
        </w:r>
      </w:hyperlink>
      <w:r>
        <w:rPr>
          <w:sz w:val="20"/>
        </w:rPr>
        <w:t xml:space="preserve"> Республики Калмыкия от 2 ноября 2005 г. N 225-III-З "О государственной социальной помощи в Республике Калмыкия";</w:t>
      </w:r>
    </w:p>
    <w:p>
      <w:pPr>
        <w:pStyle w:val="0"/>
        <w:spacing w:before="200" w:line-rule="auto"/>
        <w:ind w:firstLine="540"/>
        <w:jc w:val="both"/>
      </w:pPr>
      <w:r>
        <w:rPr>
          <w:sz w:val="20"/>
        </w:rPr>
        <w:t xml:space="preserve">11. </w:t>
      </w:r>
      <w:hyperlink w:history="0" r:id="rId96" w:tooltip="Закон Республики Калмыкия от 26.12.2011 N 324-IV-З (ред. от 16.11.2020) &quot;О региональном материнском (семейном) капитале&quot; (принят Постановлением Народного Хурала (Парламента) РК от 23.12.2011 N 671-IV) {КонсультантПлюс}">
        <w:r>
          <w:rPr>
            <w:sz w:val="20"/>
            <w:color w:val="0000ff"/>
          </w:rPr>
          <w:t xml:space="preserve">Закон</w:t>
        </w:r>
      </w:hyperlink>
      <w:r>
        <w:rPr>
          <w:sz w:val="20"/>
        </w:rPr>
        <w:t xml:space="preserve"> Республики Калмыкия от 26 декабря 2011 г. N 324-IV-З "О региональном материнском (семейном) капитале";</w:t>
      </w:r>
    </w:p>
    <w:p>
      <w:pPr>
        <w:pStyle w:val="0"/>
        <w:spacing w:before="200" w:line-rule="auto"/>
        <w:ind w:firstLine="540"/>
        <w:jc w:val="both"/>
      </w:pPr>
      <w:r>
        <w:rPr>
          <w:sz w:val="20"/>
        </w:rPr>
        <w:t xml:space="preserve">12. </w:t>
      </w:r>
      <w:hyperlink w:history="0" r:id="rId97" w:tooltip="Закон Республики Калмыкия от 10.06.2013 N 439-IV-З (ред. от 21.11.2022) &quot;О некоторых вопросах в сфере обеспечения проведения капитального ремонта общего имущества в многоквартирных домах, расположенных на территории Республики Калмыкия&quot; (принят Постановлением Народного Хурала (Парламента) РК от 07.06.2013 N 915-IV) {КонсультантПлюс}">
        <w:r>
          <w:rPr>
            <w:sz w:val="20"/>
            <w:color w:val="0000ff"/>
          </w:rPr>
          <w:t xml:space="preserve">Закон</w:t>
        </w:r>
      </w:hyperlink>
      <w:r>
        <w:rPr>
          <w:sz w:val="20"/>
        </w:rPr>
        <w:t xml:space="preserve"> Республики Калмыкия от 10 июня 2013 г. N 439-IV-З "О некоторых вопросах в сфере обеспечения проведения капитального ремонта общего имущества в многоквартирных домах, расположенных на территории Республики Калмыкия";</w:t>
      </w:r>
    </w:p>
    <w:p>
      <w:pPr>
        <w:pStyle w:val="0"/>
        <w:spacing w:before="200" w:line-rule="auto"/>
        <w:ind w:firstLine="540"/>
        <w:jc w:val="both"/>
      </w:pPr>
      <w:r>
        <w:rPr>
          <w:sz w:val="20"/>
        </w:rPr>
        <w:t xml:space="preserve">13. </w:t>
      </w:r>
      <w:hyperlink w:history="0" r:id="rId98" w:tooltip="Закон Республики Калмыкия от 15.12.2014 N 94-V-З (ред. от 21.11.2022) &quot;Об образовании в Республике Калмыкия&quot; (принят Постановлением Народного Хурала (Парламента) РК от 12.12.2014 N 200-V) {КонсультантПлюс}">
        <w:r>
          <w:rPr>
            <w:sz w:val="20"/>
            <w:color w:val="0000ff"/>
          </w:rPr>
          <w:t xml:space="preserve">Закон</w:t>
        </w:r>
      </w:hyperlink>
      <w:r>
        <w:rPr>
          <w:sz w:val="20"/>
        </w:rPr>
        <w:t xml:space="preserve"> Республики Калмыкия от 15 декабря 2014 г. N 94-V-З "Об образовании в Республике Калмыкия";</w:t>
      </w:r>
    </w:p>
    <w:p>
      <w:pPr>
        <w:pStyle w:val="0"/>
        <w:spacing w:before="200" w:line-rule="auto"/>
        <w:ind w:firstLine="540"/>
        <w:jc w:val="both"/>
      </w:pPr>
      <w:r>
        <w:rPr>
          <w:sz w:val="20"/>
        </w:rPr>
        <w:t xml:space="preserve">14. Утратил силу. - </w:t>
      </w:r>
      <w:hyperlink w:history="0" r:id="rId99"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w:t>
        </w:r>
      </w:hyperlink>
      <w:r>
        <w:rPr>
          <w:sz w:val="20"/>
        </w:rPr>
        <w:t xml:space="preserve"> Правительства РК от 22.08.2022 N 315.</w:t>
      </w:r>
    </w:p>
    <w:p>
      <w:pPr>
        <w:pStyle w:val="0"/>
        <w:spacing w:before="200" w:line-rule="auto"/>
        <w:ind w:firstLine="540"/>
        <w:jc w:val="both"/>
      </w:pPr>
      <w:r>
        <w:rPr>
          <w:sz w:val="20"/>
        </w:rPr>
        <w:t xml:space="preserve">14.1. </w:t>
      </w:r>
      <w:hyperlink w:history="0" r:id="rId100" w:tooltip="Закон Республики Калмыкия от 13.06.2019 N 51-VI-З (ред. от 16.12.2019) &quot;О пенсии за выслугу лет лицам, замещавшим государственные должности Республики Калмыкия, должности государственной гражданской службы Республики Калмыкия&quot; (принят Постановлением Народного Хурала (Парламента) РК от 06.06.2019 N 148-VI) {КонсультантПлюс}">
        <w:r>
          <w:rPr>
            <w:sz w:val="20"/>
            <w:color w:val="0000ff"/>
          </w:rPr>
          <w:t xml:space="preserve">Закон</w:t>
        </w:r>
      </w:hyperlink>
      <w:r>
        <w:rPr>
          <w:sz w:val="20"/>
        </w:rPr>
        <w:t xml:space="preserve"> Республики Калмыкия от 13 июня 2019 г. N 51-VI-З "О пенсии за выслугу лет лицам, замещавшим государственные должности Республики Калмыкия, должности государственной гражданской службы Республики Калмыкия";</w:t>
      </w:r>
    </w:p>
    <w:p>
      <w:pPr>
        <w:pStyle w:val="0"/>
        <w:jc w:val="both"/>
      </w:pPr>
      <w:r>
        <w:rPr>
          <w:sz w:val="20"/>
        </w:rPr>
        <w:t xml:space="preserve">(п. 14.1 введен </w:t>
      </w:r>
      <w:hyperlink w:history="0" r:id="rId101"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14.2. </w:t>
      </w:r>
      <w:hyperlink w:history="0" r:id="rId102" w:tooltip="Закон Республики Калмыкия от 04.03.2020 N 93-VI-З (ред. от 21.11.2022) &quot;О детях войны&quot; (принят Постановлением Народного Хурала (Парламента) РК от 27.02.2020 N 266-VI) {КонсультантПлюс}">
        <w:r>
          <w:rPr>
            <w:sz w:val="20"/>
            <w:color w:val="0000ff"/>
          </w:rPr>
          <w:t xml:space="preserve">Закон</w:t>
        </w:r>
      </w:hyperlink>
      <w:r>
        <w:rPr>
          <w:sz w:val="20"/>
        </w:rPr>
        <w:t xml:space="preserve"> Республики Калмыкия от 4 марта 2020 г. N 93-VI-З "О детях войны";</w:t>
      </w:r>
    </w:p>
    <w:p>
      <w:pPr>
        <w:pStyle w:val="0"/>
        <w:jc w:val="both"/>
      </w:pPr>
      <w:r>
        <w:rPr>
          <w:sz w:val="20"/>
        </w:rPr>
        <w:t xml:space="preserve">(п. 14.2 введен </w:t>
      </w:r>
      <w:hyperlink w:history="0" r:id="rId103"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15. </w:t>
      </w:r>
      <w:hyperlink w:history="0" r:id="rId104" w:tooltip="Указ Главы Республики Калмыкия от 13.12.2017 N 124 (ред. от 10.04.2023) &quot;О ежемесячной денежной выплате на третьего ребенка или последующих детей до достижения ребенком возраста трех лет&quot; {КонсультантПлюс}">
        <w:r>
          <w:rPr>
            <w:sz w:val="20"/>
            <w:color w:val="0000ff"/>
          </w:rPr>
          <w:t xml:space="preserve">Указ</w:t>
        </w:r>
      </w:hyperlink>
      <w:r>
        <w:rPr>
          <w:sz w:val="20"/>
        </w:rPr>
        <w:t xml:space="preserve"> Главы Республики Калмыкия от 13 декабря 2017 г. N 124 "О ежемесячной денежной выплате на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16. </w:t>
      </w:r>
      <w:hyperlink w:history="0" r:id="rId105" w:tooltip="Указ Президента Республики Калмыкия от 06.10.2000 N 163 (ред. от 10.09.2012) &quot;О доплате к государственной пенсии лицам, замещавшим должности в органах государственной власти и управления Калмыцкой Автономной Советской Социалистической Республики&quot; {КонсультантПлюс}">
        <w:r>
          <w:rPr>
            <w:sz w:val="20"/>
            <w:color w:val="0000ff"/>
          </w:rPr>
          <w:t xml:space="preserve">Указ</w:t>
        </w:r>
      </w:hyperlink>
      <w:r>
        <w:rPr>
          <w:sz w:val="20"/>
        </w:rPr>
        <w:t xml:space="preserve"> Президента Республики Калмыкия от 6 октября 2000 г. N 163 "О доплате к государственной пенсии лицам, замещавшим должности в органах государственной власти и управления Калмыцкой Автономной Советской Социалистической Республики";</w:t>
      </w:r>
    </w:p>
    <w:p>
      <w:pPr>
        <w:pStyle w:val="0"/>
        <w:spacing w:before="200" w:line-rule="auto"/>
        <w:ind w:firstLine="540"/>
        <w:jc w:val="both"/>
      </w:pPr>
      <w:r>
        <w:rPr>
          <w:sz w:val="20"/>
        </w:rPr>
        <w:t xml:space="preserve">16.1. </w:t>
      </w:r>
      <w:hyperlink w:history="0" r:id="rId106" w:tooltip="Указ Главы Республики Калмыкия от 25.12.2018 N 133 &quot;О единовременной денежной выплате при рождении ребенка (детей)&quot; {КонсультантПлюс}">
        <w:r>
          <w:rPr>
            <w:sz w:val="20"/>
            <w:color w:val="0000ff"/>
          </w:rPr>
          <w:t xml:space="preserve">Указ</w:t>
        </w:r>
      </w:hyperlink>
      <w:r>
        <w:rPr>
          <w:sz w:val="20"/>
        </w:rPr>
        <w:t xml:space="preserve"> Главы Республики Калмыкия от 25 декабря 2018 г. N 133 "О единовременной денежной выплате при рождении ребенка (детей)";</w:t>
      </w:r>
    </w:p>
    <w:p>
      <w:pPr>
        <w:pStyle w:val="0"/>
        <w:jc w:val="both"/>
      </w:pPr>
      <w:r>
        <w:rPr>
          <w:sz w:val="20"/>
        </w:rPr>
        <w:t xml:space="preserve">(п. 16.1 введен </w:t>
      </w:r>
      <w:hyperlink w:history="0" r:id="rId107"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16.2. </w:t>
      </w:r>
      <w:hyperlink w:history="0" r:id="rId108" w:tooltip="Указ Главы Республики Калмыкия от 13.12.2017 N 124 (ред. от 10.04.2023) &quot;О ежемесячной денежной выплате на третьего ребенка или последующих детей до достижения ребенком возраста трех лет&quot; {КонсультантПлюс}">
        <w:r>
          <w:rPr>
            <w:sz w:val="20"/>
            <w:color w:val="0000ff"/>
          </w:rPr>
          <w:t xml:space="preserve">Указ</w:t>
        </w:r>
      </w:hyperlink>
      <w:r>
        <w:rPr>
          <w:sz w:val="20"/>
        </w:rPr>
        <w:t xml:space="preserve"> Главы Республики Калмыкия от 13 декабря 2017 г. N 124 "О ежемесячной денежной выплате на третьего ребенка или последующих детей до достижения ребенком возраста трех лет";</w:t>
      </w:r>
    </w:p>
    <w:p>
      <w:pPr>
        <w:pStyle w:val="0"/>
        <w:jc w:val="both"/>
      </w:pPr>
      <w:r>
        <w:rPr>
          <w:sz w:val="20"/>
        </w:rPr>
        <w:t xml:space="preserve">(п. 16.2 введен </w:t>
      </w:r>
      <w:hyperlink w:history="0" r:id="rId109"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16.3. </w:t>
      </w:r>
      <w:hyperlink w:history="0" r:id="rId110" w:tooltip="Указ Главы Республики Калмыкия от 28.01.2019 N 10 &quot;Об оказании дополнительной материальной помощи&quot; {КонсультантПлюс}">
        <w:r>
          <w:rPr>
            <w:sz w:val="20"/>
            <w:color w:val="0000ff"/>
          </w:rPr>
          <w:t xml:space="preserve">Указ</w:t>
        </w:r>
      </w:hyperlink>
      <w:r>
        <w:rPr>
          <w:sz w:val="20"/>
        </w:rPr>
        <w:t xml:space="preserve"> Главы Республики Калмыкия от 28 января 2019 г. N 10 "Об оказании дополнительной материальной помощи";</w:t>
      </w:r>
    </w:p>
    <w:p>
      <w:pPr>
        <w:pStyle w:val="0"/>
        <w:jc w:val="both"/>
      </w:pPr>
      <w:r>
        <w:rPr>
          <w:sz w:val="20"/>
        </w:rPr>
        <w:t xml:space="preserve">(п. 16.3 введен </w:t>
      </w:r>
      <w:hyperlink w:history="0" r:id="rId111"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16.4. </w:t>
      </w:r>
      <w:hyperlink w:history="0" r:id="rId112" w:tooltip="Указ Главы Республики Калмыкия от 07.04.2020 N 103 (ред. от 10.04.2023) &quot;О ежемесячной денежной выплате на ребенка в возрасте от трех до семи лет включительно гражданам Российской Федерации, проживающим на территории Республики Калмыкия&quot; {КонсультантПлюс}">
        <w:r>
          <w:rPr>
            <w:sz w:val="20"/>
            <w:color w:val="0000ff"/>
          </w:rPr>
          <w:t xml:space="preserve">Указ</w:t>
        </w:r>
      </w:hyperlink>
      <w:r>
        <w:rPr>
          <w:sz w:val="20"/>
        </w:rPr>
        <w:t xml:space="preserve"> Главы Республики Калмыкия от 7 апреля 2020 г. N 103 "О ежемесячной денежной выплате на ребенка в возрасте от трех до семи лет включительно гражданам Российской Федерации, проживающих на территории Республики Калмыкия;";</w:t>
      </w:r>
    </w:p>
    <w:p>
      <w:pPr>
        <w:pStyle w:val="0"/>
        <w:jc w:val="both"/>
      </w:pPr>
      <w:r>
        <w:rPr>
          <w:sz w:val="20"/>
        </w:rPr>
        <w:t xml:space="preserve">(п. 16.4 введен </w:t>
      </w:r>
      <w:hyperlink w:history="0" r:id="rId113"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Постановлением</w:t>
        </w:r>
      </w:hyperlink>
      <w:r>
        <w:rPr>
          <w:sz w:val="20"/>
        </w:rPr>
        <w:t xml:space="preserve"> Правительства РК от 22.08.2022 N 315)</w:t>
      </w:r>
    </w:p>
    <w:p>
      <w:pPr>
        <w:pStyle w:val="0"/>
        <w:spacing w:before="200" w:line-rule="auto"/>
        <w:ind w:firstLine="540"/>
        <w:jc w:val="both"/>
      </w:pPr>
      <w:r>
        <w:rPr>
          <w:sz w:val="20"/>
        </w:rPr>
        <w:t xml:space="preserve">16.5. </w:t>
      </w:r>
      <w:hyperlink w:history="0" r:id="rId114" w:tooltip="Указ Главы Республики Калмыкия от 28.03.2022 N 43 (ред. от 20.12.2022) &quot;О предоставлении дополнительной меры поддержки отдельным категориям граждан по осуществлению газификации домовладений на территории Республики Калмыкия&quot; {КонсультантПлюс}">
        <w:r>
          <w:rPr>
            <w:sz w:val="20"/>
            <w:color w:val="0000ff"/>
          </w:rPr>
          <w:t xml:space="preserve">Указ</w:t>
        </w:r>
      </w:hyperlink>
      <w:r>
        <w:rPr>
          <w:sz w:val="20"/>
        </w:rPr>
        <w:t xml:space="preserve"> Главы Республики Калмыкия от 28 марта 2022 г. N 43 "О предоставлении дополнительной меры поддержки отдельным категориям граждан по осуществлению газификации домовладений на территории Республики Калмыкия;";</w:t>
      </w:r>
    </w:p>
    <w:p>
      <w:pPr>
        <w:pStyle w:val="0"/>
        <w:jc w:val="both"/>
      </w:pPr>
      <w:r>
        <w:rPr>
          <w:sz w:val="20"/>
        </w:rPr>
        <w:t xml:space="preserve">(п. 16.5 введен </w:t>
      </w:r>
      <w:hyperlink w:history="0" r:id="rId115"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Постановлением</w:t>
        </w:r>
      </w:hyperlink>
      <w:r>
        <w:rPr>
          <w:sz w:val="20"/>
        </w:rPr>
        <w:t xml:space="preserve"> Правительства РК от 22.08.2022 N 315)</w:t>
      </w:r>
    </w:p>
    <w:p>
      <w:pPr>
        <w:pStyle w:val="0"/>
        <w:spacing w:before="200" w:line-rule="auto"/>
        <w:ind w:firstLine="540"/>
        <w:jc w:val="both"/>
      </w:pPr>
      <w:r>
        <w:rPr>
          <w:sz w:val="20"/>
        </w:rPr>
        <w:t xml:space="preserve">16.6. </w:t>
      </w:r>
      <w:hyperlink w:history="0" r:id="rId116" w:tooltip="Указ Главы Республики Калмыкия от 29.03.2022 N 47 (ред. от 07.03.2023) &quot;О дополнительных социальных гарантиях военнослужащим, лицам, проходящим службу в войсках национальной гвардии Российской Федерации, а также лицам, имеющим специальные звания внутренней службы, полиции, юстиции, и членам их семей&quot; {КонсультантПлюс}">
        <w:r>
          <w:rPr>
            <w:sz w:val="20"/>
            <w:color w:val="0000ff"/>
          </w:rPr>
          <w:t xml:space="preserve">Указ</w:t>
        </w:r>
      </w:hyperlink>
      <w:r>
        <w:rPr>
          <w:sz w:val="20"/>
        </w:rPr>
        <w:t xml:space="preserve"> Главы Республики Калмыкия от 29 марта 2022 г. N 47 "О дополнительных социальных гарантиях военнослужащим, лицам, проходящим службу в войсках национальной гвардии Российской Федерации, а также лицам, имеющим специальные звания внутренней службы, полиции, юстиции, и членам их семей;";</w:t>
      </w:r>
    </w:p>
    <w:p>
      <w:pPr>
        <w:pStyle w:val="0"/>
        <w:jc w:val="both"/>
      </w:pPr>
      <w:r>
        <w:rPr>
          <w:sz w:val="20"/>
        </w:rPr>
        <w:t xml:space="preserve">(п. 16.6 введен </w:t>
      </w:r>
      <w:hyperlink w:history="0" r:id="rId117"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Постановлением</w:t>
        </w:r>
      </w:hyperlink>
      <w:r>
        <w:rPr>
          <w:sz w:val="20"/>
        </w:rPr>
        <w:t xml:space="preserve"> Правительства РК от 22.08.2022 N 315)</w:t>
      </w:r>
    </w:p>
    <w:p>
      <w:pPr>
        <w:pStyle w:val="0"/>
        <w:spacing w:before="200" w:line-rule="auto"/>
        <w:ind w:firstLine="540"/>
        <w:jc w:val="both"/>
      </w:pPr>
      <w:r>
        <w:rPr>
          <w:sz w:val="20"/>
        </w:rPr>
        <w:t xml:space="preserve">16.7. </w:t>
      </w:r>
      <w:hyperlink w:history="0" r:id="rId118" w:tooltip="Указ Главы Республики Калмыкия от 02.06.2022 N 103 (ред. от 07.03.2023) &quot;О дополнительных социальных гарантиях отдельным категориям граждан&quot; {КонсультантПлюс}">
        <w:r>
          <w:rPr>
            <w:sz w:val="20"/>
            <w:color w:val="0000ff"/>
          </w:rPr>
          <w:t xml:space="preserve">Указ</w:t>
        </w:r>
      </w:hyperlink>
      <w:r>
        <w:rPr>
          <w:sz w:val="20"/>
        </w:rPr>
        <w:t xml:space="preserve"> Главы Республики Калмыкия от 2 июня 2022 г. N 103 "О дополнительных социальных гарантиях отдельным категориям граждан;";</w:t>
      </w:r>
    </w:p>
    <w:p>
      <w:pPr>
        <w:pStyle w:val="0"/>
        <w:jc w:val="both"/>
      </w:pPr>
      <w:r>
        <w:rPr>
          <w:sz w:val="20"/>
        </w:rPr>
        <w:t xml:space="preserve">(п. 16.7 введен </w:t>
      </w:r>
      <w:hyperlink w:history="0" r:id="rId119"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Постановлением</w:t>
        </w:r>
      </w:hyperlink>
      <w:r>
        <w:rPr>
          <w:sz w:val="20"/>
        </w:rPr>
        <w:t xml:space="preserve"> Правительства РК от 22.08.2022 N 315)</w:t>
      </w:r>
    </w:p>
    <w:p>
      <w:pPr>
        <w:pStyle w:val="0"/>
        <w:spacing w:before="200" w:line-rule="auto"/>
        <w:ind w:firstLine="540"/>
        <w:jc w:val="both"/>
      </w:pPr>
      <w:r>
        <w:rPr>
          <w:sz w:val="20"/>
        </w:rPr>
        <w:t xml:space="preserve">16.8. </w:t>
      </w:r>
      <w:hyperlink w:history="0" r:id="rId120" w:tooltip="Указ Главы Республики Калмыкия от 28.06.2022 N 125 (ред. от 26.04.2023) &quot;О дополнительных социальных гарантиях отдельным категориям военнослужащих&quot; {КонсультантПлюс}">
        <w:r>
          <w:rPr>
            <w:sz w:val="20"/>
            <w:color w:val="0000ff"/>
          </w:rPr>
          <w:t xml:space="preserve">Указ</w:t>
        </w:r>
      </w:hyperlink>
      <w:r>
        <w:rPr>
          <w:sz w:val="20"/>
        </w:rPr>
        <w:t xml:space="preserve"> Главы Республики Калмыкия от 28 июня 2022 г. N 125 "О дополнительных социальных гарантиях отдельным категориям военнослужащих".</w:t>
      </w:r>
    </w:p>
    <w:p>
      <w:pPr>
        <w:pStyle w:val="0"/>
        <w:jc w:val="both"/>
      </w:pPr>
      <w:r>
        <w:rPr>
          <w:sz w:val="20"/>
        </w:rPr>
        <w:t xml:space="preserve">(п. 16.8 введен </w:t>
      </w:r>
      <w:hyperlink w:history="0" r:id="rId121"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Постановлением</w:t>
        </w:r>
      </w:hyperlink>
      <w:r>
        <w:rPr>
          <w:sz w:val="20"/>
        </w:rPr>
        <w:t xml:space="preserve"> Правительства РК от 22.08.2022 N 315)</w:t>
      </w:r>
    </w:p>
    <w:p>
      <w:pPr>
        <w:pStyle w:val="0"/>
        <w:spacing w:before="200" w:line-rule="auto"/>
        <w:ind w:firstLine="540"/>
        <w:jc w:val="both"/>
      </w:pPr>
      <w:r>
        <w:rPr>
          <w:sz w:val="20"/>
        </w:rPr>
        <w:t xml:space="preserve">17. </w:t>
      </w:r>
      <w:hyperlink w:history="0" r:id="rId122" w:tooltip="Постановление Правительства Республики Калмыкия от 30.03.2009 N 96 (ред. от 20.09.2017) &quot;Об утверждении Порядка перечисления субсидий на оплату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Республики Калмыкия 30 марта 2009 г. N 96 "Об утверждении порядка перечисления субсидий на оплату жилого помещения и коммунальных услуг";</w:t>
      </w:r>
    </w:p>
    <w:p>
      <w:pPr>
        <w:pStyle w:val="0"/>
        <w:spacing w:before="200" w:line-rule="auto"/>
        <w:ind w:firstLine="540"/>
        <w:jc w:val="both"/>
      </w:pPr>
      <w:r>
        <w:rPr>
          <w:sz w:val="20"/>
        </w:rPr>
        <w:t xml:space="preserve">18. </w:t>
      </w:r>
      <w:hyperlink w:history="0" r:id="rId123" w:tooltip="Постановление Правительства Республики Калмыкия от 08.11.2006 N 442 (ред. от 20.09.2017) &quot;О мерах по реализации Федерального закона от 12 января 1996 года N 8-ФЗ &quot;О погребении и похоронном деле&quot; (вместе с &quot;Порядком выплаты социального пособия на погребение и возмещение специализированным службам по вопросам похоронного дела расходов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 {КонсультантПлюс}">
        <w:r>
          <w:rPr>
            <w:sz w:val="20"/>
            <w:color w:val="0000ff"/>
          </w:rPr>
          <w:t xml:space="preserve">Постановление</w:t>
        </w:r>
      </w:hyperlink>
      <w:r>
        <w:rPr>
          <w:sz w:val="20"/>
        </w:rPr>
        <w:t xml:space="preserve"> Правительства Республики Калмыкия от 8 ноября 2006 г. N 442 "О мерах по реализации Федерального закона от 12 января 1996 г. N 8-ФЗ "О погребении и похоронном деле".</w:t>
      </w:r>
    </w:p>
    <w:p>
      <w:pPr>
        <w:pStyle w:val="0"/>
        <w:spacing w:before="200" w:line-rule="auto"/>
        <w:ind w:firstLine="540"/>
        <w:jc w:val="both"/>
      </w:pPr>
      <w:r>
        <w:rPr>
          <w:sz w:val="20"/>
        </w:rPr>
        <w:t xml:space="preserve">19. </w:t>
      </w:r>
      <w:hyperlink w:history="0" r:id="rId124" w:tooltip="Закон Республики Калмыкия от 24.09.2014 N 72-V-З (ред. от 21.11.2022) &quot;О некоторых вопросах в сфере охраны здоровья граждан в Республике Калмыкия&quot; (принят Постановлением Народного Хурала (Парламента) РК от 23.09.2014 N 158-V) {КонсультантПлюс}">
        <w:r>
          <w:rPr>
            <w:sz w:val="20"/>
            <w:color w:val="0000ff"/>
          </w:rPr>
          <w:t xml:space="preserve">Закон</w:t>
        </w:r>
      </w:hyperlink>
      <w:r>
        <w:rPr>
          <w:sz w:val="20"/>
        </w:rPr>
        <w:t xml:space="preserve"> Республики Калмыкия от 24 сентября 2014 г. N 72-V-З "О некоторых вопросах в сфере охраны здоровья граждан в Республике Калмыкия";</w:t>
      </w:r>
    </w:p>
    <w:p>
      <w:pPr>
        <w:pStyle w:val="0"/>
        <w:jc w:val="both"/>
      </w:pPr>
      <w:r>
        <w:rPr>
          <w:sz w:val="20"/>
        </w:rPr>
        <w:t xml:space="preserve">(п. 19 введен </w:t>
      </w:r>
      <w:hyperlink w:history="0" r:id="rId125"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Постановлением</w:t>
        </w:r>
      </w:hyperlink>
      <w:r>
        <w:rPr>
          <w:sz w:val="20"/>
        </w:rPr>
        <w:t xml:space="preserve"> Правительства РК от 30.11.2021 N 457)</w:t>
      </w:r>
    </w:p>
    <w:p>
      <w:pPr>
        <w:pStyle w:val="0"/>
        <w:spacing w:before="200" w:line-rule="auto"/>
        <w:ind w:firstLine="540"/>
        <w:jc w:val="both"/>
      </w:pPr>
      <w:r>
        <w:rPr>
          <w:sz w:val="20"/>
        </w:rPr>
        <w:t xml:space="preserve">20. </w:t>
      </w:r>
      <w:hyperlink w:history="0" r:id="rId126" w:tooltip="Указ Главы Республики Калмыкия от 16.04.2021 N 68 (ред. от 02.05.2023) &quot;О ежегодной денежной выплате некоторым категориям граждан к Дню Победы&quot; {КонсультантПлюс}">
        <w:r>
          <w:rPr>
            <w:sz w:val="20"/>
            <w:color w:val="0000ff"/>
          </w:rPr>
          <w:t xml:space="preserve">Указ</w:t>
        </w:r>
      </w:hyperlink>
      <w:r>
        <w:rPr>
          <w:sz w:val="20"/>
        </w:rPr>
        <w:t xml:space="preserve"> Главы Республики Калмыкия от 16 апреля 2021 г. N 68 "О ежегодной денежной выплате некоторым категориям граждан ко Дню Победы".</w:t>
      </w:r>
    </w:p>
    <w:p>
      <w:pPr>
        <w:pStyle w:val="0"/>
        <w:jc w:val="both"/>
      </w:pPr>
      <w:r>
        <w:rPr>
          <w:sz w:val="20"/>
        </w:rPr>
        <w:t xml:space="preserve">(п. 20 введен </w:t>
      </w:r>
      <w:hyperlink w:history="0" r:id="rId127"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Постановлением</w:t>
        </w:r>
      </w:hyperlink>
      <w:r>
        <w:rPr>
          <w:sz w:val="20"/>
        </w:rPr>
        <w:t xml:space="preserve"> Правительства РК от 30.11.2021 N 457)</w:t>
      </w:r>
    </w:p>
    <w:p>
      <w:pPr>
        <w:pStyle w:val="0"/>
        <w:spacing w:before="200" w:line-rule="auto"/>
        <w:ind w:firstLine="540"/>
        <w:jc w:val="both"/>
      </w:pPr>
      <w:r>
        <w:rPr>
          <w:sz w:val="20"/>
        </w:rPr>
        <w:t xml:space="preserve">В рамках данной Подпрограммы предусмотрена реализация Регионального проекта "Финансовая поддержка семей при рождении детей".</w:t>
      </w:r>
    </w:p>
    <w:p>
      <w:pPr>
        <w:pStyle w:val="0"/>
        <w:spacing w:before="200" w:line-rule="auto"/>
        <w:ind w:firstLine="540"/>
        <w:jc w:val="both"/>
      </w:pPr>
      <w:r>
        <w:rPr>
          <w:sz w:val="20"/>
        </w:rPr>
        <w:t xml:space="preserve">Для реализации данного проекта планируется проведение следующих мероприятий:</w:t>
      </w:r>
    </w:p>
    <w:p>
      <w:pPr>
        <w:pStyle w:val="0"/>
        <w:spacing w:before="200" w:line-rule="auto"/>
        <w:ind w:firstLine="540"/>
        <w:jc w:val="both"/>
      </w:pPr>
      <w:r>
        <w:rPr>
          <w:sz w:val="20"/>
        </w:rPr>
        <w:t xml:space="preserve">- Ежемесячная денежная выплата в случае рождения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 Осуществление ежемесячной выплаты в связи с рождением (усыновлением) первого ребенка;</w:t>
      </w:r>
    </w:p>
    <w:p>
      <w:pPr>
        <w:pStyle w:val="0"/>
        <w:spacing w:before="200" w:line-rule="auto"/>
        <w:ind w:firstLine="540"/>
        <w:jc w:val="both"/>
      </w:pPr>
      <w:r>
        <w:rPr>
          <w:sz w:val="20"/>
        </w:rPr>
        <w:t xml:space="preserve">- Региональный материнский (семейный) капитал;</w:t>
      </w:r>
    </w:p>
    <w:p>
      <w:pPr>
        <w:pStyle w:val="0"/>
        <w:spacing w:before="200" w:line-rule="auto"/>
        <w:ind w:firstLine="540"/>
        <w:jc w:val="both"/>
      </w:pPr>
      <w:r>
        <w:rPr>
          <w:sz w:val="20"/>
        </w:rPr>
        <w:t xml:space="preserve">- Предоставление единовременной денежной выплаты женщине, родившей ребенка (детей) в возрасте 25 лет и моложе;</w:t>
      </w:r>
    </w:p>
    <w:p>
      <w:pPr>
        <w:pStyle w:val="0"/>
        <w:jc w:val="both"/>
      </w:pPr>
      <w:r>
        <w:rPr>
          <w:sz w:val="20"/>
        </w:rPr>
        <w:t xml:space="preserve">(в ред. </w:t>
      </w:r>
      <w:hyperlink w:history="0" r:id="rId128"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Постановления</w:t>
        </w:r>
      </w:hyperlink>
      <w:r>
        <w:rPr>
          <w:sz w:val="20"/>
        </w:rPr>
        <w:t xml:space="preserve"> Правительства РК от 24.07.2020 N 247)</w:t>
      </w:r>
    </w:p>
    <w:p>
      <w:pPr>
        <w:pStyle w:val="0"/>
        <w:spacing w:before="200" w:line-rule="auto"/>
        <w:ind w:firstLine="540"/>
        <w:jc w:val="both"/>
      </w:pPr>
      <w:r>
        <w:rPr>
          <w:sz w:val="20"/>
        </w:rPr>
        <w:t xml:space="preserve">- Проведение информационно-телекоммуникационная кампании с использованием основных телекоммуникационных каналов для всех целевых аудиторий в целях популяризации системы мер финансовой поддержки семей в зависимости от очередности рождений детей.</w:t>
      </w:r>
    </w:p>
    <w:p>
      <w:pPr>
        <w:pStyle w:val="0"/>
        <w:spacing w:before="200" w:line-rule="auto"/>
        <w:ind w:firstLine="540"/>
        <w:jc w:val="both"/>
      </w:pPr>
      <w:r>
        <w:rPr>
          <w:sz w:val="20"/>
        </w:rPr>
        <w:t xml:space="preserve">Основными мероприятиями Подпрограммы являются:</w:t>
      </w:r>
    </w:p>
    <w:p>
      <w:pPr>
        <w:pStyle w:val="0"/>
        <w:spacing w:before="200" w:line-rule="auto"/>
        <w:ind w:firstLine="540"/>
        <w:jc w:val="both"/>
      </w:pPr>
      <w:r>
        <w:rPr>
          <w:sz w:val="20"/>
        </w:rPr>
        <w:t xml:space="preserve">1. Государственная поддержка семей, имеющих детей;</w:t>
      </w:r>
    </w:p>
    <w:p>
      <w:pPr>
        <w:pStyle w:val="0"/>
        <w:spacing w:before="200" w:line-rule="auto"/>
        <w:ind w:firstLine="540"/>
        <w:jc w:val="both"/>
      </w:pPr>
      <w:r>
        <w:rPr>
          <w:sz w:val="20"/>
        </w:rPr>
        <w:t xml:space="preserve">2. Государственная поддержка граждан пожилого возраста;</w:t>
      </w:r>
    </w:p>
    <w:p>
      <w:pPr>
        <w:pStyle w:val="0"/>
        <w:spacing w:before="200" w:line-rule="auto"/>
        <w:ind w:firstLine="540"/>
        <w:jc w:val="both"/>
      </w:pPr>
      <w:r>
        <w:rPr>
          <w:sz w:val="20"/>
        </w:rPr>
        <w:t xml:space="preserve">3. Оказание государственной социальной помощи отдельным категориям граждан, в том числе малоимущим семьям, малоимущим одиноко проживающим гражданам;</w:t>
      </w:r>
    </w:p>
    <w:p>
      <w:pPr>
        <w:pStyle w:val="0"/>
        <w:spacing w:before="200" w:line-rule="auto"/>
        <w:ind w:firstLine="540"/>
        <w:jc w:val="both"/>
      </w:pPr>
      <w:r>
        <w:rPr>
          <w:sz w:val="20"/>
        </w:rPr>
        <w:t xml:space="preserve">4. Оплата услуг по доставке и пересылке гражданам денежных выплат и выплат социального характера.</w:t>
      </w:r>
    </w:p>
    <w:p>
      <w:pPr>
        <w:pStyle w:val="0"/>
        <w:spacing w:before="200" w:line-rule="auto"/>
        <w:ind w:firstLine="540"/>
        <w:jc w:val="both"/>
      </w:pPr>
      <w:hyperlink w:history="0" w:anchor="P2211" w:tooltip="ПЕРЕЧЕНЬ">
        <w:r>
          <w:rPr>
            <w:sz w:val="20"/>
            <w:color w:val="0000ff"/>
          </w:rPr>
          <w:t xml:space="preserve">Перечень</w:t>
        </w:r>
      </w:hyperlink>
      <w:r>
        <w:rPr>
          <w:sz w:val="20"/>
        </w:rPr>
        <w:t xml:space="preserve"> основных мероприятий Подпрограммы представлен в Приложении 2 к Госпрограмме.</w:t>
      </w:r>
    </w:p>
    <w:p>
      <w:pPr>
        <w:pStyle w:val="0"/>
        <w:spacing w:before="200" w:line-rule="auto"/>
        <w:ind w:firstLine="540"/>
        <w:jc w:val="both"/>
      </w:pPr>
      <w:r>
        <w:rPr>
          <w:sz w:val="20"/>
        </w:rPr>
        <w:t xml:space="preserve">Необходимость выделения финансовых средств для реализации мероприятий в рамках данной Подпрограммы определяется важностью решаемых задач.</w:t>
      </w:r>
    </w:p>
    <w:p>
      <w:pPr>
        <w:pStyle w:val="0"/>
        <w:spacing w:before="200" w:line-rule="auto"/>
        <w:ind w:firstLine="540"/>
        <w:jc w:val="both"/>
      </w:pPr>
      <w:r>
        <w:rPr>
          <w:sz w:val="20"/>
        </w:rPr>
        <w:t xml:space="preserve">В ходе реализации Подпрограммы в 2019 - 2030 годах ежегодно планируется внесение изменений в Подпрограмму в части уточнения объема финансовых средств с учетом фактического выделения финансовых средств органами местного самоуправления Республики Калмыкия и заинтересованными ведомствами.</w:t>
      </w:r>
    </w:p>
    <w:p>
      <w:pPr>
        <w:pStyle w:val="0"/>
        <w:jc w:val="both"/>
      </w:pPr>
      <w:r>
        <w:rPr>
          <w:sz w:val="20"/>
        </w:rPr>
        <w:t xml:space="preserve">(в ред. </w:t>
      </w:r>
      <w:hyperlink w:history="0" r:id="rId129"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p>
      <w:pPr>
        <w:pStyle w:val="0"/>
        <w:spacing w:before="200" w:line-rule="auto"/>
        <w:ind w:firstLine="540"/>
        <w:jc w:val="both"/>
      </w:pPr>
      <w:r>
        <w:rPr>
          <w:sz w:val="20"/>
        </w:rPr>
        <w:t xml:space="preserve">Объемы финансовых ресурсов, необходимых для реализации Подпрограммы, представлены в </w:t>
      </w:r>
      <w:hyperlink w:history="0" w:anchor="P3715" w:tooltip="РЕСУРСНОЕ ОБЕСПЕЧЕНИЕ И ПРОГНОЗНАЯ (СПРАВОЧНАЯ) ОЦЕНКА">
        <w:r>
          <w:rPr>
            <w:sz w:val="20"/>
            <w:color w:val="0000ff"/>
          </w:rPr>
          <w:t xml:space="preserve">Приложении 6</w:t>
        </w:r>
      </w:hyperlink>
      <w:r>
        <w:rPr>
          <w:sz w:val="20"/>
        </w:rPr>
        <w:t xml:space="preserve"> к Государственной программе.</w:t>
      </w:r>
    </w:p>
    <w:p>
      <w:pPr>
        <w:pStyle w:val="0"/>
        <w:spacing w:before="200" w:line-rule="auto"/>
        <w:ind w:firstLine="540"/>
        <w:jc w:val="both"/>
      </w:pPr>
      <w:hyperlink w:history="0" w:anchor="P13159" w:tooltip="ПОРЯДОК">
        <w:r>
          <w:rPr>
            <w:sz w:val="20"/>
            <w:color w:val="0000ff"/>
          </w:rPr>
          <w:t xml:space="preserve">Порядок</w:t>
        </w:r>
      </w:hyperlink>
      <w:r>
        <w:rPr>
          <w:sz w:val="20"/>
        </w:rPr>
        <w:t xml:space="preserve"> предоставления и расходования субсидий бюджетам районных муниципальных образований Республики Калмыкия и г. Элиста на софинансирование затрат в проведении капитального ремонта жилых помещений, в которых проживают ветераны Великой Отечественной войны 1941 - 1945 годов из числа участников строительства военно-стратегической железной дороги Астрахань - Кизляр, не имеющие основания для обеспечения жильем в соответствии с Указом Президента Российской Федерации от 7 мая 2008 года N 714 "Об обеспечении жильем ветеранов Великой Отечественной войны 1941 - 1945 годов" установлен приложением N 7 к Государственной программе.</w:t>
      </w:r>
    </w:p>
    <w:p>
      <w:pPr>
        <w:pStyle w:val="0"/>
        <w:jc w:val="both"/>
      </w:pPr>
      <w:r>
        <w:rPr>
          <w:sz w:val="20"/>
        </w:rPr>
        <w:t xml:space="preserve">(абзац введен </w:t>
      </w:r>
      <w:hyperlink w:history="0" r:id="rId130" w:tooltip="Постановление Правительства Республики Калмыкия от 23.01.2023 N 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 и признании утратившим силу постановления Правительства Республики Калмыкия от 23 апреля 2021 г. N 135&quot; (вместе с &quot;Порядком предоставления и расходования субсидий бюджетам районных муниципальных образований Республики Калмыкия и г {КонсультантПлюс}">
        <w:r>
          <w:rPr>
            <w:sz w:val="20"/>
            <w:color w:val="0000ff"/>
          </w:rPr>
          <w:t xml:space="preserve">Постановлением</w:t>
        </w:r>
      </w:hyperlink>
      <w:r>
        <w:rPr>
          <w:sz w:val="20"/>
        </w:rPr>
        <w:t xml:space="preserve"> Правительства РК от 23.01.2023 N 15)</w:t>
      </w:r>
    </w:p>
    <w:p>
      <w:pPr>
        <w:pStyle w:val="0"/>
        <w:jc w:val="both"/>
      </w:pPr>
      <w:r>
        <w:rPr>
          <w:sz w:val="20"/>
        </w:rPr>
      </w:r>
    </w:p>
    <w:p>
      <w:pPr>
        <w:pStyle w:val="2"/>
        <w:outlineLvl w:val="2"/>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 (работ)</w:t>
      </w:r>
    </w:p>
    <w:p>
      <w:pPr>
        <w:pStyle w:val="2"/>
        <w:jc w:val="center"/>
      </w:pPr>
      <w:r>
        <w:rPr>
          <w:sz w:val="20"/>
        </w:rPr>
        <w:t xml:space="preserve">в рамках подпрограммы)</w:t>
      </w:r>
    </w:p>
    <w:p>
      <w:pPr>
        <w:pStyle w:val="0"/>
        <w:jc w:val="both"/>
      </w:pPr>
      <w:r>
        <w:rPr>
          <w:sz w:val="20"/>
        </w:rPr>
      </w:r>
    </w:p>
    <w:p>
      <w:pPr>
        <w:pStyle w:val="0"/>
        <w:ind w:firstLine="540"/>
        <w:jc w:val="both"/>
      </w:pPr>
      <w:r>
        <w:rPr>
          <w:sz w:val="20"/>
        </w:rPr>
        <w:t xml:space="preserve">В рамках реализации подпрограммы не предусматривается выполнение государственных заданий на оказание государственных услуг по социальной поддержке населения.</w:t>
      </w:r>
    </w:p>
    <w:p>
      <w:pPr>
        <w:pStyle w:val="0"/>
        <w:jc w:val="both"/>
      </w:pPr>
      <w:r>
        <w:rPr>
          <w:sz w:val="20"/>
        </w:rPr>
      </w:r>
    </w:p>
    <w:p>
      <w:pPr>
        <w:pStyle w:val="2"/>
        <w:outlineLvl w:val="2"/>
        <w:jc w:val="center"/>
      </w:pPr>
      <w:r>
        <w:rPr>
          <w:sz w:val="20"/>
        </w:rPr>
        <w:t xml:space="preserve">V. Анализ рисков реализации Подпрограммы и описание мер</w:t>
      </w:r>
    </w:p>
    <w:p>
      <w:pPr>
        <w:pStyle w:val="2"/>
        <w:jc w:val="center"/>
      </w:pPr>
      <w:r>
        <w:rPr>
          <w:sz w:val="20"/>
        </w:rPr>
        <w:t xml:space="preserve">управления рисками реализации подпрограммы</w:t>
      </w:r>
    </w:p>
    <w:p>
      <w:pPr>
        <w:pStyle w:val="0"/>
        <w:jc w:val="both"/>
      </w:pPr>
      <w:r>
        <w:rPr>
          <w:sz w:val="20"/>
        </w:rPr>
      </w:r>
    </w:p>
    <w:p>
      <w:pPr>
        <w:pStyle w:val="0"/>
        <w:ind w:firstLine="540"/>
        <w:jc w:val="both"/>
      </w:pPr>
      <w:r>
        <w:rPr>
          <w:sz w:val="20"/>
        </w:rPr>
        <w:t xml:space="preserve">Важным условием успешной реализации настоящей Подпрограммы является компонент управления рисками с целью минимизации их влияния на достижение целей подпрограммы.</w:t>
      </w:r>
    </w:p>
    <w:p>
      <w:pPr>
        <w:pStyle w:val="0"/>
        <w:spacing w:before="200" w:line-rule="auto"/>
        <w:ind w:firstLine="540"/>
        <w:jc w:val="both"/>
      </w:pPr>
      <w:r>
        <w:rPr>
          <w:sz w:val="20"/>
        </w:rPr>
        <w:t xml:space="preserve">Выполнению поставленных задач могут помешать риски, сложившиеся под воздействием негативных факторов и имеющиеся в обществе социально-экономические проблемы.</w:t>
      </w:r>
    </w:p>
    <w:p>
      <w:pPr>
        <w:pStyle w:val="0"/>
        <w:spacing w:before="200" w:line-rule="auto"/>
        <w:ind w:firstLine="540"/>
        <w:jc w:val="both"/>
      </w:pPr>
      <w:r>
        <w:rPr>
          <w:sz w:val="20"/>
        </w:rPr>
        <w:t xml:space="preserve">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высокая инфляция.</w:t>
      </w:r>
    </w:p>
    <w:p>
      <w:pPr>
        <w:pStyle w:val="0"/>
        <w:spacing w:before="200" w:line-rule="auto"/>
        <w:ind w:firstLine="540"/>
        <w:jc w:val="both"/>
      </w:pPr>
      <w:r>
        <w:rPr>
          <w:sz w:val="20"/>
        </w:rPr>
        <w:t xml:space="preserve">Финансовые риски: возможное уменьшение объема средств республиканского бюджета, направляемого на реализацию мероприятий подпрограммы в связи с экономической ситуацией, оптимизацией расходов при формировании бюджета. Гарантией исполнения мероприятий подпрограммы является бюджетная обеспеченность основных мероприятий подпрограммы.</w:t>
      </w:r>
    </w:p>
    <w:p>
      <w:pPr>
        <w:pStyle w:val="0"/>
        <w:spacing w:before="200" w:line-rule="auto"/>
        <w:ind w:firstLine="540"/>
        <w:jc w:val="both"/>
      </w:pPr>
      <w:r>
        <w:rPr>
          <w:sz w:val="20"/>
        </w:rPr>
        <w:t xml:space="preserve">Законодательно-правовые риски обусловлены изменением федерального и республиканского законодательства в области социальной защиты населения.</w:t>
      </w:r>
    </w:p>
    <w:p>
      <w:pPr>
        <w:pStyle w:val="0"/>
        <w:spacing w:before="200" w:line-rule="auto"/>
        <w:ind w:firstLine="540"/>
        <w:jc w:val="both"/>
      </w:pPr>
      <w:r>
        <w:rPr>
          <w:sz w:val="20"/>
        </w:rPr>
        <w:t xml:space="preserve">Административный риск, связанный с неверными действиями и суждениями людей, непосредственно задействованных в реализации Подпрограммы, защищен закреплением персональной ответственности исполнителей мероприятий подпрограммы.</w:t>
      </w:r>
    </w:p>
    <w:p>
      <w:pPr>
        <w:pStyle w:val="0"/>
        <w:spacing w:before="200" w:line-rule="auto"/>
        <w:ind w:firstLine="540"/>
        <w:jc w:val="both"/>
      </w:pPr>
      <w:r>
        <w:rPr>
          <w:sz w:val="20"/>
        </w:rPr>
        <w:t xml:space="preserve">Остальные виды рисков связаны со спецификой целей и задач Подпрограммы, и меры по их минимизации будут предприниматься в ходе оперативного управления.</w:t>
      </w:r>
    </w:p>
    <w:p>
      <w:pPr>
        <w:pStyle w:val="0"/>
        <w:spacing w:before="200" w:line-rule="auto"/>
        <w:ind w:firstLine="540"/>
        <w:jc w:val="both"/>
      </w:pPr>
      <w:r>
        <w:rPr>
          <w:sz w:val="20"/>
        </w:rPr>
        <w:t xml:space="preserve">С целью управления указанными рисками предусматриваются:</w:t>
      </w:r>
    </w:p>
    <w:p>
      <w:pPr>
        <w:pStyle w:val="0"/>
        <w:spacing w:before="200" w:line-rule="auto"/>
        <w:ind w:firstLine="540"/>
        <w:jc w:val="both"/>
      </w:pPr>
      <w:r>
        <w:rPr>
          <w:sz w:val="20"/>
        </w:rPr>
        <w:t xml:space="preserve">ежегодная корректировка мероприятий, показателей (индикаторов) и объемов финансирования Подпрограммы на основе проведения мониторинга подпрограммы;</w:t>
      </w:r>
    </w:p>
    <w:p>
      <w:pPr>
        <w:pStyle w:val="0"/>
        <w:spacing w:before="200" w:line-rule="auto"/>
        <w:ind w:firstLine="540"/>
        <w:jc w:val="both"/>
      </w:pPr>
      <w:r>
        <w:rPr>
          <w:sz w:val="20"/>
        </w:rPr>
        <w:t xml:space="preserve">информационное, организационно-методическое и экспертно-аналитическое сопровождение проводимых мероприятий, освещение в средствах массовой информации процессов и результатов реализации подпрограммы;</w:t>
      </w:r>
    </w:p>
    <w:p>
      <w:pPr>
        <w:pStyle w:val="0"/>
        <w:spacing w:before="200" w:line-rule="auto"/>
        <w:ind w:firstLine="540"/>
        <w:jc w:val="both"/>
      </w:pPr>
      <w:r>
        <w:rPr>
          <w:sz w:val="20"/>
        </w:rPr>
        <w:t xml:space="preserve">обеспечение эффективного взаимодействия ответственного исполнителя и соисполнителей подпрограммы;</w:t>
      </w:r>
    </w:p>
    <w:p>
      <w:pPr>
        <w:pStyle w:val="0"/>
        <w:spacing w:before="200" w:line-rule="auto"/>
        <w:ind w:firstLine="540"/>
        <w:jc w:val="both"/>
      </w:pPr>
      <w:r>
        <w:rPr>
          <w:sz w:val="20"/>
        </w:rPr>
        <w:t xml:space="preserve">перераспределение объемов финансирования в зависимости от динамики и темпов достижения поставленных целей;</w:t>
      </w:r>
    </w:p>
    <w:p>
      <w:pPr>
        <w:pStyle w:val="0"/>
        <w:spacing w:before="200" w:line-rule="auto"/>
        <w:ind w:firstLine="540"/>
        <w:jc w:val="both"/>
      </w:pPr>
      <w:r>
        <w:rPr>
          <w:sz w:val="20"/>
        </w:rPr>
        <w:t xml:space="preserve">планирования реализации подпрограммы с применением методик оценки эффективности бюджетных расходов, достижения цели и задач подпрограммы.</w:t>
      </w:r>
    </w:p>
    <w:p>
      <w:pPr>
        <w:pStyle w:val="0"/>
        <w:jc w:val="both"/>
      </w:pPr>
      <w:r>
        <w:rPr>
          <w:sz w:val="20"/>
        </w:rPr>
      </w:r>
    </w:p>
    <w:bookmarkStart w:id="593" w:name="P593"/>
    <w:bookmarkEnd w:id="593"/>
    <w:p>
      <w:pPr>
        <w:pStyle w:val="2"/>
        <w:outlineLvl w:val="1"/>
        <w:jc w:val="center"/>
      </w:pPr>
      <w:r>
        <w:rPr>
          <w:sz w:val="20"/>
        </w:rPr>
        <w:t xml:space="preserve">ПОДПРОГРАММА 2</w:t>
      </w:r>
    </w:p>
    <w:p>
      <w:pPr>
        <w:pStyle w:val="2"/>
        <w:jc w:val="center"/>
      </w:pPr>
      <w:r>
        <w:rPr>
          <w:sz w:val="20"/>
        </w:rPr>
        <w:t xml:space="preserve">"РАЗВИТИЕ ЭФФЕКТИВНОЙ СИСТЕМЫ СОЦИАЛЬНОГО ОБСЛУЖИВАНИЯ</w:t>
      </w:r>
    </w:p>
    <w:p>
      <w:pPr>
        <w:pStyle w:val="2"/>
        <w:jc w:val="center"/>
      </w:pPr>
      <w:r>
        <w:rPr>
          <w:sz w:val="20"/>
        </w:rPr>
        <w:t xml:space="preserve">НАСЕЛЕНИЯ"</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"Развитие эффективной системы социального</w:t>
      </w:r>
    </w:p>
    <w:p>
      <w:pPr>
        <w:pStyle w:val="2"/>
        <w:jc w:val="center"/>
      </w:pPr>
      <w:r>
        <w:rPr>
          <w:sz w:val="20"/>
        </w:rPr>
        <w:t xml:space="preserve">обслуживания населения" Государственной программы</w:t>
      </w:r>
    </w:p>
    <w:p>
      <w:pPr>
        <w:pStyle w:val="2"/>
        <w:jc w:val="center"/>
      </w:pPr>
      <w:r>
        <w:rPr>
          <w:sz w:val="20"/>
        </w:rPr>
        <w:t xml:space="preserve">"Социальная поддержка населения Республики Калмыкия"</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74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6746" w:type="dxa"/>
            <w:tcBorders>
              <w:top w:val="nil"/>
              <w:left w:val="nil"/>
              <w:bottom w:val="nil"/>
              <w:right w:val="nil"/>
            </w:tcBorders>
          </w:tcPr>
          <w:p>
            <w:pPr>
              <w:pStyle w:val="0"/>
            </w:pPr>
            <w:r>
              <w:rPr>
                <w:sz w:val="20"/>
              </w:rPr>
              <w:t xml:space="preserve">Министерство социального развития, труда и занятости Республики Калмыкия</w:t>
            </w:r>
          </w:p>
        </w:tc>
      </w:tr>
      <w:tr>
        <w:tc>
          <w:tcPr>
            <w:tcW w:w="2268" w:type="dxa"/>
            <w:tcBorders>
              <w:top w:val="nil"/>
              <w:left w:val="nil"/>
              <w:bottom w:val="nil"/>
              <w:right w:val="nil"/>
            </w:tcBorders>
          </w:tcPr>
          <w:p>
            <w:pPr>
              <w:pStyle w:val="0"/>
              <w:jc w:val="both"/>
            </w:pPr>
            <w:r>
              <w:rPr>
                <w:sz w:val="20"/>
              </w:rPr>
              <w:t xml:space="preserve">Участники подпрограммы</w:t>
            </w:r>
          </w:p>
        </w:tc>
        <w:tc>
          <w:tcPr>
            <w:tcW w:w="6746" w:type="dxa"/>
            <w:tcBorders>
              <w:top w:val="nil"/>
              <w:left w:val="nil"/>
              <w:bottom w:val="nil"/>
              <w:right w:val="nil"/>
            </w:tcBorders>
          </w:tcPr>
          <w:p>
            <w:pPr>
              <w:pStyle w:val="0"/>
              <w:jc w:val="both"/>
            </w:pPr>
            <w:r>
              <w:rPr>
                <w:sz w:val="20"/>
              </w:rPr>
              <w:t xml:space="preserve">Министерство по строительству, транспорту и дорожному хозяйству Республики Калмыкия</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131"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Постановления</w:t>
              </w:r>
            </w:hyperlink>
            <w:r>
              <w:rPr>
                <w:sz w:val="20"/>
              </w:rPr>
              <w:t xml:space="preserve"> Правительства РК от 24.07.2020 N 247)</w:t>
            </w:r>
          </w:p>
        </w:tc>
      </w:tr>
      <w:tr>
        <w:tc>
          <w:tcPr>
            <w:tcW w:w="2268" w:type="dxa"/>
            <w:tcBorders>
              <w:top w:val="nil"/>
              <w:left w:val="nil"/>
              <w:bottom w:val="nil"/>
              <w:right w:val="nil"/>
            </w:tcBorders>
          </w:tcPr>
          <w:p>
            <w:pPr>
              <w:pStyle w:val="0"/>
            </w:pPr>
            <w:r>
              <w:rPr>
                <w:sz w:val="20"/>
              </w:rPr>
              <w:t xml:space="preserve">Программно-целевые инструменты программы</w:t>
            </w:r>
          </w:p>
        </w:tc>
        <w:tc>
          <w:tcPr>
            <w:tcW w:w="6746" w:type="dxa"/>
            <w:tcBorders>
              <w:top w:val="nil"/>
              <w:left w:val="nil"/>
              <w:bottom w:val="nil"/>
              <w:right w:val="nil"/>
            </w:tcBorders>
          </w:tcPr>
          <w:p>
            <w:pPr>
              <w:pStyle w:val="0"/>
            </w:pPr>
            <w:r>
              <w:rPr>
                <w:sz w:val="20"/>
              </w:rPr>
              <w:t xml:space="preserve">отсутствуют</w:t>
            </w:r>
          </w:p>
        </w:tc>
      </w:tr>
      <w:tr>
        <w:tc>
          <w:tcPr>
            <w:tcW w:w="2268" w:type="dxa"/>
            <w:tcBorders>
              <w:top w:val="nil"/>
              <w:left w:val="nil"/>
              <w:bottom w:val="nil"/>
              <w:right w:val="nil"/>
            </w:tcBorders>
          </w:tcPr>
          <w:p>
            <w:pPr>
              <w:pStyle w:val="0"/>
            </w:pPr>
            <w:r>
              <w:rPr>
                <w:sz w:val="20"/>
              </w:rPr>
              <w:t xml:space="preserve">Цель подпрограммы</w:t>
            </w:r>
          </w:p>
        </w:tc>
        <w:tc>
          <w:tcPr>
            <w:tcW w:w="6746" w:type="dxa"/>
            <w:tcBorders>
              <w:top w:val="nil"/>
              <w:left w:val="nil"/>
              <w:bottom w:val="nil"/>
              <w:right w:val="nil"/>
            </w:tcBorders>
          </w:tcPr>
          <w:p>
            <w:pPr>
              <w:pStyle w:val="0"/>
            </w:pPr>
            <w:r>
              <w:rPr>
                <w:sz w:val="20"/>
              </w:rPr>
              <w:t xml:space="preserve">повышение уровня, качества и безопасности социального обслуживания населения;</w:t>
            </w:r>
          </w:p>
          <w:p>
            <w:pPr>
              <w:pStyle w:val="0"/>
            </w:pPr>
            <w:r>
              <w:rPr>
                <w:sz w:val="20"/>
              </w:rPr>
              <w:t xml:space="preserve">повышение качества жизни граждан пожилого возраста, инвалидов, в том числе детей-инвалидов</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32"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tc>
      </w:tr>
      <w:tr>
        <w:tc>
          <w:tcPr>
            <w:tcW w:w="2268" w:type="dxa"/>
            <w:tcBorders>
              <w:top w:val="nil"/>
              <w:left w:val="nil"/>
              <w:bottom w:val="nil"/>
              <w:right w:val="nil"/>
            </w:tcBorders>
          </w:tcPr>
          <w:p>
            <w:pPr>
              <w:pStyle w:val="0"/>
            </w:pPr>
            <w:r>
              <w:rPr>
                <w:sz w:val="20"/>
              </w:rPr>
              <w:t xml:space="preserve">Задачи подпрограммы</w:t>
            </w:r>
          </w:p>
        </w:tc>
        <w:tc>
          <w:tcPr>
            <w:tcW w:w="6746" w:type="dxa"/>
            <w:tcBorders>
              <w:top w:val="nil"/>
              <w:left w:val="nil"/>
              <w:bottom w:val="nil"/>
              <w:right w:val="nil"/>
            </w:tcBorders>
          </w:tcPr>
          <w:p>
            <w:pPr>
              <w:pStyle w:val="0"/>
            </w:pPr>
            <w:r>
              <w:rPr>
                <w:sz w:val="20"/>
              </w:rPr>
              <w:t xml:space="preserve">модернизация действующей системы социального обслуживания;</w:t>
            </w:r>
          </w:p>
          <w:p>
            <w:pPr>
              <w:pStyle w:val="0"/>
            </w:pPr>
            <w:r>
              <w:rPr>
                <w:sz w:val="20"/>
              </w:rPr>
              <w:t xml:space="preserve">повышение качества и доступности социальных услуг в сфере социального обслуживания населения;</w:t>
            </w:r>
          </w:p>
          <w:p>
            <w:pPr>
              <w:pStyle w:val="0"/>
            </w:pPr>
            <w:r>
              <w:rPr>
                <w:sz w:val="20"/>
              </w:rPr>
              <w:t xml:space="preserve">приведение учреждений социального обслуживания в надлежащее состояние, а также ликвидации очередей в них;</w:t>
            </w:r>
          </w:p>
          <w:p>
            <w:pPr>
              <w:pStyle w:val="0"/>
            </w:pPr>
            <w:r>
              <w:rPr>
                <w:sz w:val="20"/>
              </w:rPr>
              <w:t xml:space="preserve">внедрение инновационных, стационарозамещающих технологий в сферу социального обслуживания;</w:t>
            </w:r>
          </w:p>
          <w:p>
            <w:pPr>
              <w:pStyle w:val="0"/>
            </w:pPr>
            <w:r>
              <w:rPr>
                <w:sz w:val="20"/>
              </w:rPr>
              <w:t xml:space="preserve">создание системы долговременного ухода за гражданами пожилого возраста и инвалидами;</w:t>
            </w:r>
          </w:p>
          <w:p>
            <w:pPr>
              <w:pStyle w:val="0"/>
            </w:pPr>
            <w:r>
              <w:rPr>
                <w:sz w:val="20"/>
              </w:rPr>
              <w:t xml:space="preserve">укрепление здоровья, увеличение периода активного долголетия и продолжительности здоровой жизни граждан старшего поколения</w:t>
            </w:r>
          </w:p>
        </w:tc>
      </w:tr>
      <w:tr>
        <w:tc>
          <w:tcPr>
            <w:gridSpan w:val="2"/>
            <w:tcW w:w="9014" w:type="dxa"/>
            <w:tcBorders>
              <w:top w:val="nil"/>
              <w:left w:val="nil"/>
              <w:bottom w:val="nil"/>
              <w:right w:val="nil"/>
            </w:tcBorders>
          </w:tcPr>
          <w:p>
            <w:pPr>
              <w:pStyle w:val="0"/>
              <w:jc w:val="both"/>
            </w:pPr>
            <w:r>
              <w:rPr>
                <w:sz w:val="20"/>
              </w:rPr>
              <w:t xml:space="preserve">(в ред. Постановлений Правительства РК от 24.07.2020 </w:t>
            </w:r>
            <w:hyperlink w:history="0" r:id="rId133"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N 247</w:t>
              </w:r>
            </w:hyperlink>
            <w:r>
              <w:rPr>
                <w:sz w:val="20"/>
              </w:rPr>
              <w:t xml:space="preserve">, от 30.11.2021 </w:t>
            </w:r>
            <w:hyperlink w:history="0" r:id="rId134"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N 457</w:t>
              </w:r>
            </w:hyperlink>
            <w:r>
              <w:rPr>
                <w:sz w:val="20"/>
              </w:rPr>
              <w:t xml:space="preserve">)</w:t>
            </w:r>
          </w:p>
        </w:tc>
      </w:tr>
      <w:tr>
        <w:tc>
          <w:tcPr>
            <w:tcW w:w="2268" w:type="dxa"/>
            <w:tcBorders>
              <w:top w:val="nil"/>
              <w:left w:val="nil"/>
              <w:bottom w:val="nil"/>
              <w:right w:val="nil"/>
            </w:tcBorders>
          </w:tcPr>
          <w:p>
            <w:pPr>
              <w:pStyle w:val="0"/>
            </w:pPr>
            <w:r>
              <w:rPr>
                <w:sz w:val="20"/>
              </w:rPr>
              <w:t xml:space="preserve">Целевые индикаторы и показатели госпрограммы</w:t>
            </w:r>
          </w:p>
        </w:tc>
        <w:tc>
          <w:tcPr>
            <w:tcW w:w="6746" w:type="dxa"/>
            <w:tcBorders>
              <w:top w:val="nil"/>
              <w:left w:val="nil"/>
              <w:bottom w:val="nil"/>
              <w:right w:val="nil"/>
            </w:tcBorders>
          </w:tcPr>
          <w:p>
            <w:pPr>
              <w:pStyle w:val="0"/>
            </w:pPr>
            <w:r>
              <w:rPr>
                <w:sz w:val="20"/>
              </w:rPr>
              <w:t xml:space="preserve">доля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 %;</w:t>
            </w:r>
          </w:p>
          <w:p>
            <w:pPr>
              <w:pStyle w:val="0"/>
            </w:pPr>
            <w:r>
              <w:rPr>
                <w:sz w:val="20"/>
              </w:rPr>
              <w:t xml:space="preserve">удельный вес зданий стационарных учреждений социального обслуживания,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w:t>
            </w:r>
          </w:p>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w:t>
            </w:r>
          </w:p>
          <w:p>
            <w:pPr>
              <w:pStyle w:val="0"/>
            </w:pPr>
            <w:r>
              <w:rPr>
                <w:sz w:val="20"/>
              </w:rPr>
              <w:t xml:space="preserve">доля учреждений, оказывающих услуги в сфере социального обслуживания населения, в отношении которых проведена независимая оценка качества условий оказания социальных услуг в отчетном году, в общем количестве учреждений социального обслуживания, %;</w:t>
            </w:r>
          </w:p>
          <w:p>
            <w:pPr>
              <w:pStyle w:val="0"/>
            </w:pPr>
            <w:r>
              <w:rPr>
                <w:sz w:val="20"/>
              </w:rPr>
              <w:t xml:space="preserve">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Республике Калмыкия, %;</w:t>
            </w:r>
          </w:p>
          <w:p>
            <w:pPr>
              <w:pStyle w:val="0"/>
            </w:pPr>
            <w:r>
              <w:rPr>
                <w:sz w:val="20"/>
              </w:rPr>
              <w:t xml:space="preserve">количество граждан, вовлеченных в клубы здоровья на базе учреждений социального обслуживания в целях укрепления здоровья, пропаганды здорового образа жизни среди граждан пожилого возраста с нарастающим итогом с начала реализации проекта;</w:t>
            </w:r>
          </w:p>
          <w:p>
            <w:pPr>
              <w:pStyle w:val="0"/>
            </w:pPr>
            <w:r>
              <w:rPr>
                <w:sz w:val="20"/>
              </w:rPr>
              <w:t xml:space="preserve">доля населенных пунктов, охваченных мобильными бригадами для осуществления доставки лиц старше 65 лет, проживающих в сельской местности, в медицинские организации, от общей численности населенных пунктов;</w:t>
            </w:r>
          </w:p>
          <w:p>
            <w:pPr>
              <w:pStyle w:val="0"/>
            </w:pPr>
            <w:r>
              <w:rPr>
                <w:sz w:val="20"/>
              </w:rPr>
              <w:t xml:space="preserve">сохранение существующих рабочих мест и создание новых рабочих мест в рамках реализации индивидуальной программы социально-экономического развития Республики Калмыкия</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35"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Постановления</w:t>
              </w:r>
            </w:hyperlink>
            <w:r>
              <w:rPr>
                <w:sz w:val="20"/>
              </w:rPr>
              <w:t xml:space="preserve"> Правительства РК от 24.07.2020 N 247)</w:t>
            </w:r>
          </w:p>
        </w:tc>
      </w:tr>
      <w:tr>
        <w:tc>
          <w:tcPr>
            <w:tcW w:w="2268" w:type="dxa"/>
            <w:tcBorders>
              <w:top w:val="nil"/>
              <w:left w:val="nil"/>
              <w:bottom w:val="nil"/>
              <w:right w:val="nil"/>
            </w:tcBorders>
          </w:tcPr>
          <w:p>
            <w:pPr>
              <w:pStyle w:val="0"/>
              <w:jc w:val="both"/>
            </w:pPr>
            <w:r>
              <w:rPr>
                <w:sz w:val="20"/>
              </w:rPr>
              <w:t xml:space="preserve">Этапы и сроки реализации подпрограммы</w:t>
            </w:r>
          </w:p>
        </w:tc>
        <w:tc>
          <w:tcPr>
            <w:tcW w:w="6746" w:type="dxa"/>
            <w:tcBorders>
              <w:top w:val="nil"/>
              <w:left w:val="nil"/>
              <w:bottom w:val="nil"/>
              <w:right w:val="nil"/>
            </w:tcBorders>
          </w:tcPr>
          <w:p>
            <w:pPr>
              <w:pStyle w:val="0"/>
              <w:jc w:val="both"/>
            </w:pPr>
            <w:r>
              <w:rPr>
                <w:sz w:val="20"/>
              </w:rPr>
              <w:t xml:space="preserve">2019 - 2030 годы</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136"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6746" w:type="dxa"/>
            <w:tcBorders>
              <w:top w:val="nil"/>
              <w:left w:val="nil"/>
              <w:bottom w:val="nil"/>
              <w:right w:val="nil"/>
            </w:tcBorders>
          </w:tcPr>
          <w:p>
            <w:pPr>
              <w:pStyle w:val="0"/>
              <w:jc w:val="both"/>
            </w:pPr>
            <w:r>
              <w:rPr>
                <w:sz w:val="20"/>
              </w:rPr>
              <w:t xml:space="preserve">Объем бюджетных ассигнований за счет всех источников финансирования на реализацию подпрограммы составит 9 648 005,8 тыс. рублей, в том числе:</w:t>
            </w:r>
          </w:p>
          <w:p>
            <w:pPr>
              <w:pStyle w:val="0"/>
              <w:jc w:val="both"/>
            </w:pPr>
            <w:r>
              <w:rPr>
                <w:sz w:val="20"/>
              </w:rPr>
              <w:t xml:space="preserve">2019 г. - 464 705,3 тыс. рублей;</w:t>
            </w:r>
          </w:p>
          <w:p>
            <w:pPr>
              <w:pStyle w:val="0"/>
              <w:jc w:val="both"/>
            </w:pPr>
            <w:r>
              <w:rPr>
                <w:sz w:val="20"/>
              </w:rPr>
              <w:t xml:space="preserve">2020 г. - 689 896,4 тыс. рублей;</w:t>
            </w:r>
          </w:p>
          <w:p>
            <w:pPr>
              <w:pStyle w:val="0"/>
              <w:jc w:val="both"/>
            </w:pPr>
            <w:r>
              <w:rPr>
                <w:sz w:val="20"/>
              </w:rPr>
              <w:t xml:space="preserve">2021 г. - 909 334,8 тыс. рублей;</w:t>
            </w:r>
          </w:p>
          <w:p>
            <w:pPr>
              <w:pStyle w:val="0"/>
              <w:jc w:val="both"/>
            </w:pPr>
            <w:r>
              <w:rPr>
                <w:sz w:val="20"/>
              </w:rPr>
              <w:t xml:space="preserve">2022 г. - 922 125,6 тыс. рублей;</w:t>
            </w:r>
          </w:p>
          <w:p>
            <w:pPr>
              <w:pStyle w:val="0"/>
              <w:jc w:val="both"/>
            </w:pPr>
            <w:r>
              <w:rPr>
                <w:sz w:val="20"/>
              </w:rPr>
              <w:t xml:space="preserve">2023 г. - 808 257,4 тыс. рублей;</w:t>
            </w:r>
          </w:p>
          <w:p>
            <w:pPr>
              <w:pStyle w:val="0"/>
              <w:jc w:val="both"/>
            </w:pPr>
            <w:r>
              <w:rPr>
                <w:sz w:val="20"/>
              </w:rPr>
              <w:t xml:space="preserve">2024 г. - 836 240,9 тыс. рублей;</w:t>
            </w:r>
          </w:p>
          <w:p>
            <w:pPr>
              <w:pStyle w:val="0"/>
              <w:jc w:val="both"/>
            </w:pPr>
            <w:r>
              <w:rPr>
                <w:sz w:val="20"/>
              </w:rPr>
              <w:t xml:space="preserve">2025 г. - 836 240,9 тыс. рублей;</w:t>
            </w:r>
          </w:p>
          <w:p>
            <w:pPr>
              <w:pStyle w:val="0"/>
              <w:jc w:val="both"/>
            </w:pPr>
            <w:r>
              <w:rPr>
                <w:sz w:val="20"/>
              </w:rPr>
              <w:t xml:space="preserve">2026 г. - 836 240,9 тыс. рублей;</w:t>
            </w:r>
          </w:p>
          <w:p>
            <w:pPr>
              <w:pStyle w:val="0"/>
              <w:jc w:val="both"/>
            </w:pPr>
            <w:r>
              <w:rPr>
                <w:sz w:val="20"/>
              </w:rPr>
              <w:t xml:space="preserve">2027 г. - 836 240,9 тыс. рублей;</w:t>
            </w:r>
          </w:p>
          <w:p>
            <w:pPr>
              <w:pStyle w:val="0"/>
              <w:jc w:val="both"/>
            </w:pPr>
            <w:r>
              <w:rPr>
                <w:sz w:val="20"/>
              </w:rPr>
              <w:t xml:space="preserve">2028 г. - 836 240,9 тыс. рублей;</w:t>
            </w:r>
          </w:p>
          <w:p>
            <w:pPr>
              <w:pStyle w:val="0"/>
              <w:jc w:val="both"/>
            </w:pPr>
            <w:r>
              <w:rPr>
                <w:sz w:val="20"/>
              </w:rPr>
              <w:t xml:space="preserve">2029 г. - 836 240,9 тыс. рублей;</w:t>
            </w:r>
          </w:p>
          <w:p>
            <w:pPr>
              <w:pStyle w:val="0"/>
              <w:jc w:val="both"/>
            </w:pPr>
            <w:r>
              <w:rPr>
                <w:sz w:val="20"/>
              </w:rPr>
              <w:t xml:space="preserve">2030 г. - 836 240,9 тыс. рублей.</w:t>
            </w:r>
          </w:p>
          <w:p>
            <w:pPr>
              <w:pStyle w:val="0"/>
              <w:jc w:val="both"/>
            </w:pPr>
            <w:r>
              <w:rPr>
                <w:sz w:val="20"/>
              </w:rPr>
              <w:t xml:space="preserve">из них:</w:t>
            </w:r>
          </w:p>
          <w:p>
            <w:pPr>
              <w:pStyle w:val="0"/>
              <w:jc w:val="both"/>
            </w:pPr>
            <w:r>
              <w:rPr>
                <w:sz w:val="20"/>
              </w:rPr>
              <w:t xml:space="preserve">средства федерального бюджета - 512 901,0 тыс. рублей, в том числе:</w:t>
            </w:r>
          </w:p>
          <w:p>
            <w:pPr>
              <w:pStyle w:val="0"/>
              <w:jc w:val="both"/>
            </w:pPr>
            <w:r>
              <w:rPr>
                <w:sz w:val="20"/>
              </w:rPr>
              <w:t xml:space="preserve">2019 г. - 15 678,9 тыс. рублей;</w:t>
            </w:r>
          </w:p>
          <w:p>
            <w:pPr>
              <w:pStyle w:val="0"/>
              <w:jc w:val="both"/>
            </w:pPr>
            <w:r>
              <w:rPr>
                <w:sz w:val="20"/>
              </w:rPr>
              <w:t xml:space="preserve">2020 г. - 108 311,4 тыс. рублей;</w:t>
            </w:r>
          </w:p>
          <w:p>
            <w:pPr>
              <w:pStyle w:val="0"/>
              <w:jc w:val="both"/>
            </w:pPr>
            <w:r>
              <w:rPr>
                <w:sz w:val="20"/>
              </w:rPr>
              <w:t xml:space="preserve">2021 г. - 289 231,1 тыс. рублей;</w:t>
            </w:r>
          </w:p>
          <w:p>
            <w:pPr>
              <w:pStyle w:val="0"/>
              <w:jc w:val="both"/>
            </w:pPr>
            <w:r>
              <w:rPr>
                <w:sz w:val="20"/>
              </w:rPr>
              <w:t xml:space="preserve">2022 г. - 98 034,8 тыс. рублей;</w:t>
            </w:r>
          </w:p>
          <w:p>
            <w:pPr>
              <w:pStyle w:val="0"/>
              <w:jc w:val="both"/>
            </w:pPr>
            <w:r>
              <w:rPr>
                <w:sz w:val="20"/>
              </w:rPr>
              <w:t xml:space="preserve">2023 г. - 205,6 тыс. рублей;</w:t>
            </w:r>
          </w:p>
          <w:p>
            <w:pPr>
              <w:pStyle w:val="0"/>
              <w:jc w:val="both"/>
            </w:pPr>
            <w:r>
              <w:rPr>
                <w:sz w:val="20"/>
              </w:rPr>
              <w:t xml:space="preserve">2024 г. - 205,6 тыс. рублей;</w:t>
            </w:r>
          </w:p>
          <w:p>
            <w:pPr>
              <w:pStyle w:val="0"/>
              <w:jc w:val="both"/>
            </w:pPr>
            <w:r>
              <w:rPr>
                <w:sz w:val="20"/>
              </w:rPr>
              <w:t xml:space="preserve">2025 г. - 205,6 тыс. рублей;</w:t>
            </w:r>
          </w:p>
          <w:p>
            <w:pPr>
              <w:pStyle w:val="0"/>
              <w:jc w:val="both"/>
            </w:pPr>
            <w:r>
              <w:rPr>
                <w:sz w:val="20"/>
              </w:rPr>
              <w:t xml:space="preserve">2026 г. - 205,6 тыс. рублей;</w:t>
            </w:r>
          </w:p>
          <w:p>
            <w:pPr>
              <w:pStyle w:val="0"/>
              <w:jc w:val="both"/>
            </w:pPr>
            <w:r>
              <w:rPr>
                <w:sz w:val="20"/>
              </w:rPr>
              <w:t xml:space="preserve">2027 г. - 205,6 тыс. рублей;</w:t>
            </w:r>
          </w:p>
          <w:p>
            <w:pPr>
              <w:pStyle w:val="0"/>
              <w:jc w:val="both"/>
            </w:pPr>
            <w:r>
              <w:rPr>
                <w:sz w:val="20"/>
              </w:rPr>
              <w:t xml:space="preserve">2028 г. - 205,6 тыс. рублей;</w:t>
            </w:r>
          </w:p>
          <w:p>
            <w:pPr>
              <w:pStyle w:val="0"/>
              <w:jc w:val="both"/>
            </w:pPr>
            <w:r>
              <w:rPr>
                <w:sz w:val="20"/>
              </w:rPr>
              <w:t xml:space="preserve">2029 г. - 205,6 тыс. рублей;</w:t>
            </w:r>
          </w:p>
          <w:p>
            <w:pPr>
              <w:pStyle w:val="0"/>
              <w:jc w:val="both"/>
            </w:pPr>
            <w:r>
              <w:rPr>
                <w:sz w:val="20"/>
              </w:rPr>
              <w:t xml:space="preserve">2030 г. - 205,6 тыс. рублей.</w:t>
            </w:r>
          </w:p>
          <w:p>
            <w:pPr>
              <w:pStyle w:val="0"/>
              <w:jc w:val="both"/>
            </w:pPr>
            <w:r>
              <w:rPr>
                <w:sz w:val="20"/>
              </w:rPr>
              <w:t xml:space="preserve">средства республиканского бюджета, всего - 9134288,5 тыс. рублей, в том числе:</w:t>
            </w:r>
          </w:p>
          <w:p>
            <w:pPr>
              <w:pStyle w:val="0"/>
              <w:jc w:val="both"/>
            </w:pPr>
            <w:r>
              <w:rPr>
                <w:sz w:val="20"/>
              </w:rPr>
              <w:t xml:space="preserve">2019 г. - 448 892,6 тыс. рублей;</w:t>
            </w:r>
          </w:p>
          <w:p>
            <w:pPr>
              <w:pStyle w:val="0"/>
              <w:jc w:val="both"/>
            </w:pPr>
            <w:r>
              <w:rPr>
                <w:sz w:val="20"/>
              </w:rPr>
              <w:t xml:space="preserve">2020 г. - 581 545,0 тыс. рублей;</w:t>
            </w:r>
          </w:p>
          <w:p>
            <w:pPr>
              <w:pStyle w:val="0"/>
              <w:jc w:val="both"/>
            </w:pPr>
            <w:r>
              <w:rPr>
                <w:sz w:val="20"/>
              </w:rPr>
              <w:t xml:space="preserve">2021 г. - 620 091,2 тыс. рублей;</w:t>
            </w:r>
          </w:p>
          <w:p>
            <w:pPr>
              <w:pStyle w:val="0"/>
              <w:jc w:val="both"/>
            </w:pPr>
            <w:r>
              <w:rPr>
                <w:sz w:val="20"/>
              </w:rPr>
              <w:t xml:space="preserve">2022 г. - 824 020,8 тыс. рублей;</w:t>
            </w:r>
          </w:p>
          <w:p>
            <w:pPr>
              <w:pStyle w:val="0"/>
              <w:jc w:val="both"/>
            </w:pPr>
            <w:r>
              <w:rPr>
                <w:sz w:val="20"/>
              </w:rPr>
              <w:t xml:space="preserve">2023 г. - 807 981,8 тыс. рублей;</w:t>
            </w:r>
          </w:p>
          <w:p>
            <w:pPr>
              <w:pStyle w:val="0"/>
              <w:jc w:val="both"/>
            </w:pPr>
            <w:r>
              <w:rPr>
                <w:sz w:val="20"/>
              </w:rPr>
              <w:t xml:space="preserve">2024 г. - 835 965,3 тыс. рублей;</w:t>
            </w:r>
          </w:p>
          <w:p>
            <w:pPr>
              <w:pStyle w:val="0"/>
              <w:jc w:val="both"/>
            </w:pPr>
            <w:r>
              <w:rPr>
                <w:sz w:val="20"/>
              </w:rPr>
              <w:t xml:space="preserve">2025 г. - 835 965,3 тыс. рублей;</w:t>
            </w:r>
          </w:p>
          <w:p>
            <w:pPr>
              <w:pStyle w:val="0"/>
              <w:jc w:val="both"/>
            </w:pPr>
            <w:r>
              <w:rPr>
                <w:sz w:val="20"/>
              </w:rPr>
              <w:t xml:space="preserve">2026 г. - 835 965,3 тыс. рублей;</w:t>
            </w:r>
          </w:p>
          <w:p>
            <w:pPr>
              <w:pStyle w:val="0"/>
              <w:jc w:val="both"/>
            </w:pPr>
            <w:r>
              <w:rPr>
                <w:sz w:val="20"/>
              </w:rPr>
              <w:t xml:space="preserve">2027 г. - 835 965,3 тыс. рублей;</w:t>
            </w:r>
          </w:p>
          <w:p>
            <w:pPr>
              <w:pStyle w:val="0"/>
              <w:jc w:val="both"/>
            </w:pPr>
            <w:r>
              <w:rPr>
                <w:sz w:val="20"/>
              </w:rPr>
              <w:t xml:space="preserve">2028 г. - 835 965,3 тыс. рублей;</w:t>
            </w:r>
          </w:p>
          <w:p>
            <w:pPr>
              <w:pStyle w:val="0"/>
              <w:jc w:val="both"/>
            </w:pPr>
            <w:r>
              <w:rPr>
                <w:sz w:val="20"/>
              </w:rPr>
              <w:t xml:space="preserve">2029 г. - 835 965,3 тыс. рублей;</w:t>
            </w:r>
          </w:p>
          <w:p>
            <w:pPr>
              <w:pStyle w:val="0"/>
              <w:jc w:val="both"/>
            </w:pPr>
            <w:r>
              <w:rPr>
                <w:sz w:val="20"/>
              </w:rPr>
              <w:t xml:space="preserve">2030 г. - 835 965,3 тыс. рублей.</w:t>
            </w:r>
          </w:p>
          <w:p>
            <w:pPr>
              <w:pStyle w:val="0"/>
              <w:jc w:val="both"/>
            </w:pPr>
            <w:r>
              <w:rPr>
                <w:sz w:val="20"/>
              </w:rPr>
              <w:t xml:space="preserve">в т.ч. действующие расходные обязательства - 3 238 038,1 тыс. рублей, в том числе:</w:t>
            </w:r>
          </w:p>
          <w:p>
            <w:pPr>
              <w:pStyle w:val="0"/>
              <w:jc w:val="both"/>
            </w:pPr>
            <w:r>
              <w:rPr>
                <w:sz w:val="20"/>
              </w:rPr>
              <w:t xml:space="preserve">2019 г. - 448 892,6 тыс. рублей;</w:t>
            </w:r>
          </w:p>
          <w:p>
            <w:pPr>
              <w:pStyle w:val="0"/>
              <w:jc w:val="both"/>
            </w:pPr>
            <w:r>
              <w:rPr>
                <w:sz w:val="20"/>
              </w:rPr>
              <w:t xml:space="preserve">2020 г. - 581 545,0 тыс. рублей;</w:t>
            </w:r>
          </w:p>
          <w:p>
            <w:pPr>
              <w:pStyle w:val="0"/>
              <w:jc w:val="both"/>
            </w:pPr>
            <w:r>
              <w:rPr>
                <w:sz w:val="20"/>
              </w:rPr>
              <w:t xml:space="preserve">2021 г. - 620 091,2 тыс. рублей;</w:t>
            </w:r>
          </w:p>
          <w:p>
            <w:pPr>
              <w:pStyle w:val="0"/>
              <w:jc w:val="both"/>
            </w:pPr>
            <w:r>
              <w:rPr>
                <w:sz w:val="20"/>
              </w:rPr>
              <w:t xml:space="preserve">2022 г. - 526 044,4 тыс. рублей;</w:t>
            </w:r>
          </w:p>
          <w:p>
            <w:pPr>
              <w:pStyle w:val="0"/>
              <w:jc w:val="both"/>
            </w:pPr>
            <w:r>
              <w:rPr>
                <w:sz w:val="20"/>
              </w:rPr>
              <w:t xml:space="preserve">2023 г. - 527 624,7 тыс. рублей;</w:t>
            </w:r>
          </w:p>
          <w:p>
            <w:pPr>
              <w:pStyle w:val="0"/>
              <w:jc w:val="both"/>
            </w:pPr>
            <w:r>
              <w:rPr>
                <w:sz w:val="20"/>
              </w:rPr>
              <w:t xml:space="preserve">2024 г. - 533 840,2 тыс. рублей;</w:t>
            </w:r>
          </w:p>
          <w:p>
            <w:pPr>
              <w:pStyle w:val="0"/>
              <w:jc w:val="both"/>
            </w:pPr>
            <w:r>
              <w:rPr>
                <w:sz w:val="20"/>
              </w:rPr>
              <w:t xml:space="preserve">2025 г. - 0,0 тыс. рублей;</w:t>
            </w:r>
          </w:p>
          <w:p>
            <w:pPr>
              <w:pStyle w:val="0"/>
              <w:jc w:val="both"/>
            </w:pPr>
            <w:r>
              <w:rPr>
                <w:sz w:val="20"/>
              </w:rPr>
              <w:t xml:space="preserve">2026 г. - 0,0 тыс. рублей;</w:t>
            </w:r>
          </w:p>
          <w:p>
            <w:pPr>
              <w:pStyle w:val="0"/>
              <w:jc w:val="both"/>
            </w:pPr>
            <w:r>
              <w:rPr>
                <w:sz w:val="20"/>
              </w:rPr>
              <w:t xml:space="preserve">2027 г. - 0,0 тыс. рублей;</w:t>
            </w:r>
          </w:p>
          <w:p>
            <w:pPr>
              <w:pStyle w:val="0"/>
              <w:jc w:val="both"/>
            </w:pPr>
            <w:r>
              <w:rPr>
                <w:sz w:val="20"/>
              </w:rPr>
              <w:t xml:space="preserve">2028 г. - 0,0 тыс. рублей;</w:t>
            </w:r>
          </w:p>
          <w:p>
            <w:pPr>
              <w:pStyle w:val="0"/>
              <w:jc w:val="both"/>
            </w:pPr>
            <w:r>
              <w:rPr>
                <w:sz w:val="20"/>
              </w:rPr>
              <w:t xml:space="preserve">2029 г. - 0,0 тыс. рублей;</w:t>
            </w:r>
          </w:p>
          <w:p>
            <w:pPr>
              <w:pStyle w:val="0"/>
              <w:jc w:val="both"/>
            </w:pPr>
            <w:r>
              <w:rPr>
                <w:sz w:val="20"/>
              </w:rPr>
              <w:t xml:space="preserve">2030 г. - 0,0 тыс. рублей.</w:t>
            </w:r>
          </w:p>
          <w:p>
            <w:pPr>
              <w:pStyle w:val="0"/>
              <w:jc w:val="both"/>
            </w:pPr>
            <w:r>
              <w:rPr>
                <w:sz w:val="20"/>
              </w:rPr>
              <w:t xml:space="preserve">дополнительные объемы ресурсов - 5 896 250,4 тыс. рублей, в том числе:</w:t>
            </w:r>
          </w:p>
          <w:p>
            <w:pPr>
              <w:pStyle w:val="0"/>
              <w:jc w:val="both"/>
            </w:pPr>
            <w:r>
              <w:rPr>
                <w:sz w:val="20"/>
              </w:rPr>
              <w:t xml:space="preserve">2019 г. - 0,0 тыс. рублей;</w:t>
            </w:r>
          </w:p>
          <w:p>
            <w:pPr>
              <w:pStyle w:val="0"/>
              <w:jc w:val="both"/>
            </w:pPr>
            <w:r>
              <w:rPr>
                <w:sz w:val="20"/>
              </w:rPr>
              <w:t xml:space="preserve">2020 г. - 0,0 тыс. рублей;</w:t>
            </w:r>
          </w:p>
          <w:p>
            <w:pPr>
              <w:pStyle w:val="0"/>
              <w:jc w:val="both"/>
            </w:pPr>
            <w:r>
              <w:rPr>
                <w:sz w:val="20"/>
              </w:rPr>
              <w:t xml:space="preserve">2021 г. - 0,0 тыс. рублей;</w:t>
            </w:r>
          </w:p>
          <w:p>
            <w:pPr>
              <w:pStyle w:val="0"/>
              <w:jc w:val="both"/>
            </w:pPr>
            <w:r>
              <w:rPr>
                <w:sz w:val="20"/>
              </w:rPr>
              <w:t xml:space="preserve">2022 г. - 297 976,4 тыс. рублей;</w:t>
            </w:r>
          </w:p>
          <w:p>
            <w:pPr>
              <w:pStyle w:val="0"/>
              <w:jc w:val="both"/>
            </w:pPr>
            <w:r>
              <w:rPr>
                <w:sz w:val="20"/>
              </w:rPr>
              <w:t xml:space="preserve">2023 г. - 280 357,1 тыс. рублей;</w:t>
            </w:r>
          </w:p>
          <w:p>
            <w:pPr>
              <w:pStyle w:val="0"/>
              <w:jc w:val="both"/>
            </w:pPr>
            <w:r>
              <w:rPr>
                <w:sz w:val="20"/>
              </w:rPr>
              <w:t xml:space="preserve">2024 г. - 302 125,1 тыс. рублей;</w:t>
            </w:r>
          </w:p>
          <w:p>
            <w:pPr>
              <w:pStyle w:val="0"/>
              <w:jc w:val="both"/>
            </w:pPr>
            <w:r>
              <w:rPr>
                <w:sz w:val="20"/>
              </w:rPr>
              <w:t xml:space="preserve">2025 г. - 835 965,3 тыс. рублей;</w:t>
            </w:r>
          </w:p>
          <w:p>
            <w:pPr>
              <w:pStyle w:val="0"/>
              <w:jc w:val="both"/>
            </w:pPr>
            <w:r>
              <w:rPr>
                <w:sz w:val="20"/>
              </w:rPr>
              <w:t xml:space="preserve">2026 г. - 835 965,3 тыс. рублей;</w:t>
            </w:r>
          </w:p>
          <w:p>
            <w:pPr>
              <w:pStyle w:val="0"/>
              <w:jc w:val="both"/>
            </w:pPr>
            <w:r>
              <w:rPr>
                <w:sz w:val="20"/>
              </w:rPr>
              <w:t xml:space="preserve">2027 г. - 835 965,3 тыс. рублей;</w:t>
            </w:r>
          </w:p>
          <w:p>
            <w:pPr>
              <w:pStyle w:val="0"/>
              <w:jc w:val="both"/>
            </w:pPr>
            <w:r>
              <w:rPr>
                <w:sz w:val="20"/>
              </w:rPr>
              <w:t xml:space="preserve">2028 г. - 835 965,3 тыс. рублей;</w:t>
            </w:r>
          </w:p>
          <w:p>
            <w:pPr>
              <w:pStyle w:val="0"/>
              <w:jc w:val="both"/>
            </w:pPr>
            <w:r>
              <w:rPr>
                <w:sz w:val="20"/>
              </w:rPr>
              <w:t xml:space="preserve">2029 г. - 835 965,3 тыс. рублей;</w:t>
            </w:r>
          </w:p>
          <w:p>
            <w:pPr>
              <w:pStyle w:val="0"/>
              <w:jc w:val="both"/>
            </w:pPr>
            <w:r>
              <w:rPr>
                <w:sz w:val="20"/>
              </w:rPr>
              <w:t xml:space="preserve">2030 г. - 835 965,3 тыс. рублей.</w:t>
            </w:r>
          </w:p>
          <w:p>
            <w:pPr>
              <w:pStyle w:val="0"/>
              <w:jc w:val="both"/>
            </w:pPr>
            <w:r>
              <w:rPr>
                <w:sz w:val="20"/>
              </w:rPr>
              <w:t xml:space="preserve">средства из внебюджетных источников - 816,3 тыс. рублей, в том числе:</w:t>
            </w:r>
          </w:p>
          <w:p>
            <w:pPr>
              <w:pStyle w:val="0"/>
              <w:jc w:val="both"/>
            </w:pPr>
            <w:r>
              <w:rPr>
                <w:sz w:val="20"/>
              </w:rPr>
              <w:t xml:space="preserve">2019 г. - 133,8 тыс. рублей;</w:t>
            </w:r>
          </w:p>
          <w:p>
            <w:pPr>
              <w:pStyle w:val="0"/>
              <w:jc w:val="both"/>
            </w:pPr>
            <w:r>
              <w:rPr>
                <w:sz w:val="20"/>
              </w:rPr>
              <w:t xml:space="preserve">2020 г. - 40,0 тыс. рублей;</w:t>
            </w:r>
          </w:p>
          <w:p>
            <w:pPr>
              <w:pStyle w:val="0"/>
              <w:jc w:val="both"/>
            </w:pPr>
            <w:r>
              <w:rPr>
                <w:sz w:val="20"/>
              </w:rPr>
              <w:t xml:space="preserve">2021 г. - 12,5 тыс. рублей;</w:t>
            </w:r>
          </w:p>
          <w:p>
            <w:pPr>
              <w:pStyle w:val="0"/>
              <w:jc w:val="both"/>
            </w:pPr>
            <w:r>
              <w:rPr>
                <w:sz w:val="20"/>
              </w:rPr>
              <w:t xml:space="preserve">2022 г. - 70,0 тыс. рублей;</w:t>
            </w:r>
          </w:p>
          <w:p>
            <w:pPr>
              <w:pStyle w:val="0"/>
              <w:jc w:val="both"/>
            </w:pPr>
            <w:r>
              <w:rPr>
                <w:sz w:val="20"/>
              </w:rPr>
              <w:t xml:space="preserve">2023 г. - 70,0 тыс. рублей;</w:t>
            </w:r>
          </w:p>
          <w:p>
            <w:pPr>
              <w:pStyle w:val="0"/>
              <w:jc w:val="both"/>
            </w:pPr>
            <w:r>
              <w:rPr>
                <w:sz w:val="20"/>
              </w:rPr>
              <w:t xml:space="preserve">2024 г. - 70,0 тыс. рублей;</w:t>
            </w:r>
          </w:p>
          <w:p>
            <w:pPr>
              <w:pStyle w:val="0"/>
              <w:jc w:val="both"/>
            </w:pPr>
            <w:r>
              <w:rPr>
                <w:sz w:val="20"/>
              </w:rPr>
              <w:t xml:space="preserve">2025 г. - 70,0 тыс. рублей;</w:t>
            </w:r>
          </w:p>
          <w:p>
            <w:pPr>
              <w:pStyle w:val="0"/>
              <w:jc w:val="both"/>
            </w:pPr>
            <w:r>
              <w:rPr>
                <w:sz w:val="20"/>
              </w:rPr>
              <w:t xml:space="preserve">2026 г. - 70,0 тыс. рублей;</w:t>
            </w:r>
          </w:p>
          <w:p>
            <w:pPr>
              <w:pStyle w:val="0"/>
              <w:jc w:val="both"/>
            </w:pPr>
            <w:r>
              <w:rPr>
                <w:sz w:val="20"/>
              </w:rPr>
              <w:t xml:space="preserve">2027 г. - 70,0 тыс. рублей;</w:t>
            </w:r>
          </w:p>
          <w:p>
            <w:pPr>
              <w:pStyle w:val="0"/>
              <w:jc w:val="both"/>
            </w:pPr>
            <w:r>
              <w:rPr>
                <w:sz w:val="20"/>
              </w:rPr>
              <w:t xml:space="preserve">2028 г. - 70,0 тыс. рублей;</w:t>
            </w:r>
          </w:p>
          <w:p>
            <w:pPr>
              <w:pStyle w:val="0"/>
              <w:jc w:val="both"/>
            </w:pPr>
            <w:r>
              <w:rPr>
                <w:sz w:val="20"/>
              </w:rPr>
              <w:t xml:space="preserve">2029 г. - 70,0 тыс. рублей;</w:t>
            </w:r>
          </w:p>
          <w:p>
            <w:pPr>
              <w:pStyle w:val="0"/>
              <w:jc w:val="both"/>
            </w:pPr>
            <w:r>
              <w:rPr>
                <w:sz w:val="20"/>
              </w:rPr>
              <w:t xml:space="preserve">2030 г. - 70,0 тыс. рублей.</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137"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746" w:type="dxa"/>
            <w:tcBorders>
              <w:top w:val="nil"/>
              <w:left w:val="nil"/>
              <w:bottom w:val="nil"/>
              <w:right w:val="nil"/>
            </w:tcBorders>
          </w:tcPr>
          <w:p>
            <w:pPr>
              <w:pStyle w:val="0"/>
            </w:pPr>
            <w:r>
              <w:rPr>
                <w:sz w:val="20"/>
              </w:rPr>
              <w:t xml:space="preserve">обеспечение доступности и повышение качества социального обслуживания населения;</w:t>
            </w:r>
          </w:p>
          <w:p>
            <w:pPr>
              <w:pStyle w:val="0"/>
            </w:pPr>
            <w:r>
              <w:rPr>
                <w:sz w:val="20"/>
              </w:rPr>
              <w:t xml:space="preserve">развитие стационарозамещающих технологий социального обслуживания;</w:t>
            </w:r>
          </w:p>
          <w:p>
            <w:pPr>
              <w:pStyle w:val="0"/>
            </w:pPr>
            <w:r>
              <w:rPr>
                <w:sz w:val="20"/>
              </w:rPr>
              <w:t xml:space="preserve">приведение учреждений социального обслуживания в надлежащее состояние в соответствии с санитарно-эпидемиологическими требованиями, обеспечение безопасных и комфортных условий предоставления социальных услуг в сфере социального обслуживания;</w:t>
            </w:r>
          </w:p>
          <w:p>
            <w:pPr>
              <w:pStyle w:val="0"/>
            </w:pPr>
            <w:r>
              <w:rPr>
                <w:sz w:val="20"/>
              </w:rPr>
              <w:t xml:space="preserve">создание условий проживания граждан старшего поколения в стационарных учреждениях социального обслуживания максимально приближенными к домашним условиям;</w:t>
            </w:r>
          </w:p>
          <w:p>
            <w:pPr>
              <w:pStyle w:val="0"/>
            </w:pPr>
            <w:r>
              <w:rPr>
                <w:sz w:val="20"/>
              </w:rPr>
              <w:t xml:space="preserve">обеспечение переселения граждан из аварийных, ветхих зданий учреждений социального обслуживания, зданий, требующих реконструкции, а также граждан, размещенных в зданиях стационарных учреждений социального обслуживания с нарушениями установленных норм жилой площади;</w:t>
            </w:r>
          </w:p>
          <w:p>
            <w:pPr>
              <w:pStyle w:val="0"/>
            </w:pPr>
            <w:r>
              <w:rPr>
                <w:sz w:val="20"/>
              </w:rPr>
              <w:t xml:space="preserve">ликвидация очередности в стационарные учреждения социального обслуживания;</w:t>
            </w:r>
          </w:p>
          <w:p>
            <w:pPr>
              <w:pStyle w:val="0"/>
            </w:pPr>
            <w:r>
              <w:rPr>
                <w:sz w:val="20"/>
              </w:rPr>
              <w:t xml:space="preserve">создание условий для развития рынка социальных услуг в сфере социального обслуживания и участия в нем организаций различных организационно-правовых форм и форм собственности;</w:t>
            </w:r>
          </w:p>
          <w:p>
            <w:pPr>
              <w:pStyle w:val="0"/>
            </w:pPr>
            <w:r>
              <w:rPr>
                <w:sz w:val="20"/>
              </w:rPr>
              <w:t xml:space="preserve">проведение эффективной кадровой политики по привлечению в сферу социального обслуживания населения квалифицированного персонала;</w:t>
            </w:r>
          </w:p>
          <w:p>
            <w:pPr>
              <w:pStyle w:val="0"/>
            </w:pPr>
            <w:r>
              <w:rPr>
                <w:sz w:val="20"/>
              </w:rPr>
              <w:t xml:space="preserve">создание к 2024 году условий для активного долголетия, качественной жизни граждан пожилого возраста, создание мотивации к ведению гражданами здорового образа жизни</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138"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Постановления</w:t>
              </w:r>
            </w:hyperlink>
            <w:r>
              <w:rPr>
                <w:sz w:val="20"/>
              </w:rPr>
              <w:t xml:space="preserve"> Правительства РК от 24.07.2020 N 247)</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jc w:val="both"/>
      </w:pPr>
      <w:r>
        <w:rPr>
          <w:sz w:val="20"/>
        </w:rPr>
      </w:r>
    </w:p>
    <w:p>
      <w:pPr>
        <w:pStyle w:val="0"/>
        <w:ind w:firstLine="540"/>
        <w:jc w:val="both"/>
      </w:pPr>
      <w:r>
        <w:rPr>
          <w:sz w:val="20"/>
        </w:rPr>
        <w:t xml:space="preserve">В Республике Калмыкия сеть учреждений социального обслуживания населения представлена 24 учреждениями социального обслуживания населения, в том числе:</w:t>
      </w:r>
    </w:p>
    <w:p>
      <w:pPr>
        <w:pStyle w:val="0"/>
        <w:spacing w:before="200" w:line-rule="auto"/>
        <w:ind w:firstLine="540"/>
        <w:jc w:val="both"/>
      </w:pPr>
      <w:r>
        <w:rPr>
          <w:sz w:val="20"/>
        </w:rPr>
        <w:t xml:space="preserve">8 стационарных учреждений социального обслуживания населения, в том числе 5 домов-интернатов для граждан пожилого возраста и инвалидов общего типа, 1 психоневрологический дом-интернат, 1 дом-интернат для умственно отсталых детей, 1 социальный приют для детей и подростков;</w:t>
      </w:r>
    </w:p>
    <w:p>
      <w:pPr>
        <w:pStyle w:val="0"/>
        <w:spacing w:before="200" w:line-rule="auto"/>
        <w:ind w:firstLine="540"/>
        <w:jc w:val="both"/>
      </w:pPr>
      <w:r>
        <w:rPr>
          <w:sz w:val="20"/>
        </w:rPr>
        <w:t xml:space="preserve">14 комплексных центров социального обслуживания населения;</w:t>
      </w:r>
    </w:p>
    <w:p>
      <w:pPr>
        <w:pStyle w:val="0"/>
        <w:spacing w:before="200" w:line-rule="auto"/>
        <w:ind w:firstLine="540"/>
        <w:jc w:val="both"/>
      </w:pPr>
      <w:r>
        <w:rPr>
          <w:sz w:val="20"/>
        </w:rPr>
        <w:t xml:space="preserve">1 полустационарное учреждение социального обслуживания населения (реабилитационный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1 негосударственная организация социального обслуживания населения, предоставляющая социальное обслуживание в полустационарной форме.</w:t>
      </w:r>
    </w:p>
    <w:p>
      <w:pPr>
        <w:pStyle w:val="0"/>
        <w:spacing w:before="200" w:line-rule="auto"/>
        <w:ind w:firstLine="540"/>
        <w:jc w:val="both"/>
      </w:pPr>
      <w:r>
        <w:rPr>
          <w:sz w:val="20"/>
        </w:rPr>
        <w:t xml:space="preserve">Анализ охвата населения социальным обслуживанием с 2013 по 2018 годы свидетельствует об увеличении в 1,3 раза численности получателей социальных услуг на дому (с 8,4 тыс. человек в 2013 году - до 10,8 тыс. человек в 2018 году), численности получателей социальных услуг в полустационарных условиях в 1,2 раза (с 3,3 тыс. человек в 2013 году - до 4,0 тыс. человек в 2018 году), сокращении численности получателей социальных услуг в стационарных условиях на 1,77% (с 791 человек в 2013 году - до 777 человек в 2018 году). В целом, действующая сеть учреждений удовлетворяет потребностям населения в надомном и стационарном социальном обслуживании. Очередность на надомное и стационарное (общего типа) социальное обслуживание в республике отсутствует.</w:t>
      </w:r>
    </w:p>
    <w:p>
      <w:pPr>
        <w:pStyle w:val="0"/>
        <w:spacing w:before="200" w:line-rule="auto"/>
        <w:ind w:firstLine="540"/>
        <w:jc w:val="both"/>
      </w:pPr>
      <w:r>
        <w:rPr>
          <w:sz w:val="20"/>
        </w:rPr>
        <w:t xml:space="preserve">Принятые в 2018 году меры по началу строительства в бюджетном учреждении Республики Калмыкия "Сарпинский психоневрологический дом-интернат" в рамках социальной программы Пенсионного Фонда Российской Федерации объекта "Пищеблок с обеденным залом на 120 посадочных мест и спальный корпус на 120 мест с канализационными очистными сооружениями" позволят решить к 2019 году проблему очередности на помещение в данное учреждение.</w:t>
      </w:r>
    </w:p>
    <w:p>
      <w:pPr>
        <w:pStyle w:val="0"/>
        <w:spacing w:before="200" w:line-rule="auto"/>
        <w:ind w:firstLine="540"/>
        <w:jc w:val="both"/>
      </w:pPr>
      <w:r>
        <w:rPr>
          <w:sz w:val="20"/>
        </w:rPr>
        <w:t xml:space="preserve">Проведена работа по совершенствованию деятельности стационарных учреждений социального обслуживания, повышению качества предоставляемых услуг, внедрению инновационных форм деятельности:</w:t>
      </w:r>
    </w:p>
    <w:p>
      <w:pPr>
        <w:pStyle w:val="0"/>
        <w:spacing w:before="200" w:line-rule="auto"/>
        <w:ind w:firstLine="540"/>
        <w:jc w:val="both"/>
      </w:pPr>
      <w:r>
        <w:rPr>
          <w:sz w:val="20"/>
        </w:rPr>
        <w:t xml:space="preserve">открыты отделения "Милосердие" для немобильных и маломобильных инвалидов в 2014 году в КУ РК "Элистинский дом-интернат для умственно-отсталых детей" на 25 мест, с мая 2017 г. - в БУ РК "Элистинский дом-интернат для престарелых и инвалидов" на 50 коек, в декабре 2017 года - в БУ РК "Сарпинский психоневрологический дом-интернат" на 36 коек;</w:t>
      </w:r>
    </w:p>
    <w:p>
      <w:pPr>
        <w:pStyle w:val="0"/>
        <w:spacing w:before="200" w:line-rule="auto"/>
        <w:ind w:firstLine="540"/>
        <w:jc w:val="both"/>
      </w:pPr>
      <w:r>
        <w:rPr>
          <w:sz w:val="20"/>
        </w:rPr>
        <w:t xml:space="preserve">в казенном учреждении Республики Калмыкия "Элистинский дом-интернат для умственно отсталых детей" в 2017 - 2018 годах открыты два отделения дневного пребывания на 15 мест с соответствующим набором услуг и оснащением для детей с отклонениями в умственном развитии, проживающих в семьях;</w:t>
      </w:r>
    </w:p>
    <w:p>
      <w:pPr>
        <w:pStyle w:val="0"/>
        <w:spacing w:before="200" w:line-rule="auto"/>
        <w:ind w:firstLine="540"/>
        <w:jc w:val="both"/>
      </w:pPr>
      <w:r>
        <w:rPr>
          <w:sz w:val="20"/>
        </w:rPr>
        <w:t xml:space="preserve">организована деятельность 14 мобильных бригад при каждом комплексном центре социального обслуживания населения, предусматривающая оказание неотложных социальных и медицинских услуг гражданам пожилого возраста и инвалидам, проживающим в отдаленных населенных пунктах (в 2016 году - 7 бригад, в 2017 году - 7 бригад) с охватом 984 граждан;</w:t>
      </w:r>
    </w:p>
    <w:p>
      <w:pPr>
        <w:pStyle w:val="0"/>
        <w:spacing w:before="200" w:line-rule="auto"/>
        <w:ind w:firstLine="540"/>
        <w:jc w:val="both"/>
      </w:pPr>
      <w:r>
        <w:rPr>
          <w:sz w:val="20"/>
        </w:rPr>
        <w:t xml:space="preserve">созданы 13 пунктов проката технических средств реабилитации в целях создания комфортных условий проживания пожилых граждан в домашних условиях, обеспечения возможности самообслуживания и передвижения. Выдача изделий осуществляется бесплатно, с возможностью доставки на дом (в 2016 году - 10, в 2017 году - 3) с охватом 78 граждан;</w:t>
      </w:r>
    </w:p>
    <w:p>
      <w:pPr>
        <w:pStyle w:val="0"/>
        <w:spacing w:before="200" w:line-rule="auto"/>
        <w:ind w:firstLine="540"/>
        <w:jc w:val="both"/>
      </w:pPr>
      <w:r>
        <w:rPr>
          <w:sz w:val="20"/>
        </w:rPr>
        <w:t xml:space="preserve">в комплексных центрах социального обслуживания введены инновационные технологии, направленные на укрепление физического и психического здоровья, совершенствование интеллектуального и культурного потенциала пожилых граждан и инвалидов: "социальный туризм" (в 2017 году охват составил 361 гражданин), "школы безопасности" (511 граждан), "мобильная парикмахерская" (157 граждан), "кинезотерапия" (252 гражданина), "цигунтерапия (клуб дыхательной активности "Фалунь")" (240 граждан), и др.;</w:t>
      </w:r>
    </w:p>
    <w:p>
      <w:pPr>
        <w:pStyle w:val="0"/>
        <w:spacing w:before="200" w:line-rule="auto"/>
        <w:ind w:firstLine="540"/>
        <w:jc w:val="both"/>
      </w:pPr>
      <w:r>
        <w:rPr>
          <w:sz w:val="20"/>
        </w:rPr>
        <w:t xml:space="preserve">в рамках реализации государственной </w:t>
      </w:r>
      <w:hyperlink w:history="0" r:id="rId139" w:tooltip="Постановление Правительства Республики Калмыкия от 26.12.2016 N 436 (ред. от 22.06.2018) &quot;О государственной программе Республики Калмыкия &quot;Доступная среда на 2016 - 2020 годы&quot; ------------ Утратил силу или отменен {КонсультантПлюс}">
        <w:r>
          <w:rPr>
            <w:sz w:val="20"/>
            <w:color w:val="0000ff"/>
          </w:rPr>
          <w:t xml:space="preserve">программы</w:t>
        </w:r>
      </w:hyperlink>
      <w:r>
        <w:rPr>
          <w:sz w:val="20"/>
        </w:rPr>
        <w:t xml:space="preserve"> Республики Калмыкия "Доступная среда на 2016 - 2020 г." и в целях создания условий для беспрепятственного доступа маломобильных граждан к объектам социальной инфраструктуры в первом полугодии 2018 года внедрена услуга "Социальное такси", во втором полугодии 2018 года запланировано предоставление справочных и коммуникационных услуг с использованием средств видео, телефонной и интернет-связи для инвалидов по слуху диспетчерским пунктом видео телефонной связи.</w:t>
      </w:r>
    </w:p>
    <w:p>
      <w:pPr>
        <w:pStyle w:val="0"/>
        <w:spacing w:before="200" w:line-rule="auto"/>
        <w:ind w:firstLine="540"/>
        <w:jc w:val="both"/>
      </w:pPr>
      <w:r>
        <w:rPr>
          <w:sz w:val="20"/>
        </w:rPr>
        <w:t xml:space="preserve">Внедряются стационарозамещающие технологии, направленные на сохранение возможности проживания пожилых граждан и инвалидов в домашних условиях:</w:t>
      </w:r>
    </w:p>
    <w:p>
      <w:pPr>
        <w:pStyle w:val="0"/>
        <w:spacing w:before="200" w:line-rule="auto"/>
        <w:ind w:firstLine="540"/>
        <w:jc w:val="both"/>
      </w:pPr>
      <w:r>
        <w:rPr>
          <w:sz w:val="20"/>
        </w:rPr>
        <w:t xml:space="preserve">с марта 2017 года в двух комплексных центрах социального обслуживания населения реализуется технология "Санаторий на дому" для граждан, состоящих на социальном обслуживании и не имеющих возможности посещать реабилитационные учреждения, в силу ограниченных физических возможностей. В 2017 году услугой воспользовались 68 граждан;</w:t>
      </w:r>
    </w:p>
    <w:p>
      <w:pPr>
        <w:pStyle w:val="0"/>
        <w:spacing w:before="200" w:line-rule="auto"/>
        <w:ind w:firstLine="540"/>
        <w:jc w:val="both"/>
      </w:pPr>
      <w:r>
        <w:rPr>
          <w:sz w:val="20"/>
        </w:rPr>
        <w:t xml:space="preserve">проводится организационная работа по внедрению со второго полугодия 2018 года дополнительной социальной услуги "Сиделки".</w:t>
      </w:r>
    </w:p>
    <w:p>
      <w:pPr>
        <w:pStyle w:val="0"/>
        <w:spacing w:before="200" w:line-rule="auto"/>
        <w:ind w:firstLine="540"/>
        <w:jc w:val="both"/>
      </w:pPr>
      <w:r>
        <w:rPr>
          <w:sz w:val="20"/>
        </w:rPr>
        <w:t xml:space="preserve">В республике организована работа по проведению независимой оценки качества оказания услуг учреждениями социального обслуживания населения в целях реализации Федерального </w:t>
      </w:r>
      <w:hyperlink w:history="0" r:id="rId14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закона</w:t>
        </w:r>
      </w:hyperlink>
      <w:r>
        <w:rPr>
          <w:sz w:val="20"/>
        </w:rP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hyperlink w:history="0" r:id="rId14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мерах по реализации государственной социальной политики".</w:t>
      </w:r>
    </w:p>
    <w:p>
      <w:pPr>
        <w:pStyle w:val="0"/>
        <w:spacing w:before="200" w:line-rule="auto"/>
        <w:ind w:firstLine="540"/>
        <w:jc w:val="both"/>
      </w:pPr>
      <w:r>
        <w:rPr>
          <w:sz w:val="20"/>
        </w:rPr>
        <w:t xml:space="preserve">За период с 2015 по 2017 годы независимой оценкой качества оказания услуг охвачено 23 государственных учреждения социального обслуживания населения Республики Калмыкия, что составило 100% от их числа в республике. По результатам независимой оценки учреждениями социального обслуживания проводятся мероприятия по повышению качества предоставляемых социальных услуг, по укреплению материально-технической базы учреждений, повышению комфортности условий предоставления услуг.</w:t>
      </w:r>
    </w:p>
    <w:p>
      <w:pPr>
        <w:pStyle w:val="0"/>
        <w:spacing w:before="200" w:line-rule="auto"/>
        <w:ind w:firstLine="540"/>
        <w:jc w:val="both"/>
      </w:pPr>
      <w:r>
        <w:rPr>
          <w:sz w:val="20"/>
        </w:rPr>
        <w:t xml:space="preserve">Необходимость дальнейшего развития системы социального обслуживания населения обусловлена:</w:t>
      </w:r>
    </w:p>
    <w:p>
      <w:pPr>
        <w:pStyle w:val="0"/>
        <w:spacing w:before="200" w:line-rule="auto"/>
        <w:ind w:firstLine="540"/>
        <w:jc w:val="both"/>
      </w:pPr>
      <w:r>
        <w:rPr>
          <w:sz w:val="20"/>
        </w:rPr>
        <w:t xml:space="preserve">увеличением численности пожилых граждан в структуре общей численности населения республики, а также ростом численности граждан частично и (или) полностью утративших способность к самообслуживанию, и нуждающихся в постоянном постороннем уходе;</w:t>
      </w:r>
    </w:p>
    <w:p>
      <w:pPr>
        <w:pStyle w:val="0"/>
        <w:spacing w:before="200" w:line-rule="auto"/>
        <w:ind w:firstLine="540"/>
        <w:jc w:val="both"/>
      </w:pPr>
      <w:r>
        <w:rPr>
          <w:sz w:val="20"/>
        </w:rPr>
        <w:t xml:space="preserve">потребностью совершенствования деятельности учреждений социального обслуживания в части организации новых форм и методов работы с гражданами, нуждающимися в социальном обслуживании;</w:t>
      </w:r>
    </w:p>
    <w:p>
      <w:pPr>
        <w:pStyle w:val="0"/>
        <w:spacing w:before="200" w:line-rule="auto"/>
        <w:ind w:firstLine="540"/>
        <w:jc w:val="both"/>
      </w:pPr>
      <w:r>
        <w:rPr>
          <w:sz w:val="20"/>
        </w:rPr>
        <w:t xml:space="preserve">необходимостью укрепления материально-технической базы и создания в стационарных учреждениях социального обслуживания условий, максимально приближенных к домашним, а также развития семейного ухода за гражданами пожилого возраста и инвалидами.</w:t>
      </w:r>
    </w:p>
    <w:p>
      <w:pPr>
        <w:pStyle w:val="0"/>
        <w:spacing w:before="200" w:line-rule="auto"/>
        <w:ind w:firstLine="540"/>
        <w:jc w:val="both"/>
      </w:pPr>
      <w:r>
        <w:rPr>
          <w:sz w:val="20"/>
        </w:rPr>
        <w:t xml:space="preserve">По данным статистического наблюдения, доля граждан пожилого возраста Республики Калмыкия в общей численности населения республики неуклонно растет и в 2018 году составила 22,1 процента (в 2016 году - 20,3 процентов), доля инвалидов также остается высокой и в 2018 году составила 8,5 процента (в 2016 году - 9,1 процента), что, как следствие, обуславливает увеличение количества граждан, нуждающихся в социальном обслуживании.</w:t>
      </w:r>
    </w:p>
    <w:p>
      <w:pPr>
        <w:pStyle w:val="0"/>
        <w:jc w:val="both"/>
      </w:pPr>
      <w:r>
        <w:rPr>
          <w:sz w:val="20"/>
        </w:rPr>
      </w:r>
    </w:p>
    <w:p>
      <w:pPr>
        <w:pStyle w:val="2"/>
        <w:outlineLvl w:val="2"/>
        <w:jc w:val="center"/>
      </w:pPr>
      <w:r>
        <w:rPr>
          <w:sz w:val="20"/>
        </w:rPr>
        <w:t xml:space="preserve">II. Приоритеты государственной политики в сфере реализации</w:t>
      </w:r>
    </w:p>
    <w:p>
      <w:pPr>
        <w:pStyle w:val="2"/>
        <w:jc w:val="center"/>
      </w:pPr>
      <w:r>
        <w:rPr>
          <w:sz w:val="20"/>
        </w:rPr>
        <w:t xml:space="preserve">подпрограммы, цели (при необходимости),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подпрограммы, сроков</w:t>
      </w:r>
    </w:p>
    <w:p>
      <w:pPr>
        <w:pStyle w:val="2"/>
        <w:jc w:val="center"/>
      </w:pPr>
      <w:r>
        <w:rPr>
          <w:sz w:val="20"/>
        </w:rPr>
        <w:t xml:space="preserve">и контрольных этапов реализации подпрограммы</w:t>
      </w:r>
    </w:p>
    <w:p>
      <w:pPr>
        <w:pStyle w:val="0"/>
        <w:jc w:val="both"/>
      </w:pPr>
      <w:r>
        <w:rPr>
          <w:sz w:val="20"/>
        </w:rPr>
      </w:r>
    </w:p>
    <w:p>
      <w:pPr>
        <w:pStyle w:val="0"/>
        <w:ind w:firstLine="540"/>
        <w:jc w:val="both"/>
      </w:pPr>
      <w:r>
        <w:rPr>
          <w:sz w:val="20"/>
        </w:rPr>
        <w:t xml:space="preserve">Настоящая Подпрограмма разработана в соответствии с законодательством Российской Федерации и Республики Калмыкии, направлена на достижение национальных целей и стратегических задач развития Российской Федерации на период до 2024 года задач, определенных </w:t>
      </w:r>
      <w:hyperlink w:history="0" r:id="rId14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учитывает основные положения </w:t>
      </w:r>
      <w:hyperlink w:history="0" r:id="rId143"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(ред. от 01.07.2014), </w:t>
      </w:r>
      <w:hyperlink w:history="0" r:id="rId144"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России до 2020 года в условиях перехода России к инновационному социально ориентированному типу экономического развития, утвержденной распоряжением Правительства Российской Федерации от 17 ноября 2008 г. N 1662-р, </w:t>
      </w:r>
      <w:hyperlink w:history="0" r:id="rId145"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 Национальной </w:t>
      </w:r>
      <w:hyperlink w:history="0" r:id="rId146" w:tooltip="Распоряжение Правительства РФ от 08.03.2017 N 410-р &lt;Об утверждении Национальной стратегии действий в интересах женщин на 2017 - 2022 годы&gt; {КонсультантПлюс}">
        <w:r>
          <w:rPr>
            <w:sz w:val="20"/>
            <w:color w:val="0000ff"/>
          </w:rPr>
          <w:t xml:space="preserve">стратегии</w:t>
        </w:r>
      </w:hyperlink>
      <w:r>
        <w:rPr>
          <w:sz w:val="20"/>
        </w:rPr>
        <w:t xml:space="preserve"> в интересах женщин на 2017 - 2022 годы, утвержденной распоряжением Правительства Российской Федерации от 8 марта 2017 г. N 410, а также основные положения </w:t>
      </w:r>
      <w:hyperlink w:history="0" r:id="rId147" w:tooltip="Распоряжение Правительства РФ от 05.09.2011 N 1538-р (ред. от 26.12.2014) &lt;Об утверждении Стратегии социально-экономического развития Южного федерального округа до 2020 года&gt; {КонсультантПлюс}">
        <w:r>
          <w:rPr>
            <w:sz w:val="20"/>
            <w:color w:val="0000ff"/>
          </w:rPr>
          <w:t xml:space="preserve">Стратегии</w:t>
        </w:r>
      </w:hyperlink>
      <w:r>
        <w:rPr>
          <w:sz w:val="20"/>
        </w:rPr>
        <w:t xml:space="preserve"> социально-экономического развития Южного федерального округа до 2020 года, утвержденной распоряжением Правительства Российской Федерации от 05 сентября 2011 г. N 1538-р (ред. от 26.12.2014), </w:t>
      </w:r>
      <w:hyperlink w:history="0" r:id="rId148" w:tooltip="Постановление Правительства Республики Калмыкия от 30.12.2008 N 465 (ред. от 14.08.2017) &quot;О Стратегии социально-экономического развития Республики Калмыкия на период до 2020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Республики Калмыкия на период до 2020 года (с изменениями от 14.08.2017), утвержденной постановлением Правительства Республики Калмыкия от 30 декабря 2008 г. N 465.</w:t>
      </w:r>
    </w:p>
    <w:p>
      <w:pPr>
        <w:pStyle w:val="0"/>
        <w:spacing w:before="200" w:line-rule="auto"/>
        <w:ind w:firstLine="540"/>
        <w:jc w:val="both"/>
      </w:pPr>
      <w:r>
        <w:rPr>
          <w:sz w:val="20"/>
        </w:rPr>
        <w:t xml:space="preserve">Основными целями Подпрограммы являются повышение качества и доступности социального обслуживания населения в Республике Калмыкия, а также повышение качества жизни граждан пожилого возраста, инвалидов, в том числе детей-инвалидов.</w:t>
      </w:r>
    </w:p>
    <w:p>
      <w:pPr>
        <w:pStyle w:val="0"/>
        <w:spacing w:before="200" w:line-rule="auto"/>
        <w:ind w:firstLine="540"/>
        <w:jc w:val="both"/>
      </w:pPr>
      <w:r>
        <w:rPr>
          <w:sz w:val="20"/>
        </w:rPr>
        <w:t xml:space="preserve">Достижение целей Подпрограммы планируется путем реализации следующих задач:</w:t>
      </w:r>
    </w:p>
    <w:p>
      <w:pPr>
        <w:pStyle w:val="0"/>
        <w:spacing w:before="200" w:line-rule="auto"/>
        <w:ind w:firstLine="540"/>
        <w:jc w:val="both"/>
      </w:pPr>
      <w:r>
        <w:rPr>
          <w:sz w:val="20"/>
        </w:rPr>
        <w:t xml:space="preserve">- укрепление здоровья, увеличение периода активного долголетия и продолжительности здоровой жизни;</w:t>
      </w:r>
    </w:p>
    <w:p>
      <w:pPr>
        <w:pStyle w:val="0"/>
        <w:jc w:val="both"/>
      </w:pPr>
      <w:r>
        <w:rPr>
          <w:sz w:val="20"/>
        </w:rPr>
        <w:t xml:space="preserve">(абзац введен </w:t>
      </w:r>
      <w:hyperlink w:history="0" r:id="rId149"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 модернизация действующей системы социального обслуживания;</w:t>
      </w:r>
    </w:p>
    <w:p>
      <w:pPr>
        <w:pStyle w:val="0"/>
        <w:jc w:val="both"/>
      </w:pPr>
      <w:r>
        <w:rPr>
          <w:sz w:val="20"/>
        </w:rPr>
        <w:t xml:space="preserve">(в ред. </w:t>
      </w:r>
      <w:hyperlink w:history="0" r:id="rId150"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абзац утратил силу. - </w:t>
      </w:r>
      <w:hyperlink w:history="0" r:id="rId151"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w:t>
        </w:r>
      </w:hyperlink>
      <w:r>
        <w:rPr>
          <w:sz w:val="20"/>
        </w:rPr>
        <w:t xml:space="preserve"> Правительства РК от 30.11.2021 N 457.</w:t>
      </w:r>
    </w:p>
    <w:p>
      <w:pPr>
        <w:pStyle w:val="0"/>
        <w:spacing w:before="200" w:line-rule="auto"/>
        <w:ind w:firstLine="540"/>
        <w:jc w:val="both"/>
      </w:pPr>
      <w:r>
        <w:rPr>
          <w:sz w:val="20"/>
        </w:rPr>
        <w:t xml:space="preserve">- приведение учреждений социального обслуживания в надлежащее состояние, а также ликвидации очередей в них;</w:t>
      </w:r>
    </w:p>
    <w:p>
      <w:pPr>
        <w:pStyle w:val="0"/>
        <w:spacing w:before="200" w:line-rule="auto"/>
        <w:ind w:firstLine="540"/>
        <w:jc w:val="both"/>
      </w:pPr>
      <w:r>
        <w:rPr>
          <w:sz w:val="20"/>
        </w:rPr>
        <w:t xml:space="preserve">- внедрение инновационных, стационарозамещающих технологий в сферу социального обслуживания;</w:t>
      </w:r>
    </w:p>
    <w:p>
      <w:pPr>
        <w:pStyle w:val="0"/>
        <w:spacing w:before="200" w:line-rule="auto"/>
        <w:ind w:firstLine="540"/>
        <w:jc w:val="both"/>
      </w:pPr>
      <w:r>
        <w:rPr>
          <w:sz w:val="20"/>
        </w:rPr>
        <w:t xml:space="preserve">- создание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Оценка достижения целей подпрограммы производится посредством следующих показателей:</w:t>
      </w:r>
    </w:p>
    <w:p>
      <w:pPr>
        <w:pStyle w:val="0"/>
        <w:spacing w:before="200" w:line-rule="auto"/>
        <w:ind w:firstLine="540"/>
        <w:jc w:val="both"/>
      </w:pPr>
      <w:r>
        <w:rPr>
          <w:sz w:val="20"/>
        </w:rPr>
        <w:t xml:space="preserve">количество граждан, вовлеченных в клубы здоровья на базе учреждений социального обслуживания в целях укрепления здоровья, пропаганды здорового образа жизни среди граждан пожилого возраста с нарастающим итогом с начала реализации проекта;</w:t>
      </w:r>
    </w:p>
    <w:p>
      <w:pPr>
        <w:pStyle w:val="0"/>
        <w:jc w:val="both"/>
      </w:pPr>
      <w:r>
        <w:rPr>
          <w:sz w:val="20"/>
        </w:rPr>
        <w:t xml:space="preserve">(абзац введен </w:t>
      </w:r>
      <w:hyperlink w:history="0" r:id="rId152"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доля населенных пунктов, охваченных мобильными бригадами для осуществления доставки лиц старше 65 лет, проживающих в сельской местности, в медицинские организации, от общей численности населенных пунктов;</w:t>
      </w:r>
    </w:p>
    <w:p>
      <w:pPr>
        <w:pStyle w:val="0"/>
        <w:jc w:val="both"/>
      </w:pPr>
      <w:r>
        <w:rPr>
          <w:sz w:val="20"/>
        </w:rPr>
        <w:t xml:space="preserve">(абзац введен </w:t>
      </w:r>
      <w:hyperlink w:history="0" r:id="rId153"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сохранение существующих рабочих мест и создание новых рабочих мест в рамках реализации индивидуальной программы социально-экономического развития Республики Калмыкия;</w:t>
      </w:r>
    </w:p>
    <w:p>
      <w:pPr>
        <w:pStyle w:val="0"/>
        <w:jc w:val="both"/>
      </w:pPr>
      <w:r>
        <w:rPr>
          <w:sz w:val="20"/>
        </w:rPr>
        <w:t xml:space="preserve">(абзац введен </w:t>
      </w:r>
      <w:hyperlink w:history="0" r:id="rId154"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доля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p>
    <w:p>
      <w:pPr>
        <w:pStyle w:val="0"/>
        <w:spacing w:before="200" w:line-rule="auto"/>
        <w:ind w:firstLine="540"/>
        <w:jc w:val="both"/>
      </w:pPr>
      <w:r>
        <w:rPr>
          <w:sz w:val="20"/>
        </w:rPr>
        <w:t xml:space="preserve">удельный вес зданий стационарных учреждений социального обслуживания,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pPr>
        <w:pStyle w:val="0"/>
        <w:spacing w:before="200" w:line-rule="auto"/>
        <w:ind w:firstLine="540"/>
        <w:jc w:val="both"/>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pPr>
        <w:pStyle w:val="0"/>
        <w:spacing w:before="200" w:line-rule="auto"/>
        <w:ind w:firstLine="540"/>
        <w:jc w:val="both"/>
      </w:pPr>
      <w:r>
        <w:rPr>
          <w:sz w:val="20"/>
        </w:rPr>
        <w:t xml:space="preserve">доля учреждений, оказывающих услуги в сфере социального обслуживания населения, в отношении которых проведена независимая оценка качества условий оказания социальных услуг в отчетном году, в общем количестве учреждений социального обслуживания;</w:t>
      </w:r>
    </w:p>
    <w:p>
      <w:pPr>
        <w:pStyle w:val="0"/>
        <w:spacing w:before="200" w:line-rule="auto"/>
        <w:ind w:firstLine="540"/>
        <w:jc w:val="both"/>
      </w:pPr>
      <w:r>
        <w:rPr>
          <w:sz w:val="20"/>
        </w:rPr>
        <w:t xml:space="preserve">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Республике Калмыкия.</w:t>
      </w:r>
    </w:p>
    <w:p>
      <w:pPr>
        <w:pStyle w:val="0"/>
        <w:spacing w:before="200" w:line-rule="auto"/>
        <w:ind w:firstLine="540"/>
        <w:jc w:val="both"/>
      </w:pPr>
      <w:r>
        <w:rPr>
          <w:sz w:val="20"/>
        </w:rPr>
        <w:t xml:space="preserve">Реализация Подпрограммы позволит усилить защиту прав и законных интересов граждан-получателей социальных услуг, повысить качество и доступность предоставляемых социальных услуг, обеспечить приведение учреждений социального обслуживания в соответствие с санитарно-эпидемиологическими требованиями, создать безопасные и комфортные условия проживания, обеспечить координацию деятельности органов государственной власти, учреждений и общественных организаций по предоставлению населению социальных услуг, довести к 2024 году удельный вес граждан, охваченных социальным обслуживанием, до 100% от общего числа граждан, обратившихся за получением социальных услуг во всех формах социального обслуживания населения.</w:t>
      </w:r>
    </w:p>
    <w:p>
      <w:pPr>
        <w:pStyle w:val="0"/>
        <w:spacing w:before="200" w:line-rule="auto"/>
        <w:ind w:firstLine="540"/>
        <w:jc w:val="both"/>
      </w:pPr>
      <w:hyperlink w:history="0" w:anchor="P1215" w:tooltip="СВЕДЕНИЯ">
        <w:r>
          <w:rPr>
            <w:sz w:val="20"/>
            <w:color w:val="0000ff"/>
          </w:rPr>
          <w:t xml:space="preserve">Сведения</w:t>
        </w:r>
      </w:hyperlink>
      <w:r>
        <w:rPr>
          <w:sz w:val="20"/>
        </w:rPr>
        <w:t xml:space="preserve"> о показателях (индикаторах) Подпрограммы и их значениях представлены в Приложении 1 к Госпрограмме.</w:t>
      </w:r>
    </w:p>
    <w:p>
      <w:pPr>
        <w:pStyle w:val="0"/>
        <w:spacing w:before="200" w:line-rule="auto"/>
        <w:ind w:firstLine="540"/>
        <w:jc w:val="both"/>
      </w:pPr>
      <w:r>
        <w:rPr>
          <w:sz w:val="20"/>
        </w:rPr>
        <w:t xml:space="preserve">Срок реализации Подпрограммы: с 2019 по 2030 год включительно.</w:t>
      </w:r>
    </w:p>
    <w:p>
      <w:pPr>
        <w:pStyle w:val="0"/>
        <w:jc w:val="both"/>
      </w:pPr>
      <w:r>
        <w:rPr>
          <w:sz w:val="20"/>
        </w:rPr>
        <w:t xml:space="preserve">(в ред. </w:t>
      </w:r>
      <w:hyperlink w:history="0" r:id="rId155"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p>
      <w:pPr>
        <w:pStyle w:val="0"/>
        <w:jc w:val="both"/>
      </w:pPr>
      <w:r>
        <w:rPr>
          <w:sz w:val="20"/>
        </w:rPr>
      </w:r>
    </w:p>
    <w:p>
      <w:pPr>
        <w:pStyle w:val="2"/>
        <w:outlineLvl w:val="2"/>
        <w:jc w:val="center"/>
      </w:pPr>
      <w:r>
        <w:rPr>
          <w:sz w:val="20"/>
        </w:rPr>
        <w:t xml:space="preserve">III. Обобщенная характеристика основных мероприятий</w:t>
      </w:r>
    </w:p>
    <w:p>
      <w:pPr>
        <w:pStyle w:val="2"/>
        <w:jc w:val="center"/>
      </w:pPr>
      <w:r>
        <w:rPr>
          <w:sz w:val="20"/>
        </w:rPr>
        <w:t xml:space="preserve">подпрограммы и ведомственных целевых программ и обоснование</w:t>
      </w:r>
    </w:p>
    <w:p>
      <w:pPr>
        <w:pStyle w:val="2"/>
        <w:jc w:val="center"/>
      </w:pPr>
      <w:r>
        <w:rPr>
          <w:sz w:val="20"/>
        </w:rPr>
        <w:t xml:space="preserve">объема финансовых ресурсов, необходимых для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Для полного удовлетворения потребностей населения в социальных услугах, отвечающих современным требованиям, необходимы модернизация и развитие системы социального обслуживания населения, ее адаптация к изменяющимся правовым, социально-экономическим и демографическим условиям, в том числе путем решения кадровых проблем отрасли.</w:t>
      </w:r>
    </w:p>
    <w:p>
      <w:pPr>
        <w:pStyle w:val="0"/>
        <w:spacing w:before="200" w:line-rule="auto"/>
        <w:ind w:firstLine="540"/>
        <w:jc w:val="both"/>
      </w:pPr>
      <w:r>
        <w:rPr>
          <w:sz w:val="20"/>
        </w:rPr>
        <w:t xml:space="preserve">Основными приоритетами в сфере социального обслуживания являются дальнейшее развитие системы социального обслуживания населения и повышение качества социальных услуг, привлечение негосударственных организаций к оказанию социальных услуг в сфере социального обслуживания.</w:t>
      </w:r>
    </w:p>
    <w:p>
      <w:pPr>
        <w:pStyle w:val="0"/>
        <w:spacing w:before="200" w:line-rule="auto"/>
        <w:ind w:firstLine="540"/>
        <w:jc w:val="both"/>
      </w:pPr>
      <w:r>
        <w:rPr>
          <w:sz w:val="20"/>
        </w:rPr>
        <w:t xml:space="preserve">В рамках Подпрограммы предусмотрена реализация регионального проекта "Старшее поколение" национального проекта "Демография".</w:t>
      </w:r>
    </w:p>
    <w:p>
      <w:pPr>
        <w:pStyle w:val="0"/>
        <w:spacing w:before="200" w:line-rule="auto"/>
        <w:ind w:firstLine="540"/>
        <w:jc w:val="both"/>
      </w:pPr>
      <w:r>
        <w:rPr>
          <w:sz w:val="20"/>
        </w:rPr>
        <w:t xml:space="preserve">Основными мероприятиями регионального проекта "Старшее поколение" предусмотрены:</w:t>
      </w:r>
    </w:p>
    <w:p>
      <w:pPr>
        <w:pStyle w:val="0"/>
        <w:spacing w:before="200" w:line-rule="auto"/>
        <w:ind w:firstLine="540"/>
        <w:jc w:val="both"/>
      </w:pPr>
      <w:r>
        <w:rPr>
          <w:sz w:val="20"/>
        </w:rPr>
        <w:t xml:space="preserve">укрепление здоровья, увеличение периода активного долголетия и продолжительности здоровой жизни граждан старшего поколения;</w:t>
      </w:r>
    </w:p>
    <w:p>
      <w:pPr>
        <w:pStyle w:val="0"/>
        <w:jc w:val="both"/>
      </w:pPr>
      <w:r>
        <w:rPr>
          <w:sz w:val="20"/>
        </w:rPr>
        <w:t xml:space="preserve">(абзац введен </w:t>
      </w:r>
      <w:hyperlink w:history="0" r:id="rId156"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разработка и реализация комплекса мер по созданию системы долговременного ухода за гражданами пожилого возраста и инвалидами с привлечением патронажной службы и сиделок, а также поддержку семейного ухода, в том числе, связанных с созданием приемных семей для людей пожилого возраста;</w:t>
      </w:r>
    </w:p>
    <w:p>
      <w:pPr>
        <w:pStyle w:val="0"/>
        <w:spacing w:before="200" w:line-rule="auto"/>
        <w:ind w:firstLine="540"/>
        <w:jc w:val="both"/>
      </w:pPr>
      <w:r>
        <w:rPr>
          <w:sz w:val="20"/>
        </w:rPr>
        <w:t xml:space="preserve">приобретение автотранспорта в целях осуществления доставки лиц старше 65 лет, проживающих в сельской местности, в медицинские организации;</w:t>
      </w:r>
    </w:p>
    <w:p>
      <w:pPr>
        <w:pStyle w:val="0"/>
        <w:jc w:val="both"/>
      </w:pPr>
      <w:r>
        <w:rPr>
          <w:sz w:val="20"/>
        </w:rPr>
        <w:t xml:space="preserve">(абзац введен </w:t>
      </w:r>
      <w:hyperlink w:history="0" r:id="rId157" w:tooltip="Постановление Правительства Республики Калмыкия от 21.01.2019 N 4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Постановлением</w:t>
        </w:r>
      </w:hyperlink>
      <w:r>
        <w:rPr>
          <w:sz w:val="20"/>
        </w:rPr>
        <w:t xml:space="preserve"> Правительства РК от 21.01.2019 N 4)</w:t>
      </w:r>
    </w:p>
    <w:p>
      <w:pPr>
        <w:pStyle w:val="0"/>
        <w:spacing w:before="200" w:line-rule="auto"/>
        <w:ind w:firstLine="540"/>
        <w:jc w:val="both"/>
      </w:pPr>
      <w:r>
        <w:rPr>
          <w:sz w:val="20"/>
        </w:rPr>
        <w:t xml:space="preserve">содействие приведению учреждений социального обслуживания в надлежащее состояние, а также ликвидации очередей в них.</w:t>
      </w:r>
    </w:p>
    <w:p>
      <w:pPr>
        <w:pStyle w:val="0"/>
        <w:spacing w:before="200" w:line-rule="auto"/>
        <w:ind w:firstLine="540"/>
        <w:jc w:val="both"/>
      </w:pPr>
      <w:r>
        <w:rPr>
          <w:sz w:val="20"/>
        </w:rPr>
        <w:t xml:space="preserve">В рамках реализации мероприятий программы, направленных на обеспечение безопасных и комфортных условий предоставления социальных услуг в сфере социального обслуживания реализации федерального проекта "Старшее поколение" национального проекта "Демография" запланировано мероприятие "Строительство здания бюджетного учреждения Республики Калмыкия "Целинный дом-интернат для престарелых и инвалидов" на 40 койко-мест по адресу Республика Калмыкия, с Троицкое, ул. Северная, 29".</w:t>
      </w:r>
    </w:p>
    <w:p>
      <w:pPr>
        <w:pStyle w:val="0"/>
        <w:jc w:val="both"/>
      </w:pPr>
      <w:r>
        <w:rPr>
          <w:sz w:val="20"/>
        </w:rPr>
        <w:t xml:space="preserve">(абзац введен </w:t>
      </w:r>
      <w:hyperlink w:history="0" r:id="rId158"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Постановлением</w:t>
        </w:r>
      </w:hyperlink>
      <w:r>
        <w:rPr>
          <w:sz w:val="20"/>
        </w:rPr>
        <w:t xml:space="preserve"> Правительства РК от 24.07.2020 N 247)</w:t>
      </w:r>
    </w:p>
    <w:p>
      <w:pPr>
        <w:pStyle w:val="0"/>
        <w:spacing w:before="200" w:line-rule="auto"/>
        <w:ind w:firstLine="540"/>
        <w:jc w:val="both"/>
      </w:pPr>
      <w:r>
        <w:rPr>
          <w:sz w:val="20"/>
        </w:rPr>
        <w:t xml:space="preserve">В рамках Подпрограммы также предусмотрена реализация основных мероприятий Подпрограммы:</w:t>
      </w:r>
    </w:p>
    <w:p>
      <w:pPr>
        <w:pStyle w:val="0"/>
        <w:spacing w:before="200" w:line-rule="auto"/>
        <w:ind w:firstLine="540"/>
        <w:jc w:val="both"/>
      </w:pPr>
      <w:r>
        <w:rPr>
          <w:sz w:val="20"/>
        </w:rPr>
        <w:t xml:space="preserve">1. Предоставление социального обслуживания в стационарной форме.</w:t>
      </w:r>
    </w:p>
    <w:p>
      <w:pPr>
        <w:pStyle w:val="0"/>
        <w:spacing w:before="200" w:line-rule="auto"/>
        <w:ind w:firstLine="540"/>
        <w:jc w:val="both"/>
      </w:pPr>
      <w:r>
        <w:rPr>
          <w:sz w:val="20"/>
        </w:rPr>
        <w:t xml:space="preserve">В рамках данного основного мероприятия Подпрограммы предполагаются:</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категорий граждан путем дальнейшего развития и совершенствования сети организаций различных организационно-правовых форм и форм собственности, предоставляющих социальные услуги, в соответствии с законодательством Российской Федерации и законодательством Республики Калмыкия;</w:t>
      </w:r>
    </w:p>
    <w:p>
      <w:pPr>
        <w:pStyle w:val="0"/>
        <w:spacing w:before="200" w:line-rule="auto"/>
        <w:ind w:firstLine="540"/>
        <w:jc w:val="both"/>
      </w:pPr>
      <w:r>
        <w:rPr>
          <w:sz w:val="20"/>
        </w:rPr>
        <w:t xml:space="preserve">создание безопасных условий функционирования и комфортных условий предоставления социальных услуг учреждениями социального обслуживания; модернизация системы социального обслуживания населения республики.</w:t>
      </w:r>
    </w:p>
    <w:p>
      <w:pPr>
        <w:pStyle w:val="0"/>
        <w:spacing w:before="200" w:line-rule="auto"/>
        <w:ind w:firstLine="540"/>
        <w:jc w:val="both"/>
      </w:pPr>
      <w:r>
        <w:rPr>
          <w:sz w:val="20"/>
        </w:rPr>
        <w:t xml:space="preserve">2. Предоставление социального обслуживания в надомной и полустационарной формах.</w:t>
      </w:r>
    </w:p>
    <w:p>
      <w:pPr>
        <w:pStyle w:val="0"/>
        <w:spacing w:before="200" w:line-rule="auto"/>
        <w:ind w:firstLine="540"/>
        <w:jc w:val="both"/>
      </w:pPr>
      <w:r>
        <w:rPr>
          <w:sz w:val="20"/>
        </w:rPr>
        <w:t xml:space="preserve">В рамках данного основного мероприятия Подпрограммы предполагаются:</w:t>
      </w:r>
    </w:p>
    <w:p>
      <w:pPr>
        <w:pStyle w:val="0"/>
        <w:spacing w:before="200" w:line-rule="auto"/>
        <w:ind w:firstLine="540"/>
        <w:jc w:val="both"/>
      </w:pPr>
      <w:r>
        <w:rPr>
          <w:sz w:val="20"/>
        </w:rPr>
        <w:t xml:space="preserve">внедрение инновационных и стационарозамещающих технологий для повышения качества предоставляемых гражданам социальных услуг;</w:t>
      </w:r>
    </w:p>
    <w:p>
      <w:pPr>
        <w:pStyle w:val="0"/>
        <w:spacing w:before="200" w:line-rule="auto"/>
        <w:ind w:firstLine="540"/>
        <w:jc w:val="both"/>
      </w:pPr>
      <w:r>
        <w:rPr>
          <w:sz w:val="20"/>
        </w:rPr>
        <w:t xml:space="preserve">принятие мер по совершенствованию коммуникационных связей и развитию интеллектуального потенциала граждан пожилого возраста, организации их свободного времени и культурного досуга;</w:t>
      </w:r>
    </w:p>
    <w:p>
      <w:pPr>
        <w:pStyle w:val="0"/>
        <w:spacing w:before="200" w:line-rule="auto"/>
        <w:ind w:firstLine="540"/>
        <w:jc w:val="both"/>
      </w:pPr>
      <w:r>
        <w:rPr>
          <w:sz w:val="20"/>
        </w:rPr>
        <w:t xml:space="preserve">создание благоприятных условий для комплексного развития и жизнедеятельности детей, попавших в трудную жизненную ситуацию, развитие профилактики семейного неблагополучия;</w:t>
      </w:r>
    </w:p>
    <w:p>
      <w:pPr>
        <w:pStyle w:val="0"/>
        <w:spacing w:before="200" w:line-rule="auto"/>
        <w:ind w:firstLine="540"/>
        <w:jc w:val="both"/>
      </w:pPr>
      <w:r>
        <w:rPr>
          <w:sz w:val="20"/>
        </w:rPr>
        <w:t xml:space="preserve">совершенствование деятельности учреждений социального обслуживания семьи и детей в части организации новых форм и методов работы по оказанию социальной помощи семьям и несовершеннолетним, нуждающимся в социальном обслуживании;</w:t>
      </w:r>
    </w:p>
    <w:p>
      <w:pPr>
        <w:pStyle w:val="0"/>
        <w:spacing w:before="200" w:line-rule="auto"/>
        <w:ind w:firstLine="540"/>
        <w:jc w:val="both"/>
      </w:pPr>
      <w:r>
        <w:rPr>
          <w:sz w:val="20"/>
        </w:rPr>
        <w:t xml:space="preserve">проведение эффективной кадровой политики по привлечению в сферу социального обслуживания населения квалифицированного персонала;</w:t>
      </w:r>
    </w:p>
    <w:p>
      <w:pPr>
        <w:pStyle w:val="0"/>
        <w:spacing w:before="200" w:line-rule="auto"/>
        <w:ind w:firstLine="540"/>
        <w:jc w:val="both"/>
      </w:pPr>
      <w:r>
        <w:rPr>
          <w:sz w:val="20"/>
        </w:rPr>
        <w:t xml:space="preserve">обеспечение методического и информационного сопровождения деятельности учреждений социального обслуживания по актуальным проблемам социального благополучия и жизнеобеспечения граждан пожилого возраста и инвалидов, а также по вопросам профилактики детской безнадзорности, реабилитации несовершеннолетних из социально опасных семей.</w:t>
      </w:r>
    </w:p>
    <w:p>
      <w:pPr>
        <w:pStyle w:val="0"/>
        <w:spacing w:before="200" w:line-rule="auto"/>
        <w:ind w:firstLine="540"/>
        <w:jc w:val="both"/>
      </w:pPr>
      <w:r>
        <w:rPr>
          <w:sz w:val="20"/>
        </w:rPr>
        <w:t xml:space="preserve">3. Проведение независимой оценки качества условий оказания социальных услуг учреждениями социального обслуживания населения.</w:t>
      </w:r>
    </w:p>
    <w:p>
      <w:pPr>
        <w:pStyle w:val="0"/>
        <w:spacing w:before="200" w:line-rule="auto"/>
        <w:ind w:firstLine="540"/>
        <w:jc w:val="both"/>
      </w:pPr>
      <w:r>
        <w:rPr>
          <w:sz w:val="20"/>
        </w:rPr>
        <w:t xml:space="preserve">В рамках данного основного мероприятия Подпрограммы предполагается проведение независимой оценки качества условий оказания услуг учреждениями социального обслуживания как одной из форм общественного контроля, проводимой в целях предоставления получателям социальных услуг информации о качестве условий оказания услуг учреждениями социального обслуживания.</w:t>
      </w:r>
    </w:p>
    <w:p>
      <w:pPr>
        <w:pStyle w:val="0"/>
        <w:spacing w:before="200" w:line-rule="auto"/>
        <w:ind w:firstLine="540"/>
        <w:jc w:val="both"/>
      </w:pPr>
      <w:r>
        <w:rPr>
          <w:sz w:val="20"/>
        </w:rPr>
        <w:t xml:space="preserve">4. Мероприятия социальных программ субъектов Российской Федерации, связанных с укреплением материально-технической базы учреждений социального обслуживания и обучением компьютерной грамотности неработающих пенсионеров.</w:t>
      </w:r>
    </w:p>
    <w:p>
      <w:pPr>
        <w:pStyle w:val="0"/>
        <w:spacing w:before="200" w:line-rule="auto"/>
        <w:ind w:firstLine="540"/>
        <w:jc w:val="both"/>
      </w:pPr>
      <w:r>
        <w:rPr>
          <w:sz w:val="20"/>
        </w:rPr>
        <w:t xml:space="preserve">В рамках данного основного мероприятия Подпрограммы предполагается:</w:t>
      </w:r>
    </w:p>
    <w:p>
      <w:pPr>
        <w:pStyle w:val="0"/>
        <w:spacing w:before="200" w:line-rule="auto"/>
        <w:ind w:firstLine="540"/>
        <w:jc w:val="both"/>
      </w:pPr>
      <w:r>
        <w:rPr>
          <w:sz w:val="20"/>
        </w:rPr>
        <w:t xml:space="preserve">разработка проектно-сметной документации на строительство (реконструкция), капитальный ремонт зданий учреждений социального обслуживания;</w:t>
      </w:r>
    </w:p>
    <w:p>
      <w:pPr>
        <w:pStyle w:val="0"/>
        <w:spacing w:before="200" w:line-rule="auto"/>
        <w:ind w:firstLine="540"/>
        <w:jc w:val="both"/>
      </w:pPr>
      <w:r>
        <w:rPr>
          <w:sz w:val="20"/>
        </w:rPr>
        <w:t xml:space="preserve">строительство (реконструкция), капитальный ремонт зданий учреждений социального обслуживания;</w:t>
      </w:r>
    </w:p>
    <w:p>
      <w:pPr>
        <w:pStyle w:val="0"/>
        <w:spacing w:before="200" w:line-rule="auto"/>
        <w:ind w:firstLine="540"/>
        <w:jc w:val="both"/>
      </w:pPr>
      <w:r>
        <w:rPr>
          <w:sz w:val="20"/>
        </w:rPr>
        <w:t xml:space="preserve">оснащение учреждений социального обслуживания предметами длительного пользования, технологическим оборудованием, обеспечивающими значительное улучшение условий пребывания граждан и повышение качества предоставляемых услуг.</w:t>
      </w:r>
    </w:p>
    <w:p>
      <w:pPr>
        <w:pStyle w:val="0"/>
        <w:spacing w:before="200" w:line-rule="auto"/>
        <w:ind w:firstLine="540"/>
        <w:jc w:val="both"/>
      </w:pPr>
      <w:r>
        <w:rPr>
          <w:sz w:val="20"/>
        </w:rPr>
        <w:t xml:space="preserve">В соответствии с индивидуальной программой социально-экономического развития Республики Калмыкия на 2020 - 2024 годы, утвержденной распоряжением Правительства Российской Федерации от 12 апреля 2020 г. N 992-р предусмотрены мероприятия:</w:t>
      </w:r>
    </w:p>
    <w:p>
      <w:pPr>
        <w:pStyle w:val="0"/>
        <w:spacing w:before="200" w:line-rule="auto"/>
        <w:ind w:firstLine="540"/>
        <w:jc w:val="both"/>
      </w:pPr>
      <w:r>
        <w:rPr>
          <w:sz w:val="20"/>
        </w:rPr>
        <w:t xml:space="preserve">обеспечение средств федерального бюджета на обеспечение расходов в 2020 году на разработку проектно-сметной документации по направлению "Социальное обслуживание" по объектам капитального строительства: "Строительство здания реабилитационного центра для детей-инвалидов", "Строительство здания бюджетного учреждения Республики Калмыкия "Республиканский комплексный центр социального обслуживания населения", "Строительство жилого корпуса "нового типа" на 200 койко-мест с помещениями пищеблока, медицинского и бытового обслуживания бюджетного учреждения Республики Калмыкия "Элистинский дом-интернат для престарелых и инвалидов";</w:t>
      </w:r>
    </w:p>
    <w:p>
      <w:pPr>
        <w:pStyle w:val="0"/>
        <w:spacing w:before="200" w:line-rule="auto"/>
        <w:ind w:firstLine="540"/>
        <w:jc w:val="both"/>
      </w:pPr>
      <w:r>
        <w:rPr>
          <w:sz w:val="20"/>
        </w:rPr>
        <w:t xml:space="preserve">строительство здания бюджетного учреждения Республики Калмыкия "Республиканский комплексный центр социального обслуживания населения" в 2021 году по разделу "Социальная сфера".</w:t>
      </w:r>
    </w:p>
    <w:p>
      <w:pPr>
        <w:pStyle w:val="0"/>
        <w:jc w:val="both"/>
      </w:pPr>
      <w:r>
        <w:rPr>
          <w:sz w:val="20"/>
        </w:rPr>
        <w:t xml:space="preserve">(п. 4 в ред. </w:t>
      </w:r>
      <w:hyperlink w:history="0" r:id="rId159" w:tooltip="Постановление Правительства Республики Калмыкия от 24.07.2020 N 247 &quot;О внесении изменений в некоторые государственные программы Республики Калмыкия&quot; {КонсультантПлюс}">
        <w:r>
          <w:rPr>
            <w:sz w:val="20"/>
            <w:color w:val="0000ff"/>
          </w:rPr>
          <w:t xml:space="preserve">Постановления</w:t>
        </w:r>
      </w:hyperlink>
      <w:r>
        <w:rPr>
          <w:sz w:val="20"/>
        </w:rPr>
        <w:t xml:space="preserve"> Правительства РК от 24.07.2020 N 247)</w:t>
      </w:r>
    </w:p>
    <w:p>
      <w:pPr>
        <w:pStyle w:val="0"/>
        <w:spacing w:before="200" w:line-rule="auto"/>
        <w:ind w:firstLine="540"/>
        <w:jc w:val="both"/>
      </w:pPr>
      <w:r>
        <w:rPr>
          <w:sz w:val="20"/>
        </w:rPr>
        <w:t xml:space="preserve">5. Обеспечение пожарной безопасности в учреждениях социальной сферы.</w:t>
      </w:r>
    </w:p>
    <w:p>
      <w:pPr>
        <w:pStyle w:val="0"/>
        <w:spacing w:before="200" w:line-rule="auto"/>
        <w:ind w:firstLine="540"/>
        <w:jc w:val="both"/>
      </w:pPr>
      <w:r>
        <w:rPr>
          <w:sz w:val="20"/>
        </w:rPr>
        <w:t xml:space="preserve">В рамках данного основного мероприятия Подпрограммы предусматриваются создание условий для безопасного пребывания граждан, реализация мер по обеспечению пожарной безопасности в учреждениях социального обслуживания населения, обеспечению деятельности программно-аппаратного комплекса "Стрелец-Мониторинг" в учреждениях социального обслуживания населения с круглосуточным пребыванием людей.</w:t>
      </w:r>
    </w:p>
    <w:p>
      <w:pPr>
        <w:pStyle w:val="0"/>
        <w:spacing w:before="200" w:line-rule="auto"/>
        <w:ind w:firstLine="540"/>
        <w:jc w:val="both"/>
      </w:pPr>
      <w:r>
        <w:rPr>
          <w:sz w:val="20"/>
        </w:rPr>
        <w:t xml:space="preserve">6. Реализация отдельных переданных государственных полномочий в сфере социального обслуживания.</w:t>
      </w:r>
    </w:p>
    <w:p>
      <w:pPr>
        <w:pStyle w:val="0"/>
        <w:spacing w:before="200" w:line-rule="auto"/>
        <w:ind w:firstLine="540"/>
        <w:jc w:val="both"/>
      </w:pPr>
      <w:r>
        <w:rPr>
          <w:sz w:val="20"/>
        </w:rPr>
        <w:t xml:space="preserve">В рамках данного основного мероприятия Подпрограммы предусматриваются:</w:t>
      </w:r>
    </w:p>
    <w:p>
      <w:pPr>
        <w:pStyle w:val="0"/>
        <w:spacing w:before="200" w:line-rule="auto"/>
        <w:ind w:firstLine="540"/>
        <w:jc w:val="both"/>
      </w:pPr>
      <w:r>
        <w:rPr>
          <w:sz w:val="20"/>
        </w:rPr>
        <w:t xml:space="preserve">организация перевозки несовершеннолетних, самовольно ушедших из семей, детских домов, школ-интернатов, специальных учебно-воспитательных и иных детских учреждений;</w:t>
      </w:r>
    </w:p>
    <w:p>
      <w:pPr>
        <w:pStyle w:val="0"/>
        <w:spacing w:before="200" w:line-rule="auto"/>
        <w:ind w:firstLine="540"/>
        <w:jc w:val="both"/>
      </w:pPr>
      <w:r>
        <w:rPr>
          <w:sz w:val="20"/>
        </w:rPr>
        <w:t xml:space="preserve">организация деятельности органов опеки и попечительства муниципальных образований в отношении недееспособных или ограничено дееспособных совершеннолетних граждан.</w:t>
      </w:r>
    </w:p>
    <w:p>
      <w:pPr>
        <w:pStyle w:val="0"/>
        <w:spacing w:before="200" w:line-rule="auto"/>
        <w:ind w:firstLine="540"/>
        <w:jc w:val="both"/>
      </w:pPr>
      <w:r>
        <w:rPr>
          <w:sz w:val="20"/>
        </w:rPr>
        <w:t xml:space="preserve">7. Мероприятия в области социальной политики.</w:t>
      </w:r>
    </w:p>
    <w:p>
      <w:pPr>
        <w:pStyle w:val="0"/>
        <w:spacing w:before="200" w:line-rule="auto"/>
        <w:ind w:firstLine="540"/>
        <w:jc w:val="both"/>
      </w:pPr>
      <w:r>
        <w:rPr>
          <w:sz w:val="20"/>
        </w:rPr>
        <w:t xml:space="preserve">В рамках данного основного мероприятия Подпрограммы предполагается реализация мероприятий, проводимых в рамках государственной семейной политики, направленных на повышение авторитета семьи, пропаганду семейных ценностей и традиций, поддержку общественного престижа родительского труда и поощрения семей, внесших значительный вклад в сохранение и укрепление ценностей и традиций, воспитывающих достойных граждан Российской Федерации:</w:t>
      </w:r>
    </w:p>
    <w:p>
      <w:pPr>
        <w:pStyle w:val="0"/>
        <w:spacing w:before="200" w:line-rule="auto"/>
        <w:ind w:firstLine="540"/>
        <w:jc w:val="both"/>
      </w:pPr>
      <w:r>
        <w:rPr>
          <w:sz w:val="20"/>
        </w:rPr>
        <w:t xml:space="preserve">- мероприятия, посвященные празднованию Дня семьи, любви и верности;</w:t>
      </w:r>
    </w:p>
    <w:p>
      <w:pPr>
        <w:pStyle w:val="0"/>
        <w:spacing w:before="200" w:line-rule="auto"/>
        <w:ind w:firstLine="540"/>
        <w:jc w:val="both"/>
      </w:pPr>
      <w:r>
        <w:rPr>
          <w:sz w:val="20"/>
        </w:rPr>
        <w:t xml:space="preserve">- мероприятия в рамках празднования Дня матери (вручение знака отличия Республики Калмыкия "За заслуги в воспитании детей", единовременного денежного поощрения из средств республиканского бюджета в размере 30 тыс. рублей каждой награждаемой семье);</w:t>
      </w:r>
    </w:p>
    <w:p>
      <w:pPr>
        <w:pStyle w:val="0"/>
        <w:spacing w:before="200" w:line-rule="auto"/>
        <w:ind w:firstLine="540"/>
        <w:jc w:val="both"/>
      </w:pPr>
      <w:r>
        <w:rPr>
          <w:sz w:val="20"/>
        </w:rPr>
        <w:t xml:space="preserve">- проведение ежегодного регионального этапа Всероссийского конкурса "Семья года";</w:t>
      </w:r>
    </w:p>
    <w:p>
      <w:pPr>
        <w:pStyle w:val="0"/>
        <w:spacing w:before="200" w:line-rule="auto"/>
        <w:ind w:firstLine="540"/>
        <w:jc w:val="both"/>
      </w:pPr>
      <w:r>
        <w:rPr>
          <w:sz w:val="20"/>
        </w:rPr>
        <w:t xml:space="preserve">- предоставление социальной поддержки в виде обеспечения автономными пожарными извещателями семей, находящихся в социально опасном положении;</w:t>
      </w:r>
    </w:p>
    <w:p>
      <w:pPr>
        <w:pStyle w:val="0"/>
        <w:jc w:val="both"/>
      </w:pPr>
      <w:r>
        <w:rPr>
          <w:sz w:val="20"/>
        </w:rPr>
        <w:t xml:space="preserve">(абзац введен </w:t>
      </w:r>
      <w:hyperlink w:history="0" r:id="rId160" w:tooltip="Постановление Правительства Республики Калмыкия от 27.06.2022 N 251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Постановлением</w:t>
        </w:r>
      </w:hyperlink>
      <w:r>
        <w:rPr>
          <w:sz w:val="20"/>
        </w:rPr>
        <w:t xml:space="preserve"> Правительства РК от 27.06.2022 N 251)</w:t>
      </w:r>
    </w:p>
    <w:p>
      <w:pPr>
        <w:pStyle w:val="0"/>
        <w:spacing w:before="200" w:line-rule="auto"/>
        <w:ind w:firstLine="540"/>
        <w:jc w:val="both"/>
      </w:pPr>
      <w:r>
        <w:rPr>
          <w:sz w:val="20"/>
        </w:rPr>
        <w:t xml:space="preserve">проведение мероприятий, посвященных значимым памятным, праздничным и иным датам.</w:t>
      </w:r>
    </w:p>
    <w:p>
      <w:pPr>
        <w:pStyle w:val="0"/>
        <w:spacing w:before="200" w:line-rule="auto"/>
        <w:ind w:firstLine="540"/>
        <w:jc w:val="both"/>
      </w:pPr>
      <w:r>
        <w:rPr>
          <w:sz w:val="20"/>
        </w:rPr>
        <w:t xml:space="preserve">8. Оказание социальных услуг населению негосударственными учреждениями, предоставляющими социальные услуги в сфере социального обслуживания населения.</w:t>
      </w:r>
    </w:p>
    <w:p>
      <w:pPr>
        <w:pStyle w:val="0"/>
        <w:spacing w:before="200" w:line-rule="auto"/>
        <w:ind w:firstLine="540"/>
        <w:jc w:val="both"/>
      </w:pPr>
      <w:r>
        <w:rPr>
          <w:sz w:val="20"/>
        </w:rPr>
        <w:t xml:space="preserve">В рамках данного основного мероприятия Подпрограммы предусматриваются:</w:t>
      </w:r>
    </w:p>
    <w:p>
      <w:pPr>
        <w:pStyle w:val="0"/>
        <w:spacing w:before="200" w:line-rule="auto"/>
        <w:ind w:firstLine="540"/>
        <w:jc w:val="both"/>
      </w:pPr>
      <w:r>
        <w:rPr>
          <w:sz w:val="20"/>
        </w:rPr>
        <w:t xml:space="preserve">привлечение негосударственных организаций к предоставлению социальных услуг в сфере социального обслуживания населения в соответствии с порядками предоставления социальных услуг поставщиками социальных услуг;</w:t>
      </w:r>
    </w:p>
    <w:p>
      <w:pPr>
        <w:pStyle w:val="0"/>
        <w:spacing w:before="200" w:line-rule="auto"/>
        <w:ind w:firstLine="540"/>
        <w:jc w:val="both"/>
      </w:pPr>
      <w:r>
        <w:rPr>
          <w:sz w:val="20"/>
        </w:rPr>
        <w:t xml:space="preserve">расширение перечня социальных услуг в сфере социального обслуживания населения, предоставляемых негосударственными организациями;</w:t>
      </w:r>
    </w:p>
    <w:p>
      <w:pPr>
        <w:pStyle w:val="0"/>
        <w:spacing w:before="200" w:line-rule="auto"/>
        <w:ind w:firstLine="540"/>
        <w:jc w:val="both"/>
      </w:pPr>
      <w:r>
        <w:rPr>
          <w:sz w:val="20"/>
        </w:rPr>
        <w:t xml:space="preserve">обеспечение методического и информационного сопровождения деятельности негосударственных организаций;</w:t>
      </w:r>
    </w:p>
    <w:p>
      <w:pPr>
        <w:pStyle w:val="0"/>
        <w:spacing w:before="200" w:line-rule="auto"/>
        <w:ind w:firstLine="540"/>
        <w:jc w:val="both"/>
      </w:pPr>
      <w:r>
        <w:rPr>
          <w:sz w:val="20"/>
        </w:rPr>
        <w:t xml:space="preserve">выплата поставщикам социальных услуг компенсации в соответствии с </w:t>
      </w:r>
      <w:hyperlink w:history="0" r:id="rId161" w:tooltip="Постановление Правительства Республики Калмыкия от 25.12.2014 N 514 (ред. от 07.02.2023) &quot;Об утверждении Положения о размере и порядке выплаты компенсации поставщику или поставщикам социальных услуг&quot; {КонсультантПлюс}">
        <w:r>
          <w:rPr>
            <w:sz w:val="20"/>
            <w:color w:val="0000ff"/>
          </w:rPr>
          <w:t xml:space="preserve">Порядком</w:t>
        </w:r>
      </w:hyperlink>
      <w:r>
        <w:rPr>
          <w:sz w:val="20"/>
        </w:rPr>
        <w:t xml:space="preserve"> и размером выплаты компенсации поставщикам социальных услуг, предоставившим гражданам социальные услуги, предусмотренные индивидуальной программой предоставления социальных услуг, и включенным в реестр поставщиков социальных услуг, утвержденным Постановлением Правительства Республики Калмыкия от 25 декабря 2014 г. N 514 "Об утверждении Положения о размере и порядке выплаты компенсации поставщику или поставщикам социальных услуг";</w:t>
      </w:r>
    </w:p>
    <w:p>
      <w:pPr>
        <w:pStyle w:val="0"/>
        <w:spacing w:before="200" w:line-rule="auto"/>
        <w:ind w:firstLine="540"/>
        <w:jc w:val="both"/>
      </w:pPr>
      <w:r>
        <w:rPr>
          <w:sz w:val="20"/>
        </w:rPr>
        <w:t xml:space="preserve">обеспечение поэтапного доступа социально ориентированных некоммерческих организаций, осуществляющих деятельность в сфере социального обслуживания населения,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Объем финансовых ресурсов Подпрограммы подлежит ежегодной корректировке с учетом:</w:t>
      </w:r>
    </w:p>
    <w:p>
      <w:pPr>
        <w:pStyle w:val="0"/>
        <w:spacing w:before="200" w:line-rule="auto"/>
        <w:ind w:firstLine="540"/>
        <w:jc w:val="both"/>
      </w:pPr>
      <w:r>
        <w:rPr>
          <w:sz w:val="20"/>
        </w:rPr>
        <w:t xml:space="preserve">доведения Республике Калмыкия объема субсидий Министерства труда и социального развития Российской Федерации;</w:t>
      </w:r>
    </w:p>
    <w:p>
      <w:pPr>
        <w:pStyle w:val="0"/>
        <w:spacing w:before="200" w:line-rule="auto"/>
        <w:ind w:firstLine="540"/>
        <w:jc w:val="both"/>
      </w:pPr>
      <w:r>
        <w:rPr>
          <w:sz w:val="20"/>
        </w:rPr>
        <w:t xml:space="preserve">включения иных источников финансирования;</w:t>
      </w:r>
    </w:p>
    <w:p>
      <w:pPr>
        <w:pStyle w:val="0"/>
        <w:spacing w:before="200" w:line-rule="auto"/>
        <w:ind w:firstLine="540"/>
        <w:jc w:val="both"/>
      </w:pPr>
      <w:r>
        <w:rPr>
          <w:sz w:val="20"/>
        </w:rPr>
        <w:t xml:space="preserve">фактической реализации мероприятий подпрограммы;</w:t>
      </w:r>
    </w:p>
    <w:p>
      <w:pPr>
        <w:pStyle w:val="0"/>
        <w:spacing w:before="200" w:line-rule="auto"/>
        <w:ind w:firstLine="540"/>
        <w:jc w:val="both"/>
      </w:pPr>
      <w:r>
        <w:rPr>
          <w:sz w:val="20"/>
        </w:rPr>
        <w:t xml:space="preserve">объема финансовых средств, предусмотренных на очередной год в республиканском бюджете.</w:t>
      </w:r>
    </w:p>
    <w:p>
      <w:pPr>
        <w:pStyle w:val="0"/>
        <w:spacing w:before="200" w:line-rule="auto"/>
        <w:ind w:firstLine="540"/>
        <w:jc w:val="both"/>
      </w:pPr>
      <w:r>
        <w:rPr>
          <w:sz w:val="20"/>
        </w:rPr>
        <w:t xml:space="preserve">Объемы финансовых ресурсов, необходимых для реализации Подпрограммы, представлены в </w:t>
      </w:r>
      <w:hyperlink w:history="0" w:anchor="P3715" w:tooltip="РЕСУРСНОЕ ОБЕСПЕЧЕНИЕ И ПРОГНОЗНАЯ (СПРАВОЧНАЯ) ОЦЕНКА">
        <w:r>
          <w:rPr>
            <w:sz w:val="20"/>
            <w:color w:val="0000ff"/>
          </w:rPr>
          <w:t xml:space="preserve">Приложении 6</w:t>
        </w:r>
      </w:hyperlink>
      <w:r>
        <w:rPr>
          <w:sz w:val="20"/>
        </w:rPr>
        <w:t xml:space="preserve"> к Госпрограмме.</w:t>
      </w:r>
    </w:p>
    <w:p>
      <w:pPr>
        <w:pStyle w:val="0"/>
        <w:jc w:val="both"/>
      </w:pPr>
      <w:r>
        <w:rPr>
          <w:sz w:val="20"/>
        </w:rPr>
      </w:r>
    </w:p>
    <w:p>
      <w:pPr>
        <w:pStyle w:val="2"/>
        <w:outlineLvl w:val="2"/>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 (работ)</w:t>
      </w:r>
    </w:p>
    <w:p>
      <w:pPr>
        <w:pStyle w:val="2"/>
        <w:jc w:val="center"/>
      </w:pPr>
      <w:r>
        <w:rPr>
          <w:sz w:val="20"/>
        </w:rPr>
        <w:t xml:space="preserve">в рамках подпрограммы)</w:t>
      </w:r>
    </w:p>
    <w:p>
      <w:pPr>
        <w:pStyle w:val="0"/>
        <w:jc w:val="both"/>
      </w:pPr>
      <w:r>
        <w:rPr>
          <w:sz w:val="20"/>
        </w:rPr>
      </w:r>
    </w:p>
    <w:p>
      <w:pPr>
        <w:pStyle w:val="0"/>
        <w:ind w:firstLine="540"/>
        <w:jc w:val="both"/>
      </w:pPr>
      <w:r>
        <w:rPr>
          <w:sz w:val="20"/>
        </w:rPr>
        <w:t xml:space="preserve">В рамках Подпрограммы предусматривается выполнение государственных заданий на оказание государственных услуг по социальному обслуживанию (социальной поддержке) населения.</w:t>
      </w:r>
    </w:p>
    <w:p>
      <w:pPr>
        <w:pStyle w:val="0"/>
        <w:spacing w:before="200" w:line-rule="auto"/>
        <w:ind w:firstLine="540"/>
        <w:jc w:val="both"/>
      </w:pPr>
      <w:hyperlink w:history="0" w:anchor="P3368" w:tooltip="ПРОГНОЗ">
        <w:r>
          <w:rPr>
            <w:sz w:val="20"/>
            <w:color w:val="0000ff"/>
          </w:rPr>
          <w:t xml:space="preserve">Прогноз</w:t>
        </w:r>
      </w:hyperlink>
      <w:r>
        <w:rPr>
          <w:sz w:val="20"/>
        </w:rPr>
        <w:t xml:space="preserve"> сводных показателей государственных заданий по этапам реализации Подпрограммы представлен в Приложении 5 к Госпрограмме.</w:t>
      </w:r>
    </w:p>
    <w:p>
      <w:pPr>
        <w:pStyle w:val="0"/>
        <w:jc w:val="both"/>
      </w:pPr>
      <w:r>
        <w:rPr>
          <w:sz w:val="20"/>
        </w:rPr>
      </w:r>
    </w:p>
    <w:p>
      <w:pPr>
        <w:pStyle w:val="2"/>
        <w:outlineLvl w:val="2"/>
        <w:jc w:val="center"/>
      </w:pPr>
      <w:r>
        <w:rPr>
          <w:sz w:val="20"/>
        </w:rPr>
        <w:t xml:space="preserve">V. Анализ рисков реализации Подпрограммы и описание</w:t>
      </w:r>
    </w:p>
    <w:p>
      <w:pPr>
        <w:pStyle w:val="2"/>
        <w:jc w:val="center"/>
      </w:pPr>
      <w:r>
        <w:rPr>
          <w:sz w:val="20"/>
        </w:rPr>
        <w:t xml:space="preserve">мер управления рисками реализации подпрограммы</w:t>
      </w:r>
    </w:p>
    <w:p>
      <w:pPr>
        <w:pStyle w:val="0"/>
        <w:jc w:val="both"/>
      </w:pPr>
      <w:r>
        <w:rPr>
          <w:sz w:val="20"/>
        </w:rPr>
      </w:r>
    </w:p>
    <w:p>
      <w:pPr>
        <w:pStyle w:val="0"/>
        <w:ind w:firstLine="540"/>
        <w:jc w:val="both"/>
      </w:pPr>
      <w:r>
        <w:rPr>
          <w:sz w:val="20"/>
        </w:rPr>
        <w:t xml:space="preserve">Основными факторами риска при реализации Подпрограммы могут быть ухудшение в целом социально-экономической ситуации в Республике Калмыкия и Российской Федерации (в том числе ухудшение внутренней и внешней конъюнктуры, снижение темпов роста экономики, уровня инвестиционной активности, высокая инфляция), несовершенство законодательной базы, возникновение крупных техногенных аварий, экологических катастроф и вооруженных конфликтов, в том числе:</w:t>
      </w:r>
    </w:p>
    <w:p>
      <w:pPr>
        <w:pStyle w:val="0"/>
        <w:spacing w:before="200" w:line-rule="auto"/>
        <w:ind w:firstLine="540"/>
        <w:jc w:val="both"/>
      </w:pPr>
      <w:r>
        <w:rPr>
          <w:sz w:val="20"/>
        </w:rPr>
        <w:t xml:space="preserve">риск неэффективности организации и управления процессом реализации программных мероприятий;</w:t>
      </w:r>
    </w:p>
    <w:p>
      <w:pPr>
        <w:pStyle w:val="0"/>
        <w:spacing w:before="200" w:line-rule="auto"/>
        <w:ind w:firstLine="540"/>
        <w:jc w:val="both"/>
      </w:pPr>
      <w:r>
        <w:rPr>
          <w:sz w:val="20"/>
        </w:rPr>
        <w:t xml:space="preserve">риск, связанный с неэффективным использованием средств, предусмотренных на реализацию мероприятий подпрограммы;</w:t>
      </w:r>
    </w:p>
    <w:p>
      <w:pPr>
        <w:pStyle w:val="0"/>
        <w:spacing w:before="200" w:line-rule="auto"/>
        <w:ind w:firstLine="540"/>
        <w:jc w:val="both"/>
      </w:pPr>
      <w:r>
        <w:rPr>
          <w:sz w:val="20"/>
        </w:rPr>
        <w:t xml:space="preserve">экономические риски, которые могут привести к снижению объема привлекаемых средств.</w:t>
      </w:r>
    </w:p>
    <w:p>
      <w:pPr>
        <w:pStyle w:val="0"/>
        <w:spacing w:before="200" w:line-rule="auto"/>
        <w:ind w:firstLine="540"/>
        <w:jc w:val="both"/>
      </w:pPr>
      <w:r>
        <w:rPr>
          <w:sz w:val="20"/>
        </w:rPr>
        <w:t xml:space="preserve">С целью минимизации влияния рисков на достижение цели запланированных результатов в процессе реализации Подпрограммы возможно принятие следующих общих мер:</w:t>
      </w:r>
    </w:p>
    <w:p>
      <w:pPr>
        <w:pStyle w:val="0"/>
        <w:spacing w:before="200" w:line-rule="auto"/>
        <w:ind w:firstLine="540"/>
        <w:jc w:val="both"/>
      </w:pPr>
      <w:r>
        <w:rPr>
          <w:sz w:val="20"/>
        </w:rPr>
        <w:t xml:space="preserve">мониторинг реализации Подпрограммы, позволяющий отслеживать выполнение запланированных мероприятий;</w:t>
      </w:r>
    </w:p>
    <w:p>
      <w:pPr>
        <w:pStyle w:val="0"/>
        <w:spacing w:before="200" w:line-rule="auto"/>
        <w:ind w:firstLine="540"/>
        <w:jc w:val="both"/>
      </w:pPr>
      <w:r>
        <w:rPr>
          <w:sz w:val="20"/>
        </w:rPr>
        <w:t xml:space="preserve">принятие решений, направленных на достижение эффективного взаимодействия исполнителей и соисполнителей Подпрограммы, а также осуществления контроля качества ее выполнения;</w:t>
      </w:r>
    </w:p>
    <w:p>
      <w:pPr>
        <w:pStyle w:val="0"/>
        <w:spacing w:before="200" w:line-rule="auto"/>
        <w:ind w:firstLine="540"/>
        <w:jc w:val="both"/>
      </w:pPr>
      <w:r>
        <w:rPr>
          <w:sz w:val="20"/>
        </w:rPr>
        <w:t xml:space="preserve">оперативное реагирование на изменения факторов внешней и внутренней среды и внесение соответствующих корректировок в Подпрограмму.</w:t>
      </w:r>
    </w:p>
    <w:p>
      <w:pPr>
        <w:pStyle w:val="0"/>
        <w:spacing w:before="200" w:line-rule="auto"/>
        <w:ind w:firstLine="540"/>
        <w:jc w:val="both"/>
      </w:pPr>
      <w:r>
        <w:rPr>
          <w:sz w:val="20"/>
        </w:rPr>
        <w:t xml:space="preserve">Важнейшим элементом реализации Подпрограммы является взаимосвязь планирования, реализации, мониторинга, уточнения и корректировки Подпрограммы.</w:t>
      </w:r>
    </w:p>
    <w:p>
      <w:pPr>
        <w:pStyle w:val="0"/>
        <w:spacing w:before="200" w:line-rule="auto"/>
        <w:ind w:firstLine="540"/>
        <w:jc w:val="both"/>
      </w:pPr>
      <w:r>
        <w:rPr>
          <w:sz w:val="20"/>
        </w:rPr>
        <w:t xml:space="preserve">Принятие управленческих решений в рамках подпрограммы осуществляется с учетом информации, поступающей от соисполнителей Подпрограммы.</w:t>
      </w:r>
    </w:p>
    <w:p>
      <w:pPr>
        <w:pStyle w:val="0"/>
        <w:spacing w:before="200" w:line-rule="auto"/>
        <w:ind w:firstLine="540"/>
        <w:jc w:val="both"/>
      </w:pPr>
      <w:r>
        <w:rPr>
          <w:sz w:val="20"/>
        </w:rPr>
        <w:t xml:space="preserve">Ответственный исполнитель подпрограммы в ходе ее реализации:</w:t>
      </w:r>
    </w:p>
    <w:p>
      <w:pPr>
        <w:pStyle w:val="0"/>
        <w:spacing w:before="200" w:line-rule="auto"/>
        <w:ind w:firstLine="540"/>
        <w:jc w:val="both"/>
      </w:pPr>
      <w:r>
        <w:rPr>
          <w:sz w:val="20"/>
        </w:rPr>
        <w:t xml:space="preserve">осуществляет руководство и текущее управление реализацией подпрограммы, координирует деятельность соисполнителей Подпрограммы;</w:t>
      </w:r>
    </w:p>
    <w:p>
      <w:pPr>
        <w:pStyle w:val="0"/>
        <w:spacing w:before="200" w:line-rule="auto"/>
        <w:ind w:firstLine="540"/>
        <w:jc w:val="both"/>
      </w:pPr>
      <w:r>
        <w:rPr>
          <w:sz w:val="20"/>
        </w:rPr>
        <w:t xml:space="preserve">разрабатывает в пределах своей компетенции нормативные правовые акты, необходимые для реализации Подпрограммы;</w:t>
      </w:r>
    </w:p>
    <w:p>
      <w:pPr>
        <w:pStyle w:val="0"/>
        <w:spacing w:before="200" w:line-rule="auto"/>
        <w:ind w:firstLine="540"/>
        <w:jc w:val="both"/>
      </w:pPr>
      <w:r>
        <w:rPr>
          <w:sz w:val="20"/>
        </w:rPr>
        <w:t xml:space="preserve">проводит анализ и формирует предложения по рациональному использованию финансовых ресурсов Подпрограммы;</w:t>
      </w:r>
    </w:p>
    <w:p>
      <w:pPr>
        <w:pStyle w:val="0"/>
        <w:spacing w:before="200" w:line-rule="auto"/>
        <w:ind w:firstLine="540"/>
        <w:jc w:val="both"/>
      </w:pPr>
      <w:r>
        <w:rPr>
          <w:sz w:val="20"/>
        </w:rPr>
        <w:t xml:space="preserve">уточняет механизм реализации Подпрограммы и размер затрат на реализацию ее мероприятий в пределах утвержденных лимитов бюджетных обязательств.</w:t>
      </w:r>
    </w:p>
    <w:p>
      <w:pPr>
        <w:pStyle w:val="0"/>
        <w:jc w:val="both"/>
      </w:pPr>
      <w:r>
        <w:rPr>
          <w:sz w:val="20"/>
        </w:rPr>
      </w:r>
    </w:p>
    <w:bookmarkStart w:id="885" w:name="P885"/>
    <w:bookmarkEnd w:id="885"/>
    <w:p>
      <w:pPr>
        <w:pStyle w:val="2"/>
        <w:outlineLvl w:val="1"/>
        <w:jc w:val="center"/>
      </w:pPr>
      <w:r>
        <w:rPr>
          <w:sz w:val="20"/>
        </w:rPr>
        <w:t xml:space="preserve">ПОДПРОГРАММА 3.</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РЕСПУБЛИКИ КАЛМЫКИЯ"</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"Поддержка социально ориентированных</w:t>
      </w:r>
    </w:p>
    <w:p>
      <w:pPr>
        <w:pStyle w:val="2"/>
        <w:jc w:val="center"/>
      </w:pPr>
      <w:r>
        <w:rPr>
          <w:sz w:val="20"/>
        </w:rPr>
        <w:t xml:space="preserve">некоммерческих организаций Республики Калмыкия"</w:t>
      </w:r>
    </w:p>
    <w:p>
      <w:pPr>
        <w:pStyle w:val="2"/>
        <w:jc w:val="center"/>
      </w:pPr>
      <w:r>
        <w:rPr>
          <w:sz w:val="20"/>
        </w:rPr>
        <w:t xml:space="preserve">Государственной программы "Социальная поддержка населения</w:t>
      </w:r>
    </w:p>
    <w:p>
      <w:pPr>
        <w:pStyle w:val="2"/>
        <w:jc w:val="center"/>
      </w:pPr>
      <w:r>
        <w:rPr>
          <w:sz w:val="20"/>
        </w:rPr>
        <w:t xml:space="preserve">Республики Калмыкия"</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74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6746" w:type="dxa"/>
            <w:tcBorders>
              <w:top w:val="nil"/>
              <w:left w:val="nil"/>
              <w:bottom w:val="nil"/>
              <w:right w:val="nil"/>
            </w:tcBorders>
          </w:tcPr>
          <w:p>
            <w:pPr>
              <w:pStyle w:val="0"/>
            </w:pPr>
            <w:r>
              <w:rPr>
                <w:sz w:val="20"/>
              </w:rPr>
              <w:t xml:space="preserve">Министерство экономики и торговли Республики Калмыкия</w:t>
            </w:r>
          </w:p>
        </w:tc>
      </w:tr>
      <w:tr>
        <w:tc>
          <w:tcPr>
            <w:tcW w:w="2268" w:type="dxa"/>
            <w:tcBorders>
              <w:top w:val="nil"/>
              <w:left w:val="nil"/>
              <w:bottom w:val="nil"/>
              <w:right w:val="nil"/>
            </w:tcBorders>
          </w:tcPr>
          <w:p>
            <w:pPr>
              <w:pStyle w:val="0"/>
            </w:pPr>
            <w:r>
              <w:rPr>
                <w:sz w:val="20"/>
              </w:rPr>
              <w:t xml:space="preserve">Участники подпрограммы</w:t>
            </w:r>
          </w:p>
        </w:tc>
        <w:tc>
          <w:tcPr>
            <w:tcW w:w="6746" w:type="dxa"/>
            <w:tcBorders>
              <w:top w:val="nil"/>
              <w:left w:val="nil"/>
              <w:bottom w:val="nil"/>
              <w:right w:val="nil"/>
            </w:tcBorders>
          </w:tcPr>
          <w:p>
            <w:pPr>
              <w:pStyle w:val="0"/>
            </w:pPr>
            <w:r>
              <w:rPr>
                <w:sz w:val="20"/>
              </w:rPr>
              <w:t xml:space="preserve">Министерство образования и науки Республики Калмыкия;</w:t>
            </w:r>
          </w:p>
          <w:p>
            <w:pPr>
              <w:pStyle w:val="0"/>
            </w:pPr>
            <w:r>
              <w:rPr>
                <w:sz w:val="20"/>
              </w:rPr>
              <w:t xml:space="preserve">Министерство культуры и туризма Республики Калмыкия;</w:t>
            </w:r>
          </w:p>
          <w:p>
            <w:pPr>
              <w:pStyle w:val="0"/>
            </w:pPr>
            <w:r>
              <w:rPr>
                <w:sz w:val="20"/>
              </w:rPr>
              <w:t xml:space="preserve">Министерство социального развития, труда и занятости Республики Калмыкия;</w:t>
            </w:r>
          </w:p>
          <w:p>
            <w:pPr>
              <w:pStyle w:val="0"/>
            </w:pPr>
            <w:r>
              <w:rPr>
                <w:sz w:val="20"/>
              </w:rPr>
              <w:t xml:space="preserve">Министерство спорта и молодежной политики Республики Калмыкия;</w:t>
            </w:r>
          </w:p>
          <w:p>
            <w:pPr>
              <w:pStyle w:val="0"/>
            </w:pPr>
            <w:r>
              <w:rPr>
                <w:sz w:val="20"/>
              </w:rPr>
              <w:t xml:space="preserve">Министерство по земельным и имущественным отношениям Республики Калмыкия;</w:t>
            </w:r>
          </w:p>
          <w:p>
            <w:pPr>
              <w:pStyle w:val="0"/>
              <w:jc w:val="both"/>
            </w:pPr>
            <w:r>
              <w:rPr>
                <w:sz w:val="20"/>
              </w:rPr>
              <w:t xml:space="preserve">Абзац утратил силу. - </w:t>
            </w:r>
            <w:hyperlink w:history="0" r:id="rId162"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w:t>
              </w:r>
            </w:hyperlink>
            <w:r>
              <w:rPr>
                <w:sz w:val="20"/>
              </w:rPr>
              <w:t xml:space="preserve"> Правительства РК от 30.11.2021 N 457.</w:t>
            </w:r>
          </w:p>
        </w:tc>
      </w:tr>
      <w:tr>
        <w:tc>
          <w:tcPr>
            <w:tcW w:w="2268" w:type="dxa"/>
            <w:tcBorders>
              <w:top w:val="nil"/>
              <w:left w:val="nil"/>
              <w:bottom w:val="nil"/>
              <w:right w:val="nil"/>
            </w:tcBorders>
          </w:tcPr>
          <w:p>
            <w:pPr>
              <w:pStyle w:val="0"/>
            </w:pPr>
            <w:r>
              <w:rPr>
                <w:sz w:val="20"/>
              </w:rPr>
              <w:t xml:space="preserve">Программно-целевые инструменты программы</w:t>
            </w:r>
          </w:p>
        </w:tc>
        <w:tc>
          <w:tcPr>
            <w:tcW w:w="6746" w:type="dxa"/>
            <w:tcBorders>
              <w:top w:val="nil"/>
              <w:left w:val="nil"/>
              <w:bottom w:val="nil"/>
              <w:right w:val="nil"/>
            </w:tcBorders>
          </w:tcPr>
          <w:p>
            <w:pPr>
              <w:pStyle w:val="0"/>
            </w:pPr>
            <w:r>
              <w:rPr>
                <w:sz w:val="20"/>
              </w:rPr>
              <w:t xml:space="preserve">отсутствуют</w:t>
            </w:r>
          </w:p>
        </w:tc>
      </w:tr>
      <w:tr>
        <w:tc>
          <w:tcPr>
            <w:tcW w:w="2268" w:type="dxa"/>
            <w:tcBorders>
              <w:top w:val="nil"/>
              <w:left w:val="nil"/>
              <w:bottom w:val="nil"/>
              <w:right w:val="nil"/>
            </w:tcBorders>
          </w:tcPr>
          <w:p>
            <w:pPr>
              <w:pStyle w:val="0"/>
            </w:pPr>
            <w:r>
              <w:rPr>
                <w:sz w:val="20"/>
              </w:rPr>
              <w:t xml:space="preserve">Цель подпрограммы</w:t>
            </w:r>
          </w:p>
        </w:tc>
        <w:tc>
          <w:tcPr>
            <w:tcW w:w="6746" w:type="dxa"/>
            <w:tcBorders>
              <w:top w:val="nil"/>
              <w:left w:val="nil"/>
              <w:bottom w:val="nil"/>
              <w:right w:val="nil"/>
            </w:tcBorders>
          </w:tcPr>
          <w:p>
            <w:pPr>
              <w:pStyle w:val="0"/>
            </w:pPr>
            <w:r>
              <w:rPr>
                <w:sz w:val="20"/>
              </w:rPr>
              <w:t xml:space="preserve">обеспечение условий для развития социально ориентированных некоммерческих организаций для наиболее полного и эффективного использования их возможностей в решении задач социального развития Республики Калмыкия</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163"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tc>
      </w:tr>
      <w:tr>
        <w:tc>
          <w:tcPr>
            <w:tcW w:w="2268" w:type="dxa"/>
            <w:tcBorders>
              <w:top w:val="nil"/>
              <w:left w:val="nil"/>
              <w:bottom w:val="nil"/>
              <w:right w:val="nil"/>
            </w:tcBorders>
          </w:tcPr>
          <w:p>
            <w:pPr>
              <w:pStyle w:val="0"/>
            </w:pPr>
            <w:r>
              <w:rPr>
                <w:sz w:val="20"/>
              </w:rPr>
              <w:t xml:space="preserve">Задачи подпрограммы</w:t>
            </w:r>
          </w:p>
        </w:tc>
        <w:tc>
          <w:tcPr>
            <w:tcW w:w="6746" w:type="dxa"/>
            <w:tcBorders>
              <w:top w:val="nil"/>
              <w:left w:val="nil"/>
              <w:bottom w:val="nil"/>
              <w:right w:val="nil"/>
            </w:tcBorders>
          </w:tcPr>
          <w:p>
            <w:pPr>
              <w:pStyle w:val="0"/>
              <w:jc w:val="both"/>
            </w:pPr>
            <w:r>
              <w:rPr>
                <w:sz w:val="20"/>
              </w:rPr>
              <w:t xml:space="preserve">создание условий для поддержки социально ориентированных некоммерческих организаций в Республике Калмыкия;</w:t>
            </w:r>
          </w:p>
          <w:p>
            <w:pPr>
              <w:pStyle w:val="0"/>
              <w:jc w:val="both"/>
            </w:pPr>
            <w:r>
              <w:rPr>
                <w:sz w:val="20"/>
              </w:rPr>
              <w:t xml:space="preserve">формирование благоприятного климата для развития благотворительности, добровольчества, повышение уровня престижности этих видов деятельности в Республике Калмыкия, играющих ключевую роль в развитии сектора социально ориентированных некоммерческих организаций</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164"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tc>
      </w:tr>
      <w:tr>
        <w:tc>
          <w:tcPr>
            <w:tcW w:w="2268" w:type="dxa"/>
            <w:tcBorders>
              <w:top w:val="nil"/>
              <w:left w:val="nil"/>
              <w:bottom w:val="nil"/>
              <w:right w:val="nil"/>
            </w:tcBorders>
          </w:tcPr>
          <w:p>
            <w:pPr>
              <w:pStyle w:val="0"/>
            </w:pPr>
            <w:r>
              <w:rPr>
                <w:sz w:val="20"/>
              </w:rPr>
              <w:t xml:space="preserve">Целевые индикаторы и показатели госпрограммы</w:t>
            </w:r>
          </w:p>
        </w:tc>
        <w:tc>
          <w:tcPr>
            <w:tcW w:w="6746" w:type="dxa"/>
            <w:tcBorders>
              <w:top w:val="nil"/>
              <w:left w:val="nil"/>
              <w:bottom w:val="nil"/>
              <w:right w:val="nil"/>
            </w:tcBorders>
          </w:tcPr>
          <w:p>
            <w:pPr>
              <w:pStyle w:val="0"/>
            </w:pPr>
            <w:r>
              <w:rPr>
                <w:sz w:val="20"/>
              </w:rPr>
              <w:t xml:space="preserve">количество зарегистрированных некоммерческих организаций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на территории Республики Калмыкия на конец года, в процентах к предыдущему периоду;</w:t>
            </w:r>
          </w:p>
          <w:p>
            <w:pPr>
              <w:pStyle w:val="0"/>
            </w:pPr>
            <w:r>
              <w:rPr>
                <w:sz w:val="20"/>
              </w:rPr>
              <w:t xml:space="preserve">средняя численность работников некоммерческих организаций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в процентах к предыдущему периоду;</w:t>
            </w:r>
          </w:p>
          <w:p>
            <w:pPr>
              <w:pStyle w:val="0"/>
            </w:pPr>
            <w:r>
              <w:rPr>
                <w:sz w:val="20"/>
              </w:rPr>
              <w:t xml:space="preserve">количество социально ориентированных некоммерческих организаций, получивших государственную поддержку, в процентах к предыдущему периоду;</w:t>
            </w:r>
          </w:p>
          <w:p>
            <w:pPr>
              <w:pStyle w:val="0"/>
            </w:pPr>
            <w:r>
              <w:rPr>
                <w:sz w:val="20"/>
              </w:rPr>
              <w:t xml:space="preserve">средняя численность добровольцев, привлекаемых некоммерческими организациями (за исключение автономных, бюджетных и казенных учреждений, государственных корпораций, государственных компаний, политических партий и их структурных подразделений), в процентах к предыдущему периоду</w:t>
            </w:r>
          </w:p>
        </w:tc>
      </w:tr>
      <w:tr>
        <w:tc>
          <w:tcPr>
            <w:tcW w:w="2268" w:type="dxa"/>
            <w:tcBorders>
              <w:top w:val="nil"/>
              <w:left w:val="nil"/>
              <w:bottom w:val="nil"/>
              <w:right w:val="nil"/>
            </w:tcBorders>
          </w:tcPr>
          <w:p>
            <w:pPr>
              <w:pStyle w:val="0"/>
              <w:jc w:val="both"/>
            </w:pPr>
            <w:r>
              <w:rPr>
                <w:sz w:val="20"/>
              </w:rPr>
              <w:t xml:space="preserve">Этапы и сроки реализации подпрограммы</w:t>
            </w:r>
          </w:p>
        </w:tc>
        <w:tc>
          <w:tcPr>
            <w:tcW w:w="6746" w:type="dxa"/>
            <w:tcBorders>
              <w:top w:val="nil"/>
              <w:left w:val="nil"/>
              <w:bottom w:val="nil"/>
              <w:right w:val="nil"/>
            </w:tcBorders>
          </w:tcPr>
          <w:p>
            <w:pPr>
              <w:pStyle w:val="0"/>
              <w:jc w:val="both"/>
            </w:pPr>
            <w:r>
              <w:rPr>
                <w:sz w:val="20"/>
              </w:rPr>
              <w:t xml:space="preserve">2019 - 2030 годы</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165"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6746" w:type="dxa"/>
            <w:tcBorders>
              <w:top w:val="nil"/>
              <w:left w:val="nil"/>
              <w:bottom w:val="nil"/>
              <w:right w:val="nil"/>
            </w:tcBorders>
          </w:tcPr>
          <w:p>
            <w:pPr>
              <w:pStyle w:val="0"/>
            </w:pPr>
            <w:r>
              <w:rPr>
                <w:sz w:val="20"/>
              </w:rPr>
              <w:t xml:space="preserve">Объем бюджетных ассигнований за счет всех источников финансирования на реализацию подпрограммы составит 3 098,2 тыс. рублей, в том числе:</w:t>
            </w:r>
          </w:p>
          <w:p>
            <w:pPr>
              <w:pStyle w:val="0"/>
            </w:pPr>
            <w:r>
              <w:rPr>
                <w:sz w:val="20"/>
              </w:rPr>
              <w:t xml:space="preserve">2019 г. - 3 098,2 тыс. рублей;</w:t>
            </w:r>
          </w:p>
          <w:p>
            <w:pPr>
              <w:pStyle w:val="0"/>
            </w:pPr>
            <w:r>
              <w:rPr>
                <w:sz w:val="20"/>
              </w:rPr>
              <w:t xml:space="preserve">2020 г. - 0,0 тыс. рублей;</w:t>
            </w:r>
          </w:p>
          <w:p>
            <w:pPr>
              <w:pStyle w:val="0"/>
            </w:pPr>
            <w:r>
              <w:rPr>
                <w:sz w:val="20"/>
              </w:rPr>
              <w:t xml:space="preserve">2021 г. - 0,0 тыс. рублей;</w:t>
            </w:r>
          </w:p>
          <w:p>
            <w:pPr>
              <w:pStyle w:val="0"/>
            </w:pPr>
            <w:r>
              <w:rPr>
                <w:sz w:val="20"/>
              </w:rPr>
              <w:t xml:space="preserve">2022 г. - 0,0 тыс. рублей;</w:t>
            </w:r>
          </w:p>
          <w:p>
            <w:pPr>
              <w:pStyle w:val="0"/>
            </w:pPr>
            <w:r>
              <w:rPr>
                <w:sz w:val="20"/>
              </w:rPr>
              <w:t xml:space="preserve">2023 г. - 0,0 тыс. рублей;</w:t>
            </w:r>
          </w:p>
          <w:p>
            <w:pPr>
              <w:pStyle w:val="0"/>
            </w:pPr>
            <w:r>
              <w:rPr>
                <w:sz w:val="20"/>
              </w:rPr>
              <w:t xml:space="preserve">2024 г. - 0,0 тыс. рублей;</w:t>
            </w:r>
          </w:p>
          <w:p>
            <w:pPr>
              <w:pStyle w:val="0"/>
            </w:pPr>
            <w:r>
              <w:rPr>
                <w:sz w:val="20"/>
              </w:rPr>
              <w:t xml:space="preserve">из них</w:t>
            </w:r>
          </w:p>
          <w:p>
            <w:pPr>
              <w:pStyle w:val="0"/>
            </w:pPr>
            <w:r>
              <w:rPr>
                <w:sz w:val="20"/>
              </w:rPr>
              <w:t xml:space="preserve">средства федерального бюджета - 0,0 тыс. рублей:</w:t>
            </w:r>
          </w:p>
          <w:p>
            <w:pPr>
              <w:pStyle w:val="0"/>
            </w:pPr>
            <w:r>
              <w:rPr>
                <w:sz w:val="20"/>
              </w:rPr>
              <w:t xml:space="preserve">2019 г. - 0,0 тыс. рублей;</w:t>
            </w:r>
          </w:p>
          <w:p>
            <w:pPr>
              <w:pStyle w:val="0"/>
            </w:pPr>
            <w:r>
              <w:rPr>
                <w:sz w:val="20"/>
              </w:rPr>
              <w:t xml:space="preserve">2020 г. - 0,0 тыс. рублей;</w:t>
            </w:r>
          </w:p>
          <w:p>
            <w:pPr>
              <w:pStyle w:val="0"/>
            </w:pPr>
            <w:r>
              <w:rPr>
                <w:sz w:val="20"/>
              </w:rPr>
              <w:t xml:space="preserve">2021 г. - 0,0 тыс. рублей;</w:t>
            </w:r>
          </w:p>
          <w:p>
            <w:pPr>
              <w:pStyle w:val="0"/>
            </w:pPr>
            <w:r>
              <w:rPr>
                <w:sz w:val="20"/>
              </w:rPr>
              <w:t xml:space="preserve">2022 г. - 0,0 тыс. рублей;</w:t>
            </w:r>
          </w:p>
          <w:p>
            <w:pPr>
              <w:pStyle w:val="0"/>
            </w:pPr>
            <w:r>
              <w:rPr>
                <w:sz w:val="20"/>
              </w:rPr>
              <w:t xml:space="preserve">2023 г. - 0,0 тыс. рублей;</w:t>
            </w:r>
          </w:p>
          <w:p>
            <w:pPr>
              <w:pStyle w:val="0"/>
            </w:pPr>
            <w:r>
              <w:rPr>
                <w:sz w:val="20"/>
              </w:rPr>
              <w:t xml:space="preserve">2024 г. - 0,0 тыс. рублей;</w:t>
            </w:r>
          </w:p>
          <w:p>
            <w:pPr>
              <w:pStyle w:val="0"/>
            </w:pPr>
            <w:r>
              <w:rPr>
                <w:sz w:val="20"/>
              </w:rPr>
              <w:t xml:space="preserve">средства республиканского бюджета (действующие расходные обязательства) - 3 098,2 тыс. рублей, в том числе:</w:t>
            </w:r>
          </w:p>
          <w:p>
            <w:pPr>
              <w:pStyle w:val="0"/>
            </w:pPr>
            <w:r>
              <w:rPr>
                <w:sz w:val="20"/>
              </w:rPr>
              <w:t xml:space="preserve">2019 г. - 3 098,2 тыс. рублей;</w:t>
            </w:r>
          </w:p>
          <w:p>
            <w:pPr>
              <w:pStyle w:val="0"/>
            </w:pPr>
            <w:r>
              <w:rPr>
                <w:sz w:val="20"/>
              </w:rPr>
              <w:t xml:space="preserve">2020 г. - 0,0 тыс. рублей;</w:t>
            </w:r>
          </w:p>
          <w:p>
            <w:pPr>
              <w:pStyle w:val="0"/>
            </w:pPr>
            <w:r>
              <w:rPr>
                <w:sz w:val="20"/>
              </w:rPr>
              <w:t xml:space="preserve">2021 г. - 0,0 тыс. рублей;</w:t>
            </w:r>
          </w:p>
          <w:p>
            <w:pPr>
              <w:pStyle w:val="0"/>
            </w:pPr>
            <w:r>
              <w:rPr>
                <w:sz w:val="20"/>
              </w:rPr>
              <w:t xml:space="preserve">2022 г. - 0,0 тыс. рублей;</w:t>
            </w:r>
          </w:p>
          <w:p>
            <w:pPr>
              <w:pStyle w:val="0"/>
            </w:pPr>
            <w:r>
              <w:rPr>
                <w:sz w:val="20"/>
              </w:rPr>
              <w:t xml:space="preserve">2023 г. - 0,0 тыс. рублей;</w:t>
            </w:r>
          </w:p>
          <w:p>
            <w:pPr>
              <w:pStyle w:val="0"/>
            </w:pPr>
            <w:r>
              <w:rPr>
                <w:sz w:val="20"/>
              </w:rPr>
              <w:t xml:space="preserve">2024 г. - 0,0 тыс. рублей</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166"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746" w:type="dxa"/>
            <w:tcBorders>
              <w:top w:val="nil"/>
              <w:left w:val="nil"/>
              <w:bottom w:val="nil"/>
              <w:right w:val="nil"/>
            </w:tcBorders>
          </w:tcPr>
          <w:p>
            <w:pPr>
              <w:pStyle w:val="0"/>
            </w:pPr>
            <w:r>
              <w:rPr>
                <w:sz w:val="20"/>
              </w:rPr>
              <w:t xml:space="preserve">увеличение количества зарегистрированных некоммерческих организаций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на территории Республики Калмыкия на конец года, до 105,0% к предыдущему периоду;</w:t>
            </w:r>
          </w:p>
          <w:p>
            <w:pPr>
              <w:pStyle w:val="0"/>
            </w:pPr>
            <w:r>
              <w:rPr>
                <w:sz w:val="20"/>
              </w:rPr>
              <w:t xml:space="preserve">увеличение средней численности работников некоммерческих организаций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до 125,5% к предыдущему периоду;</w:t>
            </w:r>
          </w:p>
          <w:p>
            <w:pPr>
              <w:pStyle w:val="0"/>
            </w:pPr>
            <w:r>
              <w:rPr>
                <w:sz w:val="20"/>
              </w:rPr>
              <w:t xml:space="preserve">увеличение количества социально ориентированных некоммерческих организаций, получивших государственную поддержку, до 108,2% к предыдущему периоду;</w:t>
            </w:r>
          </w:p>
          <w:p>
            <w:pPr>
              <w:pStyle w:val="0"/>
            </w:pPr>
            <w:r>
              <w:rPr>
                <w:sz w:val="20"/>
              </w:rPr>
              <w:t xml:space="preserve">увеличение средней численности добровольцев, привлекаемых некоммерческими организациями (за исключение автономных, бюджетных и казенных учреждений, государственных корпораций, государственных компаний, политических партий и их структурных подразделений), до 104,5% к предыдущему периоду</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 описание</w:t>
      </w:r>
    </w:p>
    <w:p>
      <w:pPr>
        <w:pStyle w:val="2"/>
        <w:jc w:val="center"/>
      </w:pPr>
      <w:r>
        <w:rPr>
          <w:sz w:val="20"/>
        </w:rPr>
        <w:t xml:space="preserve">основных проблем в указанной сфере и прогноз ее развития</w:t>
      </w:r>
    </w:p>
    <w:p>
      <w:pPr>
        <w:pStyle w:val="0"/>
        <w:jc w:val="both"/>
      </w:pPr>
      <w:r>
        <w:rPr>
          <w:sz w:val="20"/>
        </w:rPr>
      </w:r>
    </w:p>
    <w:p>
      <w:pPr>
        <w:pStyle w:val="0"/>
        <w:ind w:firstLine="540"/>
        <w:jc w:val="both"/>
      </w:pPr>
      <w:r>
        <w:rPr>
          <w:sz w:val="20"/>
        </w:rPr>
        <w:t xml:space="preserve">Современные изменения в социально-экономической сфере потребовали глубоких реформ в области социальной политики в соответствии с новыми принципами формирования социально-ориентированной рыночной экономики, сформулированными в </w:t>
      </w:r>
      <w:hyperlink w:history="0" r:id="rId1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Возрастает роль гражданского общества, уровень развития которого становится одним из решающих факторов политического, социально-экономического развития страны в целом и Республики Калмыкия.</w:t>
      </w:r>
    </w:p>
    <w:p>
      <w:pPr>
        <w:pStyle w:val="0"/>
        <w:spacing w:before="200" w:line-rule="auto"/>
        <w:ind w:firstLine="540"/>
        <w:jc w:val="both"/>
      </w:pPr>
      <w:r>
        <w:rPr>
          <w:sz w:val="20"/>
        </w:rPr>
        <w:t xml:space="preserve">Органами исполнительной власти Республики Калмыкия проводится политика социального партнерства, которая привела к усилению роли социально ориентированных некоммерческих организаций в становлении институтов гражданского общества и решении проблем социально-экономического развития республики.</w:t>
      </w:r>
    </w:p>
    <w:p>
      <w:pPr>
        <w:pStyle w:val="0"/>
        <w:spacing w:before="200" w:line-rule="auto"/>
        <w:ind w:firstLine="540"/>
        <w:jc w:val="both"/>
      </w:pPr>
      <w:r>
        <w:rPr>
          <w:sz w:val="20"/>
        </w:rPr>
        <w:t xml:space="preserve">Особую актуальность приобретает необходимость выстраивания системы взаимовыгодного сотрудничества между органами государственной власти, органами местного самоуправления, общественными и иными некоммерческими организациями и бизнесом как тремя равноправными субъектами взаимодействия в целях объединения совместных усилий для реализации приоритетных социально значимых программ.</w:t>
      </w:r>
    </w:p>
    <w:p>
      <w:pPr>
        <w:pStyle w:val="0"/>
        <w:spacing w:before="200" w:line-rule="auto"/>
        <w:ind w:firstLine="540"/>
        <w:jc w:val="both"/>
      </w:pPr>
      <w:r>
        <w:rPr>
          <w:sz w:val="20"/>
        </w:rPr>
        <w:t xml:space="preserve">В Республике Калмыкия в условиях недостаточного финансирования социальной сферы необходимо развивать механизмы, позволяющие обеспечить максимальный эффект от вложения этих средств. Одним из способов является распределение финансовых ресурсов на конкурсной основе среди социально ориентированных некоммерческих организаций, эффективно работающих в социальной сфере. В результате открытых конкурсов финансовые средства на реализацию социальных проектов получают организации, представившие наиболее эффективное решение социальных проблем, деятельность которых направлена на оказание услуг наиболее незащищенным слоям населения и формирование благоприятной социальной среды в республике. Кроме того, проведение конкурсов социальных проектов стимулирует организации применять проектный подход к деятельности, что повышает эффективность их работы.</w:t>
      </w:r>
    </w:p>
    <w:p>
      <w:pPr>
        <w:pStyle w:val="0"/>
        <w:spacing w:before="200" w:line-rule="auto"/>
        <w:ind w:firstLine="540"/>
        <w:jc w:val="both"/>
      </w:pPr>
      <w:r>
        <w:rPr>
          <w:sz w:val="20"/>
        </w:rPr>
        <w:t xml:space="preserve">Реализация республиканской </w:t>
      </w:r>
      <w:hyperlink w:history="0" r:id="rId168" w:tooltip="Постановление Правительства Республики Калмыкия от 25.01.2013 N 29 (ред. от 30.12.2013) &quot;О республиканской программе &quot;Поддержка социально ориентированных некоммерческих организаций Республики Калмыкия на 2013-2015 годы&quot; ------------ Утратил силу или отменен {КонсультантПлюс}">
        <w:r>
          <w:rPr>
            <w:sz w:val="20"/>
            <w:color w:val="0000ff"/>
          </w:rPr>
          <w:t xml:space="preserve">программы</w:t>
        </w:r>
      </w:hyperlink>
      <w:r>
        <w:rPr>
          <w:sz w:val="20"/>
        </w:rPr>
        <w:t xml:space="preserve"> "Поддержка социально ориентированных некоммерческих организаций Республики Калмыкия на 2013 - 2015 годы", утвержденной постановлением Правительства Республики Калмыкия от 25 января 2013 г. N 29, </w:t>
      </w:r>
      <w:hyperlink w:history="0" r:id="rId169" w:tooltip="Постановление Правительства Республики Калмыкия от 21.06.2013 N 317 (ред. от 26.12.2017) &quot;О Государственной программе &quot;Социальная поддержка населения Республики Калмыкия на 2013 - 2020 годы&quot; ------------ Утратил силу или отменен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Республики Калмыкия на 2014 - 2020 годы" Государственной программы "Социальная поддержка населения Республики Калмыкия на 2013 - 2020 годы", утвержденной постановлением Правительства Республики Калмыкия от 21 июня 2013 г. N 317, позволила привнести системный подход в осуществление государственной политики по поддержке институтов гражданского общества и получить положительные результаты в развитии деятельности социально ориентированных некоммерческих организаций (увеличение количества вновь созданных некоммерческих организаций, средней численности работников и добровольцев, привлекаемых некоммерческой организацией, числа граждан принимающих участие в мероприятиях, проводимых социально ориентированными некоммерческими организациями и т.д.).</w:t>
      </w:r>
    </w:p>
    <w:p>
      <w:pPr>
        <w:pStyle w:val="0"/>
        <w:spacing w:before="200" w:line-rule="auto"/>
        <w:ind w:firstLine="540"/>
        <w:jc w:val="both"/>
      </w:pPr>
      <w:r>
        <w:rPr>
          <w:sz w:val="20"/>
        </w:rPr>
        <w:t xml:space="preserve">По данным Управления Министерства юстиции Российской Федерации по Республике Калмыкия по состоянию на 1 июля 2018 г. в Республике Калмыкия зарегистрированы 498 негосударственных некоммерческих организаций, из них: 61,0% (304 ед.) - общественные объединения, 17,5% (87 ед.) - религиозные организации и 21,5% (107 ед.) - иные некоммерческие организации.</w:t>
      </w:r>
    </w:p>
    <w:p>
      <w:pPr>
        <w:pStyle w:val="0"/>
        <w:spacing w:before="200" w:line-rule="auto"/>
        <w:ind w:firstLine="540"/>
        <w:jc w:val="both"/>
      </w:pPr>
      <w:r>
        <w:rPr>
          <w:sz w:val="20"/>
        </w:rPr>
        <w:t xml:space="preserve">В числе общественных объединений, зарегистрированных в Республике Калмыкия, наиболее распространены спортивные и физкультурно-оздоровительные организации (17,1%), политические партии (4,6%), отраслевые профсоюзы (8,6%), молодежные организации (9,8%), а также объединения ветеранов и инвалидов (5,6%), организации, действующие в социальной сфере (3,9%) и другие.</w:t>
      </w:r>
    </w:p>
    <w:p>
      <w:pPr>
        <w:pStyle w:val="0"/>
        <w:spacing w:before="200" w:line-rule="auto"/>
        <w:ind w:firstLine="540"/>
        <w:jc w:val="both"/>
      </w:pPr>
      <w:r>
        <w:rPr>
          <w:sz w:val="20"/>
        </w:rPr>
        <w:t xml:space="preserve">В целях обеспечения взаимодействия органов исполнительной власти Республики Калмыкия с институтами гражданского общества при органах исполнительной власти Республики Калмыкия созданы Общественные Советы, в работе которых принимают участие представители социально ориентированных некоммерческих организаций. Общественные Советы осуществляют содействие в рассмотрении ключевых социально значимых вопросов в установленной сфере деятельности и выработке решений по ним, выдвижение и обсуждение общественных инициатив, связанных с деятельностью органа исполнительной власти Республики Калмыкия, повышение информированности граждан о деятельности органа исполнительной власти Республики Калмыкия.</w:t>
      </w:r>
    </w:p>
    <w:p>
      <w:pPr>
        <w:pStyle w:val="0"/>
        <w:spacing w:before="200" w:line-rule="auto"/>
        <w:ind w:firstLine="540"/>
        <w:jc w:val="both"/>
      </w:pPr>
      <w:r>
        <w:rPr>
          <w:sz w:val="20"/>
        </w:rPr>
        <w:t xml:space="preserve">В 2013 году сформирована Общественная палата Республики Калмыкия, призванная обеспечить согласование общественно значимых интересов граждан, общественных объединений, органов государственной власти Республики Калмыкия и органов местного самоуправления для решения наиболее важных вопросов экономического и социального развития, защиты прав и свобод граждан.</w:t>
      </w:r>
    </w:p>
    <w:p>
      <w:pPr>
        <w:pStyle w:val="0"/>
        <w:spacing w:before="200" w:line-rule="auto"/>
        <w:ind w:firstLine="540"/>
        <w:jc w:val="both"/>
      </w:pPr>
      <w:r>
        <w:rPr>
          <w:sz w:val="20"/>
        </w:rPr>
        <w:t xml:space="preserve">Органами исполнительной власти Республики Калмыкия, органами местного самоуправления совместно с некоммерческими организациями созданы предпосылки для успешного формирования и развития правовых, экономических и организационных условий построения гражданского общества и гражданского единства на территории Республики Калмыкия. Взаимодействие осуществляется как в непосредственной форме (финансовая, информационная, консультационная и методическая поддержка, проведение совместных мероприятий и т.д.), так и через созданные совещательные и вспомогательные органы при Главах районных муниципальных образований Республики Калмыкия, Главе Республики Калмыкия.</w:t>
      </w:r>
    </w:p>
    <w:p>
      <w:pPr>
        <w:pStyle w:val="0"/>
        <w:spacing w:before="200" w:line-rule="auto"/>
        <w:ind w:firstLine="540"/>
        <w:jc w:val="both"/>
      </w:pPr>
      <w:r>
        <w:rPr>
          <w:sz w:val="20"/>
        </w:rPr>
        <w:t xml:space="preserve">Имеющийся опыт совместной работы органов исполнительной власти Республики Калмыкия и социально ориентированных некоммерческих организаций на территории Республики Калмыкия показывает, что без системной государственной поддержки социально ориентированных некоммерческих организаций не могут быть решены вопросы эффективного взаимовыгодного сотрудничества и полноценного потенциала некоммерческих организаций.</w:t>
      </w:r>
    </w:p>
    <w:p>
      <w:pPr>
        <w:pStyle w:val="0"/>
        <w:spacing w:before="200" w:line-rule="auto"/>
        <w:ind w:firstLine="540"/>
        <w:jc w:val="both"/>
      </w:pPr>
      <w:r>
        <w:rPr>
          <w:sz w:val="20"/>
        </w:rPr>
        <w:t xml:space="preserve">Кроме того, отмечается наличие ряда проблем, требующих решения:</w:t>
      </w:r>
    </w:p>
    <w:p>
      <w:pPr>
        <w:pStyle w:val="0"/>
        <w:spacing w:before="200" w:line-rule="auto"/>
        <w:ind w:firstLine="540"/>
        <w:jc w:val="both"/>
      </w:pPr>
      <w:r>
        <w:rPr>
          <w:sz w:val="20"/>
        </w:rPr>
        <w:t xml:space="preserve">недостаток и нестабильность источников финансирования деятельности социально ориентированных некоммерческих организаций;</w:t>
      </w:r>
    </w:p>
    <w:p>
      <w:pPr>
        <w:pStyle w:val="0"/>
        <w:spacing w:before="200" w:line-rule="auto"/>
        <w:ind w:firstLine="540"/>
        <w:jc w:val="both"/>
      </w:pPr>
      <w:r>
        <w:rPr>
          <w:sz w:val="20"/>
        </w:rPr>
        <w:t xml:space="preserve">низкий уровень развития информационно-консультационной и образовательной поддержки благотворительной и добровольческой деятельности;</w:t>
      </w:r>
    </w:p>
    <w:p>
      <w:pPr>
        <w:pStyle w:val="0"/>
        <w:spacing w:before="200" w:line-rule="auto"/>
        <w:ind w:firstLine="540"/>
        <w:jc w:val="both"/>
      </w:pPr>
      <w:r>
        <w:rPr>
          <w:sz w:val="20"/>
        </w:rPr>
        <w:t xml:space="preserve">недостаточный уровень профессионализма сотрудников и эффективности деятельности социально ориентированных некоммерческих организаций (у работников многих социально ориентированных некоммерческих организаций отсутствуют знания и навыки в разработке социальных проектов, привлечении финансовых средств, составлении заявок на получение бюджетных субсидий и грантов);</w:t>
      </w:r>
    </w:p>
    <w:p>
      <w:pPr>
        <w:pStyle w:val="0"/>
        <w:spacing w:before="200" w:line-rule="auto"/>
        <w:ind w:firstLine="540"/>
        <w:jc w:val="both"/>
      </w:pPr>
      <w:r>
        <w:rPr>
          <w:sz w:val="20"/>
        </w:rPr>
        <w:t xml:space="preserve">отсутствие механизмов распространения новых подходов и передового опыта в решении социально ориентированными некоммерческими организациями социально значимых проблем;</w:t>
      </w:r>
    </w:p>
    <w:p>
      <w:pPr>
        <w:pStyle w:val="0"/>
        <w:spacing w:before="200" w:line-rule="auto"/>
        <w:ind w:firstLine="540"/>
        <w:jc w:val="both"/>
      </w:pPr>
      <w:r>
        <w:rPr>
          <w:sz w:val="20"/>
        </w:rPr>
        <w:t xml:space="preserve">недостаточная информированность общества о деятельности социально ориентированных некоммерческих организаций;</w:t>
      </w:r>
    </w:p>
    <w:p>
      <w:pPr>
        <w:pStyle w:val="0"/>
        <w:spacing w:before="200" w:line-rule="auto"/>
        <w:ind w:firstLine="540"/>
        <w:jc w:val="both"/>
      </w:pPr>
      <w:r>
        <w:rPr>
          <w:sz w:val="20"/>
        </w:rPr>
        <w:t xml:space="preserve">несовершенная система взаимодействия органов исполнительной власти Республики Калмыкия, органов местного самоуправления Республики Калмыкия с социально ориентированными некоммерческими организациями, действующими на территории республики.</w:t>
      </w:r>
    </w:p>
    <w:p>
      <w:pPr>
        <w:pStyle w:val="0"/>
        <w:spacing w:before="200" w:line-rule="auto"/>
        <w:ind w:firstLine="540"/>
        <w:jc w:val="both"/>
      </w:pPr>
      <w:r>
        <w:rPr>
          <w:sz w:val="20"/>
        </w:rPr>
        <w:t xml:space="preserve">Эффективным механизмом решения вышеизложенных проблем является </w:t>
      </w:r>
      <w:hyperlink w:history="0" w:anchor="P885" w:tooltip="ПОДПРОГРАММА 3.">
        <w:r>
          <w:rPr>
            <w:sz w:val="20"/>
            <w:color w:val="0000ff"/>
          </w:rPr>
          <w:t xml:space="preserve">подпрограмма 3</w:t>
        </w:r>
      </w:hyperlink>
      <w:r>
        <w:rPr>
          <w:sz w:val="20"/>
        </w:rPr>
        <w:t xml:space="preserve"> "Поддержка социально ориентированных некоммерческих организаций в Республике Калмыкия" (далее - Подпрограмма). Реализация мероприятий по содействию развития социально ориентированных некоммерческих организаций представляет собой длительный и неразрывный по времени системный и комплексный процесс осуществления последовательных действий с анализом результатов по итогам каждого года реализации подпрограммы. Использование программно-целевого метода позволит обеспечить достижение наибольшего эффекта при выполнении подпрограммы.</w:t>
      </w:r>
    </w:p>
    <w:p>
      <w:pPr>
        <w:pStyle w:val="0"/>
        <w:spacing w:before="200" w:line-rule="auto"/>
        <w:ind w:firstLine="540"/>
        <w:jc w:val="both"/>
      </w:pPr>
      <w:r>
        <w:rPr>
          <w:sz w:val="20"/>
        </w:rPr>
        <w:t xml:space="preserve">Укрепление и развитие социально ориентированных организаций как необходимого института представительной демократии обеспечат взаимодействие гражданского общества и государства, будут способствовать реализации конституционных прав и интересов граждан, развитию социальной, культурной и образовательной сфер в Республике Калмыкия.</w:t>
      </w:r>
    </w:p>
    <w:p>
      <w:pPr>
        <w:pStyle w:val="0"/>
        <w:spacing w:before="200" w:line-rule="auto"/>
        <w:ind w:firstLine="540"/>
        <w:jc w:val="both"/>
      </w:pPr>
      <w:r>
        <w:rPr>
          <w:sz w:val="20"/>
        </w:rPr>
        <w:t xml:space="preserve">При рассмотрении перспектив развития сектора некоммерческих организаций на территории республики, следует обратить внимание на формирование условий и механизмов, определяющих процессы конструктивного взаимодействия трех секторов общества: органов власти, бизнеса и социально ориентированных некоммерческих организаций. Это позволит повысить эффективность деятельности общественных институтов, объем и качество предоставляемых социальных услуг, разделить меру ответственности за происходящие процессы на территории Республики Калмыкия.</w:t>
      </w:r>
    </w:p>
    <w:p>
      <w:pPr>
        <w:pStyle w:val="0"/>
        <w:jc w:val="both"/>
      </w:pPr>
      <w:r>
        <w:rPr>
          <w:sz w:val="20"/>
        </w:rPr>
      </w:r>
    </w:p>
    <w:p>
      <w:pPr>
        <w:pStyle w:val="2"/>
        <w:outlineLvl w:val="2"/>
        <w:jc w:val="center"/>
      </w:pPr>
      <w:r>
        <w:rPr>
          <w:sz w:val="20"/>
        </w:rPr>
        <w:t xml:space="preserve">II. Приоритеты государственной политики в сфере реализации</w:t>
      </w:r>
    </w:p>
    <w:p>
      <w:pPr>
        <w:pStyle w:val="2"/>
        <w:jc w:val="center"/>
      </w:pPr>
      <w:r>
        <w:rPr>
          <w:sz w:val="20"/>
        </w:rPr>
        <w:t xml:space="preserve">подпрограммы, цели (при необходимости),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подпрограммы,</w:t>
      </w:r>
    </w:p>
    <w:p>
      <w:pPr>
        <w:pStyle w:val="2"/>
        <w:jc w:val="center"/>
      </w:pPr>
      <w:r>
        <w:rPr>
          <w:sz w:val="20"/>
        </w:rPr>
        <w:t xml:space="preserve">сроков и контрольных этапов реализации подпрограммы</w:t>
      </w:r>
    </w:p>
    <w:p>
      <w:pPr>
        <w:pStyle w:val="0"/>
        <w:jc w:val="both"/>
      </w:pPr>
      <w:r>
        <w:rPr>
          <w:sz w:val="20"/>
        </w:rPr>
      </w:r>
    </w:p>
    <w:p>
      <w:pPr>
        <w:pStyle w:val="0"/>
        <w:ind w:firstLine="540"/>
        <w:jc w:val="both"/>
      </w:pPr>
      <w:r>
        <w:rPr>
          <w:sz w:val="20"/>
        </w:rPr>
        <w:t xml:space="preserve">В соответствии с Концепцией долгосрочного социально-экономического развития Российской Федерации до 2020 года стратегической целью развития страны является переход к инновационной социально ориентированной модели развития. Это подразумевает особое внимание не только к технологическим, но в первую очередь к социальным инновациям, определяет приоритетность вопросов развития человеческого капитала, институтов гражданского общества и социального партнерства.</w:t>
      </w:r>
    </w:p>
    <w:p>
      <w:pPr>
        <w:pStyle w:val="0"/>
        <w:spacing w:before="200" w:line-rule="auto"/>
        <w:ind w:firstLine="540"/>
        <w:jc w:val="both"/>
      </w:pPr>
      <w:r>
        <w:rPr>
          <w:sz w:val="20"/>
        </w:rPr>
        <w:t xml:space="preserve">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 территорий отнесены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В соответствии с </w:t>
      </w:r>
      <w:hyperlink w:history="0" r:id="rId170" w:tooltip="Постановление Правительства Республики Калмыкия от 17.05.2021 N 159 (ред. от 26.12.2022) &quot;О предоставлении субсидий из республиканского бюджета социально ориентированным некоммерческим организациям&quot; (вместе с &quot;Порядком предоставления субсидий из республиканского бюджета социально ориентированным некоммерческим организациям&quot;, &quot;Положением о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quot;) {КонсультантПлюс}">
        <w:r>
          <w:rPr>
            <w:sz w:val="20"/>
            <w:color w:val="0000ff"/>
          </w:rPr>
          <w:t xml:space="preserve">Порядком</w:t>
        </w:r>
      </w:hyperlink>
      <w:r>
        <w:rPr>
          <w:sz w:val="20"/>
        </w:rPr>
        <w:t xml:space="preserve"> предоставления субсидий из республиканского бюджета социально ориентированным некоммерческим организациям, утвержденным постановлением Правительства Республики Калмыкия от 17 мая 2021 г. N 159 "О предоставлении субсидий из республиканского бюджета социально ориентированным некоммерческим организациям" программы (проекты) социально ориентированных некоммерческих организаций направлены на решение конкретных задач по приоритетным направлениям:</w:t>
      </w:r>
    </w:p>
    <w:p>
      <w:pPr>
        <w:pStyle w:val="0"/>
        <w:jc w:val="both"/>
      </w:pPr>
      <w:r>
        <w:rPr>
          <w:sz w:val="20"/>
        </w:rPr>
        <w:t xml:space="preserve">(в ред. </w:t>
      </w:r>
      <w:hyperlink w:history="0" r:id="rId171"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профилактика социального сиротства, поддержка материнства и детства;</w:t>
      </w:r>
    </w:p>
    <w:p>
      <w:pPr>
        <w:pStyle w:val="0"/>
        <w:spacing w:before="200" w:line-rule="auto"/>
        <w:ind w:firstLine="540"/>
        <w:jc w:val="both"/>
      </w:pPr>
      <w:r>
        <w:rPr>
          <w:sz w:val="20"/>
        </w:rPr>
        <w:t xml:space="preserve">дошкольное, дополнительное образование детей;</w:t>
      </w:r>
    </w:p>
    <w:p>
      <w:pPr>
        <w:pStyle w:val="0"/>
        <w:spacing w:before="200" w:line-rule="auto"/>
        <w:ind w:firstLine="540"/>
        <w:jc w:val="both"/>
      </w:pPr>
      <w:r>
        <w:rPr>
          <w:sz w:val="20"/>
        </w:rPr>
        <w:t xml:space="preserve">поддержка общественно значимых молодежных инициатив, проектов, детского и молодежного движения, детских и молодежных организаций;</w:t>
      </w:r>
    </w:p>
    <w:p>
      <w:pPr>
        <w:pStyle w:val="0"/>
        <w:spacing w:before="200" w:line-rule="auto"/>
        <w:ind w:firstLine="540"/>
        <w:jc w:val="both"/>
      </w:pPr>
      <w:r>
        <w:rPr>
          <w:sz w:val="20"/>
        </w:rPr>
        <w:t xml:space="preserve">межнациональное сотрудничество,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деятельность в области культуры;</w:t>
      </w:r>
    </w:p>
    <w:p>
      <w:pPr>
        <w:pStyle w:val="0"/>
        <w:spacing w:before="200" w:line-rule="auto"/>
        <w:ind w:firstLine="540"/>
        <w:jc w:val="both"/>
      </w:pPr>
      <w:r>
        <w:rPr>
          <w:sz w:val="20"/>
        </w:rPr>
        <w:t xml:space="preserve">направления деятельности в соответствии со </w:t>
      </w:r>
      <w:hyperlink w:history="0" r:id="rId172"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Цель Подпрограммы - развитие сектора социально ориентированных некоммерческих организаций в Республике Калмыкия.</w:t>
      </w:r>
    </w:p>
    <w:p>
      <w:pPr>
        <w:pStyle w:val="0"/>
        <w:jc w:val="both"/>
      </w:pPr>
      <w:r>
        <w:rPr>
          <w:sz w:val="20"/>
        </w:rPr>
        <w:t xml:space="preserve">(в ред. </w:t>
      </w:r>
      <w:hyperlink w:history="0" r:id="rId173"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Достижение указанной цели планируется за счет решения следующих задач:</w:t>
      </w:r>
    </w:p>
    <w:p>
      <w:pPr>
        <w:pStyle w:val="0"/>
        <w:spacing w:before="200" w:line-rule="auto"/>
        <w:ind w:firstLine="540"/>
        <w:jc w:val="both"/>
      </w:pPr>
      <w:r>
        <w:rPr>
          <w:sz w:val="20"/>
        </w:rPr>
        <w:t xml:space="preserve">абз. 12 - 13 утратили силу. - </w:t>
      </w:r>
      <w:hyperlink w:history="0" r:id="rId174"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w:t>
        </w:r>
      </w:hyperlink>
      <w:r>
        <w:rPr>
          <w:sz w:val="20"/>
        </w:rPr>
        <w:t xml:space="preserve"> Правительства РК от 30.11.2021 N 457.</w:t>
      </w:r>
    </w:p>
    <w:p>
      <w:pPr>
        <w:pStyle w:val="0"/>
        <w:spacing w:before="200" w:line-rule="auto"/>
        <w:ind w:firstLine="540"/>
        <w:jc w:val="both"/>
      </w:pPr>
      <w:r>
        <w:rPr>
          <w:sz w:val="20"/>
        </w:rPr>
        <w:t xml:space="preserve">создание условий для поддержки социально ориентированных некоммерческих организаций в Республике Калмыкия;</w:t>
      </w:r>
    </w:p>
    <w:p>
      <w:pPr>
        <w:pStyle w:val="0"/>
        <w:jc w:val="both"/>
      </w:pPr>
      <w:r>
        <w:rPr>
          <w:sz w:val="20"/>
        </w:rPr>
        <w:t xml:space="preserve">(в ред. </w:t>
      </w:r>
      <w:hyperlink w:history="0" r:id="rId175"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формирование благоприятного климата для развития благотворительности, добровольчества, повышение уровня престижности этих видов деятельности в Республике Калмыкия, играющих ключевую роль в развитии сектора социально ориентированных некоммерческих организаций.</w:t>
      </w:r>
    </w:p>
    <w:p>
      <w:pPr>
        <w:pStyle w:val="0"/>
        <w:jc w:val="both"/>
      </w:pPr>
      <w:r>
        <w:rPr>
          <w:sz w:val="20"/>
        </w:rPr>
        <w:t xml:space="preserve">(в ред. </w:t>
      </w:r>
      <w:hyperlink w:history="0" r:id="rId176"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абзац утратил силу. - </w:t>
      </w:r>
      <w:hyperlink w:history="0" r:id="rId177"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w:t>
        </w:r>
      </w:hyperlink>
      <w:r>
        <w:rPr>
          <w:sz w:val="20"/>
        </w:rPr>
        <w:t xml:space="preserve"> Правительства РК от 30.11.2021 N 457.</w:t>
      </w:r>
    </w:p>
    <w:p>
      <w:pPr>
        <w:pStyle w:val="0"/>
        <w:spacing w:before="200" w:line-rule="auto"/>
        <w:ind w:firstLine="540"/>
        <w:jc w:val="both"/>
      </w:pPr>
      <w:r>
        <w:rPr>
          <w:sz w:val="20"/>
        </w:rPr>
        <w:t xml:space="preserve">Реализация мероприятий, предусмотренных Подпрограммой, позволит обеспечить достижение следующих результатов:</w:t>
      </w:r>
    </w:p>
    <w:p>
      <w:pPr>
        <w:pStyle w:val="0"/>
        <w:spacing w:before="200" w:line-rule="auto"/>
        <w:ind w:firstLine="540"/>
        <w:jc w:val="both"/>
      </w:pPr>
      <w:r>
        <w:rPr>
          <w:sz w:val="20"/>
        </w:rPr>
        <w:t xml:space="preserve">увеличение количества зарегистрированных некоммерческих организаций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на территории Республики Калмыкия на конец года, до 105,0% к предыдущему периоду;</w:t>
      </w:r>
    </w:p>
    <w:p>
      <w:pPr>
        <w:pStyle w:val="0"/>
        <w:spacing w:before="200" w:line-rule="auto"/>
        <w:ind w:firstLine="540"/>
        <w:jc w:val="both"/>
      </w:pPr>
      <w:r>
        <w:rPr>
          <w:sz w:val="20"/>
        </w:rPr>
        <w:t xml:space="preserve">увеличение средней численности работников некоммерческих организаций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до 125,5% к предыдущему периоду;</w:t>
      </w:r>
    </w:p>
    <w:p>
      <w:pPr>
        <w:pStyle w:val="0"/>
        <w:spacing w:before="200" w:line-rule="auto"/>
        <w:ind w:firstLine="540"/>
        <w:jc w:val="both"/>
      </w:pPr>
      <w:r>
        <w:rPr>
          <w:sz w:val="20"/>
        </w:rPr>
        <w:t xml:space="preserve">увеличение количества социально ориентированных некоммерческих организаций, получивших государственную поддержку, до 108,2% к предыдущему периоду;</w:t>
      </w:r>
    </w:p>
    <w:p>
      <w:pPr>
        <w:pStyle w:val="0"/>
        <w:spacing w:before="200" w:line-rule="auto"/>
        <w:ind w:firstLine="540"/>
        <w:jc w:val="both"/>
      </w:pPr>
      <w:r>
        <w:rPr>
          <w:sz w:val="20"/>
        </w:rPr>
        <w:t xml:space="preserve">увеличение средней численности добровольцев, привлекаемых некоммерческими организациями (за исключение автономных, бюджетных и казенных учреждений, государственных корпораций, государственных компаний, политических партий и их структурных подразделений), до 104,5% к предыдущему периоду.</w:t>
      </w:r>
    </w:p>
    <w:p>
      <w:pPr>
        <w:pStyle w:val="0"/>
        <w:spacing w:before="200" w:line-rule="auto"/>
        <w:ind w:firstLine="540"/>
        <w:jc w:val="both"/>
      </w:pPr>
      <w:r>
        <w:rPr>
          <w:sz w:val="20"/>
        </w:rPr>
        <w:t xml:space="preserve">Подпрограмма способствует развитию сектора социально ориентированных некоммерческих организаций в Республике Калмыкия за счет наращивания потенциала некоммерческих организаций и обеспечения максимально эффективного его использования для решения социальных проблем населения Республики Калмыкия, развития гражданских инициатив, учета общественного мнения при принятии решений, касаемых значимых социальных вопросов, сохранения гражданской и политической стабильности, эффективного социально-экономического развития.</w:t>
      </w:r>
    </w:p>
    <w:p>
      <w:pPr>
        <w:pStyle w:val="0"/>
        <w:jc w:val="both"/>
      </w:pPr>
      <w:r>
        <w:rPr>
          <w:sz w:val="20"/>
        </w:rPr>
        <w:t xml:space="preserve">(в ред. </w:t>
      </w:r>
      <w:hyperlink w:history="0" r:id="rId178"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Особенностью развития сектора социально ориентированных некоммерческих организаций в социально-экономическом пространстве Республики Калмыкия является то, что основные результаты деятельности организаций выражаются, как правило, в отложенном социальном эффекте.</w:t>
      </w:r>
    </w:p>
    <w:p>
      <w:pPr>
        <w:pStyle w:val="0"/>
        <w:spacing w:before="200" w:line-rule="auto"/>
        <w:ind w:firstLine="540"/>
        <w:jc w:val="both"/>
      </w:pPr>
      <w:r>
        <w:rPr>
          <w:sz w:val="20"/>
        </w:rPr>
        <w:t xml:space="preserve">Для обеспечения количественной оценки степени достижения поставленной в подпрограмме цели и решения задач применяются целевые индикаторы (показатели) реализации Подпрограммы.</w:t>
      </w:r>
    </w:p>
    <w:p>
      <w:pPr>
        <w:pStyle w:val="0"/>
        <w:spacing w:before="200" w:line-rule="auto"/>
        <w:ind w:firstLine="540"/>
        <w:jc w:val="both"/>
      </w:pPr>
      <w:hyperlink w:history="0" w:anchor="P1215" w:tooltip="СВЕДЕНИЯ">
        <w:r>
          <w:rPr>
            <w:sz w:val="20"/>
            <w:color w:val="0000ff"/>
          </w:rPr>
          <w:t xml:space="preserve">Перечень</w:t>
        </w:r>
      </w:hyperlink>
      <w:r>
        <w:rPr>
          <w:sz w:val="20"/>
        </w:rPr>
        <w:t xml:space="preserve"> целевых индикаторов (показателей) Подпрограммы представлен в Приложении 1 к Государственной программе.</w:t>
      </w:r>
    </w:p>
    <w:p>
      <w:pPr>
        <w:pStyle w:val="0"/>
        <w:spacing w:before="200" w:line-rule="auto"/>
        <w:ind w:firstLine="540"/>
        <w:jc w:val="both"/>
      </w:pPr>
      <w:r>
        <w:rPr>
          <w:sz w:val="20"/>
        </w:rPr>
        <w:t xml:space="preserve">Срок реализации Подпрограммы - 2019 - 2024 годы. Этапы подпрограммы не выделяются в связи с тем, что ежегодно предусматривается реализация взаимосвязанных мероприятий.</w:t>
      </w:r>
    </w:p>
    <w:p>
      <w:pPr>
        <w:pStyle w:val="0"/>
        <w:jc w:val="both"/>
      </w:pPr>
      <w:r>
        <w:rPr>
          <w:sz w:val="20"/>
        </w:rPr>
        <w:t xml:space="preserve">(в ред. </w:t>
      </w:r>
      <w:hyperlink w:history="0" r:id="rId179"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p>
      <w:pPr>
        <w:pStyle w:val="0"/>
        <w:jc w:val="both"/>
      </w:pPr>
      <w:r>
        <w:rPr>
          <w:sz w:val="20"/>
        </w:rPr>
      </w:r>
    </w:p>
    <w:p>
      <w:pPr>
        <w:pStyle w:val="2"/>
        <w:outlineLvl w:val="2"/>
        <w:jc w:val="center"/>
      </w:pPr>
      <w:r>
        <w:rPr>
          <w:sz w:val="20"/>
        </w:rPr>
        <w:t xml:space="preserve">III. Обобщенная характеристика основных мероприятий</w:t>
      </w:r>
    </w:p>
    <w:p>
      <w:pPr>
        <w:pStyle w:val="2"/>
        <w:jc w:val="center"/>
      </w:pPr>
      <w:r>
        <w:rPr>
          <w:sz w:val="20"/>
        </w:rPr>
        <w:t xml:space="preserve">подпрограммы и ведомственных целевых программ и обоснование</w:t>
      </w:r>
    </w:p>
    <w:p>
      <w:pPr>
        <w:pStyle w:val="2"/>
        <w:jc w:val="center"/>
      </w:pPr>
      <w:r>
        <w:rPr>
          <w:sz w:val="20"/>
        </w:rPr>
        <w:t xml:space="preserve">объема финансовых ресурсов, необходимых для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Достижение целей и решение задач Подпрограммы осуществляются путем скоординированного выполнения комплекса взаимоувязанных по срокам, ресурсам и результатам мероприятий.</w:t>
      </w:r>
    </w:p>
    <w:p>
      <w:pPr>
        <w:pStyle w:val="0"/>
        <w:spacing w:before="200" w:line-rule="auto"/>
        <w:ind w:firstLine="540"/>
        <w:jc w:val="both"/>
      </w:pPr>
      <w:r>
        <w:rPr>
          <w:sz w:val="20"/>
        </w:rPr>
        <w:t xml:space="preserve">Основными мероприятиями Подпрограммы являются:</w:t>
      </w:r>
    </w:p>
    <w:p>
      <w:pPr>
        <w:pStyle w:val="0"/>
        <w:spacing w:before="200" w:line-rule="auto"/>
        <w:ind w:firstLine="540"/>
        <w:jc w:val="both"/>
      </w:pPr>
      <w:r>
        <w:rPr>
          <w:sz w:val="20"/>
        </w:rPr>
        <w:t xml:space="preserve">1. Совершенствование нормативной правовой базы поддержки социально ориентированных некоммерческих организаций;</w:t>
      </w:r>
    </w:p>
    <w:p>
      <w:pPr>
        <w:pStyle w:val="0"/>
        <w:spacing w:before="200" w:line-rule="auto"/>
        <w:ind w:firstLine="540"/>
        <w:jc w:val="both"/>
      </w:pPr>
      <w:r>
        <w:rPr>
          <w:sz w:val="20"/>
        </w:rPr>
        <w:t xml:space="preserve">2. Предоставление информационной, образовательной и консультационной поддержки социально ориентированным некоммерческим организациям, развитие благотворительной деятельности и добровольчества;</w:t>
      </w:r>
    </w:p>
    <w:p>
      <w:pPr>
        <w:pStyle w:val="0"/>
        <w:spacing w:before="200" w:line-rule="auto"/>
        <w:ind w:firstLine="540"/>
        <w:jc w:val="both"/>
      </w:pPr>
      <w:r>
        <w:rPr>
          <w:sz w:val="20"/>
        </w:rPr>
        <w:t xml:space="preserve">3. Предоставление финансовой поддержки социально ориентированным некоммерческим организациям;</w:t>
      </w:r>
    </w:p>
    <w:p>
      <w:pPr>
        <w:pStyle w:val="0"/>
        <w:spacing w:before="200" w:line-rule="auto"/>
        <w:ind w:firstLine="540"/>
        <w:jc w:val="both"/>
      </w:pPr>
      <w:r>
        <w:rPr>
          <w:sz w:val="20"/>
        </w:rPr>
        <w:t xml:space="preserve">4. Предоставление имущественной поддержки социально ориентированным некоммерческим организациям;</w:t>
      </w:r>
    </w:p>
    <w:p>
      <w:pPr>
        <w:pStyle w:val="0"/>
        <w:spacing w:before="200" w:line-rule="auto"/>
        <w:ind w:firstLine="540"/>
        <w:jc w:val="both"/>
      </w:pPr>
      <w:r>
        <w:rPr>
          <w:sz w:val="20"/>
        </w:rPr>
        <w:t xml:space="preserve">5. Привлечение социально ориентированных некоммерческих организаций к реализации государственной политики в социальной сфере;</w:t>
      </w:r>
    </w:p>
    <w:p>
      <w:pPr>
        <w:pStyle w:val="0"/>
        <w:spacing w:before="200" w:line-rule="auto"/>
        <w:ind w:firstLine="540"/>
        <w:jc w:val="both"/>
      </w:pPr>
      <w:r>
        <w:rPr>
          <w:sz w:val="20"/>
        </w:rPr>
        <w:t xml:space="preserve">6. утратил силу. - </w:t>
      </w:r>
      <w:hyperlink w:history="0" r:id="rId180"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Постановление</w:t>
        </w:r>
      </w:hyperlink>
      <w:r>
        <w:rPr>
          <w:sz w:val="20"/>
        </w:rPr>
        <w:t xml:space="preserve"> Правительства РК от 30.11.2021 N 457;</w:t>
      </w:r>
    </w:p>
    <w:p>
      <w:pPr>
        <w:pStyle w:val="0"/>
        <w:spacing w:before="200" w:line-rule="auto"/>
        <w:ind w:firstLine="540"/>
        <w:jc w:val="both"/>
      </w:pPr>
      <w:r>
        <w:rPr>
          <w:sz w:val="20"/>
        </w:rPr>
        <w:t xml:space="preserve">7. Стимулирование деятельности социально ориентированных некоммерческих организаций и добровольцев;</w:t>
      </w:r>
    </w:p>
    <w:p>
      <w:pPr>
        <w:pStyle w:val="0"/>
        <w:spacing w:before="200" w:line-rule="auto"/>
        <w:ind w:firstLine="540"/>
        <w:jc w:val="both"/>
      </w:pPr>
      <w:r>
        <w:rPr>
          <w:sz w:val="20"/>
        </w:rPr>
        <w:t xml:space="preserve">8. Мониторинг и анализ эффективности реализации Подпрограммы.</w:t>
      </w:r>
    </w:p>
    <w:p>
      <w:pPr>
        <w:pStyle w:val="0"/>
        <w:spacing w:before="200" w:line-rule="auto"/>
        <w:ind w:firstLine="540"/>
        <w:jc w:val="both"/>
      </w:pPr>
      <w:r>
        <w:rPr>
          <w:sz w:val="20"/>
        </w:rPr>
        <w:t xml:space="preserve">Подпрограммные мероприятия сгруппированы с учетом их функциональной однородности, взаимосвязанности в соответствии с целью и задачами, на решение которых они направлены. Мероприятия Подпрограммы, сроки, исполнители, ожидаемые непосредственные результаты реализации основных мероприятий, взаимосвязь с показателями подпрограммы и последствия нереализации основных мероприятий приведены в </w:t>
      </w:r>
      <w:hyperlink w:history="0" w:anchor="P2211" w:tooltip="ПЕРЕЧЕНЬ">
        <w:r>
          <w:rPr>
            <w:sz w:val="20"/>
            <w:color w:val="0000ff"/>
          </w:rPr>
          <w:t xml:space="preserve">Приложении 2</w:t>
        </w:r>
      </w:hyperlink>
      <w:r>
        <w:rPr>
          <w:sz w:val="20"/>
        </w:rPr>
        <w:t xml:space="preserve"> к Государственной программе.</w:t>
      </w:r>
    </w:p>
    <w:p>
      <w:pPr>
        <w:pStyle w:val="0"/>
        <w:spacing w:before="200" w:line-rule="auto"/>
        <w:ind w:firstLine="540"/>
        <w:jc w:val="both"/>
      </w:pPr>
      <w:r>
        <w:rPr>
          <w:sz w:val="20"/>
        </w:rPr>
        <w:t xml:space="preserve">Финансирование мероприятий Подпрограммы за счет средств федерального бюджета и республиканского бюджета осуществляется путем предоставления субсидий социально ориентированным некоммерческим организациям.</w:t>
      </w:r>
    </w:p>
    <w:p>
      <w:pPr>
        <w:pStyle w:val="0"/>
        <w:spacing w:before="200" w:line-rule="auto"/>
        <w:ind w:firstLine="540"/>
        <w:jc w:val="both"/>
      </w:pPr>
      <w:r>
        <w:rPr>
          <w:sz w:val="20"/>
        </w:rPr>
        <w:t xml:space="preserve">Реализация подпрограммных мероприятий осуществляется в объемах средств, выделяемых на финансовое обеспечение действующих расходных обязательств Республики Калмыкия, в том числе текущей деятельности исполнителей Подпрограммы, в установленном порядке на соответствующий финансовый год.</w:t>
      </w:r>
    </w:p>
    <w:p>
      <w:pPr>
        <w:pStyle w:val="0"/>
        <w:spacing w:before="200" w:line-rule="auto"/>
        <w:ind w:firstLine="540"/>
        <w:jc w:val="both"/>
      </w:pPr>
      <w:r>
        <w:rPr>
          <w:sz w:val="20"/>
        </w:rPr>
        <w:t xml:space="preserve">Перечень мероприятий и объемы финансирования за счет республиканского бюджета подлежат уточнению, исходя из возможностей бюджета с корректировкой подпрограммных мероприятий, результатов их реализации и оценки эффективности.</w:t>
      </w:r>
    </w:p>
    <w:p>
      <w:pPr>
        <w:pStyle w:val="0"/>
        <w:spacing w:before="200" w:line-rule="auto"/>
        <w:ind w:firstLine="540"/>
        <w:jc w:val="both"/>
      </w:pPr>
      <w:r>
        <w:rPr>
          <w:sz w:val="20"/>
        </w:rPr>
        <w:t xml:space="preserve">Объемы и источники финансирования подпрограммных мероприятий приведены в </w:t>
      </w:r>
      <w:hyperlink w:history="0" w:anchor="P3715" w:tooltip="РЕСУРСНОЕ ОБЕСПЕЧЕНИЕ И ПРОГНОЗНАЯ (СПРАВОЧНАЯ) ОЦЕНКА">
        <w:r>
          <w:rPr>
            <w:sz w:val="20"/>
            <w:color w:val="0000ff"/>
          </w:rPr>
          <w:t xml:space="preserve">Приложении 6</w:t>
        </w:r>
      </w:hyperlink>
      <w:r>
        <w:rPr>
          <w:sz w:val="20"/>
        </w:rPr>
        <w:t xml:space="preserve"> к Государственной программе.</w:t>
      </w:r>
    </w:p>
    <w:p>
      <w:pPr>
        <w:pStyle w:val="0"/>
        <w:spacing w:before="200" w:line-rule="auto"/>
        <w:ind w:firstLine="540"/>
        <w:jc w:val="both"/>
      </w:pPr>
      <w:r>
        <w:rPr>
          <w:sz w:val="20"/>
        </w:rPr>
        <w:t xml:space="preserve">Для полного удовлетворения потребностей населения в социальных услугах, отвечающих современным требованиям, необходимы модернизация и развитие системы социального обслуживания населения, ее адаптация к изменяющимся правовым, социально-экономическим и демографическим условиям, в том числе путем решения кадровых проблем отрасли.</w:t>
      </w:r>
    </w:p>
    <w:p>
      <w:pPr>
        <w:pStyle w:val="0"/>
        <w:jc w:val="both"/>
      </w:pPr>
      <w:r>
        <w:rPr>
          <w:sz w:val="20"/>
        </w:rPr>
      </w:r>
    </w:p>
    <w:p>
      <w:pPr>
        <w:pStyle w:val="2"/>
        <w:outlineLvl w:val="2"/>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w:t>
      </w:r>
    </w:p>
    <w:p>
      <w:pPr>
        <w:pStyle w:val="2"/>
        <w:jc w:val="center"/>
      </w:pPr>
      <w:r>
        <w:rPr>
          <w:sz w:val="20"/>
        </w:rPr>
        <w:t xml:space="preserve">(работ) в рамках подпрограммы)</w:t>
      </w:r>
    </w:p>
    <w:p>
      <w:pPr>
        <w:pStyle w:val="0"/>
        <w:jc w:val="both"/>
      </w:pPr>
      <w:r>
        <w:rPr>
          <w:sz w:val="20"/>
        </w:rPr>
      </w:r>
    </w:p>
    <w:p>
      <w:pPr>
        <w:pStyle w:val="0"/>
        <w:ind w:firstLine="540"/>
        <w:jc w:val="both"/>
      </w:pPr>
      <w:r>
        <w:rPr>
          <w:sz w:val="20"/>
        </w:rPr>
        <w:t xml:space="preserve">В рамках реализации мероприятий подпрограммы не предусматривается выполнение государственных заданий на оказание государственных услуг (выполнение работ).</w:t>
      </w:r>
    </w:p>
    <w:p>
      <w:pPr>
        <w:pStyle w:val="0"/>
        <w:jc w:val="both"/>
      </w:pPr>
      <w:r>
        <w:rPr>
          <w:sz w:val="20"/>
        </w:rPr>
      </w:r>
    </w:p>
    <w:p>
      <w:pPr>
        <w:pStyle w:val="2"/>
        <w:outlineLvl w:val="2"/>
        <w:jc w:val="center"/>
      </w:pPr>
      <w:r>
        <w:rPr>
          <w:sz w:val="20"/>
        </w:rPr>
        <w:t xml:space="preserve">V. Анализ рисков реализации Подпрограммы и описание</w:t>
      </w:r>
    </w:p>
    <w:p>
      <w:pPr>
        <w:pStyle w:val="2"/>
        <w:jc w:val="center"/>
      </w:pPr>
      <w:r>
        <w:rPr>
          <w:sz w:val="20"/>
        </w:rPr>
        <w:t xml:space="preserve">мер управления рисками реализации подпрограммы</w:t>
      </w:r>
    </w:p>
    <w:p>
      <w:pPr>
        <w:pStyle w:val="0"/>
        <w:jc w:val="both"/>
      </w:pPr>
      <w:r>
        <w:rPr>
          <w:sz w:val="20"/>
        </w:rPr>
      </w:r>
    </w:p>
    <w:p>
      <w:pPr>
        <w:pStyle w:val="0"/>
        <w:ind w:firstLine="540"/>
        <w:jc w:val="both"/>
      </w:pPr>
      <w:r>
        <w:rPr>
          <w:sz w:val="20"/>
        </w:rPr>
        <w:t xml:space="preserve">Ответственным исполнителем Подпрограммы является Министерство экономики и торговли Республики Калмыкия, которое:</w:t>
      </w:r>
    </w:p>
    <w:p>
      <w:pPr>
        <w:pStyle w:val="0"/>
        <w:spacing w:before="200" w:line-rule="auto"/>
        <w:ind w:firstLine="540"/>
        <w:jc w:val="both"/>
      </w:pPr>
      <w:r>
        <w:rPr>
          <w:sz w:val="20"/>
        </w:rPr>
        <w:t xml:space="preserve">организует проведение конкурса на определение социально ориентированных некоммерческих организаций, претендующих на получение субсидий;</w:t>
      </w:r>
    </w:p>
    <w:p>
      <w:pPr>
        <w:pStyle w:val="0"/>
        <w:spacing w:before="200" w:line-rule="auto"/>
        <w:ind w:firstLine="540"/>
        <w:jc w:val="both"/>
      </w:pPr>
      <w:r>
        <w:rPr>
          <w:sz w:val="20"/>
        </w:rPr>
        <w:t xml:space="preserve">заключает с социально ориентированными некоммерческими организациями соглашения о предоставлении из республиканского бюджета субсидии некоммерческой организации, не являющейся государственным (муниципальным) учреждением, в рамках подпрограммного мероприятия, которое они реализуют;</w:t>
      </w:r>
    </w:p>
    <w:p>
      <w:pPr>
        <w:pStyle w:val="0"/>
        <w:spacing w:before="200" w:line-rule="auto"/>
        <w:ind w:firstLine="540"/>
        <w:jc w:val="both"/>
      </w:pPr>
      <w:r>
        <w:rPr>
          <w:sz w:val="20"/>
        </w:rPr>
        <w:t xml:space="preserve">обеспечивает целевое и эффективное использование средств, выделяемых на реализацию подпрограммных мероприятий;</w:t>
      </w:r>
    </w:p>
    <w:p>
      <w:pPr>
        <w:pStyle w:val="0"/>
        <w:spacing w:before="200" w:line-rule="auto"/>
        <w:ind w:firstLine="540"/>
        <w:jc w:val="both"/>
      </w:pPr>
      <w:r>
        <w:rPr>
          <w:sz w:val="20"/>
        </w:rPr>
        <w:t xml:space="preserve">осуществляет методологическое и организационное взаимодействие участников подпрограммы;</w:t>
      </w:r>
    </w:p>
    <w:p>
      <w:pPr>
        <w:pStyle w:val="0"/>
        <w:spacing w:before="200" w:line-rule="auto"/>
        <w:ind w:firstLine="540"/>
        <w:jc w:val="both"/>
      </w:pPr>
      <w:r>
        <w:rPr>
          <w:sz w:val="20"/>
        </w:rPr>
        <w:t xml:space="preserve">обеспечивает координацию действий исполнителей подпрограммных мероприятий, исключая дублирование их действий;</w:t>
      </w:r>
    </w:p>
    <w:p>
      <w:pPr>
        <w:pStyle w:val="0"/>
        <w:spacing w:before="200" w:line-rule="auto"/>
        <w:ind w:firstLine="540"/>
        <w:jc w:val="both"/>
      </w:pPr>
      <w:r>
        <w:rPr>
          <w:sz w:val="20"/>
        </w:rPr>
        <w:t xml:space="preserve">обеспечивает контроль полного, своевременного и качественного выполнения подпрограммных мероприятий;</w:t>
      </w:r>
    </w:p>
    <w:p>
      <w:pPr>
        <w:pStyle w:val="0"/>
        <w:spacing w:before="200" w:line-rule="auto"/>
        <w:ind w:firstLine="540"/>
        <w:jc w:val="both"/>
      </w:pPr>
      <w:r>
        <w:rPr>
          <w:sz w:val="20"/>
        </w:rPr>
        <w:t xml:space="preserve">осуществляет оперативный мониторинг реализации Подпрограммы в соответствии с отчетами о ходе реализации Подпрограммы, предоставленных участниками Подпрограммы, данными Управления Министерства юстиции Российской Федерации по Республике Калмыкия, Управления Федеральной службы государственной статистики по Астраханской области и Республике Калмыкия;</w:t>
      </w:r>
    </w:p>
    <w:p>
      <w:pPr>
        <w:pStyle w:val="0"/>
        <w:jc w:val="both"/>
      </w:pPr>
      <w:r>
        <w:rPr>
          <w:sz w:val="20"/>
        </w:rPr>
        <w:t xml:space="preserve">(в ред. </w:t>
      </w:r>
      <w:hyperlink w:history="0" r:id="rId181"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подготавливает проекты нормативных правовых актов, необходимых для выполнения Подпрограммы;</w:t>
      </w:r>
    </w:p>
    <w:p>
      <w:pPr>
        <w:pStyle w:val="0"/>
        <w:spacing w:before="200" w:line-rule="auto"/>
        <w:ind w:firstLine="540"/>
        <w:jc w:val="both"/>
      </w:pPr>
      <w:r>
        <w:rPr>
          <w:sz w:val="20"/>
        </w:rPr>
        <w:t xml:space="preserve">организует размещение в информационно-телекоммуникационной сети "Интернет" (далее - сеть Интернет) информацию о ходе и результатах реализации Подпрограммы.</w:t>
      </w:r>
    </w:p>
    <w:p>
      <w:pPr>
        <w:pStyle w:val="0"/>
        <w:spacing w:before="200" w:line-rule="auto"/>
        <w:ind w:firstLine="540"/>
        <w:jc w:val="both"/>
      </w:pPr>
      <w:r>
        <w:rPr>
          <w:sz w:val="20"/>
        </w:rPr>
        <w:t xml:space="preserve">Участниками подпрограммы "Поддержка социально ориентированных некоммерческих организаций Республики Калмыкия" выступают Министерство образования и науки Республики Калмыкия, Министерство культуры и туризма Республики Калмыкия, Министерство социального развития, труда и занятости Республики Калмыкия, Министерство спорта и молодежной политики Республики Калмыкия, Министерство по земельным и имущественным отношениям Республики Калмыкия.</w:t>
      </w:r>
    </w:p>
    <w:p>
      <w:pPr>
        <w:pStyle w:val="0"/>
        <w:jc w:val="both"/>
      </w:pPr>
      <w:r>
        <w:rPr>
          <w:sz w:val="20"/>
        </w:rPr>
        <w:t xml:space="preserve">(в ред. </w:t>
      </w:r>
      <w:hyperlink w:history="0" r:id="rId182"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30.11.2021 N 457)</w:t>
      </w:r>
    </w:p>
    <w:p>
      <w:pPr>
        <w:pStyle w:val="0"/>
        <w:spacing w:before="200" w:line-rule="auto"/>
        <w:ind w:firstLine="540"/>
        <w:jc w:val="both"/>
      </w:pPr>
      <w:r>
        <w:rPr>
          <w:sz w:val="20"/>
        </w:rPr>
        <w:t xml:space="preserve">Участник:</w:t>
      </w:r>
    </w:p>
    <w:p>
      <w:pPr>
        <w:pStyle w:val="0"/>
        <w:spacing w:before="200" w:line-rule="auto"/>
        <w:ind w:firstLine="540"/>
        <w:jc w:val="both"/>
      </w:pPr>
      <w:r>
        <w:rPr>
          <w:sz w:val="20"/>
        </w:rPr>
        <w:t xml:space="preserve">несет ответственность за своевременное выполнение подпрограммных мероприятий;</w:t>
      </w:r>
    </w:p>
    <w:p>
      <w:pPr>
        <w:pStyle w:val="0"/>
        <w:spacing w:before="200" w:line-rule="auto"/>
        <w:ind w:firstLine="540"/>
        <w:jc w:val="both"/>
      </w:pPr>
      <w:r>
        <w:rPr>
          <w:sz w:val="20"/>
        </w:rPr>
        <w:t xml:space="preserve">проводит ежегодный анализ результатов реализации подпрограммных мероприятий;</w:t>
      </w:r>
    </w:p>
    <w:p>
      <w:pPr>
        <w:pStyle w:val="0"/>
        <w:spacing w:before="200" w:line-rule="auto"/>
        <w:ind w:firstLine="540"/>
        <w:jc w:val="both"/>
      </w:pPr>
      <w:r>
        <w:rPr>
          <w:sz w:val="20"/>
        </w:rPr>
        <w:t xml:space="preserve">представляет ежеквартально, в срок до 10-го числа месяца, следующего за отчетным кварталом, отчеты о ходе реализации Подпрограммы в Министерство экономики и торговли Республики Калмыкия.</w:t>
      </w:r>
    </w:p>
    <w:p>
      <w:pPr>
        <w:pStyle w:val="0"/>
        <w:spacing w:before="200" w:line-rule="auto"/>
        <w:ind w:firstLine="540"/>
        <w:jc w:val="both"/>
      </w:pPr>
      <w:r>
        <w:rPr>
          <w:sz w:val="20"/>
        </w:rPr>
        <w:t xml:space="preserve">Основным риском в реализации Подпрограммы является уменьшение средств республиканского бюджета, предусмотренных на ее реализацию.</w:t>
      </w:r>
    </w:p>
    <w:p>
      <w:pPr>
        <w:pStyle w:val="0"/>
        <w:spacing w:before="200" w:line-rule="auto"/>
        <w:ind w:firstLine="540"/>
        <w:jc w:val="both"/>
      </w:pPr>
      <w:r>
        <w:rPr>
          <w:sz w:val="20"/>
        </w:rPr>
        <w:t xml:space="preserve">При реализации Подпрограммы могут возникнуть также риски, связанные с изменениями в законодательстве Российской Федерации и Республики Калмыкия, приоритетов государственной политики Российской Федерации.</w:t>
      </w:r>
    </w:p>
    <w:p>
      <w:pPr>
        <w:pStyle w:val="0"/>
        <w:spacing w:before="200" w:line-rule="auto"/>
        <w:ind w:firstLine="540"/>
        <w:jc w:val="both"/>
      </w:pPr>
      <w:r>
        <w:rPr>
          <w:sz w:val="20"/>
        </w:rPr>
        <w:t xml:space="preserve">Могут возникнуть риски по причине сокращения объемов финансирования Подпрограммы, нецелевого расходования средств исполнителей конкретных мероприятий, неэффективного взаимодействия государственных заказчиков Подпрограммы, недостаточного уровня профессиональной и социальной компетентности представителей социально ориентированных некоммерческих организаций.</w:t>
      </w:r>
    </w:p>
    <w:p>
      <w:pPr>
        <w:pStyle w:val="0"/>
        <w:spacing w:before="200" w:line-rule="auto"/>
        <w:ind w:firstLine="540"/>
        <w:jc w:val="both"/>
      </w:pPr>
      <w:r>
        <w:rPr>
          <w:sz w:val="20"/>
        </w:rPr>
        <w:t xml:space="preserve">В качестве мероприятий, обеспечивающих снижение негативного влияния указанных факторов на реализацию Подпрограммы, планируется подготовка предложений, направленных на:</w:t>
      </w:r>
    </w:p>
    <w:p>
      <w:pPr>
        <w:pStyle w:val="0"/>
        <w:spacing w:before="200" w:line-rule="auto"/>
        <w:ind w:firstLine="540"/>
        <w:jc w:val="both"/>
      </w:pPr>
      <w:r>
        <w:rPr>
          <w:sz w:val="20"/>
        </w:rPr>
        <w:t xml:space="preserve">финансирование мероприятий Подпрограммы в полном объеме;</w:t>
      </w:r>
    </w:p>
    <w:p>
      <w:pPr>
        <w:pStyle w:val="0"/>
        <w:spacing w:before="200" w:line-rule="auto"/>
        <w:ind w:firstLine="540"/>
        <w:jc w:val="both"/>
      </w:pPr>
      <w:r>
        <w:rPr>
          <w:sz w:val="20"/>
        </w:rPr>
        <w:t xml:space="preserve">целевое расходование средств исполнителями Подпрограммы;</w:t>
      </w:r>
    </w:p>
    <w:p>
      <w:pPr>
        <w:pStyle w:val="0"/>
        <w:spacing w:before="200" w:line-rule="auto"/>
        <w:ind w:firstLine="540"/>
        <w:jc w:val="both"/>
      </w:pPr>
      <w:r>
        <w:rPr>
          <w:sz w:val="20"/>
        </w:rPr>
        <w:t xml:space="preserve">ежегодный анализ хода выполнения мероприятий Подпрограммы на совещаниях с руководителями органов исполнительной власти республики и социально ориентированных некоммерческих организаций.</w:t>
      </w:r>
    </w:p>
    <w:p>
      <w:pPr>
        <w:pStyle w:val="0"/>
        <w:jc w:val="both"/>
      </w:pPr>
      <w:r>
        <w:rPr>
          <w:sz w:val="20"/>
        </w:rPr>
      </w:r>
    </w:p>
    <w:p>
      <w:pPr>
        <w:pStyle w:val="2"/>
        <w:outlineLvl w:val="1"/>
        <w:jc w:val="center"/>
      </w:pPr>
      <w:r>
        <w:rPr>
          <w:sz w:val="20"/>
        </w:rPr>
        <w:t xml:space="preserve">ПОДПРОГРАММА 4.</w:t>
      </w:r>
    </w:p>
    <w:p>
      <w:pPr>
        <w:pStyle w:val="2"/>
        <w:jc w:val="center"/>
      </w:pPr>
      <w:r>
        <w:rPr>
          <w:sz w:val="20"/>
        </w:rPr>
        <w:t xml:space="preserve">"ОБЕСПЕЧЕНИЕ РЕАЛИЗАЦИИ ГОСУДАРСТВЕННОЙ ПРОГРАММЫ"</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"Обеспечение реализации Государственной</w:t>
      </w:r>
    </w:p>
    <w:p>
      <w:pPr>
        <w:pStyle w:val="2"/>
        <w:jc w:val="center"/>
      </w:pPr>
      <w:r>
        <w:rPr>
          <w:sz w:val="20"/>
        </w:rPr>
        <w:t xml:space="preserve">программы" Государственной программы "Социальная поддержка</w:t>
      </w:r>
    </w:p>
    <w:p>
      <w:pPr>
        <w:pStyle w:val="2"/>
        <w:jc w:val="center"/>
      </w:pPr>
      <w:r>
        <w:rPr>
          <w:sz w:val="20"/>
        </w:rPr>
        <w:t xml:space="preserve">населения Республики Калмыкия"</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746"/>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6746" w:type="dxa"/>
            <w:tcBorders>
              <w:top w:val="nil"/>
              <w:left w:val="nil"/>
              <w:bottom w:val="nil"/>
              <w:right w:val="nil"/>
            </w:tcBorders>
          </w:tcPr>
          <w:p>
            <w:pPr>
              <w:pStyle w:val="0"/>
            </w:pPr>
            <w:r>
              <w:rPr>
                <w:sz w:val="20"/>
              </w:rPr>
              <w:t xml:space="preserve">Министерство социального развития, труда и занятости Республики Калмыкия</w:t>
            </w:r>
          </w:p>
        </w:tc>
      </w:tr>
      <w:tr>
        <w:tc>
          <w:tcPr>
            <w:tcW w:w="2268" w:type="dxa"/>
            <w:tcBorders>
              <w:top w:val="nil"/>
              <w:left w:val="nil"/>
              <w:bottom w:val="nil"/>
              <w:right w:val="nil"/>
            </w:tcBorders>
          </w:tcPr>
          <w:p>
            <w:pPr>
              <w:pStyle w:val="0"/>
            </w:pPr>
            <w:r>
              <w:rPr>
                <w:sz w:val="20"/>
              </w:rPr>
              <w:t xml:space="preserve">Участники подпрограммы</w:t>
            </w:r>
          </w:p>
        </w:tc>
        <w:tc>
          <w:tcPr>
            <w:tcW w:w="6746" w:type="dxa"/>
            <w:tcBorders>
              <w:top w:val="nil"/>
              <w:left w:val="nil"/>
              <w:bottom w:val="nil"/>
              <w:right w:val="nil"/>
            </w:tcBorders>
          </w:tcPr>
          <w:p>
            <w:pPr>
              <w:pStyle w:val="0"/>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Программно-целевые инструменты Подпрограммы</w:t>
            </w:r>
          </w:p>
        </w:tc>
        <w:tc>
          <w:tcPr>
            <w:tcW w:w="6746" w:type="dxa"/>
            <w:tcBorders>
              <w:top w:val="nil"/>
              <w:left w:val="nil"/>
              <w:bottom w:val="nil"/>
              <w:right w:val="nil"/>
            </w:tcBorders>
          </w:tcPr>
          <w:p>
            <w:pPr>
              <w:pStyle w:val="0"/>
            </w:pPr>
            <w:r>
              <w:rPr>
                <w:sz w:val="20"/>
              </w:rPr>
              <w:t xml:space="preserve">отсутствуют</w:t>
            </w:r>
          </w:p>
        </w:tc>
      </w:tr>
      <w:tr>
        <w:tc>
          <w:tcPr>
            <w:tcW w:w="2268" w:type="dxa"/>
            <w:tcBorders>
              <w:top w:val="nil"/>
              <w:left w:val="nil"/>
              <w:bottom w:val="nil"/>
              <w:right w:val="nil"/>
            </w:tcBorders>
          </w:tcPr>
          <w:p>
            <w:pPr>
              <w:pStyle w:val="0"/>
            </w:pPr>
            <w:r>
              <w:rPr>
                <w:sz w:val="20"/>
              </w:rPr>
              <w:t xml:space="preserve">Цели Подпрограммы:</w:t>
            </w:r>
          </w:p>
        </w:tc>
        <w:tc>
          <w:tcPr>
            <w:tcW w:w="6746" w:type="dxa"/>
            <w:tcBorders>
              <w:top w:val="nil"/>
              <w:left w:val="nil"/>
              <w:bottom w:val="nil"/>
              <w:right w:val="nil"/>
            </w:tcBorders>
          </w:tcPr>
          <w:p>
            <w:pPr>
              <w:pStyle w:val="0"/>
            </w:pPr>
            <w:r>
              <w:rPr>
                <w:sz w:val="20"/>
              </w:rPr>
              <w:t xml:space="preserve">обеспечение создания эффективной системы управления Государственной программой</w:t>
            </w:r>
          </w:p>
        </w:tc>
      </w:tr>
      <w:tr>
        <w:tc>
          <w:tcPr>
            <w:tcW w:w="2268" w:type="dxa"/>
            <w:tcBorders>
              <w:top w:val="nil"/>
              <w:left w:val="nil"/>
              <w:bottom w:val="nil"/>
              <w:right w:val="nil"/>
            </w:tcBorders>
          </w:tcPr>
          <w:p>
            <w:pPr>
              <w:pStyle w:val="0"/>
            </w:pPr>
            <w:r>
              <w:rPr>
                <w:sz w:val="20"/>
              </w:rPr>
              <w:t xml:space="preserve">Задачи Подпрограммы:</w:t>
            </w:r>
          </w:p>
        </w:tc>
        <w:tc>
          <w:tcPr>
            <w:tcW w:w="6746" w:type="dxa"/>
            <w:tcBorders>
              <w:top w:val="nil"/>
              <w:left w:val="nil"/>
              <w:bottom w:val="nil"/>
              <w:right w:val="nil"/>
            </w:tcBorders>
          </w:tcPr>
          <w:p>
            <w:pPr>
              <w:pStyle w:val="0"/>
            </w:pPr>
            <w:r>
              <w:rPr>
                <w:sz w:val="20"/>
              </w:rPr>
              <w:t xml:space="preserve">координация выполнения мероприятий Государственной программы, мониторинг их реализации и контроль за реализацией мероприятий;</w:t>
            </w:r>
          </w:p>
          <w:p>
            <w:pPr>
              <w:pStyle w:val="0"/>
            </w:pPr>
            <w:r>
              <w:rPr>
                <w:sz w:val="20"/>
              </w:rPr>
              <w:t xml:space="preserve">нормативное правовое, материально-техническое и информационно-аналитическое обеспечение мероприятий Государственной программы;</w:t>
            </w:r>
          </w:p>
          <w:p>
            <w:pPr>
              <w:pStyle w:val="0"/>
            </w:pPr>
            <w:r>
              <w:rPr>
                <w:sz w:val="20"/>
              </w:rPr>
              <w:t xml:space="preserve">контроль за проведением, выполнением и достижением целевых индикаторов</w:t>
            </w:r>
          </w:p>
        </w:tc>
      </w:tr>
      <w:tr>
        <w:tc>
          <w:tcPr>
            <w:tcW w:w="226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6746" w:type="dxa"/>
            <w:tcBorders>
              <w:top w:val="nil"/>
              <w:left w:val="nil"/>
              <w:bottom w:val="nil"/>
              <w:right w:val="nil"/>
            </w:tcBorders>
          </w:tcPr>
          <w:p>
            <w:pPr>
              <w:pStyle w:val="0"/>
            </w:pPr>
            <w:r>
              <w:rPr>
                <w:sz w:val="20"/>
              </w:rPr>
              <w:t xml:space="preserve">уровень ежегодного достижения значений показателей (индикаторов) Государственной программы и подпрограмм (%);</w:t>
            </w:r>
          </w:p>
          <w:p>
            <w:pPr>
              <w:pStyle w:val="0"/>
            </w:pPr>
            <w:r>
              <w:rPr>
                <w:sz w:val="20"/>
              </w:rPr>
              <w:t xml:space="preserve">Доля государственных услуг в сфере социального обслуживания населения, по которым утверждены административные регламенты их оказания в общем количестве таких государственных услуг, оказываемых Министерством социального развития, труда и занятости Республики Калмыкия (%)</w:t>
            </w:r>
          </w:p>
        </w:tc>
      </w:tr>
      <w:tr>
        <w:tc>
          <w:tcPr>
            <w:tcW w:w="2268" w:type="dxa"/>
            <w:tcBorders>
              <w:top w:val="nil"/>
              <w:left w:val="nil"/>
              <w:bottom w:val="nil"/>
              <w:right w:val="nil"/>
            </w:tcBorders>
          </w:tcPr>
          <w:p>
            <w:pPr>
              <w:pStyle w:val="0"/>
              <w:jc w:val="both"/>
            </w:pPr>
            <w:r>
              <w:rPr>
                <w:sz w:val="20"/>
              </w:rPr>
              <w:t xml:space="preserve">Этапы и сроки реализации подпрограммы</w:t>
            </w:r>
          </w:p>
        </w:tc>
        <w:tc>
          <w:tcPr>
            <w:tcW w:w="6746" w:type="dxa"/>
            <w:tcBorders>
              <w:top w:val="nil"/>
              <w:left w:val="nil"/>
              <w:bottom w:val="nil"/>
              <w:right w:val="nil"/>
            </w:tcBorders>
          </w:tcPr>
          <w:p>
            <w:pPr>
              <w:pStyle w:val="0"/>
              <w:jc w:val="both"/>
            </w:pPr>
            <w:r>
              <w:rPr>
                <w:sz w:val="20"/>
              </w:rPr>
              <w:t xml:space="preserve">2019 - 2030 годы</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183"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6746" w:type="dxa"/>
            <w:tcBorders>
              <w:top w:val="nil"/>
              <w:left w:val="nil"/>
              <w:bottom w:val="nil"/>
              <w:right w:val="nil"/>
            </w:tcBorders>
          </w:tcPr>
          <w:p>
            <w:pPr>
              <w:pStyle w:val="0"/>
            </w:pPr>
            <w:r>
              <w:rPr>
                <w:sz w:val="20"/>
              </w:rPr>
              <w:t xml:space="preserve">Объем бюджетных ассигнований за счет всех источников финансирования на реализацию подпрограммы составит 1 831 841,6 тыс. рублей, в том числе:</w:t>
            </w:r>
          </w:p>
          <w:p>
            <w:pPr>
              <w:pStyle w:val="0"/>
            </w:pPr>
            <w:r>
              <w:rPr>
                <w:sz w:val="20"/>
              </w:rPr>
              <w:t xml:space="preserve">2019 г. - 98 256,3 тыс. рублей;</w:t>
            </w:r>
          </w:p>
          <w:p>
            <w:pPr>
              <w:pStyle w:val="0"/>
            </w:pPr>
            <w:r>
              <w:rPr>
                <w:sz w:val="20"/>
              </w:rPr>
              <w:t xml:space="preserve">2020 г. - 105 939,6 тыс. рублей;</w:t>
            </w:r>
          </w:p>
          <w:p>
            <w:pPr>
              <w:pStyle w:val="0"/>
            </w:pPr>
            <w:r>
              <w:rPr>
                <w:sz w:val="20"/>
              </w:rPr>
              <w:t xml:space="preserve">2021 г. - 117 722,0 тыс. рублей;</w:t>
            </w:r>
          </w:p>
          <w:p>
            <w:pPr>
              <w:pStyle w:val="0"/>
            </w:pPr>
            <w:r>
              <w:rPr>
                <w:sz w:val="20"/>
              </w:rPr>
              <w:t xml:space="preserve">2022 г. - 161 862,5 тыс. рублей;</w:t>
            </w:r>
          </w:p>
          <w:p>
            <w:pPr>
              <w:pStyle w:val="0"/>
            </w:pPr>
            <w:r>
              <w:rPr>
                <w:sz w:val="20"/>
              </w:rPr>
              <w:t xml:space="preserve">2023 г. - 189 253,6 тыс. рублей;</w:t>
            </w:r>
          </w:p>
          <w:p>
            <w:pPr>
              <w:pStyle w:val="0"/>
            </w:pPr>
            <w:r>
              <w:rPr>
                <w:sz w:val="20"/>
              </w:rPr>
              <w:t xml:space="preserve">2024 г. - 197 686,8 тыс. рублей;</w:t>
            </w:r>
          </w:p>
          <w:p>
            <w:pPr>
              <w:pStyle w:val="0"/>
            </w:pPr>
            <w:r>
              <w:rPr>
                <w:sz w:val="20"/>
              </w:rPr>
              <w:t xml:space="preserve">2025 г. - 160 186,8 тыс. рублей;</w:t>
            </w:r>
          </w:p>
          <w:p>
            <w:pPr>
              <w:pStyle w:val="0"/>
            </w:pPr>
            <w:r>
              <w:rPr>
                <w:sz w:val="20"/>
              </w:rPr>
              <w:t xml:space="preserve">2026 г. - 160 186,8 тыс. рублей;</w:t>
            </w:r>
          </w:p>
          <w:p>
            <w:pPr>
              <w:pStyle w:val="0"/>
            </w:pPr>
            <w:r>
              <w:rPr>
                <w:sz w:val="20"/>
              </w:rPr>
              <w:t xml:space="preserve">2027 г. - 160 186,8 тыс. рублей;</w:t>
            </w:r>
          </w:p>
          <w:p>
            <w:pPr>
              <w:pStyle w:val="0"/>
            </w:pPr>
            <w:r>
              <w:rPr>
                <w:sz w:val="20"/>
              </w:rPr>
              <w:t xml:space="preserve">2028 г. - 160 186,8 тыс. рублей;</w:t>
            </w:r>
          </w:p>
          <w:p>
            <w:pPr>
              <w:pStyle w:val="0"/>
            </w:pPr>
            <w:r>
              <w:rPr>
                <w:sz w:val="20"/>
              </w:rPr>
              <w:t xml:space="preserve">2029 г. - 160 186,8 тыс. рублей;</w:t>
            </w:r>
          </w:p>
          <w:p>
            <w:pPr>
              <w:pStyle w:val="0"/>
            </w:pPr>
            <w:r>
              <w:rPr>
                <w:sz w:val="20"/>
              </w:rPr>
              <w:t xml:space="preserve">2030 г. - 160 186,8 тыс. рублей.</w:t>
            </w:r>
          </w:p>
          <w:p>
            <w:pPr>
              <w:pStyle w:val="0"/>
            </w:pPr>
            <w:r>
              <w:rPr>
                <w:sz w:val="20"/>
              </w:rPr>
              <w:t xml:space="preserve">из них:</w:t>
            </w:r>
          </w:p>
          <w:p>
            <w:pPr>
              <w:pStyle w:val="0"/>
            </w:pPr>
            <w:r>
              <w:rPr>
                <w:sz w:val="20"/>
              </w:rPr>
              <w:t xml:space="preserve">средства республиканского бюджета всего - 1831841,6 тыс. рублей, в том числе:</w:t>
            </w:r>
          </w:p>
          <w:p>
            <w:pPr>
              <w:pStyle w:val="0"/>
            </w:pPr>
            <w:r>
              <w:rPr>
                <w:sz w:val="20"/>
              </w:rPr>
              <w:t xml:space="preserve">2019 г. - 98 256,3 тыс. рублей;</w:t>
            </w:r>
          </w:p>
          <w:p>
            <w:pPr>
              <w:pStyle w:val="0"/>
            </w:pPr>
            <w:r>
              <w:rPr>
                <w:sz w:val="20"/>
              </w:rPr>
              <w:t xml:space="preserve">2020 г. - 105 939,6 тыс. рублей;</w:t>
            </w:r>
          </w:p>
          <w:p>
            <w:pPr>
              <w:pStyle w:val="0"/>
            </w:pPr>
            <w:r>
              <w:rPr>
                <w:sz w:val="20"/>
              </w:rPr>
              <w:t xml:space="preserve">2021 г. - 117 722,0 тыс. рублей;</w:t>
            </w:r>
          </w:p>
          <w:p>
            <w:pPr>
              <w:pStyle w:val="0"/>
            </w:pPr>
            <w:r>
              <w:rPr>
                <w:sz w:val="20"/>
              </w:rPr>
              <w:t xml:space="preserve">2022 г. - 161 862,5 тыс. рублей;</w:t>
            </w:r>
          </w:p>
          <w:p>
            <w:pPr>
              <w:pStyle w:val="0"/>
            </w:pPr>
            <w:r>
              <w:rPr>
                <w:sz w:val="20"/>
              </w:rPr>
              <w:t xml:space="preserve">2023 г. - 189 253,6 тыс. рублей;</w:t>
            </w:r>
          </w:p>
          <w:p>
            <w:pPr>
              <w:pStyle w:val="0"/>
            </w:pPr>
            <w:r>
              <w:rPr>
                <w:sz w:val="20"/>
              </w:rPr>
              <w:t xml:space="preserve">2024 г. - 197 686,8 тыс. рублей;</w:t>
            </w:r>
          </w:p>
          <w:p>
            <w:pPr>
              <w:pStyle w:val="0"/>
            </w:pPr>
            <w:r>
              <w:rPr>
                <w:sz w:val="20"/>
              </w:rPr>
              <w:t xml:space="preserve">2025 г. - 160 186,8 тыс. рублей;</w:t>
            </w:r>
          </w:p>
          <w:p>
            <w:pPr>
              <w:pStyle w:val="0"/>
            </w:pPr>
            <w:r>
              <w:rPr>
                <w:sz w:val="20"/>
              </w:rPr>
              <w:t xml:space="preserve">2026 г. - 160 186,8 тыс. рублей;</w:t>
            </w:r>
          </w:p>
          <w:p>
            <w:pPr>
              <w:pStyle w:val="0"/>
            </w:pPr>
            <w:r>
              <w:rPr>
                <w:sz w:val="20"/>
              </w:rPr>
              <w:t xml:space="preserve">2027 г. - 160 186,8 тыс. рублей;</w:t>
            </w:r>
          </w:p>
          <w:p>
            <w:pPr>
              <w:pStyle w:val="0"/>
            </w:pPr>
            <w:r>
              <w:rPr>
                <w:sz w:val="20"/>
              </w:rPr>
              <w:t xml:space="preserve">2028 г. - 160 186,8 тыс. рублей;</w:t>
            </w:r>
          </w:p>
          <w:p>
            <w:pPr>
              <w:pStyle w:val="0"/>
            </w:pPr>
            <w:r>
              <w:rPr>
                <w:sz w:val="20"/>
              </w:rPr>
              <w:t xml:space="preserve">2029 г. - 160 186,8 тыс. рублей;</w:t>
            </w:r>
          </w:p>
          <w:p>
            <w:pPr>
              <w:pStyle w:val="0"/>
            </w:pPr>
            <w:r>
              <w:rPr>
                <w:sz w:val="20"/>
              </w:rPr>
              <w:t xml:space="preserve">2030 г. - 160 186,8 тыс. рублей.</w:t>
            </w:r>
          </w:p>
          <w:p>
            <w:pPr>
              <w:pStyle w:val="0"/>
            </w:pPr>
            <w:r>
              <w:rPr>
                <w:sz w:val="20"/>
              </w:rPr>
              <w:t xml:space="preserve">в том числе действующие расходные обязательства - 714 706,9 тыс. рублей, в том числе:</w:t>
            </w:r>
          </w:p>
          <w:p>
            <w:pPr>
              <w:pStyle w:val="0"/>
            </w:pPr>
            <w:r>
              <w:rPr>
                <w:sz w:val="20"/>
              </w:rPr>
              <w:t xml:space="preserve">2019 г. - 98 256,3 тыс. рублей;</w:t>
            </w:r>
          </w:p>
          <w:p>
            <w:pPr>
              <w:pStyle w:val="0"/>
            </w:pPr>
            <w:r>
              <w:rPr>
                <w:sz w:val="20"/>
              </w:rPr>
              <w:t xml:space="preserve">2020 г. - 105 939,6 тыс. рублей;</w:t>
            </w:r>
          </w:p>
          <w:p>
            <w:pPr>
              <w:pStyle w:val="0"/>
            </w:pPr>
            <w:r>
              <w:rPr>
                <w:sz w:val="20"/>
              </w:rPr>
              <w:t xml:space="preserve">2021 г. - 117 722,0 тыс. рублей;</w:t>
            </w:r>
          </w:p>
          <w:p>
            <w:pPr>
              <w:pStyle w:val="0"/>
            </w:pPr>
            <w:r>
              <w:rPr>
                <w:sz w:val="20"/>
              </w:rPr>
              <w:t xml:space="preserve">2022 г. - 103 480,6 тыс. рублей;</w:t>
            </w:r>
          </w:p>
          <w:p>
            <w:pPr>
              <w:pStyle w:val="0"/>
            </w:pPr>
            <w:r>
              <w:rPr>
                <w:sz w:val="20"/>
              </w:rPr>
              <w:t xml:space="preserve">2023 г. - 142 428,2 тыс. рублей;</w:t>
            </w:r>
          </w:p>
          <w:p>
            <w:pPr>
              <w:pStyle w:val="0"/>
            </w:pPr>
            <w:r>
              <w:rPr>
                <w:sz w:val="20"/>
              </w:rPr>
              <w:t xml:space="preserve">2024 г. - 146 880,2 тыс. рублей;</w:t>
            </w:r>
          </w:p>
          <w:p>
            <w:pPr>
              <w:pStyle w:val="0"/>
            </w:pPr>
            <w:r>
              <w:rPr>
                <w:sz w:val="20"/>
              </w:rPr>
              <w:t xml:space="preserve">2025 г. - 0,0 тыс. рублей;</w:t>
            </w:r>
          </w:p>
          <w:p>
            <w:pPr>
              <w:pStyle w:val="0"/>
            </w:pPr>
            <w:r>
              <w:rPr>
                <w:sz w:val="20"/>
              </w:rPr>
              <w:t xml:space="preserve">2026 г. - 0,0 тыс. рублей;</w:t>
            </w:r>
          </w:p>
          <w:p>
            <w:pPr>
              <w:pStyle w:val="0"/>
            </w:pPr>
            <w:r>
              <w:rPr>
                <w:sz w:val="20"/>
              </w:rPr>
              <w:t xml:space="preserve">2027 г. - 0,0 тыс. рублей;</w:t>
            </w:r>
          </w:p>
          <w:p>
            <w:pPr>
              <w:pStyle w:val="0"/>
            </w:pPr>
            <w:r>
              <w:rPr>
                <w:sz w:val="20"/>
              </w:rPr>
              <w:t xml:space="preserve">2028 г. - 0,0 тыс. рублей;</w:t>
            </w:r>
          </w:p>
          <w:p>
            <w:pPr>
              <w:pStyle w:val="0"/>
            </w:pPr>
            <w:r>
              <w:rPr>
                <w:sz w:val="20"/>
              </w:rPr>
              <w:t xml:space="preserve">2029 г. - 0,0 тыс. рублей;</w:t>
            </w:r>
          </w:p>
          <w:p>
            <w:pPr>
              <w:pStyle w:val="0"/>
            </w:pPr>
            <w:r>
              <w:rPr>
                <w:sz w:val="20"/>
              </w:rPr>
              <w:t xml:space="preserve">2030 г. - 0,0 тыс. рублей.</w:t>
            </w:r>
          </w:p>
          <w:p>
            <w:pPr>
              <w:pStyle w:val="0"/>
            </w:pPr>
            <w:r>
              <w:rPr>
                <w:sz w:val="20"/>
              </w:rPr>
              <w:t xml:space="preserve">дополнительные объемы ресурсов - 1 117 134,7 тыс. рублей, в том числе:</w:t>
            </w:r>
          </w:p>
          <w:p>
            <w:pPr>
              <w:pStyle w:val="0"/>
            </w:pPr>
            <w:r>
              <w:rPr>
                <w:sz w:val="20"/>
              </w:rPr>
              <w:t xml:space="preserve">2019 г. - 0,0 тыс. рублей;</w:t>
            </w:r>
          </w:p>
          <w:p>
            <w:pPr>
              <w:pStyle w:val="0"/>
            </w:pPr>
            <w:r>
              <w:rPr>
                <w:sz w:val="20"/>
              </w:rPr>
              <w:t xml:space="preserve">2020 г. - 0,0 тыс. рублей;</w:t>
            </w:r>
          </w:p>
          <w:p>
            <w:pPr>
              <w:pStyle w:val="0"/>
            </w:pPr>
            <w:r>
              <w:rPr>
                <w:sz w:val="20"/>
              </w:rPr>
              <w:t xml:space="preserve">2021 г. - 0,0 тыс. рублей;</w:t>
            </w:r>
          </w:p>
          <w:p>
            <w:pPr>
              <w:pStyle w:val="0"/>
            </w:pPr>
            <w:r>
              <w:rPr>
                <w:sz w:val="20"/>
              </w:rPr>
              <w:t xml:space="preserve">2022 г. - 58 381,9 тыс. рублей;</w:t>
            </w:r>
          </w:p>
          <w:p>
            <w:pPr>
              <w:pStyle w:val="0"/>
            </w:pPr>
            <w:r>
              <w:rPr>
                <w:sz w:val="20"/>
              </w:rPr>
              <w:t xml:space="preserve">2023 г. - 46 825,4 тыс. рублей;</w:t>
            </w:r>
          </w:p>
          <w:p>
            <w:pPr>
              <w:pStyle w:val="0"/>
            </w:pPr>
            <w:r>
              <w:rPr>
                <w:sz w:val="20"/>
              </w:rPr>
              <w:t xml:space="preserve">2024 г. - 50 806,6 тыс. рублей;</w:t>
            </w:r>
          </w:p>
          <w:p>
            <w:pPr>
              <w:pStyle w:val="0"/>
            </w:pPr>
            <w:r>
              <w:rPr>
                <w:sz w:val="20"/>
              </w:rPr>
              <w:t xml:space="preserve">2025 г. - 160 186,8 тыс. рублей;</w:t>
            </w:r>
          </w:p>
          <w:p>
            <w:pPr>
              <w:pStyle w:val="0"/>
            </w:pPr>
            <w:r>
              <w:rPr>
                <w:sz w:val="20"/>
              </w:rPr>
              <w:t xml:space="preserve">2026 г. - 160 186,8 тыс. рублей;</w:t>
            </w:r>
          </w:p>
          <w:p>
            <w:pPr>
              <w:pStyle w:val="0"/>
            </w:pPr>
            <w:r>
              <w:rPr>
                <w:sz w:val="20"/>
              </w:rPr>
              <w:t xml:space="preserve">2027 г. - 160 186,8 тыс. рублей;</w:t>
            </w:r>
          </w:p>
          <w:p>
            <w:pPr>
              <w:pStyle w:val="0"/>
            </w:pPr>
            <w:r>
              <w:rPr>
                <w:sz w:val="20"/>
              </w:rPr>
              <w:t xml:space="preserve">2028 г. - 160 186,8 тыс. рублей;</w:t>
            </w:r>
          </w:p>
          <w:p>
            <w:pPr>
              <w:pStyle w:val="0"/>
            </w:pPr>
            <w:r>
              <w:rPr>
                <w:sz w:val="20"/>
              </w:rPr>
              <w:t xml:space="preserve">2029 г. - 160 186,8 тыс. рублей;</w:t>
            </w:r>
          </w:p>
          <w:p>
            <w:pPr>
              <w:pStyle w:val="0"/>
            </w:pPr>
            <w:r>
              <w:rPr>
                <w:sz w:val="20"/>
              </w:rPr>
              <w:t xml:space="preserve">2030 г. - 160 186,8 тыс. рублей.</w:t>
            </w:r>
          </w:p>
        </w:tc>
      </w:tr>
      <w:tr>
        <w:tc>
          <w:tcPr>
            <w:gridSpan w:val="2"/>
            <w:tcW w:w="9014" w:type="dxa"/>
            <w:tcBorders>
              <w:top w:val="nil"/>
              <w:left w:val="nil"/>
              <w:bottom w:val="nil"/>
              <w:right w:val="nil"/>
            </w:tcBorders>
          </w:tcPr>
          <w:p>
            <w:pPr>
              <w:pStyle w:val="0"/>
              <w:jc w:val="both"/>
            </w:pPr>
            <w:r>
              <w:rPr>
                <w:sz w:val="20"/>
              </w:rPr>
              <w:t xml:space="preserve">(позиция в ред. </w:t>
            </w:r>
            <w:hyperlink w:history="0" r:id="rId184"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rPr>
              <w:t xml:space="preserve"> Правительства РК от 22.08.2022 N 315)</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6746" w:type="dxa"/>
            <w:tcBorders>
              <w:top w:val="nil"/>
              <w:left w:val="nil"/>
              <w:bottom w:val="nil"/>
              <w:right w:val="nil"/>
            </w:tcBorders>
          </w:tcPr>
          <w:p>
            <w:pPr>
              <w:pStyle w:val="0"/>
            </w:pPr>
            <w:r>
              <w:rPr>
                <w:sz w:val="20"/>
              </w:rPr>
              <w:t xml:space="preserve">обеспечение выполнения задач Государственной программы и достижения, предусмотренных Государственной программой и подпрограммами, значений показателей (индикаторов);</w:t>
            </w:r>
          </w:p>
          <w:p>
            <w:pPr>
              <w:pStyle w:val="0"/>
            </w:pPr>
            <w:r>
              <w:rPr>
                <w:sz w:val="20"/>
              </w:rPr>
              <w:t xml:space="preserve">повышение эффективности исполнения государственных функций в сфере социального обслуживания населения</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w:t>
      </w:r>
    </w:p>
    <w:p>
      <w:pPr>
        <w:pStyle w:val="2"/>
        <w:jc w:val="center"/>
      </w:pPr>
      <w:r>
        <w:rPr>
          <w:sz w:val="20"/>
        </w:rPr>
        <w:t xml:space="preserve">основных проблем в сфере и прогноз ее развития</w:t>
      </w:r>
    </w:p>
    <w:p>
      <w:pPr>
        <w:pStyle w:val="0"/>
        <w:jc w:val="both"/>
      </w:pPr>
      <w:r>
        <w:rPr>
          <w:sz w:val="20"/>
        </w:rPr>
      </w:r>
    </w:p>
    <w:p>
      <w:pPr>
        <w:pStyle w:val="0"/>
        <w:ind w:firstLine="540"/>
        <w:jc w:val="both"/>
      </w:pPr>
      <w:r>
        <w:rPr>
          <w:sz w:val="20"/>
        </w:rPr>
        <w:t xml:space="preserve">Реализация мероприятий Подпрограммы в области нормативного и правового регулирования осуществляется ответственным исполнителем Подпрограммы в соответствии с параметрами Государственной программы в рамках установленной компетенции.</w:t>
      </w:r>
    </w:p>
    <w:p>
      <w:pPr>
        <w:pStyle w:val="0"/>
        <w:spacing w:before="200" w:line-rule="auto"/>
        <w:ind w:firstLine="540"/>
        <w:jc w:val="both"/>
      </w:pPr>
      <w:r>
        <w:rPr>
          <w:sz w:val="20"/>
        </w:rPr>
        <w:t xml:space="preserve">Важнейшим элементом реализации Подпрограммы является взаимосвязь планирования, реализации, мониторинга, уточнения и корректировки Подпрограммы. Управление развитием отрасли должно строиться в соответствии с ее структурой и обозначенными целями и задачами. Успешная реализация Подпрограммы возможна только при внедрении программно-целевого подхода в управлении. Для этого должна быть определена организационная структура управления реализацией Подпрограммы.</w:t>
      </w:r>
    </w:p>
    <w:p>
      <w:pPr>
        <w:pStyle w:val="0"/>
        <w:spacing w:before="200" w:line-rule="auto"/>
        <w:ind w:firstLine="540"/>
        <w:jc w:val="both"/>
      </w:pPr>
      <w:r>
        <w:rPr>
          <w:sz w:val="20"/>
        </w:rPr>
        <w:t xml:space="preserve">В качестве исполнителя мероприятий Подпрограммы выступают также подведомственные Министерству социального развития, труда и занятости Республики Калмыкия органы и подведомственные учреждения.</w:t>
      </w:r>
    </w:p>
    <w:p>
      <w:pPr>
        <w:pStyle w:val="0"/>
        <w:spacing w:before="200" w:line-rule="auto"/>
        <w:ind w:firstLine="540"/>
        <w:jc w:val="both"/>
      </w:pPr>
      <w:r>
        <w:rPr>
          <w:sz w:val="20"/>
        </w:rPr>
        <w:t xml:space="preserve">Решение поставленных задач будет осуществляться путем проведения аналитической и экспертной работы.</w:t>
      </w:r>
    </w:p>
    <w:p>
      <w:pPr>
        <w:pStyle w:val="0"/>
        <w:jc w:val="both"/>
      </w:pPr>
      <w:r>
        <w:rPr>
          <w:sz w:val="20"/>
        </w:rPr>
      </w:r>
    </w:p>
    <w:p>
      <w:pPr>
        <w:pStyle w:val="2"/>
        <w:outlineLvl w:val="2"/>
        <w:jc w:val="center"/>
      </w:pPr>
      <w:r>
        <w:rPr>
          <w:sz w:val="20"/>
        </w:rPr>
        <w:t xml:space="preserve">II. Приоритеты государственной политики в сфере реализации</w:t>
      </w:r>
    </w:p>
    <w:p>
      <w:pPr>
        <w:pStyle w:val="2"/>
        <w:jc w:val="center"/>
      </w:pPr>
      <w:r>
        <w:rPr>
          <w:sz w:val="20"/>
        </w:rPr>
        <w:t xml:space="preserve">подпрограммы, цели, задачи и показатели (индикаторы)</w:t>
      </w:r>
    </w:p>
    <w:p>
      <w:pPr>
        <w:pStyle w:val="2"/>
        <w:jc w:val="center"/>
      </w:pPr>
      <w:r>
        <w:rPr>
          <w:sz w:val="20"/>
        </w:rPr>
        <w:t xml:space="preserve">достижения целей и решения задач, ожидаемые конечные</w:t>
      </w:r>
    </w:p>
    <w:p>
      <w:pPr>
        <w:pStyle w:val="2"/>
        <w:jc w:val="center"/>
      </w:pPr>
      <w:r>
        <w:rPr>
          <w:sz w:val="20"/>
        </w:rPr>
        <w:t xml:space="preserve">результаты подпрограммы, сроки реализации подпрограммы</w:t>
      </w:r>
    </w:p>
    <w:p>
      <w:pPr>
        <w:pStyle w:val="0"/>
        <w:jc w:val="both"/>
      </w:pPr>
      <w:r>
        <w:rPr>
          <w:sz w:val="20"/>
        </w:rPr>
      </w:r>
    </w:p>
    <w:p>
      <w:pPr>
        <w:pStyle w:val="0"/>
        <w:ind w:firstLine="540"/>
        <w:jc w:val="both"/>
      </w:pPr>
      <w:r>
        <w:rPr>
          <w:sz w:val="20"/>
        </w:rPr>
        <w:t xml:space="preserve">Данной Подпрограммой предусматривается достижение следующей цели - создание эффективной системы управления Государственной программой.</w:t>
      </w:r>
    </w:p>
    <w:p>
      <w:pPr>
        <w:pStyle w:val="0"/>
        <w:spacing w:before="200" w:line-rule="auto"/>
        <w:ind w:firstLine="540"/>
        <w:jc w:val="both"/>
      </w:pPr>
      <w:r>
        <w:rPr>
          <w:sz w:val="20"/>
        </w:rPr>
        <w:t xml:space="preserve">Для достижения целей Подпрограммы предстоит обеспечить решение следующих задач:</w:t>
      </w:r>
    </w:p>
    <w:p>
      <w:pPr>
        <w:pStyle w:val="0"/>
        <w:spacing w:before="200" w:line-rule="auto"/>
        <w:ind w:firstLine="540"/>
        <w:jc w:val="both"/>
      </w:pPr>
      <w:r>
        <w:rPr>
          <w:sz w:val="20"/>
        </w:rPr>
        <w:t xml:space="preserve">координация выполнения мероприятий Государственной программы, мониторинг их реализации и контроль за реализацией мероприятий;</w:t>
      </w:r>
    </w:p>
    <w:p>
      <w:pPr>
        <w:pStyle w:val="0"/>
        <w:spacing w:before="200" w:line-rule="auto"/>
        <w:ind w:firstLine="540"/>
        <w:jc w:val="both"/>
      </w:pPr>
      <w:r>
        <w:rPr>
          <w:sz w:val="20"/>
        </w:rPr>
        <w:t xml:space="preserve">нормативное правовое, материально-техническое и информационно-аналитическое обеспечение мероприятий Государственной программы;</w:t>
      </w:r>
    </w:p>
    <w:p>
      <w:pPr>
        <w:pStyle w:val="0"/>
        <w:spacing w:before="200" w:line-rule="auto"/>
        <w:ind w:firstLine="540"/>
        <w:jc w:val="both"/>
      </w:pPr>
      <w:r>
        <w:rPr>
          <w:sz w:val="20"/>
        </w:rPr>
        <w:t xml:space="preserve">контроль за проведением, выполнением и достижением целевых индикаторов.</w:t>
      </w:r>
    </w:p>
    <w:p>
      <w:pPr>
        <w:pStyle w:val="0"/>
        <w:spacing w:before="200" w:line-rule="auto"/>
        <w:ind w:firstLine="540"/>
        <w:jc w:val="both"/>
      </w:pPr>
      <w:r>
        <w:rPr>
          <w:sz w:val="20"/>
        </w:rPr>
        <w:t xml:space="preserve">Оценка достижения целей Подпрограммы производится посредством следующих целевых индикаторов и показателей:</w:t>
      </w:r>
    </w:p>
    <w:p>
      <w:pPr>
        <w:pStyle w:val="0"/>
        <w:spacing w:before="200" w:line-rule="auto"/>
        <w:ind w:firstLine="540"/>
        <w:jc w:val="both"/>
      </w:pPr>
      <w:r>
        <w:rPr>
          <w:sz w:val="20"/>
        </w:rPr>
        <w:t xml:space="preserve">уровень ежегодного достижения значений показателей (индикаторов) Государственной программы и подпрограмм;</w:t>
      </w:r>
    </w:p>
    <w:p>
      <w:pPr>
        <w:pStyle w:val="0"/>
        <w:spacing w:before="200" w:line-rule="auto"/>
        <w:ind w:firstLine="540"/>
        <w:jc w:val="both"/>
      </w:pPr>
      <w:r>
        <w:rPr>
          <w:sz w:val="20"/>
        </w:rPr>
        <w:t xml:space="preserve">доля государственных услуг в сфере социального обслуживания населения, по которым утверждены административные регламенты их оказания в общем количестве таких государственных услуг, оказываемых Министерством социального развития, труда и занятости Республики Калмыкия.</w:t>
      </w:r>
    </w:p>
    <w:p>
      <w:pPr>
        <w:pStyle w:val="0"/>
        <w:spacing w:before="200" w:line-rule="auto"/>
        <w:ind w:firstLine="540"/>
        <w:jc w:val="both"/>
      </w:pPr>
      <w:hyperlink w:history="0" w:anchor="P1215" w:tooltip="СВЕДЕНИЯ">
        <w:r>
          <w:rPr>
            <w:sz w:val="20"/>
            <w:color w:val="0000ff"/>
          </w:rPr>
          <w:t xml:space="preserve">Перечень</w:t>
        </w:r>
      </w:hyperlink>
      <w:r>
        <w:rPr>
          <w:sz w:val="20"/>
        </w:rPr>
        <w:t xml:space="preserve"> целевых индикаторов (показателей) подпрограммы представлены в Приложении 1 к Госпрограмме.</w:t>
      </w:r>
    </w:p>
    <w:p>
      <w:pPr>
        <w:pStyle w:val="0"/>
        <w:spacing w:before="200" w:line-rule="auto"/>
        <w:ind w:firstLine="540"/>
        <w:jc w:val="both"/>
      </w:pPr>
      <w:r>
        <w:rPr>
          <w:sz w:val="20"/>
        </w:rPr>
        <w:t xml:space="preserve">В результате реализации подпрограммы будет обеспечено достижение следующих результатов:</w:t>
      </w:r>
    </w:p>
    <w:p>
      <w:pPr>
        <w:pStyle w:val="0"/>
        <w:spacing w:before="200" w:line-rule="auto"/>
        <w:ind w:firstLine="540"/>
        <w:jc w:val="both"/>
      </w:pPr>
      <w:r>
        <w:rPr>
          <w:sz w:val="20"/>
        </w:rPr>
        <w:t xml:space="preserve">обеспечение выполнения задач Государственной программы и достижения, предусмотренных Государственной программой и подпрограммами, значений показателей (индикаторов);</w:t>
      </w:r>
    </w:p>
    <w:p>
      <w:pPr>
        <w:pStyle w:val="0"/>
        <w:spacing w:before="200" w:line-rule="auto"/>
        <w:ind w:firstLine="540"/>
        <w:jc w:val="both"/>
      </w:pPr>
      <w:r>
        <w:rPr>
          <w:sz w:val="20"/>
        </w:rPr>
        <w:t xml:space="preserve">повышение эффективности исполнения государственных функций в сфере социального обслуживания населения.</w:t>
      </w:r>
    </w:p>
    <w:p>
      <w:pPr>
        <w:pStyle w:val="0"/>
        <w:jc w:val="both"/>
      </w:pPr>
      <w:r>
        <w:rPr>
          <w:sz w:val="20"/>
        </w:rPr>
      </w:r>
    </w:p>
    <w:p>
      <w:pPr>
        <w:pStyle w:val="2"/>
        <w:outlineLvl w:val="2"/>
        <w:jc w:val="center"/>
      </w:pPr>
      <w:r>
        <w:rPr>
          <w:sz w:val="20"/>
        </w:rPr>
        <w:t xml:space="preserve">III. Обобщенная характеристика основных мероприятий</w:t>
      </w:r>
    </w:p>
    <w:p>
      <w:pPr>
        <w:pStyle w:val="2"/>
        <w:jc w:val="center"/>
      </w:pPr>
      <w:r>
        <w:rPr>
          <w:sz w:val="20"/>
        </w:rPr>
        <w:t xml:space="preserve">подпрограммы и ведомственных целевых программ и обоснование</w:t>
      </w:r>
    </w:p>
    <w:p>
      <w:pPr>
        <w:pStyle w:val="2"/>
        <w:jc w:val="center"/>
      </w:pPr>
      <w:r>
        <w:rPr>
          <w:sz w:val="20"/>
        </w:rPr>
        <w:t xml:space="preserve">объема финансовых ресурсов, необходимых для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Основными мероприятиями Подпрограммы являются: содержание аппарата; содержание центров социальной защиты населения.</w:t>
      </w:r>
    </w:p>
    <w:p>
      <w:pPr>
        <w:pStyle w:val="0"/>
        <w:spacing w:before="200" w:line-rule="auto"/>
        <w:ind w:firstLine="540"/>
        <w:jc w:val="both"/>
      </w:pPr>
      <w:r>
        <w:rPr>
          <w:sz w:val="20"/>
        </w:rPr>
        <w:t xml:space="preserve">Реализация данных мероприятий направлены на обеспечение деятельности ответственного исполнителя Государственной программы.</w:t>
      </w:r>
    </w:p>
    <w:p>
      <w:pPr>
        <w:pStyle w:val="0"/>
        <w:spacing w:before="200" w:line-rule="auto"/>
        <w:ind w:firstLine="540"/>
        <w:jc w:val="both"/>
      </w:pPr>
      <w:r>
        <w:rPr>
          <w:sz w:val="20"/>
        </w:rPr>
        <w:t xml:space="preserve">В соответствии с </w:t>
      </w:r>
      <w:hyperlink w:history="0" r:id="rId185" w:tooltip="Постановление Правительства Республики Калмыкия от 19.11.2013 N 527 (ред. от 11.05.2022) &quot;Об утверждении Положения о Министерстве социального развития, труда и занятости Республики Калмыкия&quot; {КонсультантПлюс}">
        <w:r>
          <w:rPr>
            <w:sz w:val="20"/>
            <w:color w:val="0000ff"/>
          </w:rPr>
          <w:t xml:space="preserve">Положением</w:t>
        </w:r>
      </w:hyperlink>
      <w:r>
        <w:rPr>
          <w:sz w:val="20"/>
        </w:rPr>
        <w:t xml:space="preserve"> о Министерстве социального развития, труда и занятости Республики Калмыкия, утвержденным постановлением Правительства Республики Калмыкия от 19 ноября 2013 г. N 527, Министерство социального развития, труда и занятости Республики Калмыкия (далее - Министерство) является органом исполнительной власти Республики Калмыкия, осуществляющим функции по выработке государственной политики Республики Калмыкия, нормативному правовому регулированию, контролю и надзору, управлению государственным имуществом, оказанию государственных услуг в сфере социального развития, труда и занятости населения в рамках своих полномочий на территории Республики Калмыкия.</w:t>
      </w:r>
    </w:p>
    <w:p>
      <w:pPr>
        <w:pStyle w:val="0"/>
        <w:spacing w:before="200" w:line-rule="auto"/>
        <w:ind w:firstLine="540"/>
        <w:jc w:val="both"/>
      </w:pPr>
      <w:r>
        <w:rPr>
          <w:sz w:val="20"/>
        </w:rPr>
        <w:t xml:space="preserve">Финансирование Подпрограммы осуществляется за счет средств республиканского бюджета.</w:t>
      </w:r>
    </w:p>
    <w:p>
      <w:pPr>
        <w:pStyle w:val="0"/>
        <w:spacing w:before="200" w:line-rule="auto"/>
        <w:ind w:firstLine="540"/>
        <w:jc w:val="both"/>
      </w:pPr>
      <w:r>
        <w:rPr>
          <w:sz w:val="20"/>
        </w:rPr>
        <w:t xml:space="preserve">Объемы финансирования Подпрограммы приведены в </w:t>
      </w:r>
      <w:hyperlink w:history="0" w:anchor="P3715" w:tooltip="РЕСУРСНОЕ ОБЕСПЕЧЕНИЕ И ПРОГНОЗНАЯ (СПРАВОЧНАЯ) ОЦЕНКА">
        <w:r>
          <w:rPr>
            <w:sz w:val="20"/>
            <w:color w:val="0000ff"/>
          </w:rPr>
          <w:t xml:space="preserve">Приложении 6</w:t>
        </w:r>
      </w:hyperlink>
      <w:r>
        <w:rPr>
          <w:sz w:val="20"/>
        </w:rPr>
        <w:t xml:space="preserve"> к Госпрограмме.</w:t>
      </w:r>
    </w:p>
    <w:p>
      <w:pPr>
        <w:pStyle w:val="0"/>
        <w:jc w:val="both"/>
      </w:pPr>
      <w:r>
        <w:rPr>
          <w:sz w:val="20"/>
        </w:rPr>
      </w:r>
    </w:p>
    <w:p>
      <w:pPr>
        <w:pStyle w:val="2"/>
        <w:outlineLvl w:val="2"/>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подпрограммы (при оказании</w:t>
      </w:r>
    </w:p>
    <w:p>
      <w:pPr>
        <w:pStyle w:val="2"/>
        <w:jc w:val="center"/>
      </w:pPr>
      <w:r>
        <w:rPr>
          <w:sz w:val="20"/>
        </w:rPr>
        <w:t xml:space="preserve">государственными учреждениями государственных услуг</w:t>
      </w:r>
    </w:p>
    <w:p>
      <w:pPr>
        <w:pStyle w:val="2"/>
        <w:jc w:val="center"/>
      </w:pPr>
      <w:r>
        <w:rPr>
          <w:sz w:val="20"/>
        </w:rPr>
        <w:t xml:space="preserve">(работ) в рамках подпрограммы)</w:t>
      </w:r>
    </w:p>
    <w:p>
      <w:pPr>
        <w:pStyle w:val="0"/>
        <w:jc w:val="both"/>
      </w:pPr>
      <w:r>
        <w:rPr>
          <w:sz w:val="20"/>
        </w:rPr>
      </w:r>
    </w:p>
    <w:p>
      <w:pPr>
        <w:pStyle w:val="0"/>
        <w:ind w:firstLine="540"/>
        <w:jc w:val="both"/>
      </w:pPr>
      <w:r>
        <w:rPr>
          <w:sz w:val="20"/>
        </w:rPr>
        <w:t xml:space="preserve">В рамках реализации подпрограммы не предусматривается выполнение государственных заданий на оказание государственных услуг по социальному обслуживанию (социальной поддержке) населения.</w:t>
      </w:r>
    </w:p>
    <w:p>
      <w:pPr>
        <w:pStyle w:val="0"/>
        <w:jc w:val="both"/>
      </w:pPr>
      <w:r>
        <w:rPr>
          <w:sz w:val="20"/>
        </w:rPr>
      </w:r>
    </w:p>
    <w:p>
      <w:pPr>
        <w:pStyle w:val="2"/>
        <w:outlineLvl w:val="2"/>
        <w:jc w:val="center"/>
      </w:pPr>
      <w:r>
        <w:rPr>
          <w:sz w:val="20"/>
        </w:rPr>
        <w:t xml:space="preserve">V. Анализ рисков реализации Подпрограммы и описание</w:t>
      </w:r>
    </w:p>
    <w:p>
      <w:pPr>
        <w:pStyle w:val="2"/>
        <w:jc w:val="center"/>
      </w:pPr>
      <w:r>
        <w:rPr>
          <w:sz w:val="20"/>
        </w:rPr>
        <w:t xml:space="preserve">мер управления рисками реализации подпрограммы</w:t>
      </w:r>
    </w:p>
    <w:p>
      <w:pPr>
        <w:pStyle w:val="0"/>
        <w:jc w:val="both"/>
      </w:pPr>
      <w:r>
        <w:rPr>
          <w:sz w:val="20"/>
        </w:rPr>
      </w:r>
    </w:p>
    <w:p>
      <w:pPr>
        <w:pStyle w:val="0"/>
        <w:ind w:firstLine="540"/>
        <w:jc w:val="both"/>
      </w:pPr>
      <w:r>
        <w:rPr>
          <w:sz w:val="20"/>
        </w:rPr>
        <w:t xml:space="preserve">Важным условием успешной реализации настоящей Подпрограммы является компонент управления рисками с целью минимизации их влияния на достижение целей подпрограммы. Финансовые риски: возможное уменьшение объема средств республиканского бюджета, направляемого на реализацию мероприятий подпрограммы, в связи с экономической ситуацией, оптимизацией расходов при формировании бюджета. Гарантией исполнения мероприятий подпрограммы является бюджетная обеспеченность основных мероприятий подпрограммы.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Республики Калмыкия</w:t>
      </w:r>
    </w:p>
    <w:p>
      <w:pPr>
        <w:pStyle w:val="0"/>
        <w:jc w:val="right"/>
      </w:pPr>
      <w:r>
        <w:rPr>
          <w:sz w:val="20"/>
        </w:rPr>
        <w:t xml:space="preserve">от 17 декабря 2018 г. N 379</w:t>
      </w:r>
    </w:p>
    <w:p>
      <w:pPr>
        <w:pStyle w:val="0"/>
        <w:jc w:val="both"/>
      </w:pPr>
      <w:r>
        <w:rPr>
          <w:sz w:val="20"/>
        </w:rPr>
      </w:r>
    </w:p>
    <w:bookmarkStart w:id="1215" w:name="P1215"/>
    <w:bookmarkEnd w:id="1215"/>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ПОДПРОГРАММ ГОСУДАРСТВЕННОЙ ПРОГРАММЫ, ВЕДОМСТВЕННЫХ ЦЕЛЕВЫХ</w:t>
      </w:r>
    </w:p>
    <w:p>
      <w:pPr>
        <w:pStyle w:val="2"/>
        <w:jc w:val="center"/>
      </w:pPr>
      <w:r>
        <w:rPr>
          <w:sz w:val="20"/>
        </w:rPr>
        <w:t xml:space="preserve">ПРОГРАММ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6"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22.08.2022 N 315)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798"/>
        <w:gridCol w:w="887"/>
        <w:gridCol w:w="887"/>
        <w:gridCol w:w="887"/>
        <w:gridCol w:w="887"/>
        <w:gridCol w:w="887"/>
        <w:gridCol w:w="887"/>
        <w:gridCol w:w="887"/>
        <w:gridCol w:w="887"/>
        <w:gridCol w:w="887"/>
        <w:gridCol w:w="887"/>
        <w:gridCol w:w="887"/>
        <w:gridCol w:w="887"/>
        <w:gridCol w:w="887"/>
        <w:gridCol w:w="887"/>
        <w:gridCol w:w="887"/>
        <w:gridCol w:w="887"/>
        <w:gridCol w:w="887"/>
        <w:gridCol w:w="887"/>
        <w:gridCol w:w="887"/>
        <w:gridCol w:w="887"/>
        <w:gridCol w:w="887"/>
        <w:gridCol w:w="887"/>
        <w:gridCol w:w="887"/>
        <w:gridCol w:w="887"/>
        <w:gridCol w:w="887"/>
        <w:gridCol w:w="889"/>
      </w:tblGrid>
      <w:tr>
        <w:tc>
          <w:tcPr>
            <w:tcW w:w="567" w:type="dxa"/>
            <w:vAlign w:val="center"/>
            <w:vMerge w:val="restart"/>
          </w:tcPr>
          <w:p>
            <w:pPr>
              <w:pStyle w:val="0"/>
              <w:jc w:val="center"/>
            </w:pPr>
            <w:r>
              <w:rPr>
                <w:sz w:val="20"/>
              </w:rPr>
              <w:t xml:space="preserve">N п/п</w:t>
            </w:r>
          </w:p>
        </w:tc>
        <w:tc>
          <w:tcPr>
            <w:tcW w:w="3969" w:type="dxa"/>
            <w:vAlign w:val="center"/>
            <w:vMerge w:val="restart"/>
          </w:tcPr>
          <w:p>
            <w:pPr>
              <w:pStyle w:val="0"/>
              <w:jc w:val="center"/>
            </w:pPr>
            <w:r>
              <w:rPr>
                <w:sz w:val="20"/>
              </w:rPr>
              <w:t xml:space="preserve">Показатель (индикатор) (наименование)</w:t>
            </w:r>
          </w:p>
        </w:tc>
        <w:tc>
          <w:tcPr>
            <w:tcW w:w="798" w:type="dxa"/>
            <w:vAlign w:val="center"/>
            <w:vMerge w:val="restart"/>
          </w:tcPr>
          <w:p>
            <w:pPr>
              <w:pStyle w:val="0"/>
              <w:jc w:val="center"/>
            </w:pPr>
            <w:r>
              <w:rPr>
                <w:sz w:val="20"/>
              </w:rPr>
              <w:t xml:space="preserve">Ед. изм.</w:t>
            </w:r>
          </w:p>
        </w:tc>
        <w:tc>
          <w:tcPr>
            <w:gridSpan w:val="25"/>
            <w:tcW w:w="22175" w:type="dxa"/>
            <w:vAlign w:val="center"/>
          </w:tcPr>
          <w:p>
            <w:pPr>
              <w:pStyle w:val="0"/>
              <w:jc w:val="center"/>
            </w:pPr>
            <w:r>
              <w:rPr>
                <w:sz w:val="20"/>
              </w:rPr>
              <w:t xml:space="preserve">Значения показателей</w:t>
            </w:r>
          </w:p>
        </w:tc>
        <w:tc>
          <w:tcPr>
            <w:tcW w:w="889" w:type="dxa"/>
            <w:vAlign w:val="center"/>
            <w:vMerge w:val="restart"/>
          </w:tcPr>
          <w:p>
            <w:pPr>
              <w:pStyle w:val="0"/>
              <w:jc w:val="center"/>
            </w:pPr>
            <w:r>
              <w:rPr>
                <w:sz w:val="20"/>
              </w:rPr>
              <w:t xml:space="preserve">Удельный вес &lt;*&gt;</w:t>
            </w:r>
          </w:p>
        </w:tc>
      </w:tr>
      <w:tr>
        <w:tc>
          <w:tcPr>
            <w:vMerge w:val="continue"/>
          </w:tcPr>
          <w:p/>
        </w:tc>
        <w:tc>
          <w:tcPr>
            <w:vMerge w:val="continue"/>
          </w:tcPr>
          <w:p/>
        </w:tc>
        <w:tc>
          <w:tcPr>
            <w:vMerge w:val="continue"/>
          </w:tcPr>
          <w:p/>
        </w:tc>
        <w:tc>
          <w:tcPr>
            <w:tcW w:w="887" w:type="dxa"/>
            <w:vAlign w:val="center"/>
            <w:vMerge w:val="restart"/>
          </w:tcPr>
          <w:p>
            <w:pPr>
              <w:pStyle w:val="0"/>
              <w:jc w:val="center"/>
            </w:pPr>
            <w:r>
              <w:rPr>
                <w:sz w:val="20"/>
              </w:rPr>
              <w:t xml:space="preserve">отчетный год (2017)</w:t>
            </w:r>
          </w:p>
        </w:tc>
        <w:tc>
          <w:tcPr>
            <w:gridSpan w:val="2"/>
            <w:tcW w:w="1774" w:type="dxa"/>
            <w:vAlign w:val="center"/>
          </w:tcPr>
          <w:p>
            <w:pPr>
              <w:pStyle w:val="0"/>
              <w:jc w:val="center"/>
            </w:pPr>
            <w:r>
              <w:rPr>
                <w:sz w:val="20"/>
              </w:rPr>
              <w:t xml:space="preserve">2019</w:t>
            </w:r>
          </w:p>
        </w:tc>
        <w:tc>
          <w:tcPr>
            <w:gridSpan w:val="2"/>
            <w:tcW w:w="1774" w:type="dxa"/>
            <w:vAlign w:val="center"/>
          </w:tcPr>
          <w:p>
            <w:pPr>
              <w:pStyle w:val="0"/>
              <w:jc w:val="center"/>
            </w:pPr>
            <w:r>
              <w:rPr>
                <w:sz w:val="20"/>
              </w:rPr>
              <w:t xml:space="preserve">2020</w:t>
            </w:r>
          </w:p>
        </w:tc>
        <w:tc>
          <w:tcPr>
            <w:gridSpan w:val="2"/>
            <w:tcW w:w="1774" w:type="dxa"/>
            <w:vAlign w:val="center"/>
          </w:tcPr>
          <w:p>
            <w:pPr>
              <w:pStyle w:val="0"/>
              <w:jc w:val="center"/>
            </w:pPr>
            <w:r>
              <w:rPr>
                <w:sz w:val="20"/>
              </w:rPr>
              <w:t xml:space="preserve">2021</w:t>
            </w:r>
          </w:p>
        </w:tc>
        <w:tc>
          <w:tcPr>
            <w:gridSpan w:val="2"/>
            <w:tcW w:w="1774" w:type="dxa"/>
            <w:vAlign w:val="center"/>
          </w:tcPr>
          <w:p>
            <w:pPr>
              <w:pStyle w:val="0"/>
              <w:jc w:val="center"/>
            </w:pPr>
            <w:r>
              <w:rPr>
                <w:sz w:val="20"/>
              </w:rPr>
              <w:t xml:space="preserve">2022</w:t>
            </w:r>
          </w:p>
        </w:tc>
        <w:tc>
          <w:tcPr>
            <w:gridSpan w:val="2"/>
            <w:tcW w:w="1774" w:type="dxa"/>
            <w:vAlign w:val="center"/>
          </w:tcPr>
          <w:p>
            <w:pPr>
              <w:pStyle w:val="0"/>
              <w:jc w:val="center"/>
            </w:pPr>
            <w:r>
              <w:rPr>
                <w:sz w:val="20"/>
              </w:rPr>
              <w:t xml:space="preserve">2023</w:t>
            </w:r>
          </w:p>
        </w:tc>
        <w:tc>
          <w:tcPr>
            <w:gridSpan w:val="2"/>
            <w:tcW w:w="1774" w:type="dxa"/>
            <w:vAlign w:val="center"/>
          </w:tcPr>
          <w:p>
            <w:pPr>
              <w:pStyle w:val="0"/>
              <w:jc w:val="center"/>
            </w:pPr>
            <w:r>
              <w:rPr>
                <w:sz w:val="20"/>
              </w:rPr>
              <w:t xml:space="preserve">2024</w:t>
            </w:r>
          </w:p>
        </w:tc>
        <w:tc>
          <w:tcPr>
            <w:gridSpan w:val="2"/>
            <w:tcW w:w="1774" w:type="dxa"/>
            <w:vAlign w:val="center"/>
          </w:tcPr>
          <w:p>
            <w:pPr>
              <w:pStyle w:val="0"/>
              <w:jc w:val="center"/>
            </w:pPr>
            <w:r>
              <w:rPr>
                <w:sz w:val="20"/>
              </w:rPr>
              <w:t xml:space="preserve">2025</w:t>
            </w:r>
          </w:p>
        </w:tc>
        <w:tc>
          <w:tcPr>
            <w:gridSpan w:val="2"/>
            <w:tcW w:w="1774" w:type="dxa"/>
            <w:vAlign w:val="center"/>
          </w:tcPr>
          <w:p>
            <w:pPr>
              <w:pStyle w:val="0"/>
              <w:jc w:val="center"/>
            </w:pPr>
            <w:r>
              <w:rPr>
                <w:sz w:val="20"/>
              </w:rPr>
              <w:t xml:space="preserve">2026</w:t>
            </w:r>
          </w:p>
        </w:tc>
        <w:tc>
          <w:tcPr>
            <w:gridSpan w:val="2"/>
            <w:tcW w:w="1774" w:type="dxa"/>
            <w:vAlign w:val="center"/>
          </w:tcPr>
          <w:p>
            <w:pPr>
              <w:pStyle w:val="0"/>
              <w:jc w:val="center"/>
            </w:pPr>
            <w:r>
              <w:rPr>
                <w:sz w:val="20"/>
              </w:rPr>
              <w:t xml:space="preserve">2027</w:t>
            </w:r>
          </w:p>
        </w:tc>
        <w:tc>
          <w:tcPr>
            <w:gridSpan w:val="2"/>
            <w:tcW w:w="1774" w:type="dxa"/>
            <w:vAlign w:val="center"/>
          </w:tcPr>
          <w:p>
            <w:pPr>
              <w:pStyle w:val="0"/>
              <w:jc w:val="center"/>
            </w:pPr>
            <w:r>
              <w:rPr>
                <w:sz w:val="20"/>
              </w:rPr>
              <w:t xml:space="preserve">2028</w:t>
            </w:r>
          </w:p>
        </w:tc>
        <w:tc>
          <w:tcPr>
            <w:gridSpan w:val="2"/>
            <w:tcW w:w="1774" w:type="dxa"/>
            <w:vAlign w:val="center"/>
          </w:tcPr>
          <w:p>
            <w:pPr>
              <w:pStyle w:val="0"/>
              <w:jc w:val="center"/>
            </w:pPr>
            <w:r>
              <w:rPr>
                <w:sz w:val="20"/>
              </w:rPr>
              <w:t xml:space="preserve">2029</w:t>
            </w:r>
          </w:p>
        </w:tc>
        <w:tc>
          <w:tcPr>
            <w:gridSpan w:val="2"/>
            <w:tcW w:w="1774" w:type="dxa"/>
            <w:vAlign w:val="center"/>
          </w:tcPr>
          <w:p>
            <w:pPr>
              <w:pStyle w:val="0"/>
              <w:jc w:val="center"/>
            </w:pPr>
            <w:r>
              <w:rPr>
                <w:sz w:val="20"/>
              </w:rPr>
              <w:t xml:space="preserve">2030</w:t>
            </w:r>
          </w:p>
        </w:tc>
        <w:tc>
          <w:tcPr>
            <w:vMerge w:val="continue"/>
          </w:tcPr>
          <w:p/>
        </w:tc>
      </w:tr>
      <w:tr>
        <w:tc>
          <w:tcPr>
            <w:vMerge w:val="continue"/>
          </w:tcPr>
          <w:p/>
        </w:tc>
        <w:tc>
          <w:tcPr>
            <w:vMerge w:val="continue"/>
          </w:tcPr>
          <w:p/>
        </w:tc>
        <w:tc>
          <w:tcPr>
            <w:vMerge w:val="continue"/>
          </w:tcPr>
          <w:p/>
        </w:tc>
        <w:tc>
          <w:tcPr>
            <w:vMerge w:val="continue"/>
          </w:tcP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tcW w:w="887" w:type="dxa"/>
            <w:vAlign w:val="center"/>
          </w:tcPr>
          <w:p>
            <w:pPr>
              <w:pStyle w:val="0"/>
              <w:jc w:val="center"/>
            </w:pPr>
            <w:r>
              <w:rPr>
                <w:sz w:val="20"/>
              </w:rPr>
              <w:t xml:space="preserve">базовый вариант</w:t>
            </w:r>
          </w:p>
        </w:tc>
        <w:tc>
          <w:tcPr>
            <w:tcW w:w="887" w:type="dxa"/>
            <w:vAlign w:val="center"/>
          </w:tcPr>
          <w:p>
            <w:pPr>
              <w:pStyle w:val="0"/>
              <w:jc w:val="center"/>
            </w:pPr>
            <w:r>
              <w:rPr>
                <w:sz w:val="20"/>
              </w:rPr>
              <w:t xml:space="preserve">с учетом доп. средств</w:t>
            </w:r>
          </w:p>
        </w:tc>
        <w:tc>
          <w:tcPr>
            <w:vMerge w:val="continue"/>
          </w:tcPr>
          <w:p/>
        </w:tc>
      </w:tr>
      <w:tr>
        <w:tc>
          <w:tcPr>
            <w:tcW w:w="567" w:type="dxa"/>
            <w:vAlign w:val="center"/>
          </w:tcPr>
          <w:p>
            <w:pPr>
              <w:pStyle w:val="0"/>
              <w:jc w:val="center"/>
            </w:pPr>
            <w:r>
              <w:rPr>
                <w:sz w:val="20"/>
              </w:rPr>
              <w:t xml:space="preserve">1</w:t>
            </w:r>
          </w:p>
        </w:tc>
        <w:tc>
          <w:tcPr>
            <w:tcW w:w="3969" w:type="dxa"/>
            <w:vAlign w:val="center"/>
          </w:tcPr>
          <w:p>
            <w:pPr>
              <w:pStyle w:val="0"/>
              <w:jc w:val="center"/>
            </w:pPr>
            <w:r>
              <w:rPr>
                <w:sz w:val="20"/>
              </w:rPr>
              <w:t xml:space="preserve">2</w:t>
            </w:r>
          </w:p>
        </w:tc>
        <w:tc>
          <w:tcPr>
            <w:tcW w:w="798" w:type="dxa"/>
            <w:vAlign w:val="center"/>
          </w:tcPr>
          <w:p>
            <w:pPr>
              <w:pStyle w:val="0"/>
              <w:jc w:val="center"/>
            </w:pPr>
            <w:r>
              <w:rPr>
                <w:sz w:val="20"/>
              </w:rPr>
              <w:t xml:space="preserve">3</w:t>
            </w:r>
          </w:p>
        </w:tc>
        <w:tc>
          <w:tcPr>
            <w:tcW w:w="887" w:type="dxa"/>
            <w:vAlign w:val="center"/>
          </w:tcPr>
          <w:p>
            <w:pPr>
              <w:pStyle w:val="0"/>
              <w:jc w:val="center"/>
            </w:pPr>
            <w:r>
              <w:rPr>
                <w:sz w:val="20"/>
              </w:rPr>
              <w:t xml:space="preserve">4</w:t>
            </w:r>
          </w:p>
        </w:tc>
        <w:tc>
          <w:tcPr>
            <w:tcW w:w="887" w:type="dxa"/>
            <w:vAlign w:val="center"/>
          </w:tcPr>
          <w:p>
            <w:pPr>
              <w:pStyle w:val="0"/>
              <w:jc w:val="center"/>
            </w:pPr>
            <w:r>
              <w:rPr>
                <w:sz w:val="20"/>
              </w:rPr>
              <w:t xml:space="preserve">5</w:t>
            </w:r>
          </w:p>
        </w:tc>
        <w:tc>
          <w:tcPr>
            <w:tcW w:w="887" w:type="dxa"/>
            <w:vAlign w:val="center"/>
          </w:tcPr>
          <w:p>
            <w:pPr>
              <w:pStyle w:val="0"/>
              <w:jc w:val="center"/>
            </w:pPr>
            <w:r>
              <w:rPr>
                <w:sz w:val="20"/>
              </w:rPr>
              <w:t xml:space="preserve">6</w:t>
            </w:r>
          </w:p>
        </w:tc>
        <w:tc>
          <w:tcPr>
            <w:tcW w:w="887" w:type="dxa"/>
            <w:vAlign w:val="center"/>
          </w:tcPr>
          <w:p>
            <w:pPr>
              <w:pStyle w:val="0"/>
              <w:jc w:val="center"/>
            </w:pPr>
            <w:r>
              <w:rPr>
                <w:sz w:val="20"/>
              </w:rPr>
              <w:t xml:space="preserve">7</w:t>
            </w:r>
          </w:p>
        </w:tc>
        <w:tc>
          <w:tcPr>
            <w:tcW w:w="887" w:type="dxa"/>
            <w:vAlign w:val="center"/>
          </w:tcPr>
          <w:p>
            <w:pPr>
              <w:pStyle w:val="0"/>
              <w:jc w:val="center"/>
            </w:pPr>
            <w:r>
              <w:rPr>
                <w:sz w:val="20"/>
              </w:rPr>
              <w:t xml:space="preserve">8</w:t>
            </w:r>
          </w:p>
        </w:tc>
        <w:tc>
          <w:tcPr>
            <w:tcW w:w="887" w:type="dxa"/>
            <w:vAlign w:val="center"/>
          </w:tcPr>
          <w:p>
            <w:pPr>
              <w:pStyle w:val="0"/>
              <w:jc w:val="center"/>
            </w:pPr>
            <w:r>
              <w:rPr>
                <w:sz w:val="20"/>
              </w:rPr>
              <w:t xml:space="preserve">9</w:t>
            </w:r>
          </w:p>
        </w:tc>
        <w:tc>
          <w:tcPr>
            <w:tcW w:w="887" w:type="dxa"/>
            <w:vAlign w:val="center"/>
          </w:tcPr>
          <w:p>
            <w:pPr>
              <w:pStyle w:val="0"/>
              <w:jc w:val="center"/>
            </w:pPr>
            <w:r>
              <w:rPr>
                <w:sz w:val="20"/>
              </w:rPr>
              <w:t xml:space="preserve">10</w:t>
            </w:r>
          </w:p>
        </w:tc>
        <w:tc>
          <w:tcPr>
            <w:tcW w:w="887" w:type="dxa"/>
            <w:vAlign w:val="center"/>
          </w:tcPr>
          <w:p>
            <w:pPr>
              <w:pStyle w:val="0"/>
              <w:jc w:val="center"/>
            </w:pPr>
            <w:r>
              <w:rPr>
                <w:sz w:val="20"/>
              </w:rPr>
              <w:t xml:space="preserve">11</w:t>
            </w:r>
          </w:p>
        </w:tc>
        <w:tc>
          <w:tcPr>
            <w:tcW w:w="887" w:type="dxa"/>
            <w:vAlign w:val="center"/>
          </w:tcPr>
          <w:p>
            <w:pPr>
              <w:pStyle w:val="0"/>
              <w:jc w:val="center"/>
            </w:pPr>
            <w:r>
              <w:rPr>
                <w:sz w:val="20"/>
              </w:rPr>
              <w:t xml:space="preserve">12</w:t>
            </w:r>
          </w:p>
        </w:tc>
        <w:tc>
          <w:tcPr>
            <w:tcW w:w="887" w:type="dxa"/>
            <w:vAlign w:val="center"/>
          </w:tcPr>
          <w:p>
            <w:pPr>
              <w:pStyle w:val="0"/>
              <w:jc w:val="center"/>
            </w:pPr>
            <w:r>
              <w:rPr>
                <w:sz w:val="20"/>
              </w:rPr>
              <w:t xml:space="preserve">13</w:t>
            </w:r>
          </w:p>
        </w:tc>
        <w:tc>
          <w:tcPr>
            <w:tcW w:w="887" w:type="dxa"/>
            <w:vAlign w:val="center"/>
          </w:tcPr>
          <w:p>
            <w:pPr>
              <w:pStyle w:val="0"/>
              <w:jc w:val="center"/>
            </w:pPr>
            <w:r>
              <w:rPr>
                <w:sz w:val="20"/>
              </w:rPr>
              <w:t xml:space="preserve">14</w:t>
            </w:r>
          </w:p>
        </w:tc>
        <w:tc>
          <w:tcPr>
            <w:tcW w:w="887" w:type="dxa"/>
            <w:vAlign w:val="center"/>
          </w:tcPr>
          <w:p>
            <w:pPr>
              <w:pStyle w:val="0"/>
              <w:jc w:val="center"/>
            </w:pPr>
            <w:r>
              <w:rPr>
                <w:sz w:val="20"/>
              </w:rPr>
              <w:t xml:space="preserve">15</w:t>
            </w:r>
          </w:p>
        </w:tc>
        <w:tc>
          <w:tcPr>
            <w:tcW w:w="887" w:type="dxa"/>
            <w:vAlign w:val="center"/>
          </w:tcPr>
          <w:p>
            <w:pPr>
              <w:pStyle w:val="0"/>
              <w:jc w:val="center"/>
            </w:pPr>
            <w:r>
              <w:rPr>
                <w:sz w:val="20"/>
              </w:rPr>
              <w:t xml:space="preserve">16</w:t>
            </w:r>
          </w:p>
        </w:tc>
        <w:tc>
          <w:tcPr>
            <w:tcW w:w="887" w:type="dxa"/>
            <w:vAlign w:val="center"/>
          </w:tcPr>
          <w:p>
            <w:pPr>
              <w:pStyle w:val="0"/>
              <w:jc w:val="center"/>
            </w:pPr>
            <w:r>
              <w:rPr>
                <w:sz w:val="20"/>
              </w:rPr>
              <w:t xml:space="preserve">17</w:t>
            </w:r>
          </w:p>
        </w:tc>
        <w:tc>
          <w:tcPr>
            <w:tcW w:w="887" w:type="dxa"/>
            <w:vAlign w:val="center"/>
          </w:tcPr>
          <w:p>
            <w:pPr>
              <w:pStyle w:val="0"/>
              <w:jc w:val="center"/>
            </w:pPr>
            <w:r>
              <w:rPr>
                <w:sz w:val="20"/>
              </w:rPr>
              <w:t xml:space="preserve">18</w:t>
            </w:r>
          </w:p>
        </w:tc>
        <w:tc>
          <w:tcPr>
            <w:tcW w:w="887" w:type="dxa"/>
            <w:vAlign w:val="center"/>
          </w:tcPr>
          <w:p>
            <w:pPr>
              <w:pStyle w:val="0"/>
              <w:jc w:val="center"/>
            </w:pPr>
            <w:r>
              <w:rPr>
                <w:sz w:val="20"/>
              </w:rPr>
              <w:t xml:space="preserve">19</w:t>
            </w:r>
          </w:p>
        </w:tc>
        <w:tc>
          <w:tcPr>
            <w:tcW w:w="887" w:type="dxa"/>
            <w:vAlign w:val="center"/>
          </w:tcPr>
          <w:p>
            <w:pPr>
              <w:pStyle w:val="0"/>
              <w:jc w:val="center"/>
            </w:pPr>
            <w:r>
              <w:rPr>
                <w:sz w:val="20"/>
              </w:rPr>
              <w:t xml:space="preserve">20</w:t>
            </w:r>
          </w:p>
        </w:tc>
        <w:tc>
          <w:tcPr>
            <w:tcW w:w="887" w:type="dxa"/>
            <w:vAlign w:val="center"/>
          </w:tcPr>
          <w:p>
            <w:pPr>
              <w:pStyle w:val="0"/>
              <w:jc w:val="center"/>
            </w:pPr>
            <w:r>
              <w:rPr>
                <w:sz w:val="20"/>
              </w:rPr>
              <w:t xml:space="preserve">21</w:t>
            </w:r>
          </w:p>
        </w:tc>
        <w:tc>
          <w:tcPr>
            <w:tcW w:w="887" w:type="dxa"/>
            <w:vAlign w:val="center"/>
          </w:tcPr>
          <w:p>
            <w:pPr>
              <w:pStyle w:val="0"/>
              <w:jc w:val="center"/>
            </w:pPr>
            <w:r>
              <w:rPr>
                <w:sz w:val="20"/>
              </w:rPr>
              <w:t xml:space="preserve">22</w:t>
            </w:r>
          </w:p>
        </w:tc>
        <w:tc>
          <w:tcPr>
            <w:tcW w:w="887" w:type="dxa"/>
            <w:vAlign w:val="center"/>
          </w:tcPr>
          <w:p>
            <w:pPr>
              <w:pStyle w:val="0"/>
              <w:jc w:val="center"/>
            </w:pPr>
            <w:r>
              <w:rPr>
                <w:sz w:val="20"/>
              </w:rPr>
              <w:t xml:space="preserve">23</w:t>
            </w:r>
          </w:p>
        </w:tc>
        <w:tc>
          <w:tcPr>
            <w:tcW w:w="887" w:type="dxa"/>
            <w:vAlign w:val="center"/>
          </w:tcPr>
          <w:p>
            <w:pPr>
              <w:pStyle w:val="0"/>
              <w:jc w:val="center"/>
            </w:pPr>
            <w:r>
              <w:rPr>
                <w:sz w:val="20"/>
              </w:rPr>
              <w:t xml:space="preserve">24</w:t>
            </w:r>
          </w:p>
        </w:tc>
        <w:tc>
          <w:tcPr>
            <w:tcW w:w="887" w:type="dxa"/>
            <w:vAlign w:val="center"/>
          </w:tcPr>
          <w:p>
            <w:pPr>
              <w:pStyle w:val="0"/>
              <w:jc w:val="center"/>
            </w:pPr>
            <w:r>
              <w:rPr>
                <w:sz w:val="20"/>
              </w:rPr>
              <w:t xml:space="preserve">25</w:t>
            </w:r>
          </w:p>
        </w:tc>
        <w:tc>
          <w:tcPr>
            <w:tcW w:w="887" w:type="dxa"/>
            <w:vAlign w:val="center"/>
          </w:tcPr>
          <w:p>
            <w:pPr>
              <w:pStyle w:val="0"/>
              <w:jc w:val="center"/>
            </w:pPr>
            <w:r>
              <w:rPr>
                <w:sz w:val="20"/>
              </w:rPr>
              <w:t xml:space="preserve">26</w:t>
            </w:r>
          </w:p>
        </w:tc>
        <w:tc>
          <w:tcPr>
            <w:tcW w:w="887" w:type="dxa"/>
            <w:vAlign w:val="center"/>
          </w:tcPr>
          <w:p>
            <w:pPr>
              <w:pStyle w:val="0"/>
              <w:jc w:val="center"/>
            </w:pPr>
            <w:r>
              <w:rPr>
                <w:sz w:val="20"/>
              </w:rPr>
              <w:t xml:space="preserve">27</w:t>
            </w:r>
          </w:p>
        </w:tc>
        <w:tc>
          <w:tcPr>
            <w:tcW w:w="887" w:type="dxa"/>
            <w:vAlign w:val="center"/>
          </w:tcPr>
          <w:p>
            <w:pPr>
              <w:pStyle w:val="0"/>
              <w:jc w:val="center"/>
            </w:pPr>
            <w:r>
              <w:rPr>
                <w:sz w:val="20"/>
              </w:rPr>
              <w:t xml:space="preserve">28</w:t>
            </w:r>
          </w:p>
        </w:tc>
        <w:tc>
          <w:tcPr>
            <w:tcW w:w="889" w:type="dxa"/>
            <w:vAlign w:val="center"/>
          </w:tcPr>
          <w:p>
            <w:pPr>
              <w:pStyle w:val="0"/>
              <w:jc w:val="center"/>
            </w:pPr>
            <w:r>
              <w:rPr>
                <w:sz w:val="20"/>
              </w:rPr>
              <w:t xml:space="preserve">17</w:t>
            </w:r>
          </w:p>
        </w:tc>
      </w:tr>
      <w:tr>
        <w:tc>
          <w:tcPr>
            <w:tcW w:w="567" w:type="dxa"/>
            <w:vAlign w:val="center"/>
          </w:tcPr>
          <w:p>
            <w:pPr>
              <w:pStyle w:val="0"/>
            </w:pPr>
            <w:r>
              <w:rPr>
                <w:sz w:val="20"/>
              </w:rPr>
            </w:r>
          </w:p>
        </w:tc>
        <w:tc>
          <w:tcPr>
            <w:gridSpan w:val="28"/>
            <w:tcW w:w="27831" w:type="dxa"/>
            <w:vAlign w:val="center"/>
          </w:tcPr>
          <w:p>
            <w:pPr>
              <w:pStyle w:val="0"/>
              <w:jc w:val="center"/>
            </w:pPr>
            <w:r>
              <w:rPr>
                <w:sz w:val="20"/>
              </w:rPr>
              <w:t xml:space="preserve">Государственная программа "Социальная поддержка населения Республики Калмыкия"</w:t>
            </w:r>
          </w:p>
        </w:tc>
      </w:tr>
      <w:tr>
        <w:tc>
          <w:tcPr>
            <w:tcW w:w="567" w:type="dxa"/>
            <w:vAlign w:val="center"/>
          </w:tcPr>
          <w:p>
            <w:pPr>
              <w:pStyle w:val="0"/>
              <w:jc w:val="center"/>
            </w:pPr>
            <w:r>
              <w:rPr>
                <w:sz w:val="20"/>
              </w:rPr>
              <w:t xml:space="preserve">1</w:t>
            </w:r>
          </w:p>
        </w:tc>
        <w:tc>
          <w:tcPr>
            <w:tcW w:w="3969" w:type="dxa"/>
            <w:vAlign w:val="center"/>
          </w:tcPr>
          <w:p>
            <w:pPr>
              <w:pStyle w:val="0"/>
              <w:jc w:val="center"/>
            </w:pPr>
            <w:r>
              <w:rPr>
                <w:sz w:val="20"/>
              </w:rPr>
              <w:t xml:space="preserve">Численность населения с денежными доходами ниже величины прожиточного минимума, в процентах от общей численности населения</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28,5</w:t>
            </w:r>
          </w:p>
        </w:tc>
        <w:tc>
          <w:tcPr>
            <w:tcW w:w="887" w:type="dxa"/>
            <w:vAlign w:val="center"/>
          </w:tcPr>
          <w:p>
            <w:pPr>
              <w:pStyle w:val="0"/>
              <w:jc w:val="center"/>
            </w:pPr>
            <w:r>
              <w:rPr>
                <w:sz w:val="20"/>
              </w:rPr>
              <w:t xml:space="preserve">23,5</w:t>
            </w:r>
          </w:p>
        </w:tc>
        <w:tc>
          <w:tcPr>
            <w:tcW w:w="887" w:type="dxa"/>
            <w:vAlign w:val="center"/>
          </w:tcPr>
          <w:p>
            <w:pPr>
              <w:pStyle w:val="0"/>
              <w:jc w:val="center"/>
            </w:pPr>
            <w:r>
              <w:rPr>
                <w:sz w:val="20"/>
              </w:rPr>
              <w:t xml:space="preserve">23,3</w:t>
            </w:r>
          </w:p>
        </w:tc>
        <w:tc>
          <w:tcPr>
            <w:tcW w:w="887" w:type="dxa"/>
            <w:vAlign w:val="center"/>
          </w:tcPr>
          <w:p>
            <w:pPr>
              <w:pStyle w:val="0"/>
              <w:jc w:val="center"/>
            </w:pPr>
            <w:r>
              <w:rPr>
                <w:sz w:val="20"/>
              </w:rPr>
              <w:t xml:space="preserve">24,1</w:t>
            </w:r>
          </w:p>
        </w:tc>
        <w:tc>
          <w:tcPr>
            <w:tcW w:w="887" w:type="dxa"/>
            <w:vAlign w:val="center"/>
          </w:tcPr>
          <w:p>
            <w:pPr>
              <w:pStyle w:val="0"/>
              <w:jc w:val="center"/>
            </w:pPr>
            <w:r>
              <w:rPr>
                <w:sz w:val="20"/>
              </w:rPr>
              <w:t xml:space="preserve">24,0</w:t>
            </w:r>
          </w:p>
        </w:tc>
        <w:tc>
          <w:tcPr>
            <w:tcW w:w="887" w:type="dxa"/>
            <w:vAlign w:val="center"/>
          </w:tcPr>
          <w:p>
            <w:pPr>
              <w:pStyle w:val="0"/>
              <w:jc w:val="center"/>
            </w:pPr>
            <w:r>
              <w:rPr>
                <w:sz w:val="20"/>
              </w:rPr>
              <w:t xml:space="preserve">21,3</w:t>
            </w:r>
          </w:p>
        </w:tc>
        <w:tc>
          <w:tcPr>
            <w:tcW w:w="887" w:type="dxa"/>
            <w:vAlign w:val="center"/>
          </w:tcPr>
          <w:p>
            <w:pPr>
              <w:pStyle w:val="0"/>
              <w:jc w:val="center"/>
            </w:pPr>
            <w:r>
              <w:rPr>
                <w:sz w:val="20"/>
              </w:rPr>
              <w:t xml:space="preserve">21,2</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w:t>
            </w:r>
          </w:p>
        </w:tc>
      </w:tr>
      <w:tr>
        <w:tc>
          <w:tcPr>
            <w:tcW w:w="567" w:type="dxa"/>
            <w:vAlign w:val="center"/>
          </w:tcPr>
          <w:p>
            <w:pPr>
              <w:pStyle w:val="0"/>
              <w:jc w:val="center"/>
            </w:pPr>
            <w:r>
              <w:rPr>
                <w:sz w:val="20"/>
              </w:rPr>
              <w:t xml:space="preserve">2</w:t>
            </w:r>
          </w:p>
        </w:tc>
        <w:tc>
          <w:tcPr>
            <w:tcW w:w="3969" w:type="dxa"/>
            <w:vAlign w:val="center"/>
          </w:tcPr>
          <w:p>
            <w:pPr>
              <w:pStyle w:val="0"/>
              <w:jc w:val="center"/>
            </w:pPr>
            <w:r>
              <w:rPr>
                <w:sz w:val="20"/>
              </w:rPr>
              <w:t xml:space="preserve">Суммарный коэффициент рождаемости</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1,558</w:t>
            </w:r>
          </w:p>
        </w:tc>
        <w:tc>
          <w:tcPr>
            <w:tcW w:w="887" w:type="dxa"/>
            <w:vAlign w:val="center"/>
          </w:tcPr>
          <w:p>
            <w:pPr>
              <w:pStyle w:val="0"/>
              <w:jc w:val="center"/>
            </w:pPr>
            <w:r>
              <w:rPr>
                <w:sz w:val="20"/>
              </w:rPr>
              <w:t xml:space="preserve">1,559</w:t>
            </w:r>
          </w:p>
        </w:tc>
        <w:tc>
          <w:tcPr>
            <w:tcW w:w="887" w:type="dxa"/>
            <w:vAlign w:val="center"/>
          </w:tcPr>
          <w:p>
            <w:pPr>
              <w:pStyle w:val="0"/>
              <w:jc w:val="center"/>
            </w:pPr>
            <w:r>
              <w:rPr>
                <w:sz w:val="20"/>
              </w:rPr>
              <w:t xml:space="preserve">1,523</w:t>
            </w:r>
          </w:p>
        </w:tc>
        <w:tc>
          <w:tcPr>
            <w:tcW w:w="887" w:type="dxa"/>
            <w:vAlign w:val="center"/>
          </w:tcPr>
          <w:p>
            <w:pPr>
              <w:pStyle w:val="0"/>
              <w:jc w:val="center"/>
            </w:pPr>
            <w:r>
              <w:rPr>
                <w:sz w:val="20"/>
              </w:rPr>
              <w:t xml:space="preserve">1,524</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w:t>
            </w:r>
          </w:p>
        </w:tc>
      </w:tr>
      <w:tr>
        <w:tc>
          <w:tcPr>
            <w:tcW w:w="567" w:type="dxa"/>
            <w:vAlign w:val="center"/>
          </w:tcPr>
          <w:p>
            <w:pPr>
              <w:pStyle w:val="0"/>
              <w:jc w:val="center"/>
            </w:pPr>
            <w:r>
              <w:rPr>
                <w:sz w:val="20"/>
              </w:rPr>
              <w:t xml:space="preserve">3</w:t>
            </w:r>
          </w:p>
        </w:tc>
        <w:tc>
          <w:tcPr>
            <w:tcW w:w="3969"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9" w:type="dxa"/>
            <w:vAlign w:val="center"/>
          </w:tcPr>
          <w:p>
            <w:pPr>
              <w:pStyle w:val="0"/>
              <w:jc w:val="center"/>
            </w:pPr>
            <w:r>
              <w:rPr>
                <w:sz w:val="20"/>
              </w:rPr>
              <w:t xml:space="preserve">0,25</w:t>
            </w:r>
          </w:p>
        </w:tc>
      </w:tr>
      <w:tr>
        <w:tc>
          <w:tcPr>
            <w:tcW w:w="567" w:type="dxa"/>
            <w:vAlign w:val="center"/>
          </w:tcPr>
          <w:p>
            <w:pPr>
              <w:pStyle w:val="0"/>
              <w:jc w:val="center"/>
            </w:pPr>
            <w:r>
              <w:rPr>
                <w:sz w:val="20"/>
              </w:rPr>
              <w:t xml:space="preserve">4</w:t>
            </w:r>
          </w:p>
        </w:tc>
        <w:tc>
          <w:tcPr>
            <w:tcW w:w="3969" w:type="dxa"/>
            <w:vAlign w:val="center"/>
          </w:tcPr>
          <w:p>
            <w:pPr>
              <w:pStyle w:val="0"/>
              <w:jc w:val="center"/>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98,5</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9" w:type="dxa"/>
            <w:vAlign w:val="center"/>
          </w:tcPr>
          <w:p>
            <w:pPr>
              <w:pStyle w:val="0"/>
              <w:jc w:val="center"/>
            </w:pPr>
            <w:r>
              <w:rPr>
                <w:sz w:val="20"/>
              </w:rPr>
              <w:t xml:space="preserve">0,25</w:t>
            </w:r>
          </w:p>
        </w:tc>
      </w:tr>
      <w:tr>
        <w:tc>
          <w:tcPr>
            <w:tcW w:w="567" w:type="dxa"/>
            <w:vAlign w:val="center"/>
          </w:tcPr>
          <w:p>
            <w:pPr>
              <w:pStyle w:val="0"/>
              <w:jc w:val="center"/>
            </w:pPr>
            <w:r>
              <w:rPr>
                <w:sz w:val="20"/>
              </w:rPr>
              <w:t xml:space="preserve">5</w:t>
            </w:r>
          </w:p>
        </w:tc>
        <w:tc>
          <w:tcPr>
            <w:tcW w:w="3969" w:type="dxa"/>
            <w:vAlign w:val="center"/>
          </w:tcPr>
          <w:p>
            <w:pPr>
              <w:pStyle w:val="0"/>
              <w:jc w:val="center"/>
            </w:pPr>
            <w:r>
              <w:rPr>
                <w:sz w:val="20"/>
              </w:rPr>
              <w:t xml:space="preserve">Количество социально ориентированных некоммерческих организаций, получивших государственную поддержку, в процентах к предыдущему периоду</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180</w:t>
            </w:r>
          </w:p>
        </w:tc>
        <w:tc>
          <w:tcPr>
            <w:tcW w:w="887" w:type="dxa"/>
            <w:vAlign w:val="center"/>
          </w:tcPr>
          <w:p>
            <w:pPr>
              <w:pStyle w:val="0"/>
              <w:jc w:val="center"/>
            </w:pPr>
            <w:r>
              <w:rPr>
                <w:sz w:val="20"/>
              </w:rPr>
              <w:t xml:space="preserve">54,2</w:t>
            </w:r>
          </w:p>
        </w:tc>
        <w:tc>
          <w:tcPr>
            <w:tcW w:w="887" w:type="dxa"/>
            <w:vAlign w:val="center"/>
          </w:tcPr>
          <w:p>
            <w:pPr>
              <w:pStyle w:val="0"/>
              <w:jc w:val="center"/>
            </w:pPr>
            <w:r>
              <w:rPr>
                <w:sz w:val="20"/>
              </w:rPr>
              <w:t xml:space="preserve">54,2</w:t>
            </w:r>
          </w:p>
        </w:tc>
        <w:tc>
          <w:tcPr>
            <w:tcW w:w="887" w:type="dxa"/>
            <w:vAlign w:val="center"/>
          </w:tcPr>
          <w:p>
            <w:pPr>
              <w:pStyle w:val="0"/>
              <w:jc w:val="center"/>
            </w:pPr>
            <w:r>
              <w:rPr>
                <w:sz w:val="20"/>
              </w:rPr>
              <w:t xml:space="preserve">80,8</w:t>
            </w:r>
          </w:p>
        </w:tc>
        <w:tc>
          <w:tcPr>
            <w:tcW w:w="887" w:type="dxa"/>
            <w:vAlign w:val="center"/>
          </w:tcPr>
          <w:p>
            <w:pPr>
              <w:pStyle w:val="0"/>
              <w:jc w:val="center"/>
            </w:pPr>
            <w:r>
              <w:rPr>
                <w:sz w:val="20"/>
              </w:rPr>
              <w:t xml:space="preserve">80,8</w:t>
            </w:r>
          </w:p>
        </w:tc>
        <w:tc>
          <w:tcPr>
            <w:tcW w:w="887" w:type="dxa"/>
            <w:vAlign w:val="center"/>
          </w:tcPr>
          <w:p>
            <w:pPr>
              <w:pStyle w:val="0"/>
              <w:jc w:val="center"/>
            </w:pPr>
            <w:r>
              <w:rPr>
                <w:sz w:val="20"/>
              </w:rPr>
              <w:t xml:space="preserve">88,5</w:t>
            </w:r>
          </w:p>
        </w:tc>
        <w:tc>
          <w:tcPr>
            <w:tcW w:w="887" w:type="dxa"/>
            <w:vAlign w:val="center"/>
          </w:tcPr>
          <w:p>
            <w:pPr>
              <w:pStyle w:val="0"/>
              <w:jc w:val="center"/>
            </w:pPr>
            <w:r>
              <w:rPr>
                <w:sz w:val="20"/>
              </w:rPr>
              <w:t xml:space="preserve">88,5</w:t>
            </w:r>
          </w:p>
        </w:tc>
        <w:tc>
          <w:tcPr>
            <w:tcW w:w="887" w:type="dxa"/>
            <w:vAlign w:val="center"/>
          </w:tcPr>
          <w:p>
            <w:pPr>
              <w:pStyle w:val="0"/>
              <w:jc w:val="center"/>
            </w:pPr>
            <w:r>
              <w:rPr>
                <w:sz w:val="20"/>
              </w:rPr>
              <w:t xml:space="preserve">92,7</w:t>
            </w:r>
          </w:p>
        </w:tc>
        <w:tc>
          <w:tcPr>
            <w:tcW w:w="887" w:type="dxa"/>
            <w:vAlign w:val="center"/>
          </w:tcPr>
          <w:p>
            <w:pPr>
              <w:pStyle w:val="0"/>
              <w:jc w:val="center"/>
            </w:pPr>
            <w:r>
              <w:rPr>
                <w:sz w:val="20"/>
              </w:rPr>
              <w:t xml:space="preserve">92,7</w:t>
            </w:r>
          </w:p>
        </w:tc>
        <w:tc>
          <w:tcPr>
            <w:tcW w:w="887" w:type="dxa"/>
            <w:vAlign w:val="center"/>
          </w:tcPr>
          <w:p>
            <w:pPr>
              <w:pStyle w:val="0"/>
              <w:jc w:val="center"/>
            </w:pPr>
            <w:r>
              <w:rPr>
                <w:sz w:val="20"/>
              </w:rPr>
              <w:t xml:space="preserve">103,7</w:t>
            </w:r>
          </w:p>
        </w:tc>
        <w:tc>
          <w:tcPr>
            <w:tcW w:w="887" w:type="dxa"/>
            <w:vAlign w:val="center"/>
          </w:tcPr>
          <w:p>
            <w:pPr>
              <w:pStyle w:val="0"/>
              <w:jc w:val="center"/>
            </w:pPr>
            <w:r>
              <w:rPr>
                <w:sz w:val="20"/>
              </w:rPr>
              <w:t xml:space="preserve">103,7</w:t>
            </w:r>
          </w:p>
        </w:tc>
        <w:tc>
          <w:tcPr>
            <w:tcW w:w="887" w:type="dxa"/>
            <w:vAlign w:val="center"/>
          </w:tcPr>
          <w:p>
            <w:pPr>
              <w:pStyle w:val="0"/>
              <w:jc w:val="center"/>
            </w:pPr>
            <w:r>
              <w:rPr>
                <w:sz w:val="20"/>
              </w:rPr>
              <w:t xml:space="preserve">108,2</w:t>
            </w:r>
          </w:p>
        </w:tc>
        <w:tc>
          <w:tcPr>
            <w:tcW w:w="887" w:type="dxa"/>
            <w:vAlign w:val="center"/>
          </w:tcPr>
          <w:p>
            <w:pPr>
              <w:pStyle w:val="0"/>
              <w:jc w:val="center"/>
            </w:pPr>
            <w:r>
              <w:rPr>
                <w:sz w:val="20"/>
              </w:rPr>
              <w:t xml:space="preserve">108,2</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0,25</w:t>
            </w:r>
          </w:p>
        </w:tc>
      </w:tr>
      <w:tr>
        <w:tc>
          <w:tcPr>
            <w:tcW w:w="567" w:type="dxa"/>
            <w:vAlign w:val="center"/>
          </w:tcPr>
          <w:p>
            <w:pPr>
              <w:pStyle w:val="0"/>
              <w:jc w:val="center"/>
            </w:pPr>
            <w:r>
              <w:rPr>
                <w:sz w:val="20"/>
              </w:rPr>
              <w:t xml:space="preserve">6</w:t>
            </w:r>
          </w:p>
        </w:tc>
        <w:tc>
          <w:tcPr>
            <w:tcW w:w="3969" w:type="dxa"/>
            <w:vAlign w:val="center"/>
          </w:tcPr>
          <w:p>
            <w:pPr>
              <w:pStyle w:val="0"/>
              <w:jc w:val="center"/>
            </w:pPr>
            <w:r>
              <w:rPr>
                <w:sz w:val="20"/>
              </w:rPr>
              <w:t xml:space="preserve">Общий коэффициент рождаемости</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9,0</w:t>
            </w:r>
          </w:p>
        </w:tc>
        <w:tc>
          <w:tcPr>
            <w:tcW w:w="887" w:type="dxa"/>
            <w:vAlign w:val="center"/>
          </w:tcPr>
          <w:p>
            <w:pPr>
              <w:pStyle w:val="0"/>
              <w:jc w:val="center"/>
            </w:pPr>
            <w:r>
              <w:rPr>
                <w:sz w:val="20"/>
              </w:rPr>
              <w:t xml:space="preserve">9,1</w:t>
            </w:r>
          </w:p>
        </w:tc>
        <w:tc>
          <w:tcPr>
            <w:tcW w:w="887" w:type="dxa"/>
            <w:vAlign w:val="center"/>
          </w:tcPr>
          <w:p>
            <w:pPr>
              <w:pStyle w:val="0"/>
              <w:jc w:val="center"/>
            </w:pPr>
            <w:r>
              <w:rPr>
                <w:sz w:val="20"/>
              </w:rPr>
              <w:t xml:space="preserve">9,1</w:t>
            </w:r>
          </w:p>
        </w:tc>
        <w:tc>
          <w:tcPr>
            <w:tcW w:w="887" w:type="dxa"/>
            <w:vAlign w:val="center"/>
          </w:tcPr>
          <w:p>
            <w:pPr>
              <w:pStyle w:val="0"/>
              <w:jc w:val="center"/>
            </w:pPr>
            <w:r>
              <w:rPr>
                <w:sz w:val="20"/>
              </w:rPr>
              <w:t xml:space="preserve">9,2</w:t>
            </w:r>
          </w:p>
        </w:tc>
        <w:tc>
          <w:tcPr>
            <w:tcW w:w="887" w:type="dxa"/>
            <w:vAlign w:val="center"/>
          </w:tcPr>
          <w:p>
            <w:pPr>
              <w:pStyle w:val="0"/>
              <w:jc w:val="center"/>
            </w:pPr>
            <w:r>
              <w:rPr>
                <w:sz w:val="20"/>
              </w:rPr>
              <w:t xml:space="preserve">9,2</w:t>
            </w:r>
          </w:p>
        </w:tc>
        <w:tc>
          <w:tcPr>
            <w:tcW w:w="887" w:type="dxa"/>
            <w:vAlign w:val="center"/>
          </w:tcPr>
          <w:p>
            <w:pPr>
              <w:pStyle w:val="0"/>
              <w:jc w:val="center"/>
            </w:pPr>
            <w:r>
              <w:rPr>
                <w:sz w:val="20"/>
              </w:rPr>
              <w:t xml:space="preserve">9,3</w:t>
            </w:r>
          </w:p>
        </w:tc>
        <w:tc>
          <w:tcPr>
            <w:tcW w:w="887" w:type="dxa"/>
            <w:vAlign w:val="center"/>
          </w:tcPr>
          <w:p>
            <w:pPr>
              <w:pStyle w:val="0"/>
              <w:jc w:val="center"/>
            </w:pPr>
            <w:r>
              <w:rPr>
                <w:sz w:val="20"/>
              </w:rPr>
              <w:t xml:space="preserve">9,3</w:t>
            </w:r>
          </w:p>
        </w:tc>
        <w:tc>
          <w:tcPr>
            <w:tcW w:w="887" w:type="dxa"/>
            <w:vAlign w:val="center"/>
          </w:tcPr>
          <w:p>
            <w:pPr>
              <w:pStyle w:val="0"/>
              <w:jc w:val="center"/>
            </w:pPr>
            <w:r>
              <w:rPr>
                <w:sz w:val="20"/>
              </w:rPr>
              <w:t xml:space="preserve">9,4</w:t>
            </w:r>
          </w:p>
        </w:tc>
        <w:tc>
          <w:tcPr>
            <w:tcW w:w="887" w:type="dxa"/>
            <w:vAlign w:val="center"/>
          </w:tcPr>
          <w:p>
            <w:pPr>
              <w:pStyle w:val="0"/>
              <w:jc w:val="center"/>
            </w:pPr>
            <w:r>
              <w:rPr>
                <w:sz w:val="20"/>
              </w:rPr>
              <w:t xml:space="preserve">9,4</w:t>
            </w:r>
          </w:p>
        </w:tc>
        <w:tc>
          <w:tcPr>
            <w:tcW w:w="887" w:type="dxa"/>
            <w:vAlign w:val="center"/>
          </w:tcPr>
          <w:p>
            <w:pPr>
              <w:pStyle w:val="0"/>
              <w:jc w:val="center"/>
            </w:pPr>
            <w:r>
              <w:rPr>
                <w:sz w:val="20"/>
              </w:rPr>
              <w:t xml:space="preserve">9,5</w:t>
            </w:r>
          </w:p>
        </w:tc>
        <w:tc>
          <w:tcPr>
            <w:tcW w:w="887" w:type="dxa"/>
            <w:vAlign w:val="center"/>
          </w:tcPr>
          <w:p>
            <w:pPr>
              <w:pStyle w:val="0"/>
              <w:jc w:val="center"/>
            </w:pPr>
            <w:r>
              <w:rPr>
                <w:sz w:val="20"/>
              </w:rPr>
              <w:t xml:space="preserve">9,5</w:t>
            </w:r>
          </w:p>
        </w:tc>
        <w:tc>
          <w:tcPr>
            <w:tcW w:w="887" w:type="dxa"/>
            <w:vAlign w:val="center"/>
          </w:tcPr>
          <w:p>
            <w:pPr>
              <w:pStyle w:val="0"/>
              <w:jc w:val="center"/>
            </w:pPr>
            <w:r>
              <w:rPr>
                <w:sz w:val="20"/>
              </w:rPr>
              <w:t xml:space="preserve">9,6</w:t>
            </w:r>
          </w:p>
        </w:tc>
        <w:tc>
          <w:tcPr>
            <w:tcW w:w="887" w:type="dxa"/>
            <w:vAlign w:val="center"/>
          </w:tcPr>
          <w:p>
            <w:pPr>
              <w:pStyle w:val="0"/>
              <w:jc w:val="center"/>
            </w:pPr>
            <w:r>
              <w:rPr>
                <w:sz w:val="20"/>
              </w:rPr>
              <w:t xml:space="preserve">9,6</w:t>
            </w:r>
          </w:p>
        </w:tc>
        <w:tc>
          <w:tcPr>
            <w:tcW w:w="887" w:type="dxa"/>
            <w:vAlign w:val="center"/>
          </w:tcPr>
          <w:p>
            <w:pPr>
              <w:pStyle w:val="0"/>
              <w:jc w:val="center"/>
            </w:pPr>
            <w:r>
              <w:rPr>
                <w:sz w:val="20"/>
              </w:rPr>
              <w:t xml:space="preserve">9,7</w:t>
            </w:r>
          </w:p>
        </w:tc>
        <w:tc>
          <w:tcPr>
            <w:tcW w:w="887" w:type="dxa"/>
            <w:vAlign w:val="center"/>
          </w:tcPr>
          <w:p>
            <w:pPr>
              <w:pStyle w:val="0"/>
              <w:jc w:val="center"/>
            </w:pPr>
            <w:r>
              <w:rPr>
                <w:sz w:val="20"/>
              </w:rPr>
              <w:t xml:space="preserve">9,7,</w:t>
            </w:r>
          </w:p>
        </w:tc>
        <w:tc>
          <w:tcPr>
            <w:tcW w:w="887" w:type="dxa"/>
            <w:vAlign w:val="center"/>
          </w:tcPr>
          <w:p>
            <w:pPr>
              <w:pStyle w:val="0"/>
              <w:jc w:val="center"/>
            </w:pPr>
            <w:r>
              <w:rPr>
                <w:sz w:val="20"/>
              </w:rPr>
              <w:t xml:space="preserve">9,8</w:t>
            </w:r>
          </w:p>
        </w:tc>
        <w:tc>
          <w:tcPr>
            <w:tcW w:w="887" w:type="dxa"/>
            <w:vAlign w:val="center"/>
          </w:tcPr>
          <w:p>
            <w:pPr>
              <w:pStyle w:val="0"/>
              <w:jc w:val="center"/>
            </w:pPr>
            <w:r>
              <w:rPr>
                <w:sz w:val="20"/>
              </w:rPr>
              <w:t xml:space="preserve">9,8</w:t>
            </w:r>
          </w:p>
        </w:tc>
        <w:tc>
          <w:tcPr>
            <w:tcW w:w="887" w:type="dxa"/>
            <w:vAlign w:val="center"/>
          </w:tcPr>
          <w:p>
            <w:pPr>
              <w:pStyle w:val="0"/>
              <w:jc w:val="center"/>
            </w:pPr>
            <w:r>
              <w:rPr>
                <w:sz w:val="20"/>
              </w:rPr>
              <w:t xml:space="preserve">9,9</w:t>
            </w:r>
          </w:p>
        </w:tc>
        <w:tc>
          <w:tcPr>
            <w:tcW w:w="889" w:type="dxa"/>
            <w:vAlign w:val="center"/>
          </w:tcPr>
          <w:p>
            <w:pPr>
              <w:pStyle w:val="0"/>
              <w:jc w:val="center"/>
            </w:pPr>
            <w:r>
              <w:rPr>
                <w:sz w:val="20"/>
              </w:rPr>
              <w:t xml:space="preserve">0,25</w:t>
            </w:r>
          </w:p>
        </w:tc>
      </w:tr>
      <w:tr>
        <w:tblPrEx>
          <w:tblBorders>
            <w:insideV w:val="nil"/>
          </w:tblBorders>
        </w:tblPrEx>
        <w:tc>
          <w:tcPr>
            <w:tcW w:w="567" w:type="dxa"/>
            <w:vAlign w:val="center"/>
            <w:tcBorders>
              <w:left w:val="single" w:sz="4"/>
            </w:tcBorders>
          </w:tcPr>
          <w:p>
            <w:pPr>
              <w:pStyle w:val="0"/>
            </w:pPr>
            <w:r>
              <w:rPr>
                <w:sz w:val="20"/>
              </w:rPr>
            </w:r>
          </w:p>
        </w:tc>
        <w:tc>
          <w:tcPr>
            <w:gridSpan w:val="28"/>
            <w:tcW w:w="27831" w:type="dxa"/>
            <w:vAlign w:val="center"/>
            <w:tcBorders>
              <w:right w:val="single" w:sz="4"/>
            </w:tcBorders>
          </w:tcPr>
          <w:p>
            <w:pPr>
              <w:pStyle w:val="0"/>
              <w:jc w:val="center"/>
            </w:pPr>
            <w:r>
              <w:rPr>
                <w:sz w:val="20"/>
              </w:rPr>
              <w:t xml:space="preserve">Подпрограмма 1 "Социальная поддержка отдельных категорий граждан"</w:t>
            </w:r>
          </w:p>
        </w:tc>
      </w:tr>
      <w:tr>
        <w:tc>
          <w:tcPr>
            <w:tcW w:w="567" w:type="dxa"/>
            <w:vAlign w:val="center"/>
          </w:tcPr>
          <w:p>
            <w:pPr>
              <w:pStyle w:val="0"/>
              <w:jc w:val="center"/>
            </w:pPr>
            <w:r>
              <w:rPr>
                <w:sz w:val="20"/>
              </w:rPr>
              <w:t xml:space="preserve">1</w:t>
            </w:r>
          </w:p>
        </w:tc>
        <w:tc>
          <w:tcPr>
            <w:tcW w:w="3969" w:type="dxa"/>
            <w:vAlign w:val="center"/>
          </w:tcPr>
          <w:p>
            <w:pPr>
              <w:pStyle w:val="0"/>
              <w:jc w:val="center"/>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8,9</w:t>
            </w:r>
          </w:p>
        </w:tc>
        <w:tc>
          <w:tcPr>
            <w:tcW w:w="887" w:type="dxa"/>
            <w:vAlign w:val="center"/>
          </w:tcPr>
          <w:p>
            <w:pPr>
              <w:pStyle w:val="0"/>
              <w:jc w:val="center"/>
            </w:pPr>
            <w:r>
              <w:rPr>
                <w:sz w:val="20"/>
              </w:rPr>
              <w:t xml:space="preserve">8,9</w:t>
            </w:r>
          </w:p>
        </w:tc>
        <w:tc>
          <w:tcPr>
            <w:tcW w:w="887" w:type="dxa"/>
            <w:vAlign w:val="center"/>
          </w:tcPr>
          <w:p>
            <w:pPr>
              <w:pStyle w:val="0"/>
              <w:jc w:val="center"/>
            </w:pPr>
            <w:r>
              <w:rPr>
                <w:sz w:val="20"/>
              </w:rPr>
              <w:t xml:space="preserve">9,7</w:t>
            </w:r>
          </w:p>
        </w:tc>
        <w:tc>
          <w:tcPr>
            <w:tcW w:w="887" w:type="dxa"/>
            <w:vAlign w:val="center"/>
          </w:tcPr>
          <w:p>
            <w:pPr>
              <w:pStyle w:val="0"/>
              <w:jc w:val="center"/>
            </w:pPr>
            <w:r>
              <w:rPr>
                <w:sz w:val="20"/>
              </w:rPr>
              <w:t xml:space="preserve">9,7</w:t>
            </w:r>
          </w:p>
        </w:tc>
        <w:tc>
          <w:tcPr>
            <w:tcW w:w="887" w:type="dxa"/>
            <w:vAlign w:val="center"/>
          </w:tcPr>
          <w:p>
            <w:pPr>
              <w:pStyle w:val="0"/>
              <w:jc w:val="center"/>
            </w:pPr>
            <w:r>
              <w:rPr>
                <w:sz w:val="20"/>
              </w:rPr>
              <w:t xml:space="preserve">10,4</w:t>
            </w:r>
          </w:p>
        </w:tc>
        <w:tc>
          <w:tcPr>
            <w:tcW w:w="887" w:type="dxa"/>
            <w:vAlign w:val="center"/>
          </w:tcPr>
          <w:p>
            <w:pPr>
              <w:pStyle w:val="0"/>
              <w:jc w:val="center"/>
            </w:pPr>
            <w:r>
              <w:rPr>
                <w:sz w:val="20"/>
              </w:rPr>
              <w:t xml:space="preserve">10,4</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0,17</w:t>
            </w:r>
          </w:p>
        </w:tc>
      </w:tr>
      <w:tr>
        <w:tc>
          <w:tcPr>
            <w:tcW w:w="567" w:type="dxa"/>
            <w:vAlign w:val="center"/>
          </w:tcPr>
          <w:p>
            <w:pPr>
              <w:pStyle w:val="0"/>
              <w:jc w:val="center"/>
            </w:pPr>
            <w:r>
              <w:rPr>
                <w:sz w:val="20"/>
              </w:rPr>
              <w:t xml:space="preserve">2</w:t>
            </w:r>
          </w:p>
        </w:tc>
        <w:tc>
          <w:tcPr>
            <w:tcW w:w="3969" w:type="dxa"/>
            <w:vAlign w:val="center"/>
          </w:tcPr>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70,1</w:t>
            </w:r>
          </w:p>
        </w:tc>
        <w:tc>
          <w:tcPr>
            <w:tcW w:w="887" w:type="dxa"/>
            <w:vAlign w:val="center"/>
          </w:tcPr>
          <w:p>
            <w:pPr>
              <w:pStyle w:val="0"/>
              <w:jc w:val="center"/>
            </w:pPr>
            <w:r>
              <w:rPr>
                <w:sz w:val="20"/>
              </w:rPr>
              <w:t xml:space="preserve">70,1</w:t>
            </w:r>
          </w:p>
        </w:tc>
        <w:tc>
          <w:tcPr>
            <w:tcW w:w="887" w:type="dxa"/>
            <w:vAlign w:val="center"/>
          </w:tcPr>
          <w:p>
            <w:pPr>
              <w:pStyle w:val="0"/>
              <w:jc w:val="center"/>
            </w:pPr>
            <w:r>
              <w:rPr>
                <w:sz w:val="20"/>
              </w:rPr>
              <w:t xml:space="preserve">70,2</w:t>
            </w:r>
          </w:p>
        </w:tc>
        <w:tc>
          <w:tcPr>
            <w:tcW w:w="887" w:type="dxa"/>
            <w:vAlign w:val="center"/>
          </w:tcPr>
          <w:p>
            <w:pPr>
              <w:pStyle w:val="0"/>
              <w:jc w:val="center"/>
            </w:pPr>
            <w:r>
              <w:rPr>
                <w:sz w:val="20"/>
              </w:rPr>
              <w:t xml:space="preserve">70,2</w:t>
            </w:r>
          </w:p>
        </w:tc>
        <w:tc>
          <w:tcPr>
            <w:tcW w:w="887" w:type="dxa"/>
            <w:vAlign w:val="center"/>
          </w:tcPr>
          <w:p>
            <w:pPr>
              <w:pStyle w:val="0"/>
              <w:jc w:val="center"/>
            </w:pPr>
            <w:r>
              <w:rPr>
                <w:sz w:val="20"/>
              </w:rPr>
              <w:t xml:space="preserve">70,3</w:t>
            </w:r>
          </w:p>
        </w:tc>
        <w:tc>
          <w:tcPr>
            <w:tcW w:w="887" w:type="dxa"/>
            <w:vAlign w:val="center"/>
          </w:tcPr>
          <w:p>
            <w:pPr>
              <w:pStyle w:val="0"/>
              <w:jc w:val="center"/>
            </w:pPr>
            <w:r>
              <w:rPr>
                <w:sz w:val="20"/>
              </w:rPr>
              <w:t xml:space="preserve">70,3</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0,17</w:t>
            </w:r>
          </w:p>
        </w:tc>
      </w:tr>
      <w:tr>
        <w:tc>
          <w:tcPr>
            <w:tcW w:w="567" w:type="dxa"/>
            <w:vAlign w:val="center"/>
          </w:tcPr>
          <w:p>
            <w:pPr>
              <w:pStyle w:val="0"/>
              <w:jc w:val="center"/>
            </w:pPr>
            <w:r>
              <w:rPr>
                <w:sz w:val="20"/>
              </w:rPr>
              <w:t xml:space="preserve">3</w:t>
            </w:r>
          </w:p>
        </w:tc>
        <w:tc>
          <w:tcPr>
            <w:tcW w:w="3969" w:type="dxa"/>
            <w:vAlign w:val="center"/>
          </w:tcPr>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22,0</w:t>
            </w:r>
          </w:p>
        </w:tc>
        <w:tc>
          <w:tcPr>
            <w:tcW w:w="887" w:type="dxa"/>
            <w:vAlign w:val="center"/>
          </w:tcPr>
          <w:p>
            <w:pPr>
              <w:pStyle w:val="0"/>
              <w:jc w:val="center"/>
            </w:pPr>
            <w:r>
              <w:rPr>
                <w:sz w:val="20"/>
              </w:rPr>
              <w:t xml:space="preserve">22,0</w:t>
            </w:r>
          </w:p>
        </w:tc>
        <w:tc>
          <w:tcPr>
            <w:tcW w:w="887" w:type="dxa"/>
            <w:vAlign w:val="center"/>
          </w:tcPr>
          <w:p>
            <w:pPr>
              <w:pStyle w:val="0"/>
              <w:jc w:val="center"/>
            </w:pPr>
            <w:r>
              <w:rPr>
                <w:sz w:val="20"/>
              </w:rPr>
              <w:t xml:space="preserve">27,2</w:t>
            </w:r>
          </w:p>
        </w:tc>
        <w:tc>
          <w:tcPr>
            <w:tcW w:w="887" w:type="dxa"/>
            <w:vAlign w:val="center"/>
          </w:tcPr>
          <w:p>
            <w:pPr>
              <w:pStyle w:val="0"/>
              <w:jc w:val="center"/>
            </w:pPr>
            <w:r>
              <w:rPr>
                <w:sz w:val="20"/>
              </w:rPr>
              <w:t xml:space="preserve">27,2</w:t>
            </w:r>
          </w:p>
        </w:tc>
        <w:tc>
          <w:tcPr>
            <w:tcW w:w="887" w:type="dxa"/>
            <w:vAlign w:val="center"/>
          </w:tcPr>
          <w:p>
            <w:pPr>
              <w:pStyle w:val="0"/>
              <w:jc w:val="center"/>
            </w:pPr>
            <w:r>
              <w:rPr>
                <w:sz w:val="20"/>
              </w:rPr>
              <w:t xml:space="preserve">33,2</w:t>
            </w:r>
          </w:p>
        </w:tc>
        <w:tc>
          <w:tcPr>
            <w:tcW w:w="887" w:type="dxa"/>
            <w:vAlign w:val="center"/>
          </w:tcPr>
          <w:p>
            <w:pPr>
              <w:pStyle w:val="0"/>
              <w:jc w:val="center"/>
            </w:pPr>
            <w:r>
              <w:rPr>
                <w:sz w:val="20"/>
              </w:rPr>
              <w:t xml:space="preserve">33,2</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0,17</w:t>
            </w:r>
          </w:p>
        </w:tc>
      </w:tr>
      <w:tr>
        <w:tc>
          <w:tcPr>
            <w:tcW w:w="567" w:type="dxa"/>
            <w:vAlign w:val="center"/>
          </w:tcPr>
          <w:p>
            <w:pPr>
              <w:pStyle w:val="0"/>
              <w:jc w:val="center"/>
            </w:pPr>
            <w:r>
              <w:rPr>
                <w:sz w:val="20"/>
              </w:rPr>
              <w:t xml:space="preserve">4</w:t>
            </w:r>
          </w:p>
        </w:tc>
        <w:tc>
          <w:tcPr>
            <w:tcW w:w="3969" w:type="dxa"/>
            <w:vAlign w:val="center"/>
          </w:tcPr>
          <w:p>
            <w:pPr>
              <w:pStyle w:val="0"/>
              <w:jc w:val="center"/>
            </w:pPr>
            <w:r>
              <w:rPr>
                <w:sz w:val="20"/>
              </w:rPr>
              <w:t xml:space="preserve">Число семей с 3 и более детьми, которые в отчетном году получат ежемесячную денежную выплату в случае рождения третьего или последующих детей до достижения ребенка 3 лет</w:t>
            </w:r>
          </w:p>
        </w:tc>
        <w:tc>
          <w:tcPr>
            <w:tcW w:w="798" w:type="dxa"/>
            <w:vAlign w:val="center"/>
          </w:tcPr>
          <w:p>
            <w:pPr>
              <w:pStyle w:val="0"/>
              <w:jc w:val="center"/>
            </w:pPr>
            <w:r>
              <w:rPr>
                <w:sz w:val="20"/>
              </w:rPr>
              <w:t xml:space="preserve">единиц</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0,447</w:t>
            </w:r>
          </w:p>
        </w:tc>
        <w:tc>
          <w:tcPr>
            <w:tcW w:w="887" w:type="dxa"/>
            <w:vAlign w:val="center"/>
          </w:tcPr>
          <w:p>
            <w:pPr>
              <w:pStyle w:val="0"/>
              <w:jc w:val="center"/>
            </w:pPr>
            <w:r>
              <w:rPr>
                <w:sz w:val="20"/>
              </w:rPr>
              <w:t xml:space="preserve">0,447</w:t>
            </w:r>
          </w:p>
        </w:tc>
        <w:tc>
          <w:tcPr>
            <w:tcW w:w="887" w:type="dxa"/>
            <w:vAlign w:val="center"/>
          </w:tcPr>
          <w:p>
            <w:pPr>
              <w:pStyle w:val="0"/>
              <w:jc w:val="center"/>
            </w:pPr>
            <w:r>
              <w:rPr>
                <w:sz w:val="20"/>
              </w:rPr>
              <w:t xml:space="preserve">0,477</w:t>
            </w:r>
          </w:p>
        </w:tc>
        <w:tc>
          <w:tcPr>
            <w:tcW w:w="887" w:type="dxa"/>
            <w:vAlign w:val="center"/>
          </w:tcPr>
          <w:p>
            <w:pPr>
              <w:pStyle w:val="0"/>
              <w:jc w:val="center"/>
            </w:pPr>
            <w:r>
              <w:rPr>
                <w:sz w:val="20"/>
              </w:rPr>
              <w:t xml:space="preserve">0,477</w:t>
            </w:r>
          </w:p>
        </w:tc>
        <w:tc>
          <w:tcPr>
            <w:tcW w:w="887" w:type="dxa"/>
            <w:vAlign w:val="center"/>
          </w:tcPr>
          <w:p>
            <w:pPr>
              <w:pStyle w:val="0"/>
              <w:jc w:val="center"/>
            </w:pPr>
            <w:r>
              <w:rPr>
                <w:sz w:val="20"/>
              </w:rPr>
              <w:t xml:space="preserve">3,653</w:t>
            </w:r>
          </w:p>
        </w:tc>
        <w:tc>
          <w:tcPr>
            <w:tcW w:w="887" w:type="dxa"/>
            <w:vAlign w:val="center"/>
          </w:tcPr>
          <w:p>
            <w:pPr>
              <w:pStyle w:val="0"/>
              <w:jc w:val="center"/>
            </w:pPr>
            <w:r>
              <w:rPr>
                <w:sz w:val="20"/>
              </w:rPr>
              <w:t xml:space="preserve">3,653</w:t>
            </w:r>
          </w:p>
        </w:tc>
        <w:tc>
          <w:tcPr>
            <w:tcW w:w="887" w:type="dxa"/>
            <w:vAlign w:val="center"/>
          </w:tcPr>
          <w:p>
            <w:pPr>
              <w:pStyle w:val="0"/>
              <w:jc w:val="center"/>
            </w:pPr>
            <w:r>
              <w:rPr>
                <w:sz w:val="20"/>
              </w:rPr>
              <w:t xml:space="preserve">3,585</w:t>
            </w:r>
          </w:p>
        </w:tc>
        <w:tc>
          <w:tcPr>
            <w:tcW w:w="887" w:type="dxa"/>
            <w:vAlign w:val="center"/>
          </w:tcPr>
          <w:p>
            <w:pPr>
              <w:pStyle w:val="0"/>
              <w:jc w:val="center"/>
            </w:pPr>
            <w:r>
              <w:rPr>
                <w:sz w:val="20"/>
              </w:rPr>
              <w:t xml:space="preserve">3,585</w:t>
            </w:r>
          </w:p>
        </w:tc>
        <w:tc>
          <w:tcPr>
            <w:tcW w:w="887" w:type="dxa"/>
            <w:vAlign w:val="center"/>
          </w:tcPr>
          <w:p>
            <w:pPr>
              <w:pStyle w:val="0"/>
              <w:jc w:val="center"/>
            </w:pPr>
            <w:r>
              <w:rPr>
                <w:sz w:val="20"/>
              </w:rPr>
              <w:t xml:space="preserve">3,557</w:t>
            </w:r>
          </w:p>
        </w:tc>
        <w:tc>
          <w:tcPr>
            <w:tcW w:w="887" w:type="dxa"/>
            <w:vAlign w:val="center"/>
          </w:tcPr>
          <w:p>
            <w:pPr>
              <w:pStyle w:val="0"/>
              <w:jc w:val="center"/>
            </w:pPr>
            <w:r>
              <w:rPr>
                <w:sz w:val="20"/>
              </w:rPr>
              <w:t xml:space="preserve">3,557</w:t>
            </w:r>
          </w:p>
        </w:tc>
        <w:tc>
          <w:tcPr>
            <w:tcW w:w="887" w:type="dxa"/>
            <w:vAlign w:val="center"/>
          </w:tcPr>
          <w:p>
            <w:pPr>
              <w:pStyle w:val="0"/>
              <w:jc w:val="center"/>
            </w:pPr>
            <w:r>
              <w:rPr>
                <w:sz w:val="20"/>
              </w:rPr>
              <w:t xml:space="preserve">3,478</w:t>
            </w:r>
          </w:p>
        </w:tc>
        <w:tc>
          <w:tcPr>
            <w:tcW w:w="887" w:type="dxa"/>
            <w:vAlign w:val="center"/>
          </w:tcPr>
          <w:p>
            <w:pPr>
              <w:pStyle w:val="0"/>
              <w:jc w:val="center"/>
            </w:pPr>
            <w:r>
              <w:rPr>
                <w:sz w:val="20"/>
              </w:rPr>
              <w:t xml:space="preserve">3,478</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0,16</w:t>
            </w:r>
          </w:p>
        </w:tc>
      </w:tr>
      <w:tr>
        <w:tc>
          <w:tcPr>
            <w:tcW w:w="567" w:type="dxa"/>
            <w:vAlign w:val="center"/>
          </w:tcPr>
          <w:p>
            <w:pPr>
              <w:pStyle w:val="0"/>
              <w:jc w:val="center"/>
            </w:pPr>
            <w:r>
              <w:rPr>
                <w:sz w:val="20"/>
              </w:rPr>
              <w:t xml:space="preserve">5</w:t>
            </w:r>
          </w:p>
        </w:tc>
        <w:tc>
          <w:tcPr>
            <w:tcW w:w="3969" w:type="dxa"/>
            <w:vAlign w:val="center"/>
          </w:tcPr>
          <w:p>
            <w:pPr>
              <w:pStyle w:val="0"/>
              <w:jc w:val="center"/>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798" w:type="dxa"/>
            <w:vAlign w:val="center"/>
          </w:tcPr>
          <w:p>
            <w:pPr>
              <w:pStyle w:val="0"/>
              <w:jc w:val="center"/>
            </w:pPr>
            <w:r>
              <w:rPr>
                <w:sz w:val="20"/>
              </w:rPr>
              <w:t xml:space="preserve">чел.</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8326,0</w:t>
            </w:r>
          </w:p>
        </w:tc>
        <w:tc>
          <w:tcPr>
            <w:tcW w:w="887" w:type="dxa"/>
            <w:vAlign w:val="center"/>
          </w:tcPr>
          <w:p>
            <w:pPr>
              <w:pStyle w:val="0"/>
              <w:jc w:val="center"/>
            </w:pPr>
            <w:r>
              <w:rPr>
                <w:sz w:val="20"/>
              </w:rPr>
              <w:t xml:space="preserve">8326,0</w:t>
            </w:r>
          </w:p>
        </w:tc>
        <w:tc>
          <w:tcPr>
            <w:tcW w:w="887" w:type="dxa"/>
            <w:vAlign w:val="center"/>
          </w:tcPr>
          <w:p>
            <w:pPr>
              <w:pStyle w:val="0"/>
              <w:jc w:val="center"/>
            </w:pPr>
            <w:r>
              <w:rPr>
                <w:sz w:val="20"/>
              </w:rPr>
              <w:t xml:space="preserve">12 753,0</w:t>
            </w:r>
          </w:p>
        </w:tc>
        <w:tc>
          <w:tcPr>
            <w:tcW w:w="887" w:type="dxa"/>
            <w:vAlign w:val="center"/>
          </w:tcPr>
          <w:p>
            <w:pPr>
              <w:pStyle w:val="0"/>
              <w:jc w:val="center"/>
            </w:pPr>
            <w:r>
              <w:rPr>
                <w:sz w:val="20"/>
              </w:rPr>
              <w:t xml:space="preserve">12 753,0</w:t>
            </w:r>
          </w:p>
        </w:tc>
        <w:tc>
          <w:tcPr>
            <w:tcW w:w="887" w:type="dxa"/>
            <w:vAlign w:val="center"/>
          </w:tcPr>
          <w:p>
            <w:pPr>
              <w:pStyle w:val="0"/>
              <w:jc w:val="center"/>
            </w:pPr>
            <w:r>
              <w:rPr>
                <w:sz w:val="20"/>
              </w:rPr>
              <w:t xml:space="preserve">9 084,0</w:t>
            </w:r>
          </w:p>
        </w:tc>
        <w:tc>
          <w:tcPr>
            <w:tcW w:w="887" w:type="dxa"/>
            <w:vAlign w:val="center"/>
          </w:tcPr>
          <w:p>
            <w:pPr>
              <w:pStyle w:val="0"/>
              <w:jc w:val="center"/>
            </w:pPr>
            <w:r>
              <w:rPr>
                <w:sz w:val="20"/>
              </w:rPr>
              <w:t xml:space="preserve">9 084,0</w:t>
            </w:r>
          </w:p>
        </w:tc>
        <w:tc>
          <w:tcPr>
            <w:tcW w:w="887" w:type="dxa"/>
            <w:vAlign w:val="center"/>
          </w:tcPr>
          <w:p>
            <w:pPr>
              <w:pStyle w:val="0"/>
              <w:jc w:val="center"/>
            </w:pPr>
            <w:r>
              <w:rPr>
                <w:sz w:val="20"/>
              </w:rPr>
              <w:t xml:space="preserve">7 914,0</w:t>
            </w:r>
          </w:p>
        </w:tc>
        <w:tc>
          <w:tcPr>
            <w:tcW w:w="887" w:type="dxa"/>
            <w:vAlign w:val="center"/>
          </w:tcPr>
          <w:p>
            <w:pPr>
              <w:pStyle w:val="0"/>
              <w:jc w:val="center"/>
            </w:pPr>
            <w:r>
              <w:rPr>
                <w:sz w:val="20"/>
              </w:rPr>
              <w:t xml:space="preserve">7 914,0</w:t>
            </w:r>
          </w:p>
        </w:tc>
        <w:tc>
          <w:tcPr>
            <w:tcW w:w="887" w:type="dxa"/>
            <w:vAlign w:val="center"/>
          </w:tcPr>
          <w:p>
            <w:pPr>
              <w:pStyle w:val="0"/>
              <w:jc w:val="center"/>
            </w:pPr>
            <w:r>
              <w:rPr>
                <w:sz w:val="20"/>
              </w:rPr>
              <w:t xml:space="preserve">6 881,0</w:t>
            </w:r>
          </w:p>
        </w:tc>
        <w:tc>
          <w:tcPr>
            <w:tcW w:w="887" w:type="dxa"/>
            <w:vAlign w:val="center"/>
          </w:tcPr>
          <w:p>
            <w:pPr>
              <w:pStyle w:val="0"/>
              <w:jc w:val="center"/>
            </w:pPr>
            <w:r>
              <w:rPr>
                <w:sz w:val="20"/>
              </w:rPr>
              <w:t xml:space="preserve">6 881,0</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0,17</w:t>
            </w:r>
          </w:p>
        </w:tc>
      </w:tr>
      <w:tr>
        <w:tc>
          <w:tcPr>
            <w:tcW w:w="567" w:type="dxa"/>
            <w:vAlign w:val="center"/>
          </w:tcPr>
          <w:p>
            <w:pPr>
              <w:pStyle w:val="0"/>
              <w:jc w:val="center"/>
            </w:pPr>
            <w:r>
              <w:rPr>
                <w:sz w:val="20"/>
              </w:rPr>
              <w:t xml:space="preserve">6</w:t>
            </w:r>
          </w:p>
        </w:tc>
        <w:tc>
          <w:tcPr>
            <w:tcW w:w="3969" w:type="dxa"/>
            <w:vAlign w:val="center"/>
          </w:tcPr>
          <w:p>
            <w:pPr>
              <w:pStyle w:val="0"/>
              <w:jc w:val="center"/>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0,0</w:t>
            </w:r>
          </w:p>
        </w:tc>
        <w:tc>
          <w:tcPr>
            <w:tcW w:w="887" w:type="dxa"/>
            <w:vAlign w:val="center"/>
          </w:tcPr>
          <w:p>
            <w:pPr>
              <w:pStyle w:val="0"/>
              <w:jc w:val="center"/>
            </w:pPr>
            <w:r>
              <w:rPr>
                <w:sz w:val="20"/>
              </w:rPr>
              <w:t xml:space="preserve">0,0</w:t>
            </w:r>
          </w:p>
        </w:tc>
        <w:tc>
          <w:tcPr>
            <w:tcW w:w="887" w:type="dxa"/>
            <w:vAlign w:val="center"/>
          </w:tcPr>
          <w:p>
            <w:pPr>
              <w:pStyle w:val="0"/>
              <w:jc w:val="center"/>
            </w:pPr>
            <w:r>
              <w:rPr>
                <w:sz w:val="20"/>
              </w:rPr>
              <w:t xml:space="preserve">0,0</w:t>
            </w:r>
          </w:p>
        </w:tc>
        <w:tc>
          <w:tcPr>
            <w:tcW w:w="887" w:type="dxa"/>
            <w:vAlign w:val="center"/>
          </w:tcPr>
          <w:p>
            <w:pPr>
              <w:pStyle w:val="0"/>
              <w:jc w:val="center"/>
            </w:pPr>
            <w:r>
              <w:rPr>
                <w:sz w:val="20"/>
              </w:rPr>
              <w:t xml:space="preserve">38,2</w:t>
            </w:r>
          </w:p>
        </w:tc>
        <w:tc>
          <w:tcPr>
            <w:tcW w:w="887" w:type="dxa"/>
            <w:vAlign w:val="center"/>
          </w:tcPr>
          <w:p>
            <w:pPr>
              <w:pStyle w:val="0"/>
              <w:jc w:val="center"/>
            </w:pPr>
            <w:r>
              <w:rPr>
                <w:sz w:val="20"/>
              </w:rPr>
              <w:t xml:space="preserve">38,2</w:t>
            </w:r>
          </w:p>
        </w:tc>
        <w:tc>
          <w:tcPr>
            <w:tcW w:w="887" w:type="dxa"/>
            <w:vAlign w:val="center"/>
          </w:tcPr>
          <w:p>
            <w:pPr>
              <w:pStyle w:val="0"/>
              <w:jc w:val="center"/>
            </w:pPr>
            <w:r>
              <w:rPr>
                <w:sz w:val="20"/>
              </w:rPr>
              <w:t xml:space="preserve">72,1</w:t>
            </w:r>
          </w:p>
        </w:tc>
        <w:tc>
          <w:tcPr>
            <w:tcW w:w="887" w:type="dxa"/>
            <w:vAlign w:val="center"/>
          </w:tcPr>
          <w:p>
            <w:pPr>
              <w:pStyle w:val="0"/>
              <w:jc w:val="center"/>
            </w:pPr>
            <w:r>
              <w:rPr>
                <w:sz w:val="20"/>
              </w:rPr>
              <w:t xml:space="preserve">72,1</w:t>
            </w:r>
          </w:p>
        </w:tc>
        <w:tc>
          <w:tcPr>
            <w:tcW w:w="887" w:type="dxa"/>
            <w:vAlign w:val="center"/>
          </w:tcPr>
          <w:p>
            <w:pPr>
              <w:pStyle w:val="0"/>
              <w:jc w:val="center"/>
            </w:pPr>
            <w:r>
              <w:rPr>
                <w:sz w:val="20"/>
              </w:rPr>
              <w:t xml:space="preserve">47,1</w:t>
            </w:r>
          </w:p>
        </w:tc>
        <w:tc>
          <w:tcPr>
            <w:tcW w:w="887" w:type="dxa"/>
            <w:vAlign w:val="center"/>
          </w:tcPr>
          <w:p>
            <w:pPr>
              <w:pStyle w:val="0"/>
              <w:jc w:val="center"/>
            </w:pPr>
            <w:r>
              <w:rPr>
                <w:sz w:val="20"/>
              </w:rPr>
              <w:t xml:space="preserve">47,1</w:t>
            </w:r>
          </w:p>
        </w:tc>
        <w:tc>
          <w:tcPr>
            <w:tcW w:w="887" w:type="dxa"/>
            <w:vAlign w:val="center"/>
          </w:tcPr>
          <w:p>
            <w:pPr>
              <w:pStyle w:val="0"/>
              <w:jc w:val="center"/>
            </w:pPr>
            <w:r>
              <w:rPr>
                <w:sz w:val="20"/>
              </w:rPr>
              <w:t xml:space="preserve">43,7</w:t>
            </w:r>
          </w:p>
        </w:tc>
        <w:tc>
          <w:tcPr>
            <w:tcW w:w="887" w:type="dxa"/>
            <w:vAlign w:val="center"/>
          </w:tcPr>
          <w:p>
            <w:pPr>
              <w:pStyle w:val="0"/>
              <w:jc w:val="center"/>
            </w:pPr>
            <w:r>
              <w:rPr>
                <w:sz w:val="20"/>
              </w:rPr>
              <w:t xml:space="preserve">43,7</w:t>
            </w:r>
          </w:p>
        </w:tc>
        <w:tc>
          <w:tcPr>
            <w:tcW w:w="887" w:type="dxa"/>
            <w:vAlign w:val="center"/>
          </w:tcPr>
          <w:p>
            <w:pPr>
              <w:pStyle w:val="0"/>
              <w:jc w:val="center"/>
            </w:pPr>
            <w:r>
              <w:rPr>
                <w:sz w:val="20"/>
              </w:rPr>
              <w:t xml:space="preserve">40,6</w:t>
            </w:r>
          </w:p>
        </w:tc>
        <w:tc>
          <w:tcPr>
            <w:tcW w:w="887" w:type="dxa"/>
            <w:vAlign w:val="center"/>
          </w:tcPr>
          <w:p>
            <w:pPr>
              <w:pStyle w:val="0"/>
              <w:jc w:val="center"/>
            </w:pPr>
            <w:r>
              <w:rPr>
                <w:sz w:val="20"/>
              </w:rPr>
              <w:t xml:space="preserve">40,6</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0,16</w:t>
            </w:r>
          </w:p>
        </w:tc>
      </w:tr>
      <w:tr>
        <w:tc>
          <w:tcPr>
            <w:tcW w:w="567" w:type="dxa"/>
            <w:vAlign w:val="center"/>
          </w:tcPr>
          <w:p>
            <w:pPr>
              <w:pStyle w:val="0"/>
              <w:jc w:val="center"/>
            </w:pPr>
            <w:r>
              <w:rPr>
                <w:sz w:val="20"/>
              </w:rPr>
              <w:t xml:space="preserve">7</w:t>
            </w:r>
          </w:p>
        </w:tc>
        <w:tc>
          <w:tcPr>
            <w:tcW w:w="3969"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31,1</w:t>
            </w:r>
          </w:p>
        </w:tc>
        <w:tc>
          <w:tcPr>
            <w:tcW w:w="887" w:type="dxa"/>
            <w:vAlign w:val="center"/>
          </w:tcPr>
          <w:p>
            <w:pPr>
              <w:pStyle w:val="0"/>
              <w:jc w:val="center"/>
            </w:pPr>
            <w:r>
              <w:rPr>
                <w:sz w:val="20"/>
              </w:rPr>
              <w:t xml:space="preserve">31,2</w:t>
            </w:r>
          </w:p>
        </w:tc>
        <w:tc>
          <w:tcPr>
            <w:tcW w:w="887" w:type="dxa"/>
            <w:vAlign w:val="center"/>
          </w:tcPr>
          <w:p>
            <w:pPr>
              <w:pStyle w:val="0"/>
              <w:jc w:val="center"/>
            </w:pPr>
            <w:r>
              <w:rPr>
                <w:sz w:val="20"/>
              </w:rPr>
              <w:t xml:space="preserve">31,3</w:t>
            </w:r>
          </w:p>
        </w:tc>
        <w:tc>
          <w:tcPr>
            <w:tcW w:w="887" w:type="dxa"/>
            <w:vAlign w:val="center"/>
          </w:tcPr>
          <w:p>
            <w:pPr>
              <w:pStyle w:val="0"/>
              <w:jc w:val="center"/>
            </w:pPr>
            <w:r>
              <w:rPr>
                <w:sz w:val="20"/>
              </w:rPr>
              <w:t xml:space="preserve">31,3</w:t>
            </w:r>
          </w:p>
        </w:tc>
        <w:tc>
          <w:tcPr>
            <w:tcW w:w="887" w:type="dxa"/>
            <w:vAlign w:val="center"/>
          </w:tcPr>
          <w:p>
            <w:pPr>
              <w:pStyle w:val="0"/>
              <w:jc w:val="center"/>
            </w:pPr>
            <w:r>
              <w:rPr>
                <w:sz w:val="20"/>
              </w:rPr>
              <w:t xml:space="preserve">31,4</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w:t>
            </w:r>
          </w:p>
        </w:tc>
      </w:tr>
      <w:tr>
        <w:tc>
          <w:tcPr>
            <w:tcW w:w="567" w:type="dxa"/>
            <w:vAlign w:val="center"/>
          </w:tcPr>
          <w:p>
            <w:pPr>
              <w:pStyle w:val="0"/>
              <w:jc w:val="center"/>
            </w:pPr>
            <w:r>
              <w:rPr>
                <w:sz w:val="20"/>
              </w:rPr>
              <w:t xml:space="preserve">8</w:t>
            </w:r>
          </w:p>
        </w:tc>
        <w:tc>
          <w:tcPr>
            <w:tcW w:w="3969" w:type="dxa"/>
            <w:vAlign w:val="center"/>
          </w:tcPr>
          <w:p>
            <w:pPr>
              <w:pStyle w:val="0"/>
              <w:jc w:val="center"/>
            </w:pPr>
            <w:r>
              <w:rPr>
                <w:sz w:val="20"/>
              </w:rPr>
              <w:t xml:space="preserve">Отношение численности первых - третьих или последующих детей, родившихся в отчетном финансовом году, к численности детей указанной категории, родившихся в году, предшествующем отчетному году</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97,0</w:t>
            </w:r>
          </w:p>
        </w:tc>
        <w:tc>
          <w:tcPr>
            <w:tcW w:w="887" w:type="dxa"/>
            <w:vAlign w:val="center"/>
          </w:tcPr>
          <w:p>
            <w:pPr>
              <w:pStyle w:val="0"/>
              <w:jc w:val="center"/>
            </w:pPr>
            <w:r>
              <w:rPr>
                <w:sz w:val="20"/>
              </w:rPr>
              <w:t xml:space="preserve">97,0</w:t>
            </w:r>
          </w:p>
        </w:tc>
        <w:tc>
          <w:tcPr>
            <w:tcW w:w="887" w:type="dxa"/>
            <w:vAlign w:val="center"/>
          </w:tcPr>
          <w:p>
            <w:pPr>
              <w:pStyle w:val="0"/>
              <w:jc w:val="center"/>
            </w:pPr>
            <w:r>
              <w:rPr>
                <w:sz w:val="20"/>
              </w:rPr>
              <w:t xml:space="preserve">100,0</w:t>
            </w:r>
          </w:p>
        </w:tc>
        <w:tc>
          <w:tcPr>
            <w:tcW w:w="887" w:type="dxa"/>
            <w:vAlign w:val="center"/>
          </w:tcPr>
          <w:p>
            <w:pPr>
              <w:pStyle w:val="0"/>
              <w:jc w:val="center"/>
            </w:pPr>
            <w:r>
              <w:rPr>
                <w:sz w:val="20"/>
              </w:rPr>
              <w:t xml:space="preserve">100,0</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pPr>
            <w:r>
              <w:rPr>
                <w:sz w:val="20"/>
              </w:rPr>
            </w:r>
          </w:p>
        </w:tc>
        <w:tc>
          <w:tcPr>
            <w:tcW w:w="887" w:type="dxa"/>
            <w:vAlign w:val="center"/>
          </w:tcPr>
          <w:p>
            <w:pPr>
              <w:pStyle w:val="0"/>
            </w:pPr>
            <w:r>
              <w:rPr>
                <w:sz w:val="20"/>
              </w:rPr>
            </w:r>
          </w:p>
        </w:tc>
        <w:tc>
          <w:tcPr>
            <w:tcW w:w="887" w:type="dxa"/>
            <w:vAlign w:val="center"/>
          </w:tcPr>
          <w:p>
            <w:pPr>
              <w:pStyle w:val="0"/>
            </w:pPr>
            <w:r>
              <w:rPr>
                <w:sz w:val="20"/>
              </w:rPr>
            </w:r>
          </w:p>
        </w:tc>
        <w:tc>
          <w:tcPr>
            <w:tcW w:w="887" w:type="dxa"/>
            <w:vAlign w:val="center"/>
          </w:tcPr>
          <w:p>
            <w:pPr>
              <w:pStyle w:val="0"/>
            </w:pPr>
            <w:r>
              <w:rPr>
                <w:sz w:val="20"/>
              </w:rPr>
            </w:r>
          </w:p>
        </w:tc>
        <w:tc>
          <w:tcPr>
            <w:tcW w:w="887" w:type="dxa"/>
            <w:vAlign w:val="center"/>
          </w:tcPr>
          <w:p>
            <w:pPr>
              <w:pStyle w:val="0"/>
            </w:pPr>
            <w:r>
              <w:rPr>
                <w:sz w:val="20"/>
              </w:rPr>
            </w:r>
          </w:p>
        </w:tc>
        <w:tc>
          <w:tcPr>
            <w:tcW w:w="887" w:type="dxa"/>
            <w:vAlign w:val="center"/>
          </w:tcPr>
          <w:p>
            <w:pPr>
              <w:pStyle w:val="0"/>
            </w:pPr>
            <w:r>
              <w:rPr>
                <w:sz w:val="20"/>
              </w:rPr>
            </w:r>
          </w:p>
        </w:tc>
        <w:tc>
          <w:tcPr>
            <w:tcW w:w="887" w:type="dxa"/>
            <w:vAlign w:val="center"/>
          </w:tcPr>
          <w:p>
            <w:pPr>
              <w:pStyle w:val="0"/>
            </w:pPr>
            <w:r>
              <w:rPr>
                <w:sz w:val="20"/>
              </w:rPr>
            </w:r>
          </w:p>
        </w:tc>
        <w:tc>
          <w:tcPr>
            <w:tcW w:w="887" w:type="dxa"/>
            <w:vAlign w:val="center"/>
          </w:tcPr>
          <w:p>
            <w:pPr>
              <w:pStyle w:val="0"/>
            </w:pPr>
            <w:r>
              <w:rPr>
                <w:sz w:val="20"/>
              </w:rPr>
            </w:r>
          </w:p>
        </w:tc>
        <w:tc>
          <w:tcPr>
            <w:tcW w:w="887" w:type="dxa"/>
            <w:vAlign w:val="center"/>
          </w:tcPr>
          <w:p>
            <w:pPr>
              <w:pStyle w:val="0"/>
            </w:pPr>
            <w:r>
              <w:rPr>
                <w:sz w:val="20"/>
              </w:rPr>
            </w:r>
          </w:p>
        </w:tc>
        <w:tc>
          <w:tcPr>
            <w:tcW w:w="887" w:type="dxa"/>
            <w:vAlign w:val="center"/>
          </w:tcPr>
          <w:p>
            <w:pPr>
              <w:pStyle w:val="0"/>
            </w:pPr>
            <w:r>
              <w:rPr>
                <w:sz w:val="20"/>
              </w:rPr>
            </w:r>
          </w:p>
        </w:tc>
        <w:tc>
          <w:tcPr>
            <w:tcW w:w="887" w:type="dxa"/>
            <w:vAlign w:val="center"/>
          </w:tcPr>
          <w:p>
            <w:pPr>
              <w:pStyle w:val="0"/>
            </w:pPr>
            <w:r>
              <w:rPr>
                <w:sz w:val="20"/>
              </w:rPr>
            </w:r>
          </w:p>
        </w:tc>
        <w:tc>
          <w:tcPr>
            <w:tcW w:w="889" w:type="dxa"/>
            <w:vAlign w:val="center"/>
          </w:tcPr>
          <w:p>
            <w:pPr>
              <w:pStyle w:val="0"/>
              <w:jc w:val="center"/>
            </w:pPr>
            <w:r>
              <w:rPr>
                <w:sz w:val="20"/>
              </w:rPr>
              <w:t xml:space="preserve">0</w:t>
            </w:r>
          </w:p>
        </w:tc>
      </w:tr>
      <w:tr>
        <w:tc>
          <w:tcPr>
            <w:tcW w:w="567" w:type="dxa"/>
            <w:vAlign w:val="center"/>
          </w:tcPr>
          <w:p>
            <w:pPr>
              <w:pStyle w:val="0"/>
              <w:jc w:val="center"/>
            </w:pPr>
            <w:r>
              <w:rPr>
                <w:sz w:val="20"/>
              </w:rPr>
              <w:t xml:space="preserve">9</w:t>
            </w:r>
          </w:p>
        </w:tc>
        <w:tc>
          <w:tcPr>
            <w:tcW w:w="3969" w:type="dxa"/>
            <w:vAlign w:val="center"/>
          </w:tcPr>
          <w:p>
            <w:pPr>
              <w:pStyle w:val="0"/>
              <w:jc w:val="center"/>
            </w:pPr>
            <w:r>
              <w:rPr>
                <w:sz w:val="20"/>
              </w:rPr>
              <w:t xml:space="preserve">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2,4</w:t>
            </w:r>
          </w:p>
        </w:tc>
        <w:tc>
          <w:tcPr>
            <w:tcW w:w="887" w:type="dxa"/>
            <w:vAlign w:val="center"/>
          </w:tcPr>
          <w:p>
            <w:pPr>
              <w:pStyle w:val="0"/>
              <w:jc w:val="center"/>
            </w:pPr>
            <w:r>
              <w:rPr>
                <w:sz w:val="20"/>
              </w:rPr>
              <w:t xml:space="preserve">0,2</w:t>
            </w:r>
          </w:p>
        </w:tc>
        <w:tc>
          <w:tcPr>
            <w:tcW w:w="887" w:type="dxa"/>
            <w:vAlign w:val="center"/>
          </w:tcPr>
          <w:p>
            <w:pPr>
              <w:pStyle w:val="0"/>
              <w:jc w:val="center"/>
            </w:pPr>
            <w:r>
              <w:rPr>
                <w:sz w:val="20"/>
              </w:rPr>
              <w:t xml:space="preserve">0,2</w:t>
            </w:r>
          </w:p>
        </w:tc>
        <w:tc>
          <w:tcPr>
            <w:tcW w:w="887" w:type="dxa"/>
            <w:vAlign w:val="center"/>
          </w:tcPr>
          <w:p>
            <w:pPr>
              <w:pStyle w:val="0"/>
              <w:jc w:val="center"/>
            </w:pPr>
            <w:r>
              <w:rPr>
                <w:sz w:val="20"/>
              </w:rPr>
              <w:t xml:space="preserve">0,2</w:t>
            </w:r>
          </w:p>
        </w:tc>
        <w:tc>
          <w:tcPr>
            <w:tcW w:w="887" w:type="dxa"/>
            <w:vAlign w:val="center"/>
          </w:tcPr>
          <w:p>
            <w:pPr>
              <w:pStyle w:val="0"/>
              <w:jc w:val="center"/>
            </w:pPr>
            <w:r>
              <w:rPr>
                <w:sz w:val="20"/>
              </w:rPr>
              <w:t xml:space="preserve">0,2</w:t>
            </w:r>
          </w:p>
        </w:tc>
        <w:tc>
          <w:tcPr>
            <w:tcW w:w="887" w:type="dxa"/>
            <w:vAlign w:val="center"/>
          </w:tcPr>
          <w:p>
            <w:pPr>
              <w:pStyle w:val="0"/>
              <w:jc w:val="center"/>
            </w:pPr>
            <w:r>
              <w:rPr>
                <w:sz w:val="20"/>
              </w:rPr>
              <w:t xml:space="preserve">6,8</w:t>
            </w:r>
          </w:p>
        </w:tc>
        <w:tc>
          <w:tcPr>
            <w:tcW w:w="887" w:type="dxa"/>
            <w:vAlign w:val="center"/>
          </w:tcPr>
          <w:p>
            <w:pPr>
              <w:pStyle w:val="0"/>
              <w:jc w:val="center"/>
            </w:pPr>
            <w:r>
              <w:rPr>
                <w:sz w:val="20"/>
              </w:rPr>
              <w:t xml:space="preserve">6,9</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w:t>
            </w:r>
          </w:p>
        </w:tc>
      </w:tr>
      <w:tr>
        <w:tc>
          <w:tcPr>
            <w:tcW w:w="567" w:type="dxa"/>
            <w:vAlign w:val="center"/>
          </w:tcPr>
          <w:p>
            <w:pPr>
              <w:pStyle w:val="0"/>
              <w:jc w:val="center"/>
            </w:pPr>
            <w:r>
              <w:rPr>
                <w:sz w:val="20"/>
              </w:rPr>
              <w:t xml:space="preserve">10</w:t>
            </w:r>
          </w:p>
        </w:tc>
        <w:tc>
          <w:tcPr>
            <w:tcW w:w="3969" w:type="dxa"/>
            <w:vAlign w:val="center"/>
          </w:tcPr>
          <w:p>
            <w:pPr>
              <w:pStyle w:val="0"/>
              <w:jc w:val="center"/>
            </w:pPr>
            <w:r>
              <w:rPr>
                <w:sz w:val="20"/>
              </w:rPr>
              <w:t xml:space="preserve">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75,5</w:t>
            </w:r>
          </w:p>
        </w:tc>
        <w:tc>
          <w:tcPr>
            <w:tcW w:w="887" w:type="dxa"/>
            <w:vAlign w:val="center"/>
          </w:tcPr>
          <w:p>
            <w:pPr>
              <w:pStyle w:val="0"/>
              <w:jc w:val="center"/>
            </w:pPr>
            <w:r>
              <w:rPr>
                <w:sz w:val="20"/>
              </w:rPr>
              <w:t xml:space="preserve">75,8</w:t>
            </w:r>
          </w:p>
        </w:tc>
        <w:tc>
          <w:tcPr>
            <w:tcW w:w="887" w:type="dxa"/>
            <w:vAlign w:val="center"/>
          </w:tcPr>
          <w:p>
            <w:pPr>
              <w:pStyle w:val="0"/>
              <w:jc w:val="center"/>
            </w:pPr>
            <w:r>
              <w:rPr>
                <w:sz w:val="20"/>
              </w:rPr>
              <w:t xml:space="preserve">75,9</w:t>
            </w:r>
          </w:p>
        </w:tc>
        <w:tc>
          <w:tcPr>
            <w:tcW w:w="887" w:type="dxa"/>
            <w:vAlign w:val="center"/>
          </w:tcPr>
          <w:p>
            <w:pPr>
              <w:pStyle w:val="0"/>
              <w:jc w:val="center"/>
            </w:pPr>
            <w:r>
              <w:rPr>
                <w:sz w:val="20"/>
              </w:rPr>
              <w:t xml:space="preserve">75,9</w:t>
            </w:r>
          </w:p>
        </w:tc>
        <w:tc>
          <w:tcPr>
            <w:tcW w:w="887" w:type="dxa"/>
            <w:vAlign w:val="center"/>
          </w:tcPr>
          <w:p>
            <w:pPr>
              <w:pStyle w:val="0"/>
              <w:jc w:val="center"/>
            </w:pPr>
            <w:r>
              <w:rPr>
                <w:sz w:val="20"/>
              </w:rPr>
              <w:t xml:space="preserve">76,0</w:t>
            </w:r>
          </w:p>
        </w:tc>
        <w:tc>
          <w:tcPr>
            <w:tcW w:w="887" w:type="dxa"/>
            <w:vAlign w:val="center"/>
          </w:tcPr>
          <w:p>
            <w:pPr>
              <w:pStyle w:val="0"/>
              <w:jc w:val="center"/>
            </w:pPr>
            <w:r>
              <w:rPr>
                <w:sz w:val="20"/>
              </w:rPr>
              <w:t xml:space="preserve">25,0</w:t>
            </w:r>
          </w:p>
        </w:tc>
        <w:tc>
          <w:tcPr>
            <w:tcW w:w="887" w:type="dxa"/>
            <w:vAlign w:val="center"/>
          </w:tcPr>
          <w:p>
            <w:pPr>
              <w:pStyle w:val="0"/>
              <w:jc w:val="center"/>
            </w:pPr>
            <w:r>
              <w:rPr>
                <w:sz w:val="20"/>
              </w:rPr>
              <w:t xml:space="preserve">25,0</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w:t>
            </w:r>
          </w:p>
        </w:tc>
      </w:tr>
      <w:tr>
        <w:tc>
          <w:tcPr>
            <w:gridSpan w:val="29"/>
            <w:tcW w:w="28398" w:type="dxa"/>
            <w:vAlign w:val="center"/>
          </w:tcPr>
          <w:p>
            <w:pPr>
              <w:pStyle w:val="0"/>
              <w:outlineLvl w:val="2"/>
              <w:jc w:val="center"/>
            </w:pPr>
            <w:r>
              <w:rPr>
                <w:sz w:val="20"/>
              </w:rPr>
              <w:t xml:space="preserve">Подпрограмма N 2 "Развитие эффективной системы социального обслуживания населения"</w:t>
            </w:r>
          </w:p>
        </w:tc>
      </w:tr>
      <w:tr>
        <w:tc>
          <w:tcPr>
            <w:tcW w:w="567" w:type="dxa"/>
            <w:vAlign w:val="center"/>
          </w:tcPr>
          <w:p>
            <w:pPr>
              <w:pStyle w:val="0"/>
              <w:jc w:val="center"/>
            </w:pPr>
            <w:r>
              <w:rPr>
                <w:sz w:val="20"/>
              </w:rPr>
              <w:t xml:space="preserve">1</w:t>
            </w:r>
          </w:p>
        </w:tc>
        <w:tc>
          <w:tcPr>
            <w:tcW w:w="3969" w:type="dxa"/>
            <w:vAlign w:val="center"/>
          </w:tcPr>
          <w:p>
            <w:pPr>
              <w:pStyle w:val="0"/>
              <w:jc w:val="center"/>
            </w:pPr>
            <w:r>
              <w:rPr>
                <w:sz w:val="20"/>
              </w:rPr>
              <w:t xml:space="preserve">Количество граждан, вовлеченных в клубы здоровья на базе учреждений социального обслуживания в целях укрепления здоровья, пропаганды здорового образа жизни среди граждан пожилого возраста с нарастающим итогом с начала реализации проекта</w:t>
            </w:r>
          </w:p>
        </w:tc>
        <w:tc>
          <w:tcPr>
            <w:tcW w:w="798" w:type="dxa"/>
            <w:vAlign w:val="center"/>
          </w:tcPr>
          <w:p>
            <w:pPr>
              <w:pStyle w:val="0"/>
              <w:jc w:val="center"/>
            </w:pPr>
            <w:r>
              <w:rPr>
                <w:sz w:val="20"/>
              </w:rPr>
              <w:t xml:space="preserve">чел.</w:t>
            </w:r>
          </w:p>
        </w:tc>
        <w:tc>
          <w:tcPr>
            <w:tcW w:w="887" w:type="dxa"/>
            <w:vAlign w:val="center"/>
          </w:tcPr>
          <w:p>
            <w:pPr>
              <w:pStyle w:val="0"/>
            </w:pPr>
            <w:r>
              <w:rPr>
                <w:sz w:val="20"/>
              </w:rPr>
            </w:r>
          </w:p>
        </w:tc>
        <w:tc>
          <w:tcPr>
            <w:tcW w:w="887" w:type="dxa"/>
            <w:vAlign w:val="center"/>
          </w:tcPr>
          <w:p>
            <w:pPr>
              <w:pStyle w:val="0"/>
              <w:jc w:val="center"/>
            </w:pPr>
            <w:r>
              <w:rPr>
                <w:sz w:val="20"/>
              </w:rPr>
              <w:t xml:space="preserve">500</w:t>
            </w:r>
          </w:p>
        </w:tc>
        <w:tc>
          <w:tcPr>
            <w:tcW w:w="887" w:type="dxa"/>
            <w:vAlign w:val="center"/>
          </w:tcPr>
          <w:p>
            <w:pPr>
              <w:pStyle w:val="0"/>
              <w:jc w:val="center"/>
            </w:pPr>
            <w:r>
              <w:rPr>
                <w:sz w:val="20"/>
              </w:rPr>
              <w:t xml:space="preserve">500</w:t>
            </w:r>
          </w:p>
        </w:tc>
        <w:tc>
          <w:tcPr>
            <w:tcW w:w="887" w:type="dxa"/>
            <w:vAlign w:val="center"/>
          </w:tcPr>
          <w:p>
            <w:pPr>
              <w:pStyle w:val="0"/>
              <w:jc w:val="center"/>
            </w:pPr>
            <w:r>
              <w:rPr>
                <w:sz w:val="20"/>
              </w:rPr>
              <w:t xml:space="preserve">1000</w:t>
            </w:r>
          </w:p>
        </w:tc>
        <w:tc>
          <w:tcPr>
            <w:tcW w:w="887" w:type="dxa"/>
            <w:vAlign w:val="center"/>
          </w:tcPr>
          <w:p>
            <w:pPr>
              <w:pStyle w:val="0"/>
              <w:jc w:val="center"/>
            </w:pPr>
            <w:r>
              <w:rPr>
                <w:sz w:val="20"/>
              </w:rPr>
              <w:t xml:space="preserve">1000</w:t>
            </w:r>
          </w:p>
        </w:tc>
        <w:tc>
          <w:tcPr>
            <w:tcW w:w="887" w:type="dxa"/>
            <w:vAlign w:val="center"/>
          </w:tcPr>
          <w:p>
            <w:pPr>
              <w:pStyle w:val="0"/>
              <w:jc w:val="center"/>
            </w:pPr>
            <w:r>
              <w:rPr>
                <w:sz w:val="20"/>
              </w:rPr>
              <w:t xml:space="preserve">1500</w:t>
            </w:r>
          </w:p>
        </w:tc>
        <w:tc>
          <w:tcPr>
            <w:tcW w:w="887" w:type="dxa"/>
            <w:vAlign w:val="center"/>
          </w:tcPr>
          <w:p>
            <w:pPr>
              <w:pStyle w:val="0"/>
              <w:jc w:val="center"/>
            </w:pPr>
            <w:r>
              <w:rPr>
                <w:sz w:val="20"/>
              </w:rPr>
              <w:t xml:space="preserve">1500</w:t>
            </w:r>
          </w:p>
        </w:tc>
        <w:tc>
          <w:tcPr>
            <w:tcW w:w="887" w:type="dxa"/>
            <w:vAlign w:val="center"/>
          </w:tcPr>
          <w:p>
            <w:pPr>
              <w:pStyle w:val="0"/>
              <w:jc w:val="center"/>
            </w:pPr>
            <w:r>
              <w:rPr>
                <w:sz w:val="20"/>
              </w:rPr>
              <w:t xml:space="preserve">3000</w:t>
            </w:r>
          </w:p>
        </w:tc>
        <w:tc>
          <w:tcPr>
            <w:tcW w:w="887" w:type="dxa"/>
            <w:vAlign w:val="center"/>
          </w:tcPr>
          <w:p>
            <w:pPr>
              <w:pStyle w:val="0"/>
              <w:jc w:val="center"/>
            </w:pPr>
            <w:r>
              <w:rPr>
                <w:sz w:val="20"/>
              </w:rPr>
              <w:t xml:space="preserve">3000</w:t>
            </w:r>
          </w:p>
        </w:tc>
        <w:tc>
          <w:tcPr>
            <w:tcW w:w="887" w:type="dxa"/>
            <w:vAlign w:val="center"/>
          </w:tcPr>
          <w:p>
            <w:pPr>
              <w:pStyle w:val="0"/>
              <w:jc w:val="center"/>
            </w:pPr>
            <w:r>
              <w:rPr>
                <w:sz w:val="20"/>
              </w:rPr>
              <w:t xml:space="preserve">4000</w:t>
            </w:r>
          </w:p>
        </w:tc>
        <w:tc>
          <w:tcPr>
            <w:tcW w:w="887" w:type="dxa"/>
            <w:vAlign w:val="center"/>
          </w:tcPr>
          <w:p>
            <w:pPr>
              <w:pStyle w:val="0"/>
              <w:jc w:val="center"/>
            </w:pPr>
            <w:r>
              <w:rPr>
                <w:sz w:val="20"/>
              </w:rPr>
              <w:t xml:space="preserve">4000</w:t>
            </w:r>
          </w:p>
        </w:tc>
        <w:tc>
          <w:tcPr>
            <w:tcW w:w="887" w:type="dxa"/>
            <w:vAlign w:val="center"/>
          </w:tcPr>
          <w:p>
            <w:pPr>
              <w:pStyle w:val="0"/>
              <w:jc w:val="center"/>
            </w:pPr>
            <w:r>
              <w:rPr>
                <w:sz w:val="20"/>
              </w:rPr>
              <w:t xml:space="preserve">5000</w:t>
            </w:r>
          </w:p>
        </w:tc>
        <w:tc>
          <w:tcPr>
            <w:tcW w:w="887" w:type="dxa"/>
            <w:vAlign w:val="center"/>
          </w:tcPr>
          <w:p>
            <w:pPr>
              <w:pStyle w:val="0"/>
              <w:jc w:val="center"/>
            </w:pPr>
            <w:r>
              <w:rPr>
                <w:sz w:val="20"/>
              </w:rPr>
              <w:t xml:space="preserve">5000</w:t>
            </w:r>
          </w:p>
        </w:tc>
        <w:tc>
          <w:tcPr>
            <w:tcW w:w="887" w:type="dxa"/>
            <w:vAlign w:val="center"/>
          </w:tcPr>
          <w:p>
            <w:pPr>
              <w:pStyle w:val="0"/>
              <w:jc w:val="center"/>
            </w:pPr>
            <w:r>
              <w:rPr>
                <w:sz w:val="20"/>
              </w:rPr>
              <w:t xml:space="preserve">5200</w:t>
            </w:r>
          </w:p>
        </w:tc>
        <w:tc>
          <w:tcPr>
            <w:tcW w:w="887" w:type="dxa"/>
            <w:vAlign w:val="center"/>
          </w:tcPr>
          <w:p>
            <w:pPr>
              <w:pStyle w:val="0"/>
              <w:jc w:val="center"/>
            </w:pPr>
            <w:r>
              <w:rPr>
                <w:sz w:val="20"/>
              </w:rPr>
              <w:t xml:space="preserve">5200</w:t>
            </w:r>
          </w:p>
        </w:tc>
        <w:tc>
          <w:tcPr>
            <w:tcW w:w="887" w:type="dxa"/>
            <w:vAlign w:val="center"/>
          </w:tcPr>
          <w:p>
            <w:pPr>
              <w:pStyle w:val="0"/>
              <w:jc w:val="center"/>
            </w:pPr>
            <w:r>
              <w:rPr>
                <w:sz w:val="20"/>
              </w:rPr>
              <w:t xml:space="preserve">5400</w:t>
            </w:r>
          </w:p>
        </w:tc>
        <w:tc>
          <w:tcPr>
            <w:tcW w:w="887" w:type="dxa"/>
            <w:vAlign w:val="center"/>
          </w:tcPr>
          <w:p>
            <w:pPr>
              <w:pStyle w:val="0"/>
              <w:jc w:val="center"/>
            </w:pPr>
            <w:r>
              <w:rPr>
                <w:sz w:val="20"/>
              </w:rPr>
              <w:t xml:space="preserve">5400</w:t>
            </w:r>
          </w:p>
        </w:tc>
        <w:tc>
          <w:tcPr>
            <w:tcW w:w="887" w:type="dxa"/>
            <w:vAlign w:val="center"/>
          </w:tcPr>
          <w:p>
            <w:pPr>
              <w:pStyle w:val="0"/>
              <w:jc w:val="center"/>
            </w:pPr>
            <w:r>
              <w:rPr>
                <w:sz w:val="20"/>
              </w:rPr>
              <w:t xml:space="preserve">5500</w:t>
            </w:r>
          </w:p>
        </w:tc>
        <w:tc>
          <w:tcPr>
            <w:tcW w:w="887" w:type="dxa"/>
            <w:vAlign w:val="center"/>
          </w:tcPr>
          <w:p>
            <w:pPr>
              <w:pStyle w:val="0"/>
              <w:jc w:val="center"/>
            </w:pPr>
            <w:r>
              <w:rPr>
                <w:sz w:val="20"/>
              </w:rPr>
              <w:t xml:space="preserve">5500</w:t>
            </w:r>
          </w:p>
        </w:tc>
        <w:tc>
          <w:tcPr>
            <w:tcW w:w="887" w:type="dxa"/>
            <w:vAlign w:val="center"/>
          </w:tcPr>
          <w:p>
            <w:pPr>
              <w:pStyle w:val="0"/>
              <w:jc w:val="center"/>
            </w:pPr>
            <w:r>
              <w:rPr>
                <w:sz w:val="20"/>
              </w:rPr>
              <w:t xml:space="preserve">5600</w:t>
            </w:r>
          </w:p>
        </w:tc>
        <w:tc>
          <w:tcPr>
            <w:tcW w:w="887" w:type="dxa"/>
            <w:vAlign w:val="center"/>
          </w:tcPr>
          <w:p>
            <w:pPr>
              <w:pStyle w:val="0"/>
              <w:jc w:val="center"/>
            </w:pPr>
            <w:r>
              <w:rPr>
                <w:sz w:val="20"/>
              </w:rPr>
              <w:t xml:space="preserve">5600</w:t>
            </w:r>
          </w:p>
        </w:tc>
        <w:tc>
          <w:tcPr>
            <w:tcW w:w="887" w:type="dxa"/>
            <w:vAlign w:val="center"/>
          </w:tcPr>
          <w:p>
            <w:pPr>
              <w:pStyle w:val="0"/>
              <w:jc w:val="center"/>
            </w:pPr>
            <w:r>
              <w:rPr>
                <w:sz w:val="20"/>
              </w:rPr>
              <w:t xml:space="preserve">5700</w:t>
            </w:r>
          </w:p>
        </w:tc>
        <w:tc>
          <w:tcPr>
            <w:tcW w:w="887" w:type="dxa"/>
            <w:vAlign w:val="center"/>
          </w:tcPr>
          <w:p>
            <w:pPr>
              <w:pStyle w:val="0"/>
              <w:jc w:val="center"/>
            </w:pPr>
            <w:r>
              <w:rPr>
                <w:sz w:val="20"/>
              </w:rPr>
              <w:t xml:space="preserve">5700</w:t>
            </w:r>
          </w:p>
        </w:tc>
        <w:tc>
          <w:tcPr>
            <w:tcW w:w="887" w:type="dxa"/>
            <w:vAlign w:val="center"/>
          </w:tcPr>
          <w:p>
            <w:pPr>
              <w:pStyle w:val="0"/>
              <w:jc w:val="center"/>
            </w:pPr>
            <w:r>
              <w:rPr>
                <w:sz w:val="20"/>
              </w:rPr>
              <w:t xml:space="preserve">5800</w:t>
            </w:r>
          </w:p>
        </w:tc>
        <w:tc>
          <w:tcPr>
            <w:tcW w:w="887" w:type="dxa"/>
            <w:vAlign w:val="center"/>
          </w:tcPr>
          <w:p>
            <w:pPr>
              <w:pStyle w:val="0"/>
              <w:jc w:val="center"/>
            </w:pPr>
            <w:r>
              <w:rPr>
                <w:sz w:val="20"/>
              </w:rPr>
              <w:t xml:space="preserve">5800</w:t>
            </w:r>
          </w:p>
        </w:tc>
        <w:tc>
          <w:tcPr>
            <w:tcW w:w="889" w:type="dxa"/>
            <w:vAlign w:val="center"/>
          </w:tcPr>
          <w:p>
            <w:pPr>
              <w:pStyle w:val="0"/>
              <w:jc w:val="center"/>
            </w:pPr>
            <w:r>
              <w:rPr>
                <w:sz w:val="20"/>
              </w:rPr>
              <w:t xml:space="preserve">0,12</w:t>
            </w:r>
          </w:p>
        </w:tc>
      </w:tr>
      <w:tr>
        <w:tc>
          <w:tcPr>
            <w:tcW w:w="567" w:type="dxa"/>
            <w:vAlign w:val="center"/>
          </w:tcPr>
          <w:p>
            <w:pPr>
              <w:pStyle w:val="0"/>
              <w:jc w:val="center"/>
            </w:pPr>
            <w:r>
              <w:rPr>
                <w:sz w:val="20"/>
              </w:rPr>
              <w:t xml:space="preserve">2</w:t>
            </w:r>
          </w:p>
        </w:tc>
        <w:tc>
          <w:tcPr>
            <w:tcW w:w="3969" w:type="dxa"/>
            <w:vAlign w:val="center"/>
          </w:tcPr>
          <w:p>
            <w:pPr>
              <w:pStyle w:val="0"/>
              <w:jc w:val="center"/>
            </w:pPr>
            <w:r>
              <w:rPr>
                <w:sz w:val="20"/>
              </w:rPr>
              <w:t xml:space="preserve">Доля населенных пунктов, охваченных мобильными бригадами для осуществления доставки лиц старше 65 лет, проживающих в сельской местности, в медицинские организации, от общей численности населенных пунктов</w:t>
            </w:r>
          </w:p>
        </w:tc>
        <w:tc>
          <w:tcPr>
            <w:tcW w:w="798" w:type="dxa"/>
            <w:vAlign w:val="center"/>
          </w:tcPr>
          <w:p>
            <w:pPr>
              <w:pStyle w:val="0"/>
              <w:jc w:val="center"/>
            </w:pPr>
            <w:r>
              <w:rPr>
                <w:sz w:val="20"/>
              </w:rPr>
              <w:t xml:space="preserve">%</w:t>
            </w:r>
          </w:p>
        </w:tc>
        <w:tc>
          <w:tcPr>
            <w:tcW w:w="887" w:type="dxa"/>
            <w:vAlign w:val="center"/>
          </w:tcPr>
          <w:p>
            <w:pPr>
              <w:pStyle w:val="0"/>
            </w:pPr>
            <w:r>
              <w:rPr>
                <w:sz w:val="20"/>
              </w:rPr>
            </w:r>
          </w:p>
        </w:tc>
        <w:tc>
          <w:tcPr>
            <w:tcW w:w="887" w:type="dxa"/>
            <w:vAlign w:val="center"/>
          </w:tcPr>
          <w:p>
            <w:pPr>
              <w:pStyle w:val="0"/>
              <w:jc w:val="center"/>
            </w:pPr>
            <w:r>
              <w:rPr>
                <w:sz w:val="20"/>
              </w:rPr>
              <w:t xml:space="preserve">35,6</w:t>
            </w:r>
          </w:p>
        </w:tc>
        <w:tc>
          <w:tcPr>
            <w:tcW w:w="887" w:type="dxa"/>
            <w:vAlign w:val="center"/>
          </w:tcPr>
          <w:p>
            <w:pPr>
              <w:pStyle w:val="0"/>
              <w:jc w:val="center"/>
            </w:pPr>
            <w:r>
              <w:rPr>
                <w:sz w:val="20"/>
              </w:rPr>
              <w:t xml:space="preserve">35,6</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9" w:type="dxa"/>
            <w:vAlign w:val="center"/>
          </w:tcPr>
          <w:p>
            <w:pPr>
              <w:pStyle w:val="0"/>
              <w:jc w:val="center"/>
            </w:pPr>
            <w:r>
              <w:rPr>
                <w:sz w:val="20"/>
              </w:rPr>
              <w:t xml:space="preserve">0,13</w:t>
            </w:r>
          </w:p>
        </w:tc>
      </w:tr>
      <w:tr>
        <w:tc>
          <w:tcPr>
            <w:tcW w:w="567" w:type="dxa"/>
            <w:vAlign w:val="center"/>
          </w:tcPr>
          <w:p>
            <w:pPr>
              <w:pStyle w:val="0"/>
              <w:jc w:val="center"/>
            </w:pPr>
            <w:r>
              <w:rPr>
                <w:sz w:val="20"/>
              </w:rPr>
              <w:t xml:space="preserve">3</w:t>
            </w:r>
          </w:p>
        </w:tc>
        <w:tc>
          <w:tcPr>
            <w:tcW w:w="3969" w:type="dxa"/>
            <w:vAlign w:val="center"/>
          </w:tcPr>
          <w:p>
            <w:pPr>
              <w:pStyle w:val="0"/>
              <w:jc w:val="center"/>
            </w:pPr>
            <w:r>
              <w:rPr>
                <w:sz w:val="20"/>
              </w:rPr>
              <w:t xml:space="preserve">Доля граждан, получивших социальные услуги в учреждениях социального обслуживания, в общем числе граждан, обратившихся за получением социальных услуг в учреждения социального обслуживания</w:t>
            </w:r>
          </w:p>
        </w:tc>
        <w:tc>
          <w:tcPr>
            <w:tcW w:w="798" w:type="dxa"/>
            <w:vAlign w:val="center"/>
          </w:tcPr>
          <w:p>
            <w:pPr>
              <w:pStyle w:val="0"/>
              <w:jc w:val="center"/>
            </w:pPr>
            <w:r>
              <w:rPr>
                <w:sz w:val="20"/>
              </w:rPr>
              <w:t xml:space="preserve">%</w:t>
            </w:r>
          </w:p>
        </w:tc>
        <w:tc>
          <w:tcPr>
            <w:tcW w:w="887" w:type="dxa"/>
            <w:vAlign w:val="center"/>
          </w:tcPr>
          <w:p>
            <w:pPr>
              <w:pStyle w:val="0"/>
            </w:pPr>
            <w:r>
              <w:rPr>
                <w:sz w:val="20"/>
              </w:rPr>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9" w:type="dxa"/>
            <w:vAlign w:val="center"/>
          </w:tcPr>
          <w:p>
            <w:pPr>
              <w:pStyle w:val="0"/>
              <w:jc w:val="center"/>
            </w:pPr>
            <w:r>
              <w:rPr>
                <w:sz w:val="20"/>
              </w:rPr>
              <w:t xml:space="preserve">0,12</w:t>
            </w:r>
          </w:p>
        </w:tc>
      </w:tr>
      <w:tr>
        <w:tc>
          <w:tcPr>
            <w:tcW w:w="567" w:type="dxa"/>
            <w:vAlign w:val="center"/>
          </w:tcPr>
          <w:p>
            <w:pPr>
              <w:pStyle w:val="0"/>
              <w:jc w:val="center"/>
            </w:pPr>
            <w:r>
              <w:rPr>
                <w:sz w:val="20"/>
              </w:rPr>
              <w:t xml:space="preserve">4</w:t>
            </w:r>
          </w:p>
        </w:tc>
        <w:tc>
          <w:tcPr>
            <w:tcW w:w="3969" w:type="dxa"/>
            <w:vAlign w:val="center"/>
          </w:tcPr>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организаций)</w:t>
            </w:r>
          </w:p>
        </w:tc>
        <w:tc>
          <w:tcPr>
            <w:tcW w:w="798" w:type="dxa"/>
            <w:vAlign w:val="center"/>
          </w:tcPr>
          <w:p>
            <w:pPr>
              <w:pStyle w:val="0"/>
              <w:jc w:val="center"/>
            </w:pPr>
            <w:r>
              <w:rPr>
                <w:sz w:val="20"/>
              </w:rPr>
              <w:t xml:space="preserve">%</w:t>
            </w:r>
          </w:p>
        </w:tc>
        <w:tc>
          <w:tcPr>
            <w:tcW w:w="887" w:type="dxa"/>
            <w:vAlign w:val="center"/>
          </w:tcPr>
          <w:p>
            <w:pPr>
              <w:pStyle w:val="0"/>
            </w:pPr>
            <w:r>
              <w:rPr>
                <w:sz w:val="20"/>
              </w:rPr>
            </w:r>
          </w:p>
        </w:tc>
        <w:tc>
          <w:tcPr>
            <w:tcW w:w="887" w:type="dxa"/>
            <w:vAlign w:val="center"/>
          </w:tcPr>
          <w:p>
            <w:pPr>
              <w:pStyle w:val="0"/>
              <w:jc w:val="center"/>
            </w:pPr>
            <w:r>
              <w:rPr>
                <w:sz w:val="20"/>
              </w:rPr>
              <w:t xml:space="preserve">40</w:t>
            </w:r>
          </w:p>
        </w:tc>
        <w:tc>
          <w:tcPr>
            <w:tcW w:w="887" w:type="dxa"/>
            <w:vAlign w:val="center"/>
          </w:tcPr>
          <w:p>
            <w:pPr>
              <w:pStyle w:val="0"/>
              <w:jc w:val="center"/>
            </w:pPr>
            <w:r>
              <w:rPr>
                <w:sz w:val="20"/>
              </w:rPr>
              <w:t xml:space="preserve">40</w:t>
            </w:r>
          </w:p>
        </w:tc>
        <w:tc>
          <w:tcPr>
            <w:tcW w:w="887" w:type="dxa"/>
            <w:vAlign w:val="center"/>
          </w:tcPr>
          <w:p>
            <w:pPr>
              <w:pStyle w:val="0"/>
              <w:jc w:val="center"/>
            </w:pPr>
            <w:r>
              <w:rPr>
                <w:sz w:val="20"/>
              </w:rPr>
              <w:t xml:space="preserve">35,7</w:t>
            </w:r>
          </w:p>
        </w:tc>
        <w:tc>
          <w:tcPr>
            <w:tcW w:w="887" w:type="dxa"/>
            <w:vAlign w:val="center"/>
          </w:tcPr>
          <w:p>
            <w:pPr>
              <w:pStyle w:val="0"/>
              <w:jc w:val="center"/>
            </w:pPr>
            <w:r>
              <w:rPr>
                <w:sz w:val="20"/>
              </w:rPr>
              <w:t xml:space="preserve">35,7</w:t>
            </w:r>
          </w:p>
        </w:tc>
        <w:tc>
          <w:tcPr>
            <w:tcW w:w="887" w:type="dxa"/>
            <w:vAlign w:val="center"/>
          </w:tcPr>
          <w:p>
            <w:pPr>
              <w:pStyle w:val="0"/>
              <w:jc w:val="center"/>
            </w:pPr>
            <w:r>
              <w:rPr>
                <w:sz w:val="20"/>
              </w:rPr>
              <w:t xml:space="preserve">35,7</w:t>
            </w:r>
          </w:p>
        </w:tc>
        <w:tc>
          <w:tcPr>
            <w:tcW w:w="887" w:type="dxa"/>
            <w:vAlign w:val="center"/>
          </w:tcPr>
          <w:p>
            <w:pPr>
              <w:pStyle w:val="0"/>
              <w:jc w:val="center"/>
            </w:pPr>
            <w:r>
              <w:rPr>
                <w:sz w:val="20"/>
              </w:rPr>
              <w:t xml:space="preserve">35,7</w:t>
            </w:r>
          </w:p>
        </w:tc>
        <w:tc>
          <w:tcPr>
            <w:tcW w:w="887" w:type="dxa"/>
            <w:vAlign w:val="center"/>
          </w:tcPr>
          <w:p>
            <w:pPr>
              <w:pStyle w:val="0"/>
              <w:jc w:val="center"/>
            </w:pPr>
            <w:r>
              <w:rPr>
                <w:sz w:val="20"/>
              </w:rPr>
              <w:t xml:space="preserve">21,4</w:t>
            </w:r>
          </w:p>
        </w:tc>
        <w:tc>
          <w:tcPr>
            <w:tcW w:w="887" w:type="dxa"/>
            <w:vAlign w:val="center"/>
          </w:tcPr>
          <w:p>
            <w:pPr>
              <w:pStyle w:val="0"/>
              <w:jc w:val="center"/>
            </w:pPr>
            <w:r>
              <w:rPr>
                <w:sz w:val="20"/>
              </w:rPr>
              <w:t xml:space="preserve">21,4</w:t>
            </w:r>
          </w:p>
        </w:tc>
        <w:tc>
          <w:tcPr>
            <w:tcW w:w="887" w:type="dxa"/>
            <w:vAlign w:val="center"/>
          </w:tcPr>
          <w:p>
            <w:pPr>
              <w:pStyle w:val="0"/>
              <w:jc w:val="center"/>
            </w:pPr>
            <w:r>
              <w:rPr>
                <w:sz w:val="20"/>
              </w:rPr>
              <w:t xml:space="preserve">21,4</w:t>
            </w:r>
          </w:p>
        </w:tc>
        <w:tc>
          <w:tcPr>
            <w:tcW w:w="887" w:type="dxa"/>
            <w:vAlign w:val="center"/>
          </w:tcPr>
          <w:p>
            <w:pPr>
              <w:pStyle w:val="0"/>
              <w:jc w:val="center"/>
            </w:pPr>
            <w:r>
              <w:rPr>
                <w:sz w:val="20"/>
              </w:rPr>
              <w:t xml:space="preserve">21,4</w:t>
            </w:r>
          </w:p>
        </w:tc>
        <w:tc>
          <w:tcPr>
            <w:tcW w:w="887" w:type="dxa"/>
            <w:vAlign w:val="center"/>
          </w:tcPr>
          <w:p>
            <w:pPr>
              <w:pStyle w:val="0"/>
              <w:jc w:val="center"/>
            </w:pPr>
            <w:r>
              <w:rPr>
                <w:sz w:val="20"/>
              </w:rPr>
              <w:t xml:space="preserve">15,4</w:t>
            </w:r>
          </w:p>
        </w:tc>
        <w:tc>
          <w:tcPr>
            <w:tcW w:w="887" w:type="dxa"/>
            <w:vAlign w:val="center"/>
          </w:tcPr>
          <w:p>
            <w:pPr>
              <w:pStyle w:val="0"/>
              <w:jc w:val="center"/>
            </w:pPr>
            <w:r>
              <w:rPr>
                <w:sz w:val="20"/>
              </w:rPr>
              <w:t xml:space="preserve">15,4</w:t>
            </w:r>
          </w:p>
        </w:tc>
        <w:tc>
          <w:tcPr>
            <w:tcW w:w="887" w:type="dxa"/>
            <w:vAlign w:val="center"/>
          </w:tcPr>
          <w:p>
            <w:pPr>
              <w:pStyle w:val="0"/>
              <w:jc w:val="center"/>
            </w:pPr>
            <w:r>
              <w:rPr>
                <w:sz w:val="20"/>
              </w:rPr>
              <w:t xml:space="preserve">15,4</w:t>
            </w:r>
          </w:p>
        </w:tc>
        <w:tc>
          <w:tcPr>
            <w:tcW w:w="887" w:type="dxa"/>
            <w:vAlign w:val="center"/>
          </w:tcPr>
          <w:p>
            <w:pPr>
              <w:pStyle w:val="0"/>
              <w:jc w:val="center"/>
            </w:pPr>
            <w:r>
              <w:rPr>
                <w:sz w:val="20"/>
              </w:rPr>
              <w:t xml:space="preserve">15,4</w:t>
            </w:r>
          </w:p>
        </w:tc>
        <w:tc>
          <w:tcPr>
            <w:tcW w:w="887" w:type="dxa"/>
            <w:vAlign w:val="center"/>
          </w:tcPr>
          <w:p>
            <w:pPr>
              <w:pStyle w:val="0"/>
              <w:jc w:val="center"/>
            </w:pPr>
            <w:r>
              <w:rPr>
                <w:sz w:val="20"/>
              </w:rPr>
              <w:t xml:space="preserve">7,7</w:t>
            </w:r>
          </w:p>
        </w:tc>
        <w:tc>
          <w:tcPr>
            <w:tcW w:w="887" w:type="dxa"/>
            <w:vAlign w:val="center"/>
          </w:tcPr>
          <w:p>
            <w:pPr>
              <w:pStyle w:val="0"/>
              <w:jc w:val="center"/>
            </w:pPr>
            <w:r>
              <w:rPr>
                <w:sz w:val="20"/>
              </w:rPr>
              <w:t xml:space="preserve">7,7</w:t>
            </w:r>
          </w:p>
        </w:tc>
        <w:tc>
          <w:tcPr>
            <w:tcW w:w="887" w:type="dxa"/>
            <w:vAlign w:val="center"/>
          </w:tcPr>
          <w:p>
            <w:pPr>
              <w:pStyle w:val="0"/>
              <w:jc w:val="center"/>
            </w:pPr>
            <w:r>
              <w:rPr>
                <w:sz w:val="20"/>
              </w:rPr>
              <w:t xml:space="preserve">7,7</w:t>
            </w:r>
          </w:p>
        </w:tc>
        <w:tc>
          <w:tcPr>
            <w:tcW w:w="887" w:type="dxa"/>
            <w:vAlign w:val="center"/>
          </w:tcPr>
          <w:p>
            <w:pPr>
              <w:pStyle w:val="0"/>
              <w:jc w:val="center"/>
            </w:pPr>
            <w:r>
              <w:rPr>
                <w:sz w:val="20"/>
              </w:rPr>
              <w:t xml:space="preserve">7,7</w:t>
            </w:r>
          </w:p>
        </w:tc>
        <w:tc>
          <w:tcPr>
            <w:tcW w:w="887" w:type="dxa"/>
            <w:vAlign w:val="center"/>
          </w:tcPr>
          <w:p>
            <w:pPr>
              <w:pStyle w:val="0"/>
              <w:jc w:val="center"/>
            </w:pPr>
            <w:r>
              <w:rPr>
                <w:sz w:val="20"/>
              </w:rPr>
              <w:t xml:space="preserve">0,0</w:t>
            </w:r>
          </w:p>
        </w:tc>
        <w:tc>
          <w:tcPr>
            <w:tcW w:w="887" w:type="dxa"/>
            <w:vAlign w:val="center"/>
          </w:tcPr>
          <w:p>
            <w:pPr>
              <w:pStyle w:val="0"/>
              <w:jc w:val="center"/>
            </w:pPr>
            <w:r>
              <w:rPr>
                <w:sz w:val="20"/>
              </w:rPr>
              <w:t xml:space="preserve">0,0</w:t>
            </w:r>
          </w:p>
        </w:tc>
        <w:tc>
          <w:tcPr>
            <w:tcW w:w="887" w:type="dxa"/>
            <w:vAlign w:val="center"/>
          </w:tcPr>
          <w:p>
            <w:pPr>
              <w:pStyle w:val="0"/>
              <w:jc w:val="center"/>
            </w:pPr>
            <w:r>
              <w:rPr>
                <w:sz w:val="20"/>
              </w:rPr>
              <w:t xml:space="preserve">0,0</w:t>
            </w:r>
          </w:p>
        </w:tc>
        <w:tc>
          <w:tcPr>
            <w:tcW w:w="887" w:type="dxa"/>
            <w:vAlign w:val="center"/>
          </w:tcPr>
          <w:p>
            <w:pPr>
              <w:pStyle w:val="0"/>
              <w:jc w:val="center"/>
            </w:pPr>
            <w:r>
              <w:rPr>
                <w:sz w:val="20"/>
              </w:rPr>
              <w:t xml:space="preserve">0,0</w:t>
            </w:r>
          </w:p>
        </w:tc>
        <w:tc>
          <w:tcPr>
            <w:tcW w:w="887" w:type="dxa"/>
            <w:vAlign w:val="center"/>
          </w:tcPr>
          <w:p>
            <w:pPr>
              <w:pStyle w:val="0"/>
              <w:jc w:val="center"/>
            </w:pPr>
            <w:r>
              <w:rPr>
                <w:sz w:val="20"/>
              </w:rPr>
              <w:t xml:space="preserve">0,0</w:t>
            </w:r>
          </w:p>
        </w:tc>
        <w:tc>
          <w:tcPr>
            <w:tcW w:w="887" w:type="dxa"/>
            <w:vAlign w:val="center"/>
          </w:tcPr>
          <w:p>
            <w:pPr>
              <w:pStyle w:val="0"/>
              <w:jc w:val="center"/>
            </w:pPr>
            <w:r>
              <w:rPr>
                <w:sz w:val="20"/>
              </w:rPr>
              <w:t xml:space="preserve">0,0</w:t>
            </w:r>
          </w:p>
        </w:tc>
        <w:tc>
          <w:tcPr>
            <w:tcW w:w="889" w:type="dxa"/>
            <w:vAlign w:val="center"/>
          </w:tcPr>
          <w:p>
            <w:pPr>
              <w:pStyle w:val="0"/>
              <w:jc w:val="center"/>
            </w:pPr>
            <w:r>
              <w:rPr>
                <w:sz w:val="20"/>
              </w:rPr>
              <w:t xml:space="preserve">0,13</w:t>
            </w:r>
          </w:p>
        </w:tc>
      </w:tr>
      <w:tr>
        <w:tc>
          <w:tcPr>
            <w:tcW w:w="567" w:type="dxa"/>
            <w:vAlign w:val="center"/>
          </w:tcPr>
          <w:p>
            <w:pPr>
              <w:pStyle w:val="0"/>
              <w:jc w:val="center"/>
            </w:pPr>
            <w:r>
              <w:rPr>
                <w:sz w:val="20"/>
              </w:rPr>
              <w:t xml:space="preserve">5</w:t>
            </w:r>
          </w:p>
        </w:tc>
        <w:tc>
          <w:tcPr>
            <w:tcW w:w="3969" w:type="dxa"/>
            <w:vAlign w:val="center"/>
          </w:tcPr>
          <w:p>
            <w:pPr>
              <w:pStyle w:val="0"/>
              <w:jc w:val="center"/>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798" w:type="dxa"/>
            <w:vAlign w:val="center"/>
          </w:tcPr>
          <w:p>
            <w:pPr>
              <w:pStyle w:val="0"/>
              <w:jc w:val="center"/>
            </w:pPr>
            <w:r>
              <w:rPr>
                <w:sz w:val="20"/>
              </w:rPr>
              <w:t xml:space="preserve">%</w:t>
            </w:r>
          </w:p>
        </w:tc>
        <w:tc>
          <w:tcPr>
            <w:tcW w:w="887" w:type="dxa"/>
            <w:vAlign w:val="center"/>
          </w:tcPr>
          <w:p>
            <w:pPr>
              <w:pStyle w:val="0"/>
            </w:pPr>
            <w:r>
              <w:rPr>
                <w:sz w:val="20"/>
              </w:rPr>
            </w:r>
          </w:p>
        </w:tc>
        <w:tc>
          <w:tcPr>
            <w:tcW w:w="887" w:type="dxa"/>
            <w:vAlign w:val="center"/>
          </w:tcPr>
          <w:p>
            <w:pPr>
              <w:pStyle w:val="0"/>
              <w:jc w:val="center"/>
            </w:pPr>
            <w:r>
              <w:rPr>
                <w:sz w:val="20"/>
              </w:rPr>
              <w:t xml:space="preserve">11,2</w:t>
            </w:r>
          </w:p>
        </w:tc>
        <w:tc>
          <w:tcPr>
            <w:tcW w:w="887" w:type="dxa"/>
            <w:vAlign w:val="center"/>
          </w:tcPr>
          <w:p>
            <w:pPr>
              <w:pStyle w:val="0"/>
              <w:jc w:val="center"/>
            </w:pPr>
            <w:r>
              <w:rPr>
                <w:sz w:val="20"/>
              </w:rPr>
              <w:t xml:space="preserve">11,2</w:t>
            </w:r>
          </w:p>
        </w:tc>
        <w:tc>
          <w:tcPr>
            <w:tcW w:w="887" w:type="dxa"/>
            <w:vAlign w:val="center"/>
          </w:tcPr>
          <w:p>
            <w:pPr>
              <w:pStyle w:val="0"/>
              <w:jc w:val="center"/>
            </w:pPr>
            <w:r>
              <w:rPr>
                <w:sz w:val="20"/>
              </w:rPr>
              <w:t xml:space="preserve">12,4</w:t>
            </w:r>
          </w:p>
        </w:tc>
        <w:tc>
          <w:tcPr>
            <w:tcW w:w="887" w:type="dxa"/>
            <w:vAlign w:val="center"/>
          </w:tcPr>
          <w:p>
            <w:pPr>
              <w:pStyle w:val="0"/>
              <w:jc w:val="center"/>
            </w:pPr>
            <w:r>
              <w:rPr>
                <w:sz w:val="20"/>
              </w:rPr>
              <w:t xml:space="preserve">12,4</w:t>
            </w:r>
          </w:p>
        </w:tc>
        <w:tc>
          <w:tcPr>
            <w:tcW w:w="887" w:type="dxa"/>
            <w:vAlign w:val="center"/>
          </w:tcPr>
          <w:p>
            <w:pPr>
              <w:pStyle w:val="0"/>
              <w:jc w:val="center"/>
            </w:pPr>
            <w:r>
              <w:rPr>
                <w:sz w:val="20"/>
              </w:rPr>
              <w:t xml:space="preserve">13,6</w:t>
            </w:r>
          </w:p>
        </w:tc>
        <w:tc>
          <w:tcPr>
            <w:tcW w:w="887" w:type="dxa"/>
            <w:vAlign w:val="center"/>
          </w:tcPr>
          <w:p>
            <w:pPr>
              <w:pStyle w:val="0"/>
              <w:jc w:val="center"/>
            </w:pPr>
            <w:r>
              <w:rPr>
                <w:sz w:val="20"/>
              </w:rPr>
              <w:t xml:space="preserve">13,6</w:t>
            </w:r>
          </w:p>
        </w:tc>
        <w:tc>
          <w:tcPr>
            <w:tcW w:w="887" w:type="dxa"/>
            <w:vAlign w:val="center"/>
          </w:tcPr>
          <w:p>
            <w:pPr>
              <w:pStyle w:val="0"/>
              <w:jc w:val="center"/>
            </w:pPr>
            <w:r>
              <w:rPr>
                <w:sz w:val="20"/>
              </w:rPr>
              <w:t xml:space="preserve">15,4</w:t>
            </w:r>
          </w:p>
        </w:tc>
        <w:tc>
          <w:tcPr>
            <w:tcW w:w="887" w:type="dxa"/>
            <w:vAlign w:val="center"/>
          </w:tcPr>
          <w:p>
            <w:pPr>
              <w:pStyle w:val="0"/>
              <w:jc w:val="center"/>
            </w:pPr>
            <w:r>
              <w:rPr>
                <w:sz w:val="20"/>
              </w:rPr>
              <w:t xml:space="preserve">15,4</w:t>
            </w:r>
          </w:p>
        </w:tc>
        <w:tc>
          <w:tcPr>
            <w:tcW w:w="887" w:type="dxa"/>
            <w:vAlign w:val="center"/>
          </w:tcPr>
          <w:p>
            <w:pPr>
              <w:pStyle w:val="0"/>
              <w:jc w:val="center"/>
            </w:pPr>
            <w:r>
              <w:rPr>
                <w:sz w:val="20"/>
              </w:rPr>
              <w:t xml:space="preserve">17,8</w:t>
            </w:r>
          </w:p>
        </w:tc>
        <w:tc>
          <w:tcPr>
            <w:tcW w:w="887" w:type="dxa"/>
            <w:vAlign w:val="center"/>
          </w:tcPr>
          <w:p>
            <w:pPr>
              <w:pStyle w:val="0"/>
              <w:jc w:val="center"/>
            </w:pPr>
            <w:r>
              <w:rPr>
                <w:sz w:val="20"/>
              </w:rPr>
              <w:t xml:space="preserve">17,8</w:t>
            </w:r>
          </w:p>
        </w:tc>
        <w:tc>
          <w:tcPr>
            <w:tcW w:w="887" w:type="dxa"/>
            <w:vAlign w:val="center"/>
          </w:tcPr>
          <w:p>
            <w:pPr>
              <w:pStyle w:val="0"/>
              <w:jc w:val="center"/>
            </w:pPr>
            <w:r>
              <w:rPr>
                <w:sz w:val="20"/>
              </w:rPr>
              <w:t xml:space="preserve">20,6</w:t>
            </w:r>
          </w:p>
        </w:tc>
        <w:tc>
          <w:tcPr>
            <w:tcW w:w="887" w:type="dxa"/>
            <w:vAlign w:val="center"/>
          </w:tcPr>
          <w:p>
            <w:pPr>
              <w:pStyle w:val="0"/>
              <w:jc w:val="center"/>
            </w:pPr>
            <w:r>
              <w:rPr>
                <w:sz w:val="20"/>
              </w:rPr>
              <w:t xml:space="preserve">20,6</w:t>
            </w:r>
          </w:p>
        </w:tc>
        <w:tc>
          <w:tcPr>
            <w:tcW w:w="887" w:type="dxa"/>
            <w:vAlign w:val="center"/>
          </w:tcPr>
          <w:p>
            <w:pPr>
              <w:pStyle w:val="0"/>
              <w:jc w:val="center"/>
            </w:pPr>
            <w:r>
              <w:rPr>
                <w:sz w:val="20"/>
              </w:rPr>
              <w:t xml:space="preserve">20,6</w:t>
            </w:r>
          </w:p>
        </w:tc>
        <w:tc>
          <w:tcPr>
            <w:tcW w:w="887" w:type="dxa"/>
            <w:vAlign w:val="center"/>
          </w:tcPr>
          <w:p>
            <w:pPr>
              <w:pStyle w:val="0"/>
              <w:jc w:val="center"/>
            </w:pPr>
            <w:r>
              <w:rPr>
                <w:sz w:val="20"/>
              </w:rPr>
              <w:t xml:space="preserve">20,6</w:t>
            </w:r>
          </w:p>
        </w:tc>
        <w:tc>
          <w:tcPr>
            <w:tcW w:w="887" w:type="dxa"/>
            <w:vAlign w:val="center"/>
          </w:tcPr>
          <w:p>
            <w:pPr>
              <w:pStyle w:val="0"/>
              <w:jc w:val="center"/>
            </w:pPr>
            <w:r>
              <w:rPr>
                <w:sz w:val="20"/>
              </w:rPr>
              <w:t xml:space="preserve">23,3</w:t>
            </w:r>
          </w:p>
        </w:tc>
        <w:tc>
          <w:tcPr>
            <w:tcW w:w="887" w:type="dxa"/>
            <w:vAlign w:val="center"/>
          </w:tcPr>
          <w:p>
            <w:pPr>
              <w:pStyle w:val="0"/>
              <w:jc w:val="center"/>
            </w:pPr>
            <w:r>
              <w:rPr>
                <w:sz w:val="20"/>
              </w:rPr>
              <w:t xml:space="preserve">23,3</w:t>
            </w:r>
          </w:p>
        </w:tc>
        <w:tc>
          <w:tcPr>
            <w:tcW w:w="887" w:type="dxa"/>
            <w:vAlign w:val="center"/>
          </w:tcPr>
          <w:p>
            <w:pPr>
              <w:pStyle w:val="0"/>
              <w:jc w:val="center"/>
            </w:pPr>
            <w:r>
              <w:rPr>
                <w:sz w:val="20"/>
              </w:rPr>
              <w:t xml:space="preserve">23,3</w:t>
            </w:r>
          </w:p>
        </w:tc>
        <w:tc>
          <w:tcPr>
            <w:tcW w:w="887" w:type="dxa"/>
            <w:vAlign w:val="center"/>
          </w:tcPr>
          <w:p>
            <w:pPr>
              <w:pStyle w:val="0"/>
              <w:jc w:val="center"/>
            </w:pPr>
            <w:r>
              <w:rPr>
                <w:sz w:val="20"/>
              </w:rPr>
              <w:t xml:space="preserve">23,3</w:t>
            </w:r>
          </w:p>
        </w:tc>
        <w:tc>
          <w:tcPr>
            <w:tcW w:w="887" w:type="dxa"/>
            <w:vAlign w:val="center"/>
          </w:tcPr>
          <w:p>
            <w:pPr>
              <w:pStyle w:val="0"/>
              <w:jc w:val="center"/>
            </w:pPr>
            <w:r>
              <w:rPr>
                <w:sz w:val="20"/>
              </w:rPr>
              <w:t xml:space="preserve">23,3</w:t>
            </w:r>
          </w:p>
        </w:tc>
        <w:tc>
          <w:tcPr>
            <w:tcW w:w="887" w:type="dxa"/>
            <w:vAlign w:val="center"/>
          </w:tcPr>
          <w:p>
            <w:pPr>
              <w:pStyle w:val="0"/>
              <w:jc w:val="center"/>
            </w:pPr>
            <w:r>
              <w:rPr>
                <w:sz w:val="20"/>
              </w:rPr>
              <w:t xml:space="preserve">23,3</w:t>
            </w:r>
          </w:p>
        </w:tc>
        <w:tc>
          <w:tcPr>
            <w:tcW w:w="887" w:type="dxa"/>
            <w:vAlign w:val="center"/>
          </w:tcPr>
          <w:p>
            <w:pPr>
              <w:pStyle w:val="0"/>
              <w:jc w:val="center"/>
            </w:pPr>
            <w:r>
              <w:rPr>
                <w:sz w:val="20"/>
              </w:rPr>
              <w:t xml:space="preserve">25,8</w:t>
            </w:r>
          </w:p>
        </w:tc>
        <w:tc>
          <w:tcPr>
            <w:tcW w:w="887" w:type="dxa"/>
            <w:vAlign w:val="center"/>
          </w:tcPr>
          <w:p>
            <w:pPr>
              <w:pStyle w:val="0"/>
              <w:jc w:val="center"/>
            </w:pPr>
            <w:r>
              <w:rPr>
                <w:sz w:val="20"/>
              </w:rPr>
              <w:t xml:space="preserve">25,8</w:t>
            </w:r>
          </w:p>
        </w:tc>
        <w:tc>
          <w:tcPr>
            <w:tcW w:w="887" w:type="dxa"/>
            <w:vAlign w:val="center"/>
          </w:tcPr>
          <w:p>
            <w:pPr>
              <w:pStyle w:val="0"/>
              <w:jc w:val="center"/>
            </w:pPr>
            <w:r>
              <w:rPr>
                <w:sz w:val="20"/>
              </w:rPr>
              <w:t xml:space="preserve">25,8</w:t>
            </w:r>
          </w:p>
        </w:tc>
        <w:tc>
          <w:tcPr>
            <w:tcW w:w="887" w:type="dxa"/>
            <w:vAlign w:val="center"/>
          </w:tcPr>
          <w:p>
            <w:pPr>
              <w:pStyle w:val="0"/>
              <w:jc w:val="center"/>
            </w:pPr>
            <w:r>
              <w:rPr>
                <w:sz w:val="20"/>
              </w:rPr>
              <w:t xml:space="preserve">25,8</w:t>
            </w:r>
          </w:p>
        </w:tc>
        <w:tc>
          <w:tcPr>
            <w:tcW w:w="889" w:type="dxa"/>
            <w:vAlign w:val="center"/>
          </w:tcPr>
          <w:p>
            <w:pPr>
              <w:pStyle w:val="0"/>
              <w:jc w:val="center"/>
            </w:pPr>
            <w:r>
              <w:rPr>
                <w:sz w:val="20"/>
              </w:rPr>
              <w:t xml:space="preserve">0,12</w:t>
            </w:r>
          </w:p>
        </w:tc>
      </w:tr>
      <w:tr>
        <w:tc>
          <w:tcPr>
            <w:tcW w:w="567" w:type="dxa"/>
            <w:vAlign w:val="center"/>
          </w:tcPr>
          <w:p>
            <w:pPr>
              <w:pStyle w:val="0"/>
              <w:jc w:val="center"/>
            </w:pPr>
            <w:r>
              <w:rPr>
                <w:sz w:val="20"/>
              </w:rPr>
              <w:t xml:space="preserve">6</w:t>
            </w:r>
          </w:p>
        </w:tc>
        <w:tc>
          <w:tcPr>
            <w:tcW w:w="3969" w:type="dxa"/>
            <w:vAlign w:val="center"/>
          </w:tcPr>
          <w:p>
            <w:pPr>
              <w:pStyle w:val="0"/>
              <w:jc w:val="center"/>
            </w:pPr>
            <w:r>
              <w:rPr>
                <w:sz w:val="20"/>
              </w:rPr>
              <w:t xml:space="preserve">Доля организаций, оказывающих услуги в сфере социального обслуживания, в отношении которых проведена независимая оценка качества оказания услуг в отчетном году, в общем количестве учреждений социального обслуживания</w:t>
            </w:r>
          </w:p>
        </w:tc>
        <w:tc>
          <w:tcPr>
            <w:tcW w:w="798" w:type="dxa"/>
            <w:vAlign w:val="center"/>
          </w:tcPr>
          <w:p>
            <w:pPr>
              <w:pStyle w:val="0"/>
              <w:jc w:val="center"/>
            </w:pPr>
            <w:r>
              <w:rPr>
                <w:sz w:val="20"/>
              </w:rPr>
              <w:t xml:space="preserve">%</w:t>
            </w:r>
          </w:p>
        </w:tc>
        <w:tc>
          <w:tcPr>
            <w:tcW w:w="887" w:type="dxa"/>
            <w:vAlign w:val="center"/>
          </w:tcPr>
          <w:p>
            <w:pPr>
              <w:pStyle w:val="0"/>
            </w:pPr>
            <w:r>
              <w:rPr>
                <w:sz w:val="20"/>
              </w:rPr>
            </w:r>
          </w:p>
        </w:tc>
        <w:tc>
          <w:tcPr>
            <w:tcW w:w="887" w:type="dxa"/>
            <w:vAlign w:val="center"/>
          </w:tcPr>
          <w:p>
            <w:pPr>
              <w:pStyle w:val="0"/>
              <w:jc w:val="center"/>
            </w:pPr>
            <w:r>
              <w:rPr>
                <w:sz w:val="20"/>
              </w:rPr>
              <w:t xml:space="preserve">44</w:t>
            </w:r>
          </w:p>
        </w:tc>
        <w:tc>
          <w:tcPr>
            <w:tcW w:w="887" w:type="dxa"/>
            <w:vAlign w:val="center"/>
          </w:tcPr>
          <w:p>
            <w:pPr>
              <w:pStyle w:val="0"/>
              <w:jc w:val="center"/>
            </w:pPr>
            <w:r>
              <w:rPr>
                <w:sz w:val="20"/>
              </w:rPr>
              <w:t xml:space="preserve">44</w:t>
            </w:r>
          </w:p>
        </w:tc>
        <w:tc>
          <w:tcPr>
            <w:tcW w:w="887" w:type="dxa"/>
            <w:vAlign w:val="center"/>
          </w:tcPr>
          <w:p>
            <w:pPr>
              <w:pStyle w:val="0"/>
              <w:jc w:val="center"/>
            </w:pPr>
            <w:r>
              <w:rPr>
                <w:sz w:val="20"/>
              </w:rPr>
              <w:t xml:space="preserve">34,62</w:t>
            </w:r>
          </w:p>
        </w:tc>
        <w:tc>
          <w:tcPr>
            <w:tcW w:w="887" w:type="dxa"/>
            <w:vAlign w:val="center"/>
          </w:tcPr>
          <w:p>
            <w:pPr>
              <w:pStyle w:val="0"/>
              <w:jc w:val="center"/>
            </w:pPr>
            <w:r>
              <w:rPr>
                <w:sz w:val="20"/>
              </w:rPr>
              <w:t xml:space="preserve">34,62</w:t>
            </w:r>
          </w:p>
        </w:tc>
        <w:tc>
          <w:tcPr>
            <w:tcW w:w="887" w:type="dxa"/>
            <w:vAlign w:val="center"/>
          </w:tcPr>
          <w:p>
            <w:pPr>
              <w:pStyle w:val="0"/>
              <w:jc w:val="center"/>
            </w:pPr>
            <w:r>
              <w:rPr>
                <w:sz w:val="20"/>
              </w:rPr>
              <w:t xml:space="preserve">19,23</w:t>
            </w:r>
          </w:p>
        </w:tc>
        <w:tc>
          <w:tcPr>
            <w:tcW w:w="887" w:type="dxa"/>
            <w:vAlign w:val="center"/>
          </w:tcPr>
          <w:p>
            <w:pPr>
              <w:pStyle w:val="0"/>
              <w:jc w:val="center"/>
            </w:pPr>
            <w:r>
              <w:rPr>
                <w:sz w:val="20"/>
              </w:rPr>
              <w:t xml:space="preserve">19,23</w:t>
            </w:r>
          </w:p>
        </w:tc>
        <w:tc>
          <w:tcPr>
            <w:tcW w:w="887" w:type="dxa"/>
            <w:vAlign w:val="center"/>
          </w:tcPr>
          <w:p>
            <w:pPr>
              <w:pStyle w:val="0"/>
              <w:jc w:val="center"/>
            </w:pPr>
            <w:r>
              <w:rPr>
                <w:sz w:val="20"/>
              </w:rPr>
              <w:t xml:space="preserve">33,33</w:t>
            </w:r>
          </w:p>
        </w:tc>
        <w:tc>
          <w:tcPr>
            <w:tcW w:w="887" w:type="dxa"/>
            <w:vAlign w:val="center"/>
          </w:tcPr>
          <w:p>
            <w:pPr>
              <w:pStyle w:val="0"/>
              <w:jc w:val="center"/>
            </w:pPr>
            <w:r>
              <w:rPr>
                <w:sz w:val="20"/>
              </w:rPr>
              <w:t xml:space="preserve">33,33</w:t>
            </w:r>
          </w:p>
        </w:tc>
        <w:tc>
          <w:tcPr>
            <w:tcW w:w="887" w:type="dxa"/>
            <w:vAlign w:val="center"/>
          </w:tcPr>
          <w:p>
            <w:pPr>
              <w:pStyle w:val="0"/>
              <w:jc w:val="center"/>
            </w:pPr>
            <w:r>
              <w:rPr>
                <w:sz w:val="20"/>
              </w:rPr>
              <w:t xml:space="preserve">25,00</w:t>
            </w:r>
          </w:p>
        </w:tc>
        <w:tc>
          <w:tcPr>
            <w:tcW w:w="887" w:type="dxa"/>
            <w:vAlign w:val="center"/>
          </w:tcPr>
          <w:p>
            <w:pPr>
              <w:pStyle w:val="0"/>
              <w:jc w:val="center"/>
            </w:pPr>
            <w:r>
              <w:rPr>
                <w:sz w:val="20"/>
              </w:rPr>
              <w:t xml:space="preserve">25,00</w:t>
            </w:r>
          </w:p>
        </w:tc>
        <w:tc>
          <w:tcPr>
            <w:tcW w:w="887" w:type="dxa"/>
            <w:vAlign w:val="center"/>
          </w:tcPr>
          <w:p>
            <w:pPr>
              <w:pStyle w:val="0"/>
              <w:jc w:val="center"/>
            </w:pPr>
            <w:r>
              <w:rPr>
                <w:sz w:val="20"/>
              </w:rPr>
              <w:t xml:space="preserve">34,48</w:t>
            </w:r>
          </w:p>
        </w:tc>
        <w:tc>
          <w:tcPr>
            <w:tcW w:w="887" w:type="dxa"/>
            <w:vAlign w:val="center"/>
          </w:tcPr>
          <w:p>
            <w:pPr>
              <w:pStyle w:val="0"/>
              <w:jc w:val="center"/>
            </w:pPr>
            <w:r>
              <w:rPr>
                <w:sz w:val="20"/>
              </w:rPr>
              <w:t xml:space="preserve">34,48</w:t>
            </w:r>
          </w:p>
        </w:tc>
        <w:tc>
          <w:tcPr>
            <w:tcW w:w="887" w:type="dxa"/>
            <w:vAlign w:val="center"/>
          </w:tcPr>
          <w:p>
            <w:pPr>
              <w:pStyle w:val="0"/>
              <w:jc w:val="center"/>
            </w:pPr>
            <w:r>
              <w:rPr>
                <w:sz w:val="20"/>
              </w:rPr>
              <w:t xml:space="preserve">31,0</w:t>
            </w:r>
          </w:p>
        </w:tc>
        <w:tc>
          <w:tcPr>
            <w:tcW w:w="887" w:type="dxa"/>
            <w:vAlign w:val="center"/>
          </w:tcPr>
          <w:p>
            <w:pPr>
              <w:pStyle w:val="0"/>
              <w:jc w:val="center"/>
            </w:pPr>
            <w:r>
              <w:rPr>
                <w:sz w:val="20"/>
              </w:rPr>
              <w:t xml:space="preserve">31,0</w:t>
            </w:r>
          </w:p>
        </w:tc>
        <w:tc>
          <w:tcPr>
            <w:tcW w:w="887" w:type="dxa"/>
            <w:vAlign w:val="center"/>
          </w:tcPr>
          <w:p>
            <w:pPr>
              <w:pStyle w:val="0"/>
              <w:jc w:val="center"/>
            </w:pPr>
            <w:r>
              <w:rPr>
                <w:sz w:val="20"/>
              </w:rPr>
              <w:t xml:space="preserve">33,3</w:t>
            </w:r>
          </w:p>
        </w:tc>
        <w:tc>
          <w:tcPr>
            <w:tcW w:w="887" w:type="dxa"/>
            <w:vAlign w:val="center"/>
          </w:tcPr>
          <w:p>
            <w:pPr>
              <w:pStyle w:val="0"/>
              <w:jc w:val="center"/>
            </w:pPr>
            <w:r>
              <w:rPr>
                <w:sz w:val="20"/>
              </w:rPr>
              <w:t xml:space="preserve">33,3</w:t>
            </w:r>
          </w:p>
        </w:tc>
        <w:tc>
          <w:tcPr>
            <w:tcW w:w="887" w:type="dxa"/>
            <w:vAlign w:val="center"/>
          </w:tcPr>
          <w:p>
            <w:pPr>
              <w:pStyle w:val="0"/>
              <w:jc w:val="center"/>
            </w:pPr>
            <w:r>
              <w:rPr>
                <w:sz w:val="20"/>
              </w:rPr>
              <w:t xml:space="preserve">33,3</w:t>
            </w:r>
          </w:p>
        </w:tc>
        <w:tc>
          <w:tcPr>
            <w:tcW w:w="887" w:type="dxa"/>
            <w:vAlign w:val="center"/>
          </w:tcPr>
          <w:p>
            <w:pPr>
              <w:pStyle w:val="0"/>
              <w:jc w:val="center"/>
            </w:pPr>
            <w:r>
              <w:rPr>
                <w:sz w:val="20"/>
              </w:rPr>
              <w:t xml:space="preserve">33,3</w:t>
            </w:r>
          </w:p>
        </w:tc>
        <w:tc>
          <w:tcPr>
            <w:tcW w:w="887" w:type="dxa"/>
            <w:vAlign w:val="center"/>
          </w:tcPr>
          <w:p>
            <w:pPr>
              <w:pStyle w:val="0"/>
              <w:jc w:val="center"/>
            </w:pPr>
            <w:r>
              <w:rPr>
                <w:sz w:val="20"/>
              </w:rPr>
              <w:t xml:space="preserve">33,3</w:t>
            </w:r>
          </w:p>
        </w:tc>
        <w:tc>
          <w:tcPr>
            <w:tcW w:w="887" w:type="dxa"/>
            <w:vAlign w:val="center"/>
          </w:tcPr>
          <w:p>
            <w:pPr>
              <w:pStyle w:val="0"/>
              <w:jc w:val="center"/>
            </w:pPr>
            <w:r>
              <w:rPr>
                <w:sz w:val="20"/>
              </w:rPr>
              <w:t xml:space="preserve">33,3</w:t>
            </w:r>
          </w:p>
        </w:tc>
        <w:tc>
          <w:tcPr>
            <w:tcW w:w="887" w:type="dxa"/>
            <w:vAlign w:val="center"/>
          </w:tcPr>
          <w:p>
            <w:pPr>
              <w:pStyle w:val="0"/>
              <w:jc w:val="center"/>
            </w:pPr>
            <w:r>
              <w:rPr>
                <w:sz w:val="20"/>
              </w:rPr>
              <w:t xml:space="preserve">32,3</w:t>
            </w:r>
          </w:p>
        </w:tc>
        <w:tc>
          <w:tcPr>
            <w:tcW w:w="887" w:type="dxa"/>
            <w:vAlign w:val="center"/>
          </w:tcPr>
          <w:p>
            <w:pPr>
              <w:pStyle w:val="0"/>
              <w:jc w:val="center"/>
            </w:pPr>
            <w:r>
              <w:rPr>
                <w:sz w:val="20"/>
              </w:rPr>
              <w:t xml:space="preserve">32,3</w:t>
            </w:r>
          </w:p>
        </w:tc>
        <w:tc>
          <w:tcPr>
            <w:tcW w:w="887" w:type="dxa"/>
            <w:vAlign w:val="center"/>
          </w:tcPr>
          <w:p>
            <w:pPr>
              <w:pStyle w:val="0"/>
              <w:jc w:val="center"/>
            </w:pPr>
            <w:r>
              <w:rPr>
                <w:sz w:val="20"/>
              </w:rPr>
              <w:t xml:space="preserve">32,3</w:t>
            </w:r>
          </w:p>
        </w:tc>
        <w:tc>
          <w:tcPr>
            <w:tcW w:w="887" w:type="dxa"/>
            <w:vAlign w:val="center"/>
          </w:tcPr>
          <w:p>
            <w:pPr>
              <w:pStyle w:val="0"/>
              <w:jc w:val="center"/>
            </w:pPr>
            <w:r>
              <w:rPr>
                <w:sz w:val="20"/>
              </w:rPr>
              <w:t xml:space="preserve">32,3</w:t>
            </w:r>
          </w:p>
        </w:tc>
        <w:tc>
          <w:tcPr>
            <w:tcW w:w="889" w:type="dxa"/>
            <w:vAlign w:val="center"/>
          </w:tcPr>
          <w:p>
            <w:pPr>
              <w:pStyle w:val="0"/>
              <w:jc w:val="center"/>
            </w:pPr>
            <w:r>
              <w:rPr>
                <w:sz w:val="20"/>
              </w:rPr>
              <w:t xml:space="preserve">0,13</w:t>
            </w:r>
          </w:p>
        </w:tc>
      </w:tr>
      <w:tr>
        <w:tc>
          <w:tcPr>
            <w:tcW w:w="567" w:type="dxa"/>
            <w:vAlign w:val="center"/>
          </w:tcPr>
          <w:p>
            <w:pPr>
              <w:pStyle w:val="0"/>
              <w:jc w:val="center"/>
            </w:pPr>
            <w:r>
              <w:rPr>
                <w:sz w:val="20"/>
              </w:rPr>
              <w:t xml:space="preserve">7</w:t>
            </w:r>
          </w:p>
        </w:tc>
        <w:tc>
          <w:tcPr>
            <w:tcW w:w="3969" w:type="dxa"/>
            <w:vAlign w:val="center"/>
          </w:tcPr>
          <w:p>
            <w:pPr>
              <w:pStyle w:val="0"/>
              <w:jc w:val="center"/>
            </w:pPr>
            <w:r>
              <w:rPr>
                <w:sz w:val="20"/>
              </w:rPr>
              <w:t xml:space="preserve">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Республике Калмыкия</w:t>
            </w:r>
          </w:p>
        </w:tc>
        <w:tc>
          <w:tcPr>
            <w:tcW w:w="798" w:type="dxa"/>
            <w:vAlign w:val="center"/>
          </w:tcPr>
          <w:p>
            <w:pPr>
              <w:pStyle w:val="0"/>
              <w:jc w:val="center"/>
            </w:pPr>
            <w:r>
              <w:rPr>
                <w:sz w:val="20"/>
              </w:rPr>
              <w:t xml:space="preserve">%</w:t>
            </w:r>
          </w:p>
        </w:tc>
        <w:tc>
          <w:tcPr>
            <w:tcW w:w="887" w:type="dxa"/>
            <w:vAlign w:val="center"/>
          </w:tcPr>
          <w:p>
            <w:pPr>
              <w:pStyle w:val="0"/>
            </w:pPr>
            <w:r>
              <w:rPr>
                <w:sz w:val="20"/>
              </w:rPr>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9" w:type="dxa"/>
            <w:vAlign w:val="center"/>
          </w:tcPr>
          <w:p>
            <w:pPr>
              <w:pStyle w:val="0"/>
              <w:jc w:val="center"/>
            </w:pPr>
            <w:r>
              <w:rPr>
                <w:sz w:val="20"/>
              </w:rPr>
              <w:t xml:space="preserve">0,12</w:t>
            </w:r>
          </w:p>
        </w:tc>
      </w:tr>
      <w:tr>
        <w:tc>
          <w:tcPr>
            <w:tcW w:w="567" w:type="dxa"/>
            <w:vAlign w:val="center"/>
          </w:tcPr>
          <w:p>
            <w:pPr>
              <w:pStyle w:val="0"/>
              <w:jc w:val="center"/>
            </w:pPr>
            <w:r>
              <w:rPr>
                <w:sz w:val="20"/>
              </w:rPr>
              <w:t xml:space="preserve">8</w:t>
            </w:r>
          </w:p>
        </w:tc>
        <w:tc>
          <w:tcPr>
            <w:tcW w:w="3969" w:type="dxa"/>
            <w:vAlign w:val="center"/>
          </w:tcPr>
          <w:p>
            <w:pPr>
              <w:pStyle w:val="0"/>
              <w:jc w:val="center"/>
            </w:pPr>
            <w:r>
              <w:rPr>
                <w:sz w:val="20"/>
              </w:rPr>
              <w:t xml:space="preserve">Сохранение существующих рабочих мест и создание новых рабочих мест в рамках реализации индивидуальной программы социально-экономического развития Республики Калмыкия</w:t>
            </w:r>
          </w:p>
        </w:tc>
        <w:tc>
          <w:tcPr>
            <w:tcW w:w="798" w:type="dxa"/>
            <w:vAlign w:val="center"/>
          </w:tcPr>
          <w:p>
            <w:pPr>
              <w:pStyle w:val="0"/>
              <w:jc w:val="center"/>
            </w:pPr>
            <w:r>
              <w:rPr>
                <w:sz w:val="20"/>
              </w:rPr>
              <w:t xml:space="preserve">шт. ед.</w:t>
            </w:r>
          </w:p>
        </w:tc>
        <w:tc>
          <w:tcPr>
            <w:tcW w:w="887" w:type="dxa"/>
            <w:vAlign w:val="center"/>
          </w:tcPr>
          <w:p>
            <w:pPr>
              <w:pStyle w:val="0"/>
            </w:pPr>
            <w:r>
              <w:rPr>
                <w:sz w:val="20"/>
              </w:rPr>
            </w:r>
          </w:p>
        </w:tc>
        <w:tc>
          <w:tcPr>
            <w:tcW w:w="887" w:type="dxa"/>
            <w:vAlign w:val="center"/>
          </w:tcPr>
          <w:p>
            <w:pPr>
              <w:pStyle w:val="0"/>
              <w:jc w:val="center"/>
            </w:pPr>
            <w:r>
              <w:rPr>
                <w:sz w:val="20"/>
              </w:rPr>
              <w:t xml:space="preserve">119,5</w:t>
            </w:r>
          </w:p>
        </w:tc>
        <w:tc>
          <w:tcPr>
            <w:tcW w:w="887" w:type="dxa"/>
            <w:vAlign w:val="center"/>
          </w:tcPr>
          <w:p>
            <w:pPr>
              <w:pStyle w:val="0"/>
              <w:jc w:val="center"/>
            </w:pPr>
            <w:r>
              <w:rPr>
                <w:sz w:val="20"/>
              </w:rPr>
              <w:t xml:space="preserve">119,5</w:t>
            </w:r>
          </w:p>
        </w:tc>
        <w:tc>
          <w:tcPr>
            <w:tcW w:w="887" w:type="dxa"/>
            <w:vAlign w:val="center"/>
          </w:tcPr>
          <w:p>
            <w:pPr>
              <w:pStyle w:val="0"/>
              <w:jc w:val="center"/>
            </w:pPr>
            <w:r>
              <w:rPr>
                <w:sz w:val="20"/>
              </w:rPr>
              <w:t xml:space="preserve">121</w:t>
            </w:r>
          </w:p>
        </w:tc>
        <w:tc>
          <w:tcPr>
            <w:tcW w:w="887" w:type="dxa"/>
            <w:vAlign w:val="center"/>
          </w:tcPr>
          <w:p>
            <w:pPr>
              <w:pStyle w:val="0"/>
              <w:jc w:val="center"/>
            </w:pPr>
            <w:r>
              <w:rPr>
                <w:sz w:val="20"/>
              </w:rPr>
              <w:t xml:space="preserve">121</w:t>
            </w:r>
          </w:p>
        </w:tc>
        <w:tc>
          <w:tcPr>
            <w:tcW w:w="887" w:type="dxa"/>
            <w:vAlign w:val="center"/>
          </w:tcPr>
          <w:p>
            <w:pPr>
              <w:pStyle w:val="0"/>
              <w:jc w:val="center"/>
            </w:pPr>
            <w:r>
              <w:rPr>
                <w:sz w:val="20"/>
              </w:rPr>
              <w:t xml:space="preserve">121</w:t>
            </w:r>
          </w:p>
        </w:tc>
        <w:tc>
          <w:tcPr>
            <w:tcW w:w="887" w:type="dxa"/>
            <w:vAlign w:val="center"/>
          </w:tcPr>
          <w:p>
            <w:pPr>
              <w:pStyle w:val="0"/>
              <w:jc w:val="center"/>
            </w:pPr>
            <w:r>
              <w:rPr>
                <w:sz w:val="20"/>
              </w:rPr>
              <w:t xml:space="preserve">121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7" w:type="dxa"/>
            <w:vAlign w:val="center"/>
          </w:tcPr>
          <w:p>
            <w:pPr>
              <w:pStyle w:val="0"/>
              <w:jc w:val="center"/>
            </w:pPr>
            <w:r>
              <w:rPr>
                <w:sz w:val="20"/>
              </w:rPr>
              <w:t xml:space="preserve">131</w:t>
            </w:r>
          </w:p>
        </w:tc>
        <w:tc>
          <w:tcPr>
            <w:tcW w:w="889" w:type="dxa"/>
            <w:vAlign w:val="center"/>
          </w:tcPr>
          <w:p>
            <w:pPr>
              <w:pStyle w:val="0"/>
              <w:jc w:val="center"/>
            </w:pPr>
            <w:r>
              <w:rPr>
                <w:sz w:val="20"/>
              </w:rPr>
              <w:t xml:space="preserve">0,13</w:t>
            </w:r>
          </w:p>
        </w:tc>
      </w:tr>
      <w:tr>
        <w:tblPrEx>
          <w:tblBorders>
            <w:insideV w:val="nil"/>
          </w:tblBorders>
        </w:tblPrEx>
        <w:tc>
          <w:tcPr>
            <w:tcW w:w="567" w:type="dxa"/>
            <w:vAlign w:val="center"/>
            <w:tcBorders>
              <w:left w:val="single" w:sz="4"/>
            </w:tcBorders>
          </w:tcPr>
          <w:p>
            <w:pPr>
              <w:pStyle w:val="0"/>
            </w:pPr>
            <w:r>
              <w:rPr>
                <w:sz w:val="20"/>
              </w:rPr>
            </w:r>
          </w:p>
        </w:tc>
        <w:tc>
          <w:tcPr>
            <w:gridSpan w:val="28"/>
            <w:tcW w:w="27831" w:type="dxa"/>
            <w:vAlign w:val="center"/>
            <w:tcBorders>
              <w:right w:val="single" w:sz="4"/>
            </w:tcBorders>
          </w:tcPr>
          <w:p>
            <w:pPr>
              <w:pStyle w:val="0"/>
              <w:jc w:val="center"/>
            </w:pPr>
            <w:r>
              <w:rPr>
                <w:sz w:val="20"/>
              </w:rPr>
              <w:t xml:space="preserve">Подпрограмма N 3 "Поддержка социально ориентированных некоммерческих организаций Республики Калмыкии"</w:t>
            </w:r>
          </w:p>
        </w:tc>
      </w:tr>
      <w:tr>
        <w:tc>
          <w:tcPr>
            <w:tcW w:w="567" w:type="dxa"/>
            <w:vAlign w:val="center"/>
          </w:tcPr>
          <w:p>
            <w:pPr>
              <w:pStyle w:val="0"/>
              <w:jc w:val="center"/>
            </w:pPr>
            <w:r>
              <w:rPr>
                <w:sz w:val="20"/>
              </w:rPr>
              <w:t xml:space="preserve">1</w:t>
            </w:r>
          </w:p>
        </w:tc>
        <w:tc>
          <w:tcPr>
            <w:tcW w:w="3969" w:type="dxa"/>
            <w:vAlign w:val="center"/>
          </w:tcPr>
          <w:p>
            <w:pPr>
              <w:pStyle w:val="0"/>
              <w:jc w:val="center"/>
            </w:pPr>
            <w:r>
              <w:rPr>
                <w:sz w:val="20"/>
              </w:rPr>
              <w:t xml:space="preserve">Количество зарегистрированных некоммерческих организаций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на территории Республики Калмыкия на конец года, в процентах к предыдущему периоду</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93,1</w:t>
            </w:r>
          </w:p>
        </w:tc>
        <w:tc>
          <w:tcPr>
            <w:tcW w:w="887" w:type="dxa"/>
            <w:vAlign w:val="center"/>
          </w:tcPr>
          <w:p>
            <w:pPr>
              <w:pStyle w:val="0"/>
              <w:jc w:val="center"/>
            </w:pPr>
            <w:r>
              <w:rPr>
                <w:sz w:val="20"/>
              </w:rPr>
              <w:t xml:space="preserve">92,1</w:t>
            </w:r>
          </w:p>
        </w:tc>
        <w:tc>
          <w:tcPr>
            <w:tcW w:w="887" w:type="dxa"/>
            <w:vAlign w:val="center"/>
          </w:tcPr>
          <w:p>
            <w:pPr>
              <w:pStyle w:val="0"/>
              <w:jc w:val="center"/>
            </w:pPr>
            <w:r>
              <w:rPr>
                <w:sz w:val="20"/>
              </w:rPr>
              <w:t xml:space="preserve">92,1</w:t>
            </w:r>
          </w:p>
        </w:tc>
        <w:tc>
          <w:tcPr>
            <w:tcW w:w="887" w:type="dxa"/>
            <w:vAlign w:val="center"/>
          </w:tcPr>
          <w:p>
            <w:pPr>
              <w:pStyle w:val="0"/>
              <w:jc w:val="center"/>
            </w:pPr>
            <w:r>
              <w:rPr>
                <w:sz w:val="20"/>
              </w:rPr>
              <w:t xml:space="preserve">102</w:t>
            </w:r>
          </w:p>
        </w:tc>
        <w:tc>
          <w:tcPr>
            <w:tcW w:w="887" w:type="dxa"/>
            <w:vAlign w:val="center"/>
          </w:tcPr>
          <w:p>
            <w:pPr>
              <w:pStyle w:val="0"/>
              <w:jc w:val="center"/>
            </w:pPr>
            <w:r>
              <w:rPr>
                <w:sz w:val="20"/>
              </w:rPr>
              <w:t xml:space="preserve">102</w:t>
            </w:r>
          </w:p>
        </w:tc>
        <w:tc>
          <w:tcPr>
            <w:tcW w:w="887" w:type="dxa"/>
            <w:vAlign w:val="center"/>
          </w:tcPr>
          <w:p>
            <w:pPr>
              <w:pStyle w:val="0"/>
              <w:jc w:val="center"/>
            </w:pPr>
            <w:r>
              <w:rPr>
                <w:sz w:val="20"/>
              </w:rPr>
              <w:t xml:space="preserve">98,3</w:t>
            </w:r>
          </w:p>
        </w:tc>
        <w:tc>
          <w:tcPr>
            <w:tcW w:w="887" w:type="dxa"/>
            <w:vAlign w:val="center"/>
          </w:tcPr>
          <w:p>
            <w:pPr>
              <w:pStyle w:val="0"/>
              <w:jc w:val="center"/>
            </w:pPr>
            <w:r>
              <w:rPr>
                <w:sz w:val="20"/>
              </w:rPr>
              <w:t xml:space="preserve">98,3</w:t>
            </w:r>
          </w:p>
        </w:tc>
        <w:tc>
          <w:tcPr>
            <w:tcW w:w="887" w:type="dxa"/>
            <w:vAlign w:val="center"/>
          </w:tcPr>
          <w:p>
            <w:pPr>
              <w:pStyle w:val="0"/>
              <w:jc w:val="center"/>
            </w:pPr>
            <w:r>
              <w:rPr>
                <w:sz w:val="20"/>
              </w:rPr>
              <w:t xml:space="preserve">103,8</w:t>
            </w:r>
          </w:p>
        </w:tc>
        <w:tc>
          <w:tcPr>
            <w:tcW w:w="887" w:type="dxa"/>
            <w:vAlign w:val="center"/>
          </w:tcPr>
          <w:p>
            <w:pPr>
              <w:pStyle w:val="0"/>
              <w:jc w:val="center"/>
            </w:pPr>
            <w:r>
              <w:rPr>
                <w:sz w:val="20"/>
              </w:rPr>
              <w:t xml:space="preserve">103,8</w:t>
            </w:r>
          </w:p>
        </w:tc>
        <w:tc>
          <w:tcPr>
            <w:tcW w:w="887" w:type="dxa"/>
            <w:vAlign w:val="center"/>
          </w:tcPr>
          <w:p>
            <w:pPr>
              <w:pStyle w:val="0"/>
              <w:jc w:val="center"/>
            </w:pPr>
            <w:r>
              <w:rPr>
                <w:sz w:val="20"/>
              </w:rPr>
              <w:t xml:space="preserve">104,4</w:t>
            </w:r>
          </w:p>
        </w:tc>
        <w:tc>
          <w:tcPr>
            <w:tcW w:w="887" w:type="dxa"/>
            <w:vAlign w:val="center"/>
          </w:tcPr>
          <w:p>
            <w:pPr>
              <w:pStyle w:val="0"/>
              <w:jc w:val="center"/>
            </w:pPr>
            <w:r>
              <w:rPr>
                <w:sz w:val="20"/>
              </w:rPr>
              <w:t xml:space="preserve">104,4</w:t>
            </w:r>
          </w:p>
        </w:tc>
        <w:tc>
          <w:tcPr>
            <w:tcW w:w="887" w:type="dxa"/>
            <w:vAlign w:val="center"/>
          </w:tcPr>
          <w:p>
            <w:pPr>
              <w:pStyle w:val="0"/>
              <w:jc w:val="center"/>
            </w:pPr>
            <w:r>
              <w:rPr>
                <w:sz w:val="20"/>
              </w:rPr>
              <w:t xml:space="preserve">105</w:t>
            </w:r>
          </w:p>
        </w:tc>
        <w:tc>
          <w:tcPr>
            <w:tcW w:w="887" w:type="dxa"/>
            <w:vAlign w:val="center"/>
          </w:tcPr>
          <w:p>
            <w:pPr>
              <w:pStyle w:val="0"/>
              <w:jc w:val="center"/>
            </w:pPr>
            <w:r>
              <w:rPr>
                <w:sz w:val="20"/>
              </w:rPr>
              <w:t xml:space="preserve">105</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0,25</w:t>
            </w:r>
          </w:p>
        </w:tc>
      </w:tr>
      <w:tr>
        <w:tc>
          <w:tcPr>
            <w:tcW w:w="567" w:type="dxa"/>
            <w:vAlign w:val="center"/>
          </w:tcPr>
          <w:p>
            <w:pPr>
              <w:pStyle w:val="0"/>
              <w:jc w:val="center"/>
            </w:pPr>
            <w:r>
              <w:rPr>
                <w:sz w:val="20"/>
              </w:rPr>
              <w:t xml:space="preserve">2</w:t>
            </w:r>
          </w:p>
        </w:tc>
        <w:tc>
          <w:tcPr>
            <w:tcW w:w="3969" w:type="dxa"/>
            <w:vAlign w:val="center"/>
          </w:tcPr>
          <w:p>
            <w:pPr>
              <w:pStyle w:val="0"/>
              <w:jc w:val="center"/>
            </w:pPr>
            <w:r>
              <w:rPr>
                <w:sz w:val="20"/>
              </w:rPr>
              <w:t xml:space="preserve">Средняя численность работников некоммерческих организаций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в процентах к предыдущему периоду</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128</w:t>
            </w:r>
          </w:p>
        </w:tc>
        <w:tc>
          <w:tcPr>
            <w:tcW w:w="887" w:type="dxa"/>
            <w:vAlign w:val="center"/>
          </w:tcPr>
          <w:p>
            <w:pPr>
              <w:pStyle w:val="0"/>
              <w:jc w:val="center"/>
            </w:pPr>
            <w:r>
              <w:rPr>
                <w:sz w:val="20"/>
              </w:rPr>
              <w:t xml:space="preserve">128,5</w:t>
            </w:r>
          </w:p>
        </w:tc>
        <w:tc>
          <w:tcPr>
            <w:tcW w:w="887" w:type="dxa"/>
            <w:vAlign w:val="center"/>
          </w:tcPr>
          <w:p>
            <w:pPr>
              <w:pStyle w:val="0"/>
              <w:jc w:val="center"/>
            </w:pPr>
            <w:r>
              <w:rPr>
                <w:sz w:val="20"/>
              </w:rPr>
              <w:t xml:space="preserve">128,5</w:t>
            </w:r>
          </w:p>
        </w:tc>
        <w:tc>
          <w:tcPr>
            <w:tcW w:w="887" w:type="dxa"/>
            <w:vAlign w:val="center"/>
          </w:tcPr>
          <w:p>
            <w:pPr>
              <w:pStyle w:val="0"/>
              <w:jc w:val="center"/>
            </w:pPr>
            <w:r>
              <w:rPr>
                <w:sz w:val="20"/>
              </w:rPr>
              <w:t xml:space="preserve">77,5</w:t>
            </w:r>
          </w:p>
        </w:tc>
        <w:tc>
          <w:tcPr>
            <w:tcW w:w="887" w:type="dxa"/>
            <w:vAlign w:val="center"/>
          </w:tcPr>
          <w:p>
            <w:pPr>
              <w:pStyle w:val="0"/>
              <w:jc w:val="center"/>
            </w:pPr>
            <w:r>
              <w:rPr>
                <w:sz w:val="20"/>
              </w:rPr>
              <w:t xml:space="preserve">77,5</w:t>
            </w:r>
          </w:p>
        </w:tc>
        <w:tc>
          <w:tcPr>
            <w:tcW w:w="887" w:type="dxa"/>
            <w:vAlign w:val="center"/>
          </w:tcPr>
          <w:p>
            <w:pPr>
              <w:pStyle w:val="0"/>
              <w:jc w:val="center"/>
            </w:pPr>
            <w:r>
              <w:rPr>
                <w:sz w:val="20"/>
              </w:rPr>
              <w:t xml:space="preserve">95,8</w:t>
            </w:r>
          </w:p>
        </w:tc>
        <w:tc>
          <w:tcPr>
            <w:tcW w:w="887" w:type="dxa"/>
            <w:vAlign w:val="center"/>
          </w:tcPr>
          <w:p>
            <w:pPr>
              <w:pStyle w:val="0"/>
              <w:jc w:val="center"/>
            </w:pPr>
            <w:r>
              <w:rPr>
                <w:sz w:val="20"/>
              </w:rPr>
              <w:t xml:space="preserve">95,8</w:t>
            </w:r>
          </w:p>
        </w:tc>
        <w:tc>
          <w:tcPr>
            <w:tcW w:w="887" w:type="dxa"/>
            <w:vAlign w:val="center"/>
          </w:tcPr>
          <w:p>
            <w:pPr>
              <w:pStyle w:val="0"/>
              <w:jc w:val="center"/>
            </w:pPr>
            <w:r>
              <w:rPr>
                <w:sz w:val="20"/>
              </w:rPr>
              <w:t xml:space="preserve">124,5</w:t>
            </w:r>
          </w:p>
        </w:tc>
        <w:tc>
          <w:tcPr>
            <w:tcW w:w="887" w:type="dxa"/>
            <w:vAlign w:val="center"/>
          </w:tcPr>
          <w:p>
            <w:pPr>
              <w:pStyle w:val="0"/>
              <w:jc w:val="center"/>
            </w:pPr>
            <w:r>
              <w:rPr>
                <w:sz w:val="20"/>
              </w:rPr>
              <w:t xml:space="preserve">124,5</w:t>
            </w:r>
          </w:p>
        </w:tc>
        <w:tc>
          <w:tcPr>
            <w:tcW w:w="887" w:type="dxa"/>
            <w:vAlign w:val="center"/>
          </w:tcPr>
          <w:p>
            <w:pPr>
              <w:pStyle w:val="0"/>
              <w:jc w:val="center"/>
            </w:pPr>
            <w:r>
              <w:rPr>
                <w:sz w:val="20"/>
              </w:rPr>
              <w:t xml:space="preserve">125,1</w:t>
            </w:r>
          </w:p>
        </w:tc>
        <w:tc>
          <w:tcPr>
            <w:tcW w:w="887" w:type="dxa"/>
            <w:vAlign w:val="center"/>
          </w:tcPr>
          <w:p>
            <w:pPr>
              <w:pStyle w:val="0"/>
              <w:jc w:val="center"/>
            </w:pPr>
            <w:r>
              <w:rPr>
                <w:sz w:val="20"/>
              </w:rPr>
              <w:t xml:space="preserve">125,1</w:t>
            </w:r>
          </w:p>
        </w:tc>
        <w:tc>
          <w:tcPr>
            <w:tcW w:w="887" w:type="dxa"/>
            <w:vAlign w:val="center"/>
          </w:tcPr>
          <w:p>
            <w:pPr>
              <w:pStyle w:val="0"/>
              <w:jc w:val="center"/>
            </w:pPr>
            <w:r>
              <w:rPr>
                <w:sz w:val="20"/>
              </w:rPr>
              <w:t xml:space="preserve">125,5</w:t>
            </w:r>
          </w:p>
        </w:tc>
        <w:tc>
          <w:tcPr>
            <w:tcW w:w="887" w:type="dxa"/>
            <w:vAlign w:val="center"/>
          </w:tcPr>
          <w:p>
            <w:pPr>
              <w:pStyle w:val="0"/>
              <w:jc w:val="center"/>
            </w:pPr>
            <w:r>
              <w:rPr>
                <w:sz w:val="20"/>
              </w:rPr>
              <w:t xml:space="preserve">125,5</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0,25</w:t>
            </w:r>
          </w:p>
        </w:tc>
      </w:tr>
      <w:tr>
        <w:tc>
          <w:tcPr>
            <w:tcW w:w="567" w:type="dxa"/>
            <w:vAlign w:val="center"/>
          </w:tcPr>
          <w:p>
            <w:pPr>
              <w:pStyle w:val="0"/>
              <w:jc w:val="center"/>
            </w:pPr>
            <w:r>
              <w:rPr>
                <w:sz w:val="20"/>
              </w:rPr>
              <w:t xml:space="preserve">3</w:t>
            </w:r>
          </w:p>
        </w:tc>
        <w:tc>
          <w:tcPr>
            <w:tcW w:w="3969" w:type="dxa"/>
            <w:vAlign w:val="center"/>
          </w:tcPr>
          <w:p>
            <w:pPr>
              <w:pStyle w:val="0"/>
              <w:jc w:val="center"/>
            </w:pPr>
            <w:r>
              <w:rPr>
                <w:sz w:val="20"/>
              </w:rPr>
              <w:t xml:space="preserve">Количество социально ориентированных некоммерческих организаций, получивших государственную поддержку, в процентах к предыдущему периоду</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180</w:t>
            </w:r>
          </w:p>
        </w:tc>
        <w:tc>
          <w:tcPr>
            <w:tcW w:w="887" w:type="dxa"/>
            <w:vAlign w:val="center"/>
          </w:tcPr>
          <w:p>
            <w:pPr>
              <w:pStyle w:val="0"/>
              <w:jc w:val="center"/>
            </w:pPr>
            <w:r>
              <w:rPr>
                <w:sz w:val="20"/>
              </w:rPr>
              <w:t xml:space="preserve">54,2</w:t>
            </w:r>
          </w:p>
        </w:tc>
        <w:tc>
          <w:tcPr>
            <w:tcW w:w="887" w:type="dxa"/>
            <w:vAlign w:val="center"/>
          </w:tcPr>
          <w:p>
            <w:pPr>
              <w:pStyle w:val="0"/>
              <w:jc w:val="center"/>
            </w:pPr>
            <w:r>
              <w:rPr>
                <w:sz w:val="20"/>
              </w:rPr>
              <w:t xml:space="preserve">54,2</w:t>
            </w:r>
          </w:p>
        </w:tc>
        <w:tc>
          <w:tcPr>
            <w:tcW w:w="887" w:type="dxa"/>
            <w:vAlign w:val="center"/>
          </w:tcPr>
          <w:p>
            <w:pPr>
              <w:pStyle w:val="0"/>
              <w:jc w:val="center"/>
            </w:pPr>
            <w:r>
              <w:rPr>
                <w:sz w:val="20"/>
              </w:rPr>
              <w:t xml:space="preserve">80,8</w:t>
            </w:r>
          </w:p>
        </w:tc>
        <w:tc>
          <w:tcPr>
            <w:tcW w:w="887" w:type="dxa"/>
            <w:vAlign w:val="center"/>
          </w:tcPr>
          <w:p>
            <w:pPr>
              <w:pStyle w:val="0"/>
              <w:jc w:val="center"/>
            </w:pPr>
            <w:r>
              <w:rPr>
                <w:sz w:val="20"/>
              </w:rPr>
              <w:t xml:space="preserve">80,8</w:t>
            </w:r>
          </w:p>
        </w:tc>
        <w:tc>
          <w:tcPr>
            <w:tcW w:w="887" w:type="dxa"/>
            <w:vAlign w:val="center"/>
          </w:tcPr>
          <w:p>
            <w:pPr>
              <w:pStyle w:val="0"/>
              <w:jc w:val="center"/>
            </w:pPr>
            <w:r>
              <w:rPr>
                <w:sz w:val="20"/>
              </w:rPr>
              <w:t xml:space="preserve">90,5</w:t>
            </w:r>
          </w:p>
        </w:tc>
        <w:tc>
          <w:tcPr>
            <w:tcW w:w="887" w:type="dxa"/>
            <w:vAlign w:val="center"/>
          </w:tcPr>
          <w:p>
            <w:pPr>
              <w:pStyle w:val="0"/>
              <w:jc w:val="center"/>
            </w:pPr>
            <w:r>
              <w:rPr>
                <w:sz w:val="20"/>
              </w:rPr>
              <w:t xml:space="preserve">90,5</w:t>
            </w:r>
          </w:p>
        </w:tc>
        <w:tc>
          <w:tcPr>
            <w:tcW w:w="887" w:type="dxa"/>
            <w:vAlign w:val="center"/>
          </w:tcPr>
          <w:p>
            <w:pPr>
              <w:pStyle w:val="0"/>
              <w:jc w:val="center"/>
            </w:pPr>
            <w:r>
              <w:rPr>
                <w:sz w:val="20"/>
              </w:rPr>
              <w:t xml:space="preserve">92,7</w:t>
            </w:r>
          </w:p>
        </w:tc>
        <w:tc>
          <w:tcPr>
            <w:tcW w:w="887" w:type="dxa"/>
            <w:vAlign w:val="center"/>
          </w:tcPr>
          <w:p>
            <w:pPr>
              <w:pStyle w:val="0"/>
              <w:jc w:val="center"/>
            </w:pPr>
            <w:r>
              <w:rPr>
                <w:sz w:val="20"/>
              </w:rPr>
              <w:t xml:space="preserve">92,7</w:t>
            </w:r>
          </w:p>
        </w:tc>
        <w:tc>
          <w:tcPr>
            <w:tcW w:w="887" w:type="dxa"/>
            <w:vAlign w:val="center"/>
          </w:tcPr>
          <w:p>
            <w:pPr>
              <w:pStyle w:val="0"/>
              <w:jc w:val="center"/>
            </w:pPr>
            <w:r>
              <w:rPr>
                <w:sz w:val="20"/>
              </w:rPr>
              <w:t xml:space="preserve">103,7</w:t>
            </w:r>
          </w:p>
        </w:tc>
        <w:tc>
          <w:tcPr>
            <w:tcW w:w="887" w:type="dxa"/>
            <w:vAlign w:val="center"/>
          </w:tcPr>
          <w:p>
            <w:pPr>
              <w:pStyle w:val="0"/>
              <w:jc w:val="center"/>
            </w:pPr>
            <w:r>
              <w:rPr>
                <w:sz w:val="20"/>
              </w:rPr>
              <w:t xml:space="preserve">103,7</w:t>
            </w:r>
          </w:p>
        </w:tc>
        <w:tc>
          <w:tcPr>
            <w:tcW w:w="887" w:type="dxa"/>
            <w:vAlign w:val="center"/>
          </w:tcPr>
          <w:p>
            <w:pPr>
              <w:pStyle w:val="0"/>
              <w:jc w:val="center"/>
            </w:pPr>
            <w:r>
              <w:rPr>
                <w:sz w:val="20"/>
              </w:rPr>
              <w:t xml:space="preserve">108,2</w:t>
            </w:r>
          </w:p>
        </w:tc>
        <w:tc>
          <w:tcPr>
            <w:tcW w:w="887" w:type="dxa"/>
            <w:vAlign w:val="center"/>
          </w:tcPr>
          <w:p>
            <w:pPr>
              <w:pStyle w:val="0"/>
              <w:jc w:val="center"/>
            </w:pPr>
            <w:r>
              <w:rPr>
                <w:sz w:val="20"/>
              </w:rPr>
              <w:t xml:space="preserve">108,2</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0,25</w:t>
            </w:r>
          </w:p>
        </w:tc>
      </w:tr>
      <w:tr>
        <w:tc>
          <w:tcPr>
            <w:tcW w:w="567" w:type="dxa"/>
            <w:vAlign w:val="center"/>
          </w:tcPr>
          <w:p>
            <w:pPr>
              <w:pStyle w:val="0"/>
              <w:jc w:val="center"/>
            </w:pPr>
            <w:r>
              <w:rPr>
                <w:sz w:val="20"/>
              </w:rPr>
              <w:t xml:space="preserve">4</w:t>
            </w:r>
          </w:p>
        </w:tc>
        <w:tc>
          <w:tcPr>
            <w:tcW w:w="3969" w:type="dxa"/>
            <w:vAlign w:val="center"/>
          </w:tcPr>
          <w:p>
            <w:pPr>
              <w:pStyle w:val="0"/>
              <w:jc w:val="center"/>
            </w:pPr>
            <w:r>
              <w:rPr>
                <w:sz w:val="20"/>
              </w:rPr>
              <w:t xml:space="preserve">Средняя численность добровольцев, привлекаемых некоммерческими организациями (за исключение автономных, бюджетных и казенных учреждений, государственных корпораций, государственных компаний, политических партий и их структурных подразделений), в процентах к предыдущему периоду</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67,3</w:t>
            </w:r>
          </w:p>
        </w:tc>
        <w:tc>
          <w:tcPr>
            <w:tcW w:w="887" w:type="dxa"/>
            <w:vAlign w:val="center"/>
          </w:tcPr>
          <w:p>
            <w:pPr>
              <w:pStyle w:val="0"/>
              <w:jc w:val="center"/>
            </w:pPr>
            <w:r>
              <w:rPr>
                <w:sz w:val="20"/>
              </w:rPr>
              <w:t xml:space="preserve">108,2</w:t>
            </w:r>
          </w:p>
        </w:tc>
        <w:tc>
          <w:tcPr>
            <w:tcW w:w="887" w:type="dxa"/>
            <w:vAlign w:val="center"/>
          </w:tcPr>
          <w:p>
            <w:pPr>
              <w:pStyle w:val="0"/>
              <w:jc w:val="center"/>
            </w:pPr>
            <w:r>
              <w:rPr>
                <w:sz w:val="20"/>
              </w:rPr>
              <w:t xml:space="preserve">108,2</w:t>
            </w:r>
          </w:p>
        </w:tc>
        <w:tc>
          <w:tcPr>
            <w:tcW w:w="887" w:type="dxa"/>
            <w:vAlign w:val="center"/>
          </w:tcPr>
          <w:p>
            <w:pPr>
              <w:pStyle w:val="0"/>
              <w:jc w:val="center"/>
            </w:pPr>
            <w:r>
              <w:rPr>
                <w:sz w:val="20"/>
              </w:rPr>
              <w:t xml:space="preserve">70,3</w:t>
            </w:r>
          </w:p>
        </w:tc>
        <w:tc>
          <w:tcPr>
            <w:tcW w:w="887" w:type="dxa"/>
            <w:vAlign w:val="center"/>
          </w:tcPr>
          <w:p>
            <w:pPr>
              <w:pStyle w:val="0"/>
              <w:jc w:val="center"/>
            </w:pPr>
            <w:r>
              <w:rPr>
                <w:sz w:val="20"/>
              </w:rPr>
              <w:t xml:space="preserve">70,3</w:t>
            </w:r>
          </w:p>
        </w:tc>
        <w:tc>
          <w:tcPr>
            <w:tcW w:w="887" w:type="dxa"/>
            <w:vAlign w:val="center"/>
          </w:tcPr>
          <w:p>
            <w:pPr>
              <w:pStyle w:val="0"/>
              <w:jc w:val="center"/>
            </w:pPr>
            <w:r>
              <w:rPr>
                <w:sz w:val="20"/>
              </w:rPr>
              <w:t xml:space="preserve">147,3</w:t>
            </w:r>
          </w:p>
        </w:tc>
        <w:tc>
          <w:tcPr>
            <w:tcW w:w="887" w:type="dxa"/>
            <w:vAlign w:val="center"/>
          </w:tcPr>
          <w:p>
            <w:pPr>
              <w:pStyle w:val="0"/>
              <w:jc w:val="center"/>
            </w:pPr>
            <w:r>
              <w:rPr>
                <w:sz w:val="20"/>
              </w:rPr>
              <w:t xml:space="preserve">147,3</w:t>
            </w:r>
          </w:p>
        </w:tc>
        <w:tc>
          <w:tcPr>
            <w:tcW w:w="887" w:type="dxa"/>
            <w:vAlign w:val="center"/>
          </w:tcPr>
          <w:p>
            <w:pPr>
              <w:pStyle w:val="0"/>
              <w:jc w:val="center"/>
            </w:pPr>
            <w:r>
              <w:rPr>
                <w:sz w:val="20"/>
              </w:rPr>
              <w:t xml:space="preserve">103,5</w:t>
            </w:r>
          </w:p>
        </w:tc>
        <w:tc>
          <w:tcPr>
            <w:tcW w:w="887" w:type="dxa"/>
            <w:vAlign w:val="center"/>
          </w:tcPr>
          <w:p>
            <w:pPr>
              <w:pStyle w:val="0"/>
              <w:jc w:val="center"/>
            </w:pPr>
            <w:r>
              <w:rPr>
                <w:sz w:val="20"/>
              </w:rPr>
              <w:t xml:space="preserve">103,5</w:t>
            </w:r>
          </w:p>
        </w:tc>
        <w:tc>
          <w:tcPr>
            <w:tcW w:w="887" w:type="dxa"/>
            <w:vAlign w:val="center"/>
          </w:tcPr>
          <w:p>
            <w:pPr>
              <w:pStyle w:val="0"/>
              <w:jc w:val="center"/>
            </w:pPr>
            <w:r>
              <w:rPr>
                <w:sz w:val="20"/>
              </w:rPr>
              <w:t xml:space="preserve">104</w:t>
            </w:r>
          </w:p>
        </w:tc>
        <w:tc>
          <w:tcPr>
            <w:tcW w:w="887" w:type="dxa"/>
            <w:vAlign w:val="center"/>
          </w:tcPr>
          <w:p>
            <w:pPr>
              <w:pStyle w:val="0"/>
              <w:jc w:val="center"/>
            </w:pPr>
            <w:r>
              <w:rPr>
                <w:sz w:val="20"/>
              </w:rPr>
              <w:t xml:space="preserve">104</w:t>
            </w:r>
          </w:p>
        </w:tc>
        <w:tc>
          <w:tcPr>
            <w:tcW w:w="887" w:type="dxa"/>
            <w:vAlign w:val="center"/>
          </w:tcPr>
          <w:p>
            <w:pPr>
              <w:pStyle w:val="0"/>
              <w:jc w:val="center"/>
            </w:pPr>
            <w:r>
              <w:rPr>
                <w:sz w:val="20"/>
              </w:rPr>
              <w:t xml:space="preserve">104,5</w:t>
            </w:r>
          </w:p>
        </w:tc>
        <w:tc>
          <w:tcPr>
            <w:tcW w:w="887" w:type="dxa"/>
            <w:vAlign w:val="center"/>
          </w:tcPr>
          <w:p>
            <w:pPr>
              <w:pStyle w:val="0"/>
              <w:jc w:val="center"/>
            </w:pPr>
            <w:r>
              <w:rPr>
                <w:sz w:val="20"/>
              </w:rPr>
              <w:t xml:space="preserve">104,5</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9" w:type="dxa"/>
            <w:vAlign w:val="center"/>
          </w:tcPr>
          <w:p>
            <w:pPr>
              <w:pStyle w:val="0"/>
              <w:jc w:val="center"/>
            </w:pPr>
            <w:r>
              <w:rPr>
                <w:sz w:val="20"/>
              </w:rPr>
              <w:t xml:space="preserve">0,25</w:t>
            </w:r>
          </w:p>
        </w:tc>
      </w:tr>
      <w:tr>
        <w:tc>
          <w:tcPr>
            <w:gridSpan w:val="29"/>
            <w:tcW w:w="28398" w:type="dxa"/>
            <w:vAlign w:val="center"/>
          </w:tcPr>
          <w:p>
            <w:pPr>
              <w:pStyle w:val="0"/>
              <w:outlineLvl w:val="2"/>
              <w:jc w:val="center"/>
            </w:pPr>
            <w:r>
              <w:rPr>
                <w:sz w:val="20"/>
              </w:rPr>
              <w:t xml:space="preserve">Подпрограмма N 4. "Обеспечение реализации Государственной программы"</w:t>
            </w:r>
          </w:p>
        </w:tc>
      </w:tr>
      <w:tr>
        <w:tc>
          <w:tcPr>
            <w:tcW w:w="567" w:type="dxa"/>
            <w:vAlign w:val="center"/>
          </w:tcPr>
          <w:p>
            <w:pPr>
              <w:pStyle w:val="0"/>
              <w:jc w:val="center"/>
            </w:pPr>
            <w:r>
              <w:rPr>
                <w:sz w:val="20"/>
              </w:rPr>
              <w:t xml:space="preserve">1</w:t>
            </w:r>
          </w:p>
        </w:tc>
        <w:tc>
          <w:tcPr>
            <w:tcW w:w="3969" w:type="dxa"/>
            <w:vAlign w:val="center"/>
          </w:tcPr>
          <w:p>
            <w:pPr>
              <w:pStyle w:val="0"/>
              <w:jc w:val="center"/>
            </w:pPr>
            <w:r>
              <w:rPr>
                <w:sz w:val="20"/>
              </w:rPr>
              <w:t xml:space="preserve">Уровень ежегодного достижения значений показателей (индикаторов) Государственной программы и подпрограмм</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9" w:type="dxa"/>
            <w:vAlign w:val="center"/>
          </w:tcPr>
          <w:p>
            <w:pPr>
              <w:pStyle w:val="0"/>
              <w:jc w:val="center"/>
            </w:pPr>
            <w:r>
              <w:rPr>
                <w:sz w:val="20"/>
              </w:rPr>
              <w:t xml:space="preserve">0,34</w:t>
            </w:r>
          </w:p>
        </w:tc>
      </w:tr>
      <w:tr>
        <w:tc>
          <w:tcPr>
            <w:tcW w:w="567" w:type="dxa"/>
            <w:vAlign w:val="center"/>
          </w:tcPr>
          <w:p>
            <w:pPr>
              <w:pStyle w:val="0"/>
              <w:jc w:val="center"/>
            </w:pPr>
            <w:r>
              <w:rPr>
                <w:sz w:val="20"/>
              </w:rPr>
              <w:t xml:space="preserve">2</w:t>
            </w:r>
          </w:p>
        </w:tc>
        <w:tc>
          <w:tcPr>
            <w:tcW w:w="3969" w:type="dxa"/>
            <w:vAlign w:val="center"/>
          </w:tcPr>
          <w:p>
            <w:pPr>
              <w:pStyle w:val="0"/>
              <w:jc w:val="center"/>
            </w:pPr>
            <w:r>
              <w:rPr>
                <w:sz w:val="20"/>
              </w:rPr>
              <w:t xml:space="preserve">Доля государственных услуг в сфере социального обслуживания населения, по которым утверждены административные регламенты их оказания в общем количестве таких государственных услуг, оказываемых Министерством социального развития, труда и занятости Республики Калмыкия</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7" w:type="dxa"/>
            <w:vAlign w:val="center"/>
          </w:tcPr>
          <w:p>
            <w:pPr>
              <w:pStyle w:val="0"/>
              <w:jc w:val="center"/>
            </w:pPr>
            <w:r>
              <w:rPr>
                <w:sz w:val="20"/>
              </w:rPr>
              <w:t xml:space="preserve">100</w:t>
            </w:r>
          </w:p>
        </w:tc>
        <w:tc>
          <w:tcPr>
            <w:tcW w:w="889" w:type="dxa"/>
            <w:vAlign w:val="center"/>
          </w:tcPr>
          <w:p>
            <w:pPr>
              <w:pStyle w:val="0"/>
              <w:jc w:val="center"/>
            </w:pPr>
            <w:r>
              <w:rPr>
                <w:sz w:val="20"/>
              </w:rPr>
              <w:t xml:space="preserve">0,33</w:t>
            </w:r>
          </w:p>
        </w:tc>
      </w:tr>
      <w:tr>
        <w:tc>
          <w:tcPr>
            <w:tcW w:w="567" w:type="dxa"/>
            <w:vAlign w:val="center"/>
          </w:tcPr>
          <w:p>
            <w:pPr>
              <w:pStyle w:val="0"/>
              <w:jc w:val="center"/>
            </w:pPr>
            <w:r>
              <w:rPr>
                <w:sz w:val="20"/>
              </w:rPr>
              <w:t xml:space="preserve">3</w:t>
            </w:r>
          </w:p>
        </w:tc>
        <w:tc>
          <w:tcPr>
            <w:tcW w:w="3969" w:type="dxa"/>
            <w:vAlign w:val="center"/>
          </w:tcPr>
          <w:p>
            <w:pPr>
              <w:pStyle w:val="0"/>
              <w:jc w:val="center"/>
            </w:pPr>
            <w:r>
              <w:rPr>
                <w:sz w:val="20"/>
              </w:rPr>
              <w:t xml:space="preserve">Доля региональных мер социальной поддержки, по которым граждане имеют возможность подать заявление через Единый портал государственных услуг</w:t>
            </w:r>
          </w:p>
        </w:tc>
        <w:tc>
          <w:tcPr>
            <w:tcW w:w="798"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w:t>
            </w:r>
          </w:p>
        </w:tc>
        <w:tc>
          <w:tcPr>
            <w:tcW w:w="887" w:type="dxa"/>
            <w:vAlign w:val="center"/>
          </w:tcPr>
          <w:p>
            <w:pPr>
              <w:pStyle w:val="0"/>
              <w:jc w:val="center"/>
            </w:pPr>
            <w:r>
              <w:rPr>
                <w:sz w:val="20"/>
              </w:rPr>
              <w:t xml:space="preserve">5</w:t>
            </w:r>
          </w:p>
        </w:tc>
        <w:tc>
          <w:tcPr>
            <w:tcW w:w="887" w:type="dxa"/>
            <w:vAlign w:val="center"/>
          </w:tcPr>
          <w:p>
            <w:pPr>
              <w:pStyle w:val="0"/>
              <w:jc w:val="center"/>
            </w:pPr>
            <w:r>
              <w:rPr>
                <w:sz w:val="20"/>
              </w:rPr>
              <w:t xml:space="preserve">5</w:t>
            </w:r>
          </w:p>
        </w:tc>
        <w:tc>
          <w:tcPr>
            <w:tcW w:w="887" w:type="dxa"/>
            <w:vAlign w:val="center"/>
          </w:tcPr>
          <w:p>
            <w:pPr>
              <w:pStyle w:val="0"/>
              <w:jc w:val="center"/>
            </w:pPr>
            <w:r>
              <w:rPr>
                <w:sz w:val="20"/>
              </w:rPr>
              <w:t xml:space="preserve">15</w:t>
            </w:r>
          </w:p>
        </w:tc>
        <w:tc>
          <w:tcPr>
            <w:tcW w:w="887" w:type="dxa"/>
            <w:vAlign w:val="center"/>
          </w:tcPr>
          <w:p>
            <w:pPr>
              <w:pStyle w:val="0"/>
              <w:jc w:val="center"/>
            </w:pPr>
            <w:r>
              <w:rPr>
                <w:sz w:val="20"/>
              </w:rPr>
              <w:t xml:space="preserve">15</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7" w:type="dxa"/>
            <w:vAlign w:val="center"/>
          </w:tcPr>
          <w:p>
            <w:pPr>
              <w:pStyle w:val="0"/>
              <w:jc w:val="center"/>
            </w:pPr>
            <w:r>
              <w:rPr>
                <w:sz w:val="20"/>
              </w:rPr>
              <w:t xml:space="preserve">30</w:t>
            </w:r>
          </w:p>
        </w:tc>
        <w:tc>
          <w:tcPr>
            <w:tcW w:w="889" w:type="dxa"/>
            <w:vAlign w:val="center"/>
          </w:tcPr>
          <w:p>
            <w:pPr>
              <w:pStyle w:val="0"/>
              <w:jc w:val="center"/>
            </w:pPr>
            <w:r>
              <w:rPr>
                <w:sz w:val="20"/>
              </w:rPr>
              <w:t xml:space="preserve">0,33</w:t>
            </w:r>
          </w:p>
        </w:tc>
      </w:tr>
    </w:tbl>
    <w:p>
      <w:pPr>
        <w:sectPr>
          <w:headerReference w:type="default" r:id="rId187"/>
          <w:headerReference w:type="first" r:id="rId187"/>
          <w:footerReference w:type="default" r:id="rId188"/>
          <w:footerReference w:type="first" r:id="rId18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Республики Калмыкия</w:t>
      </w:r>
    </w:p>
    <w:p>
      <w:pPr>
        <w:pStyle w:val="0"/>
        <w:jc w:val="right"/>
      </w:pPr>
      <w:r>
        <w:rPr>
          <w:sz w:val="20"/>
        </w:rPr>
        <w:t xml:space="preserve">от 17 декабря 2018 г. N 379</w:t>
      </w:r>
    </w:p>
    <w:p>
      <w:pPr>
        <w:pStyle w:val="0"/>
        <w:jc w:val="both"/>
      </w:pPr>
      <w:r>
        <w:rPr>
          <w:sz w:val="20"/>
        </w:rPr>
      </w:r>
    </w:p>
    <w:bookmarkStart w:id="2211" w:name="P2211"/>
    <w:bookmarkEnd w:id="2211"/>
    <w:p>
      <w:pPr>
        <w:pStyle w:val="2"/>
        <w:jc w:val="center"/>
      </w:pPr>
      <w:r>
        <w:rPr>
          <w:sz w:val="20"/>
        </w:rPr>
        <w:t xml:space="preserve">ПЕРЕЧЕНЬ</w:t>
      </w:r>
    </w:p>
    <w:p>
      <w:pPr>
        <w:pStyle w:val="2"/>
        <w:jc w:val="center"/>
      </w:pPr>
      <w:r>
        <w:rPr>
          <w:sz w:val="20"/>
        </w:rPr>
        <w:t xml:space="preserve">ВЕДОМСТВЕННЫХ ЦЕЛЕВЫХ ПРОГРАММ И ОСНОВНЫХ МЕРОПРИЯТИЙ</w:t>
      </w:r>
    </w:p>
    <w:p>
      <w:pPr>
        <w:pStyle w:val="2"/>
        <w:jc w:val="center"/>
      </w:pPr>
      <w:r>
        <w:rPr>
          <w:sz w:val="20"/>
        </w:rPr>
        <w:t xml:space="preserve">ГОСУДАРСТВЕННОЙ ПРОГРАММЫ "СОЦИАЛЬНАЯ ПОДДЕРЖКА НАСЕЛЕНИЯ</w:t>
      </w:r>
    </w:p>
    <w:p>
      <w:pPr>
        <w:pStyle w:val="2"/>
        <w:jc w:val="center"/>
      </w:pPr>
      <w:r>
        <w:rPr>
          <w:sz w:val="20"/>
        </w:rPr>
        <w:t xml:space="preserve">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9"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22.08.2022 N 315)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6"/>
        <w:gridCol w:w="5102"/>
        <w:gridCol w:w="4592"/>
        <w:gridCol w:w="1375"/>
        <w:gridCol w:w="1375"/>
        <w:gridCol w:w="4592"/>
        <w:gridCol w:w="4592"/>
        <w:gridCol w:w="6236"/>
      </w:tblGrid>
      <w:tr>
        <w:tc>
          <w:tcPr>
            <w:tcW w:w="536" w:type="dxa"/>
            <w:vAlign w:val="center"/>
            <w:vMerge w:val="restart"/>
          </w:tcPr>
          <w:p>
            <w:pPr>
              <w:pStyle w:val="0"/>
              <w:jc w:val="center"/>
            </w:pPr>
            <w:r>
              <w:rPr>
                <w:sz w:val="20"/>
              </w:rPr>
              <w:t xml:space="preserve">N п/п</w:t>
            </w:r>
          </w:p>
        </w:tc>
        <w:tc>
          <w:tcPr>
            <w:tcW w:w="5102" w:type="dxa"/>
            <w:vAlign w:val="center"/>
            <w:vMerge w:val="restart"/>
          </w:tcPr>
          <w:p>
            <w:pPr>
              <w:pStyle w:val="0"/>
              <w:jc w:val="center"/>
            </w:pPr>
            <w:r>
              <w:rPr>
                <w:sz w:val="20"/>
              </w:rPr>
              <w:t xml:space="preserve">Номер и наименование ведомственной целевой программы, основного мероприятия</w:t>
            </w:r>
          </w:p>
        </w:tc>
        <w:tc>
          <w:tcPr>
            <w:tcW w:w="4592" w:type="dxa"/>
            <w:vAlign w:val="center"/>
            <w:vMerge w:val="restart"/>
          </w:tcPr>
          <w:p>
            <w:pPr>
              <w:pStyle w:val="0"/>
              <w:jc w:val="center"/>
            </w:pPr>
            <w:r>
              <w:rPr>
                <w:sz w:val="20"/>
              </w:rPr>
              <w:t xml:space="preserve">Ответственный исполнитель</w:t>
            </w:r>
          </w:p>
        </w:tc>
        <w:tc>
          <w:tcPr>
            <w:gridSpan w:val="2"/>
            <w:tcW w:w="2750" w:type="dxa"/>
            <w:vAlign w:val="center"/>
          </w:tcPr>
          <w:p>
            <w:pPr>
              <w:pStyle w:val="0"/>
              <w:jc w:val="center"/>
            </w:pPr>
            <w:r>
              <w:rPr>
                <w:sz w:val="20"/>
              </w:rPr>
              <w:t xml:space="preserve">Срок</w:t>
            </w:r>
          </w:p>
        </w:tc>
        <w:tc>
          <w:tcPr>
            <w:tcW w:w="4592" w:type="dxa"/>
            <w:vAlign w:val="center"/>
            <w:vMerge w:val="restart"/>
          </w:tcPr>
          <w:p>
            <w:pPr>
              <w:pStyle w:val="0"/>
              <w:jc w:val="center"/>
            </w:pPr>
            <w:r>
              <w:rPr>
                <w:sz w:val="20"/>
              </w:rPr>
              <w:t xml:space="preserve">Ожидаемый непосредственный результат (краткое описание)</w:t>
            </w:r>
          </w:p>
        </w:tc>
        <w:tc>
          <w:tcPr>
            <w:tcW w:w="4592" w:type="dxa"/>
            <w:vAlign w:val="center"/>
            <w:vMerge w:val="restart"/>
          </w:tcPr>
          <w:p>
            <w:pPr>
              <w:pStyle w:val="0"/>
              <w:jc w:val="center"/>
            </w:pPr>
            <w:r>
              <w:rPr>
                <w:sz w:val="20"/>
              </w:rPr>
              <w:t xml:space="preserve">Последствия нереализации ведомственной целевой программы, основного мероприятия</w:t>
            </w:r>
          </w:p>
        </w:tc>
        <w:tc>
          <w:tcPr>
            <w:tcW w:w="6236" w:type="dxa"/>
            <w:vAlign w:val="center"/>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375" w:type="dxa"/>
            <w:vAlign w:val="center"/>
          </w:tcPr>
          <w:p>
            <w:pPr>
              <w:pStyle w:val="0"/>
              <w:jc w:val="center"/>
            </w:pPr>
            <w:r>
              <w:rPr>
                <w:sz w:val="20"/>
              </w:rPr>
              <w:t xml:space="preserve">начала реализации</w:t>
            </w:r>
          </w:p>
        </w:tc>
        <w:tc>
          <w:tcPr>
            <w:tcW w:w="1375" w:type="dxa"/>
            <w:vAlign w:val="center"/>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c>
          <w:tcPr>
            <w:tcW w:w="536" w:type="dxa"/>
            <w:vAlign w:val="center"/>
          </w:tcPr>
          <w:p>
            <w:pPr>
              <w:pStyle w:val="0"/>
              <w:jc w:val="center"/>
            </w:pPr>
            <w:r>
              <w:rPr>
                <w:sz w:val="20"/>
              </w:rPr>
              <w:t xml:space="preserve">1</w:t>
            </w:r>
          </w:p>
        </w:tc>
        <w:tc>
          <w:tcPr>
            <w:tcW w:w="5102" w:type="dxa"/>
            <w:vAlign w:val="center"/>
          </w:tcPr>
          <w:p>
            <w:pPr>
              <w:pStyle w:val="0"/>
              <w:jc w:val="center"/>
            </w:pPr>
            <w:r>
              <w:rPr>
                <w:sz w:val="20"/>
              </w:rPr>
              <w:t xml:space="preserve">2</w:t>
            </w:r>
          </w:p>
        </w:tc>
        <w:tc>
          <w:tcPr>
            <w:tcW w:w="4592" w:type="dxa"/>
            <w:vAlign w:val="center"/>
          </w:tcPr>
          <w:p>
            <w:pPr>
              <w:pStyle w:val="0"/>
              <w:jc w:val="center"/>
            </w:pPr>
            <w:r>
              <w:rPr>
                <w:sz w:val="20"/>
              </w:rPr>
              <w:t xml:space="preserve">3</w:t>
            </w:r>
          </w:p>
        </w:tc>
        <w:tc>
          <w:tcPr>
            <w:tcW w:w="1375" w:type="dxa"/>
            <w:vAlign w:val="center"/>
          </w:tcPr>
          <w:p>
            <w:pPr>
              <w:pStyle w:val="0"/>
              <w:jc w:val="center"/>
            </w:pPr>
            <w:r>
              <w:rPr>
                <w:sz w:val="20"/>
              </w:rPr>
              <w:t xml:space="preserve">4</w:t>
            </w:r>
          </w:p>
        </w:tc>
        <w:tc>
          <w:tcPr>
            <w:tcW w:w="1375" w:type="dxa"/>
            <w:vAlign w:val="center"/>
          </w:tcPr>
          <w:p>
            <w:pPr>
              <w:pStyle w:val="0"/>
              <w:jc w:val="center"/>
            </w:pPr>
            <w:r>
              <w:rPr>
                <w:sz w:val="20"/>
              </w:rPr>
              <w:t xml:space="preserve">5</w:t>
            </w:r>
          </w:p>
        </w:tc>
        <w:tc>
          <w:tcPr>
            <w:tcW w:w="4592" w:type="dxa"/>
            <w:vAlign w:val="center"/>
          </w:tcPr>
          <w:p>
            <w:pPr>
              <w:pStyle w:val="0"/>
              <w:jc w:val="center"/>
            </w:pPr>
            <w:r>
              <w:rPr>
                <w:sz w:val="20"/>
              </w:rPr>
              <w:t xml:space="preserve">6</w:t>
            </w:r>
          </w:p>
        </w:tc>
        <w:tc>
          <w:tcPr>
            <w:tcW w:w="4592" w:type="dxa"/>
            <w:vAlign w:val="center"/>
          </w:tcPr>
          <w:p>
            <w:pPr>
              <w:pStyle w:val="0"/>
              <w:jc w:val="center"/>
            </w:pPr>
            <w:r>
              <w:rPr>
                <w:sz w:val="20"/>
              </w:rPr>
              <w:t xml:space="preserve">7</w:t>
            </w:r>
          </w:p>
        </w:tc>
        <w:tc>
          <w:tcPr>
            <w:tcW w:w="6236" w:type="dxa"/>
            <w:vAlign w:val="center"/>
          </w:tcPr>
          <w:p>
            <w:pPr>
              <w:pStyle w:val="0"/>
              <w:jc w:val="center"/>
            </w:pPr>
            <w:r>
              <w:rPr>
                <w:sz w:val="20"/>
              </w:rPr>
              <w:t xml:space="preserve">8</w:t>
            </w:r>
          </w:p>
        </w:tc>
      </w:tr>
      <w:tr>
        <w:tc>
          <w:tcPr>
            <w:gridSpan w:val="8"/>
            <w:tcW w:w="28400" w:type="dxa"/>
            <w:vAlign w:val="bottom"/>
          </w:tcPr>
          <w:p>
            <w:pPr>
              <w:pStyle w:val="0"/>
              <w:outlineLvl w:val="2"/>
              <w:jc w:val="center"/>
            </w:pPr>
            <w:r>
              <w:rPr>
                <w:sz w:val="20"/>
              </w:rPr>
              <w:t xml:space="preserve">Подпрограмма 1 "Социальная поддержка отдельных категорий граждан"</w:t>
            </w:r>
          </w:p>
        </w:tc>
      </w:tr>
      <w:tr>
        <w:tc>
          <w:tcPr>
            <w:tcW w:w="536" w:type="dxa"/>
            <w:vAlign w:val="center"/>
          </w:tcPr>
          <w:p>
            <w:pPr>
              <w:pStyle w:val="0"/>
            </w:pPr>
            <w:r>
              <w:rPr>
                <w:sz w:val="20"/>
              </w:rPr>
            </w:r>
          </w:p>
        </w:tc>
        <w:tc>
          <w:tcPr>
            <w:tcW w:w="5102" w:type="dxa"/>
            <w:vAlign w:val="center"/>
          </w:tcPr>
          <w:p>
            <w:pPr>
              <w:pStyle w:val="0"/>
            </w:pPr>
            <w:r>
              <w:rPr>
                <w:sz w:val="20"/>
              </w:rPr>
              <w:t xml:space="preserve">Региональный проект "Финансовая поддержка семей при рождении детей"</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jc w:val="center"/>
            </w:pPr>
            <w:r>
              <w:rPr>
                <w:sz w:val="20"/>
              </w:rPr>
              <w:t xml:space="preserve">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tc>
      </w:tr>
      <w:tr>
        <w:tc>
          <w:tcPr>
            <w:tcW w:w="536" w:type="dxa"/>
            <w:vAlign w:val="center"/>
          </w:tcPr>
          <w:p>
            <w:pPr>
              <w:pStyle w:val="0"/>
              <w:jc w:val="center"/>
            </w:pPr>
            <w:r>
              <w:rPr>
                <w:sz w:val="20"/>
              </w:rPr>
              <w:t xml:space="preserve">1</w:t>
            </w:r>
          </w:p>
        </w:tc>
        <w:tc>
          <w:tcPr>
            <w:tcW w:w="5102" w:type="dxa"/>
            <w:vAlign w:val="center"/>
          </w:tcPr>
          <w:p>
            <w:pPr>
              <w:pStyle w:val="0"/>
            </w:pPr>
            <w:r>
              <w:rPr>
                <w:sz w:val="20"/>
              </w:rPr>
              <w:t xml:space="preserve">Мероприятие 1</w:t>
            </w:r>
          </w:p>
          <w:p>
            <w:pPr>
              <w:pStyle w:val="0"/>
            </w:pPr>
            <w:r>
              <w:rPr>
                <w:sz w:val="20"/>
              </w:rPr>
              <w:t xml:space="preserve">"Ежемесячная денежная выплата в случае рождения третьего ребенка или последующих детей до достижения ребенком возраста трех лет"</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jc w:val="center"/>
            </w:pPr>
            <w:r>
              <w:rPr>
                <w:sz w:val="20"/>
              </w:rPr>
              <w:t xml:space="preserve">Число семей с 3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tc>
      </w:tr>
      <w:tr>
        <w:tc>
          <w:tcPr>
            <w:tcW w:w="536" w:type="dxa"/>
            <w:vAlign w:val="center"/>
          </w:tcPr>
          <w:p>
            <w:pPr>
              <w:pStyle w:val="0"/>
              <w:jc w:val="center"/>
            </w:pPr>
            <w:r>
              <w:rPr>
                <w:sz w:val="20"/>
              </w:rPr>
              <w:t xml:space="preserve">2</w:t>
            </w:r>
          </w:p>
        </w:tc>
        <w:tc>
          <w:tcPr>
            <w:tcW w:w="5102" w:type="dxa"/>
            <w:vAlign w:val="center"/>
          </w:tcPr>
          <w:p>
            <w:pPr>
              <w:pStyle w:val="0"/>
            </w:pPr>
            <w:r>
              <w:rPr>
                <w:sz w:val="20"/>
              </w:rPr>
              <w:t xml:space="preserve">Мероприятие 2</w:t>
            </w:r>
          </w:p>
          <w:p>
            <w:pPr>
              <w:pStyle w:val="0"/>
            </w:pPr>
            <w:r>
              <w:rPr>
                <w:sz w:val="20"/>
              </w:rPr>
              <w:t xml:space="preserve">"Осуществление ежемесячной выплаты в связи с рождением (усыновлением) первого ребенка"</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w:t>
            </w:r>
          </w:p>
        </w:tc>
        <w:tc>
          <w:tcPr>
            <w:tcW w:w="5102" w:type="dxa"/>
            <w:vAlign w:val="center"/>
          </w:tcPr>
          <w:p>
            <w:pPr>
              <w:pStyle w:val="0"/>
            </w:pPr>
            <w:r>
              <w:rPr>
                <w:sz w:val="20"/>
              </w:rPr>
              <w:t xml:space="preserve">Мероприятие 3</w:t>
            </w:r>
          </w:p>
          <w:p>
            <w:pPr>
              <w:pStyle w:val="0"/>
            </w:pPr>
            <w:r>
              <w:rPr>
                <w:sz w:val="20"/>
              </w:rPr>
              <w:t xml:space="preserve">"Региональный материнский (семейный) капитал"</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4</w:t>
            </w:r>
          </w:p>
        </w:tc>
        <w:tc>
          <w:tcPr>
            <w:tcW w:w="5102" w:type="dxa"/>
            <w:vAlign w:val="center"/>
          </w:tcPr>
          <w:p>
            <w:pPr>
              <w:pStyle w:val="0"/>
            </w:pPr>
            <w:r>
              <w:rPr>
                <w:sz w:val="20"/>
              </w:rPr>
              <w:t xml:space="preserve">Мероприятие 4</w:t>
            </w:r>
          </w:p>
          <w:p>
            <w:pPr>
              <w:pStyle w:val="0"/>
            </w:pPr>
            <w:r>
              <w:rPr>
                <w:sz w:val="20"/>
              </w:rPr>
              <w:t xml:space="preserve">"Предоставление единовременной денежной выплаты женщине, родившей ребенка (детей) в возрасте 25 лет и моложе"</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5</w:t>
            </w:r>
          </w:p>
        </w:tc>
        <w:tc>
          <w:tcPr>
            <w:tcW w:w="5102" w:type="dxa"/>
            <w:vAlign w:val="center"/>
          </w:tcPr>
          <w:p>
            <w:pPr>
              <w:pStyle w:val="0"/>
            </w:pPr>
            <w:r>
              <w:rPr>
                <w:sz w:val="20"/>
              </w:rPr>
              <w:t xml:space="preserve">Мероприятие 5</w:t>
            </w:r>
          </w:p>
          <w:p>
            <w:pPr>
              <w:pStyle w:val="0"/>
            </w:pPr>
            <w:r>
              <w:rPr>
                <w:sz w:val="20"/>
              </w:rPr>
              <w:t xml:space="preserve">"Проведение информационно-телекоммуникационной кампании с использованием основных телекоммуникационных каналов для всех целевых аудиторий в целях популяризации системы мер финансовой поддержки семей в зависимости от очередности рождений детей"</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1</w:t>
            </w:r>
          </w:p>
        </w:tc>
        <w:tc>
          <w:tcPr>
            <w:tcW w:w="5102" w:type="dxa"/>
            <w:vAlign w:val="center"/>
          </w:tcPr>
          <w:p>
            <w:pPr>
              <w:pStyle w:val="0"/>
            </w:pPr>
            <w:r>
              <w:rPr>
                <w:sz w:val="20"/>
              </w:rPr>
              <w:t xml:space="preserve">Основное мероприятие 1</w:t>
            </w:r>
          </w:p>
          <w:p>
            <w:pPr>
              <w:pStyle w:val="0"/>
            </w:pPr>
            <w:r>
              <w:rPr>
                <w:sz w:val="20"/>
              </w:rPr>
              <w:t xml:space="preserve">"Государственная поддержка семей, имеющих детей"</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1.1.</w:t>
            </w:r>
          </w:p>
        </w:tc>
        <w:tc>
          <w:tcPr>
            <w:tcW w:w="5102" w:type="dxa"/>
            <w:vAlign w:val="center"/>
          </w:tcPr>
          <w:p>
            <w:pPr>
              <w:pStyle w:val="0"/>
            </w:pPr>
            <w:r>
              <w:rPr>
                <w:sz w:val="20"/>
              </w:rPr>
              <w:t xml:space="preserve">Мероприятие 1.1</w:t>
            </w:r>
          </w:p>
          <w:p>
            <w:pPr>
              <w:pStyle w:val="0"/>
            </w:pPr>
            <w:r>
              <w:rPr>
                <w:sz w:val="20"/>
              </w:rPr>
              <w:t xml:space="preserve">Государственное ежемесячное пособие на ребенка</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1.2.</w:t>
            </w:r>
          </w:p>
        </w:tc>
        <w:tc>
          <w:tcPr>
            <w:tcW w:w="5102" w:type="dxa"/>
            <w:vAlign w:val="center"/>
          </w:tcPr>
          <w:p>
            <w:pPr>
              <w:pStyle w:val="0"/>
            </w:pPr>
            <w:r>
              <w:rPr>
                <w:sz w:val="20"/>
              </w:rPr>
              <w:t xml:space="preserve">Мероприятие 1.2</w:t>
            </w:r>
          </w:p>
          <w:p>
            <w:pPr>
              <w:pStyle w:val="0"/>
            </w:pPr>
            <w:r>
              <w:rPr>
                <w:sz w:val="20"/>
              </w:rPr>
              <w:t xml:space="preserve">Меры социальной поддержки многодетных семей</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1.3.</w:t>
            </w:r>
          </w:p>
        </w:tc>
        <w:tc>
          <w:tcPr>
            <w:tcW w:w="5102" w:type="dxa"/>
            <w:vAlign w:val="center"/>
          </w:tcPr>
          <w:p>
            <w:pPr>
              <w:pStyle w:val="0"/>
            </w:pPr>
            <w:r>
              <w:rPr>
                <w:sz w:val="20"/>
              </w:rPr>
              <w:t xml:space="preserve">Мероприятие 1.3</w:t>
            </w:r>
          </w:p>
          <w:p>
            <w:pPr>
              <w:pStyle w:val="0"/>
            </w:pPr>
            <w:r>
              <w:rPr>
                <w:sz w:val="20"/>
              </w:rPr>
              <w:t xml:space="preserve">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2021</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1.4.</w:t>
            </w:r>
          </w:p>
        </w:tc>
        <w:tc>
          <w:tcPr>
            <w:tcW w:w="5102" w:type="dxa"/>
            <w:vAlign w:val="center"/>
          </w:tcPr>
          <w:p>
            <w:pPr>
              <w:pStyle w:val="0"/>
            </w:pPr>
            <w:r>
              <w:rPr>
                <w:sz w:val="20"/>
              </w:rPr>
              <w:t xml:space="preserve">Мероприятие 1.4</w:t>
            </w:r>
          </w:p>
          <w:p>
            <w:pPr>
              <w:pStyle w:val="0"/>
            </w:pPr>
            <w:r>
              <w:rPr>
                <w:sz w:val="20"/>
              </w:rPr>
              <w:t xml:space="preserve">Осуществление переданных органам государственной власти субъектов Российской Федерации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w:history="0" r:id="rId190"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2021</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1.5.</w:t>
            </w:r>
          </w:p>
        </w:tc>
        <w:tc>
          <w:tcPr>
            <w:tcW w:w="5102" w:type="dxa"/>
            <w:vAlign w:val="center"/>
          </w:tcPr>
          <w:p>
            <w:pPr>
              <w:pStyle w:val="0"/>
            </w:pPr>
            <w:r>
              <w:rPr>
                <w:sz w:val="20"/>
              </w:rPr>
              <w:t xml:space="preserve">Мероприятие 1.5</w:t>
            </w:r>
          </w:p>
          <w:p>
            <w:pPr>
              <w:pStyle w:val="0"/>
            </w:pPr>
            <w:r>
              <w:rPr>
                <w:sz w:val="20"/>
              </w:rPr>
              <w:t xml:space="preserve">Осуществление ежемесячной денежной выплаты на детей в возрасте от трех до семи лет включительно</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jc w:val="center"/>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jc w:val="center"/>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r>
      <w:tr>
        <w:tc>
          <w:tcPr>
            <w:tcW w:w="536" w:type="dxa"/>
            <w:vAlign w:val="center"/>
          </w:tcPr>
          <w:p>
            <w:pPr>
              <w:pStyle w:val="0"/>
              <w:jc w:val="center"/>
            </w:pPr>
            <w:r>
              <w:rPr>
                <w:sz w:val="20"/>
              </w:rPr>
              <w:t xml:space="preserve">1.6.</w:t>
            </w:r>
          </w:p>
        </w:tc>
        <w:tc>
          <w:tcPr>
            <w:tcW w:w="5102" w:type="dxa"/>
            <w:vAlign w:val="center"/>
          </w:tcPr>
          <w:p>
            <w:pPr>
              <w:pStyle w:val="0"/>
            </w:pPr>
            <w:r>
              <w:rPr>
                <w:sz w:val="20"/>
              </w:rPr>
              <w:t xml:space="preserve">Мероприятие 1.6</w:t>
            </w:r>
          </w:p>
          <w:p>
            <w:pPr>
              <w:pStyle w:val="0"/>
            </w:pPr>
            <w:r>
              <w:rPr>
                <w:sz w:val="20"/>
              </w:rPr>
              <w:t xml:space="preserve">Осуществление отдельных единовременных социальных выплат</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1.7.</w:t>
            </w:r>
          </w:p>
        </w:tc>
        <w:tc>
          <w:tcPr>
            <w:tcW w:w="5102" w:type="dxa"/>
            <w:vAlign w:val="center"/>
          </w:tcPr>
          <w:p>
            <w:pPr>
              <w:pStyle w:val="0"/>
            </w:pPr>
            <w:r>
              <w:rPr>
                <w:sz w:val="20"/>
              </w:rPr>
              <w:t xml:space="preserve">Мероприятие 1.7</w:t>
            </w:r>
          </w:p>
          <w:p>
            <w:pPr>
              <w:pStyle w:val="0"/>
            </w:pPr>
            <w:r>
              <w:rPr>
                <w:sz w:val="20"/>
              </w:rPr>
              <w:t xml:space="preserve">Осуществление ежемесячной денежной выплаты на детей в возрасте от восьми до семнадцати лет включительно</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2022</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p>
            <w:pPr>
              <w:pStyle w:val="0"/>
              <w:jc w:val="center"/>
            </w:pPr>
            <w:r>
              <w:rPr>
                <w:sz w:val="20"/>
              </w:rPr>
              <w:t xml:space="preserve">Увеличение количества рождений первых, третьих и последующих детей</w:t>
            </w:r>
          </w:p>
        </w:tc>
        <w:tc>
          <w:tcPr>
            <w:tcW w:w="4592" w:type="dxa"/>
            <w:vAlign w:val="center"/>
          </w:tcPr>
          <w:p>
            <w:pPr>
              <w:pStyle w:val="0"/>
              <w:jc w:val="center"/>
            </w:pPr>
            <w:r>
              <w:rPr>
                <w:sz w:val="20"/>
              </w:rPr>
              <w:t xml:space="preserve">Снижение социальных гарантий семьям, имеющим детей, нуждающихся в государственной поддержке</w:t>
            </w:r>
          </w:p>
          <w:p>
            <w:pPr>
              <w:pStyle w:val="0"/>
              <w:jc w:val="center"/>
            </w:pPr>
            <w:r>
              <w:rPr>
                <w:sz w:val="20"/>
              </w:rPr>
              <w:t xml:space="preserve">Снижение уровня жизни семей с детьми</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2</w:t>
            </w:r>
          </w:p>
        </w:tc>
        <w:tc>
          <w:tcPr>
            <w:tcW w:w="5102" w:type="dxa"/>
            <w:vAlign w:val="center"/>
          </w:tcPr>
          <w:p>
            <w:pPr>
              <w:pStyle w:val="0"/>
            </w:pPr>
            <w:r>
              <w:rPr>
                <w:sz w:val="20"/>
              </w:rPr>
              <w:t xml:space="preserve">Основное мероприятие 2</w:t>
            </w:r>
          </w:p>
          <w:p>
            <w:pPr>
              <w:pStyle w:val="0"/>
            </w:pPr>
            <w:r>
              <w:rPr>
                <w:sz w:val="20"/>
              </w:rPr>
              <w:t xml:space="preserve">"Государственная поддержка граждан пожилого возраста"</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2.1.</w:t>
            </w:r>
          </w:p>
        </w:tc>
        <w:tc>
          <w:tcPr>
            <w:tcW w:w="5102" w:type="dxa"/>
            <w:vAlign w:val="center"/>
          </w:tcPr>
          <w:p>
            <w:pPr>
              <w:pStyle w:val="0"/>
            </w:pPr>
            <w:r>
              <w:rPr>
                <w:sz w:val="20"/>
              </w:rPr>
              <w:t xml:space="preserve">Мероприятие 2.1</w:t>
            </w:r>
          </w:p>
          <w:p>
            <w:pPr>
              <w:pStyle w:val="0"/>
            </w:pPr>
            <w:r>
              <w:rPr>
                <w:sz w:val="20"/>
              </w:rPr>
              <w:t xml:space="preserve">Выплаты лицам, замещавшим государственные должности Республики Калмыкия, должности государственной гражданской службы Республики Калмыкия и КАССР</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2.2.</w:t>
            </w:r>
          </w:p>
        </w:tc>
        <w:tc>
          <w:tcPr>
            <w:tcW w:w="5102" w:type="dxa"/>
            <w:vAlign w:val="center"/>
          </w:tcPr>
          <w:p>
            <w:pPr>
              <w:pStyle w:val="0"/>
            </w:pPr>
            <w:r>
              <w:rPr>
                <w:sz w:val="20"/>
              </w:rPr>
              <w:t xml:space="preserve">Мероприятие 2.2</w:t>
            </w:r>
          </w:p>
          <w:p>
            <w:pPr>
              <w:pStyle w:val="0"/>
            </w:pPr>
            <w:r>
              <w:rPr>
                <w:sz w:val="20"/>
              </w:rPr>
              <w:t xml:space="preserve">Меры социальной поддержки ветеранов труда и тружеников тыла</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2.3.</w:t>
            </w:r>
          </w:p>
        </w:tc>
        <w:tc>
          <w:tcPr>
            <w:tcW w:w="5102" w:type="dxa"/>
            <w:vAlign w:val="center"/>
          </w:tcPr>
          <w:p>
            <w:pPr>
              <w:pStyle w:val="0"/>
            </w:pPr>
            <w:r>
              <w:rPr>
                <w:sz w:val="20"/>
              </w:rPr>
              <w:t xml:space="preserve">Мероприятие 2.3</w:t>
            </w:r>
          </w:p>
          <w:p>
            <w:pPr>
              <w:pStyle w:val="0"/>
            </w:pPr>
            <w:r>
              <w:rPr>
                <w:sz w:val="20"/>
              </w:rPr>
              <w:t xml:space="preserve">Дополнительное ежемесячное материальное обеспечение отдельным категориям граждан</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2.4.</w:t>
            </w:r>
          </w:p>
        </w:tc>
        <w:tc>
          <w:tcPr>
            <w:tcW w:w="5102" w:type="dxa"/>
            <w:vAlign w:val="center"/>
          </w:tcPr>
          <w:p>
            <w:pPr>
              <w:pStyle w:val="0"/>
            </w:pPr>
            <w:r>
              <w:rPr>
                <w:sz w:val="20"/>
              </w:rPr>
              <w:t xml:space="preserve">Мероприятие 2.4</w:t>
            </w:r>
          </w:p>
          <w:p>
            <w:pPr>
              <w:pStyle w:val="0"/>
            </w:pPr>
            <w:r>
              <w:rPr>
                <w:sz w:val="20"/>
              </w:rPr>
              <w:t xml:space="preserve">Меры социальной поддержки реабилитированных жертв политических репрессий</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2.5.</w:t>
            </w:r>
          </w:p>
        </w:tc>
        <w:tc>
          <w:tcPr>
            <w:tcW w:w="5102" w:type="dxa"/>
            <w:vAlign w:val="center"/>
          </w:tcPr>
          <w:p>
            <w:pPr>
              <w:pStyle w:val="0"/>
            </w:pPr>
            <w:r>
              <w:rPr>
                <w:sz w:val="20"/>
              </w:rPr>
              <w:t xml:space="preserve">Мероприятие 2.5</w:t>
            </w:r>
          </w:p>
          <w:p>
            <w:pPr>
              <w:pStyle w:val="0"/>
            </w:pPr>
            <w:r>
              <w:rPr>
                <w:sz w:val="20"/>
              </w:rPr>
              <w:t xml:space="preserve">Ежемесячная выплата ветеранам труда Республики Калмыкия</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2.6.</w:t>
            </w:r>
          </w:p>
        </w:tc>
        <w:tc>
          <w:tcPr>
            <w:tcW w:w="5102" w:type="dxa"/>
            <w:vAlign w:val="center"/>
          </w:tcPr>
          <w:p>
            <w:pPr>
              <w:pStyle w:val="0"/>
            </w:pPr>
            <w:r>
              <w:rPr>
                <w:sz w:val="20"/>
              </w:rPr>
              <w:t xml:space="preserve">Мероприятие 2.6</w:t>
            </w:r>
          </w:p>
          <w:p>
            <w:pPr>
              <w:pStyle w:val="0"/>
            </w:pPr>
            <w:r>
              <w:rPr>
                <w:sz w:val="20"/>
              </w:rPr>
              <w:t xml:space="preserve">Единовременные денежные компенсации реабилитированным лицам</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2.7.</w:t>
            </w:r>
          </w:p>
        </w:tc>
        <w:tc>
          <w:tcPr>
            <w:tcW w:w="5102" w:type="dxa"/>
            <w:vAlign w:val="center"/>
          </w:tcPr>
          <w:p>
            <w:pPr>
              <w:pStyle w:val="0"/>
            </w:pPr>
            <w:r>
              <w:rPr>
                <w:sz w:val="20"/>
              </w:rPr>
              <w:t xml:space="preserve">Мероприятие 2.7</w:t>
            </w:r>
          </w:p>
          <w:p>
            <w:pPr>
              <w:pStyle w:val="0"/>
            </w:pPr>
            <w:r>
              <w:rPr>
                <w:sz w:val="20"/>
              </w:rPr>
              <w:t xml:space="preserve">Социальная поддержка Героев Советского Союза, Героев Российской Федерации и полных кавалеров ордена Славы</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2.8.</w:t>
            </w:r>
          </w:p>
        </w:tc>
        <w:tc>
          <w:tcPr>
            <w:tcW w:w="5102" w:type="dxa"/>
            <w:vAlign w:val="center"/>
          </w:tcPr>
          <w:p>
            <w:pPr>
              <w:pStyle w:val="0"/>
            </w:pPr>
            <w:r>
              <w:rPr>
                <w:sz w:val="20"/>
              </w:rPr>
              <w:t xml:space="preserve">Мероприятие 2.8</w:t>
            </w:r>
          </w:p>
          <w:p>
            <w:pPr>
              <w:pStyle w:val="0"/>
            </w:pPr>
            <w:r>
              <w:rPr>
                <w:sz w:val="20"/>
              </w:rPr>
              <w:t xml:space="preserve">Субсидии бюджетам муниципальных образований на софинансирование затрат в проведении капитального ремонта жилых помещений, в которых проживают инвалиды и ветераны Великой Отечественной войны 1941 - 1945 годов, не имеющих основания для обеспечения жильем в соответствии с </w:t>
            </w:r>
            <w:hyperlink w:history="0" r:id="rId191"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2.9.</w:t>
            </w:r>
          </w:p>
        </w:tc>
        <w:tc>
          <w:tcPr>
            <w:tcW w:w="5102" w:type="dxa"/>
            <w:vAlign w:val="center"/>
          </w:tcPr>
          <w:p>
            <w:pPr>
              <w:pStyle w:val="0"/>
            </w:pPr>
            <w:r>
              <w:rPr>
                <w:sz w:val="20"/>
              </w:rPr>
              <w:t xml:space="preserve">Мероприятие 2.9</w:t>
            </w:r>
          </w:p>
          <w:p>
            <w:pPr>
              <w:pStyle w:val="0"/>
            </w:pPr>
            <w:r>
              <w:rPr>
                <w:sz w:val="20"/>
              </w:rPr>
              <w:t xml:space="preserve">Компенсация расходов на уплату взноса на капитальный ремонт отдельным категориям граждан</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2.10.</w:t>
            </w:r>
          </w:p>
        </w:tc>
        <w:tc>
          <w:tcPr>
            <w:tcW w:w="5102" w:type="dxa"/>
            <w:vAlign w:val="center"/>
          </w:tcPr>
          <w:p>
            <w:pPr>
              <w:pStyle w:val="0"/>
            </w:pPr>
            <w:r>
              <w:rPr>
                <w:sz w:val="20"/>
              </w:rPr>
              <w:t xml:space="preserve">Мероприятие 2.10</w:t>
            </w:r>
          </w:p>
          <w:p>
            <w:pPr>
              <w:pStyle w:val="0"/>
            </w:pPr>
            <w:r>
              <w:rPr>
                <w:sz w:val="20"/>
              </w:rPr>
              <w:t xml:space="preserve">Ежемесячная денежная выплата гражданам Российской Федерации, относящимся к категории "дети войны"</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2.11.</w:t>
            </w:r>
          </w:p>
        </w:tc>
        <w:tc>
          <w:tcPr>
            <w:tcW w:w="5102" w:type="dxa"/>
            <w:vAlign w:val="center"/>
          </w:tcPr>
          <w:p>
            <w:pPr>
              <w:pStyle w:val="0"/>
            </w:pPr>
            <w:r>
              <w:rPr>
                <w:sz w:val="20"/>
              </w:rPr>
              <w:t xml:space="preserve">Мероприятие 2.11</w:t>
            </w:r>
          </w:p>
          <w:p>
            <w:pPr>
              <w:pStyle w:val="0"/>
            </w:pPr>
            <w:r>
              <w:rPr>
                <w:sz w:val="20"/>
              </w:rPr>
              <w:t xml:space="preserve">Ежегодная денежная выплата некоторым категориям граждан ко Дню Победы</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2.12.</w:t>
            </w:r>
          </w:p>
        </w:tc>
        <w:tc>
          <w:tcPr>
            <w:tcW w:w="5102" w:type="dxa"/>
            <w:vAlign w:val="center"/>
          </w:tcPr>
          <w:p>
            <w:pPr>
              <w:pStyle w:val="0"/>
            </w:pPr>
            <w:r>
              <w:rPr>
                <w:sz w:val="20"/>
              </w:rPr>
              <w:t xml:space="preserve">Мероприятие 2.12</w:t>
            </w:r>
          </w:p>
          <w:p>
            <w:pPr>
              <w:pStyle w:val="0"/>
            </w:pPr>
            <w:r>
              <w:rPr>
                <w:sz w:val="20"/>
              </w:rPr>
              <w:t xml:space="preserve">Осуществление отдельных единовременных социальных выплат</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гражданам пожилого возраста, нуждающихся в государственной поддержке</w:t>
            </w:r>
          </w:p>
          <w:p>
            <w:pPr>
              <w:pStyle w:val="0"/>
              <w:jc w:val="center"/>
            </w:pPr>
            <w:r>
              <w:rPr>
                <w:sz w:val="20"/>
              </w:rPr>
              <w:t xml:space="preserve">Снижение уровня жизни граждан пожилого возраста</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tcW w:w="536" w:type="dxa"/>
            <w:vAlign w:val="center"/>
          </w:tcPr>
          <w:p>
            <w:pPr>
              <w:pStyle w:val="0"/>
              <w:jc w:val="center"/>
            </w:pPr>
            <w:r>
              <w:rPr>
                <w:sz w:val="20"/>
              </w:rPr>
              <w:t xml:space="preserve">3</w:t>
            </w:r>
          </w:p>
        </w:tc>
        <w:tc>
          <w:tcPr>
            <w:tcW w:w="5102" w:type="dxa"/>
            <w:vAlign w:val="center"/>
          </w:tcPr>
          <w:p>
            <w:pPr>
              <w:pStyle w:val="0"/>
            </w:pPr>
            <w:r>
              <w:rPr>
                <w:sz w:val="20"/>
              </w:rPr>
              <w:t xml:space="preserve">Основное мероприятие 3</w:t>
            </w:r>
          </w:p>
          <w:p>
            <w:pPr>
              <w:pStyle w:val="0"/>
            </w:pPr>
            <w:r>
              <w:rPr>
                <w:sz w:val="20"/>
              </w:rPr>
              <w:t xml:space="preserve">"Оказание государственной социальной помощи отдельным категориям граждан, в том числе малоимущим семьям, малоимущим одиноко проживающим гражданам"</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3.1.</w:t>
            </w:r>
          </w:p>
        </w:tc>
        <w:tc>
          <w:tcPr>
            <w:tcW w:w="5102" w:type="dxa"/>
            <w:vAlign w:val="center"/>
          </w:tcPr>
          <w:p>
            <w:pPr>
              <w:pStyle w:val="0"/>
            </w:pPr>
            <w:r>
              <w:rPr>
                <w:sz w:val="20"/>
              </w:rPr>
              <w:t xml:space="preserve">Мероприятие 3.1</w:t>
            </w:r>
          </w:p>
          <w:p>
            <w:pPr>
              <w:pStyle w:val="0"/>
            </w:pPr>
            <w:r>
              <w:rPr>
                <w:sz w:val="20"/>
              </w:rPr>
              <w:t xml:space="preserve">Оказание государственной социальной помощи отдельным категориям граждан</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jc w:val="center"/>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center"/>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tcW w:w="536" w:type="dxa"/>
            <w:vAlign w:val="center"/>
          </w:tcPr>
          <w:p>
            <w:pPr>
              <w:pStyle w:val="0"/>
              <w:jc w:val="center"/>
            </w:pPr>
            <w:r>
              <w:rPr>
                <w:sz w:val="20"/>
              </w:rPr>
              <w:t xml:space="preserve">3.2.</w:t>
            </w:r>
          </w:p>
        </w:tc>
        <w:tc>
          <w:tcPr>
            <w:tcW w:w="5102" w:type="dxa"/>
            <w:vAlign w:val="center"/>
          </w:tcPr>
          <w:p>
            <w:pPr>
              <w:pStyle w:val="0"/>
            </w:pPr>
            <w:r>
              <w:rPr>
                <w:sz w:val="20"/>
              </w:rPr>
              <w:t xml:space="preserve">Мероприятие 3.2</w:t>
            </w:r>
          </w:p>
          <w:p>
            <w:pPr>
              <w:pStyle w:val="0"/>
            </w:pPr>
            <w:r>
              <w:rPr>
                <w:sz w:val="20"/>
              </w:rPr>
              <w:t xml:space="preserve">Предоставление гражданам субсидий на оплату жилого помещения и коммунальных услуг</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3.3.</w:t>
            </w:r>
          </w:p>
        </w:tc>
        <w:tc>
          <w:tcPr>
            <w:tcW w:w="5102" w:type="dxa"/>
            <w:vAlign w:val="center"/>
          </w:tcPr>
          <w:p>
            <w:pPr>
              <w:pStyle w:val="0"/>
            </w:pPr>
            <w:r>
              <w:rPr>
                <w:sz w:val="20"/>
              </w:rPr>
              <w:t xml:space="preserve">Мероприятие 3.3</w:t>
            </w:r>
          </w:p>
          <w:p>
            <w:pPr>
              <w:pStyle w:val="0"/>
            </w:pPr>
            <w:r>
              <w:rPr>
                <w:sz w:val="20"/>
              </w:rPr>
              <w:t xml:space="preserve">Выплаты социального пособия на погребение и возмещение специализированным службам по вопросам похоронного дела расходов на погребение</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3.4.</w:t>
            </w:r>
          </w:p>
        </w:tc>
        <w:tc>
          <w:tcPr>
            <w:tcW w:w="5102" w:type="dxa"/>
            <w:vAlign w:val="center"/>
          </w:tcPr>
          <w:p>
            <w:pPr>
              <w:pStyle w:val="0"/>
            </w:pPr>
            <w:r>
              <w:rPr>
                <w:sz w:val="20"/>
              </w:rPr>
              <w:t xml:space="preserve">Мероприятие 3.4</w:t>
            </w:r>
          </w:p>
          <w:p>
            <w:pPr>
              <w:pStyle w:val="0"/>
            </w:pPr>
            <w:r>
              <w:rPr>
                <w:sz w:val="20"/>
              </w:rPr>
              <w:t xml:space="preserve">Компенсация расходов на оплату жилых помещений, отопления и освещения педагогическим работникам образовательных учреждений сельской местности, рабочих поселков (поселков городского типа)</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3.5.</w:t>
            </w:r>
          </w:p>
        </w:tc>
        <w:tc>
          <w:tcPr>
            <w:tcW w:w="5102" w:type="dxa"/>
            <w:vAlign w:val="center"/>
          </w:tcPr>
          <w:p>
            <w:pPr>
              <w:pStyle w:val="0"/>
            </w:pPr>
            <w:r>
              <w:rPr>
                <w:sz w:val="20"/>
              </w:rPr>
              <w:t xml:space="preserve">Мероприятие 3.5</w:t>
            </w:r>
          </w:p>
          <w:p>
            <w:pPr>
              <w:pStyle w:val="0"/>
            </w:pPr>
            <w:r>
              <w:rPr>
                <w:sz w:val="20"/>
              </w:rPr>
              <w:t xml:space="preserve">Меры социальной поддержки ВИЧ-инфицированным</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3.6.</w:t>
            </w:r>
          </w:p>
        </w:tc>
        <w:tc>
          <w:tcPr>
            <w:tcW w:w="5102" w:type="dxa"/>
            <w:vAlign w:val="center"/>
          </w:tcPr>
          <w:p>
            <w:pPr>
              <w:pStyle w:val="0"/>
            </w:pPr>
            <w:r>
              <w:rPr>
                <w:sz w:val="20"/>
              </w:rPr>
              <w:t xml:space="preserve">Мероприятие 3.6</w:t>
            </w:r>
          </w:p>
          <w:p>
            <w:pPr>
              <w:pStyle w:val="0"/>
            </w:pPr>
            <w:hyperlink w:history="0" r:id="rId192" w:tooltip="Закон Республики Калмыкия от 23.11.2011 N 312-IV-З &quot;О дополнительном материальном обеспечении в Республике Калмыкия чемпионов и призеров Олимпийских игр, Паралимпийских игр, Сурдлимпийских игр, чемпионов Европы и мира и их тренеров&quot; (принят Постановлением Народного Хурала (Парламента) РК от 22.11.2011 N 653-IV) {КонсультантПлюс}">
              <w:r>
                <w:rPr>
                  <w:sz w:val="20"/>
                  <w:color w:val="0000ff"/>
                </w:rPr>
                <w:t xml:space="preserve">Закон</w:t>
              </w:r>
            </w:hyperlink>
            <w:r>
              <w:rPr>
                <w:sz w:val="20"/>
              </w:rPr>
              <w:t xml:space="preserve"> РК от 23.11.2011 N 312-IV-З "О дополнительном материальном обеспечении в РК чемпионов и призеров Олимпийских игр, Паралимпийских игр, Сурдлимпийских игр, чемпионов Европы и мира и их тренеров"</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3.7.</w:t>
            </w:r>
          </w:p>
        </w:tc>
        <w:tc>
          <w:tcPr>
            <w:tcW w:w="5102" w:type="dxa"/>
            <w:vAlign w:val="center"/>
          </w:tcPr>
          <w:p>
            <w:pPr>
              <w:pStyle w:val="0"/>
            </w:pPr>
            <w:r>
              <w:rPr>
                <w:sz w:val="20"/>
              </w:rPr>
              <w:t xml:space="preserve">Мероприятие 3.7</w:t>
            </w:r>
          </w:p>
          <w:p>
            <w:pPr>
              <w:pStyle w:val="0"/>
            </w:pPr>
            <w:r>
              <w:rPr>
                <w:sz w:val="20"/>
              </w:rPr>
              <w:t xml:space="preserve">Обеспечение мер социальной поддержки для лиц, награжденных знаком "Почетный донор СССР", "Почетный донор России"</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3.8.</w:t>
            </w:r>
          </w:p>
        </w:tc>
        <w:tc>
          <w:tcPr>
            <w:tcW w:w="5102" w:type="dxa"/>
            <w:vAlign w:val="center"/>
          </w:tcPr>
          <w:p>
            <w:pPr>
              <w:pStyle w:val="0"/>
            </w:pPr>
            <w:r>
              <w:rPr>
                <w:sz w:val="20"/>
              </w:rPr>
              <w:t xml:space="preserve">Мероприятие 3.8</w:t>
            </w:r>
          </w:p>
          <w:p>
            <w:pPr>
              <w:pStyle w:val="0"/>
            </w:pPr>
            <w:r>
              <w:rPr>
                <w:sz w:val="20"/>
              </w:rPr>
              <w:t xml:space="preserve">Государственные единовременные пособия и ежемесячные денежные компенсации гражданам при возникновении поствакцинальных осложнений</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3.9.</w:t>
            </w:r>
          </w:p>
        </w:tc>
        <w:tc>
          <w:tcPr>
            <w:tcW w:w="5102" w:type="dxa"/>
            <w:vAlign w:val="center"/>
          </w:tcPr>
          <w:p>
            <w:pPr>
              <w:pStyle w:val="0"/>
            </w:pPr>
            <w:r>
              <w:rPr>
                <w:sz w:val="20"/>
              </w:rPr>
              <w:t xml:space="preserve">Мероприятие 3.9</w:t>
            </w:r>
          </w:p>
          <w:p>
            <w:pPr>
              <w:pStyle w:val="0"/>
            </w:pPr>
            <w:r>
              <w:rPr>
                <w:sz w:val="20"/>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2021</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3.10.</w:t>
            </w:r>
          </w:p>
        </w:tc>
        <w:tc>
          <w:tcPr>
            <w:tcW w:w="5102" w:type="dxa"/>
            <w:vAlign w:val="center"/>
          </w:tcPr>
          <w:p>
            <w:pPr>
              <w:pStyle w:val="0"/>
            </w:pPr>
            <w:r>
              <w:rPr>
                <w:sz w:val="20"/>
              </w:rPr>
              <w:t xml:space="preserve">Мероприятие 3.10</w:t>
            </w:r>
          </w:p>
          <w:p>
            <w:pPr>
              <w:pStyle w:val="0"/>
            </w:pPr>
            <w:r>
              <w:rPr>
                <w:sz w:val="20"/>
              </w:rPr>
              <w:t xml:space="preserve">Оплата жилищно-коммунальных услуг отдельным категориям граждан</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3.11.</w:t>
            </w:r>
          </w:p>
        </w:tc>
        <w:tc>
          <w:tcPr>
            <w:tcW w:w="5102" w:type="dxa"/>
            <w:vAlign w:val="center"/>
          </w:tcPr>
          <w:p>
            <w:pPr>
              <w:pStyle w:val="0"/>
            </w:pPr>
            <w:r>
              <w:rPr>
                <w:sz w:val="20"/>
              </w:rPr>
              <w:t xml:space="preserve">Мероприятие 3.11</w:t>
            </w:r>
          </w:p>
          <w:p>
            <w:pPr>
              <w:pStyle w:val="0"/>
            </w:pPr>
            <w:r>
              <w:rPr>
                <w:sz w:val="20"/>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2021</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3.12.</w:t>
            </w:r>
          </w:p>
        </w:tc>
        <w:tc>
          <w:tcPr>
            <w:tcW w:w="5102" w:type="dxa"/>
            <w:vAlign w:val="center"/>
          </w:tcPr>
          <w:p>
            <w:pPr>
              <w:pStyle w:val="0"/>
            </w:pPr>
            <w:r>
              <w:rPr>
                <w:sz w:val="20"/>
              </w:rPr>
              <w:t xml:space="preserve">Мероприятие 3.12</w:t>
            </w:r>
          </w:p>
          <w:p>
            <w:pPr>
              <w:pStyle w:val="0"/>
            </w:pPr>
            <w:r>
              <w:rPr>
                <w:sz w:val="20"/>
              </w:rPr>
              <w:t xml:space="preserve">Осуществление отдельных единовременных социальных выплат</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3.13.</w:t>
            </w:r>
          </w:p>
        </w:tc>
        <w:tc>
          <w:tcPr>
            <w:tcW w:w="5102" w:type="dxa"/>
            <w:vAlign w:val="center"/>
          </w:tcPr>
          <w:p>
            <w:pPr>
              <w:pStyle w:val="0"/>
            </w:pPr>
            <w:r>
              <w:rPr>
                <w:sz w:val="20"/>
              </w:rPr>
              <w:t xml:space="preserve">Мероприятие 3.13</w:t>
            </w:r>
          </w:p>
          <w:p>
            <w:pPr>
              <w:pStyle w:val="0"/>
            </w:pPr>
            <w:r>
              <w:rPr>
                <w:sz w:val="20"/>
              </w:rPr>
              <w:t xml:space="preserve">Ежемесячная денежная выплата по оплате жилых помещений, отопления и освещения медицинским и фармацевтическим работникам, проживающим и работающим в сельских населенных пунктах, рабочих поселках (поселках городского типа), занятых на должностях в государственных учреждениях здравоохранения Республики Калмыкия</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2021</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3.14.</w:t>
            </w:r>
          </w:p>
        </w:tc>
        <w:tc>
          <w:tcPr>
            <w:tcW w:w="5102" w:type="dxa"/>
            <w:vAlign w:val="center"/>
          </w:tcPr>
          <w:p>
            <w:pPr>
              <w:pStyle w:val="0"/>
            </w:pPr>
            <w:r>
              <w:rPr>
                <w:sz w:val="20"/>
              </w:rPr>
              <w:t xml:space="preserve">Мероприятие 3.14</w:t>
            </w:r>
          </w:p>
          <w:p>
            <w:pPr>
              <w:pStyle w:val="0"/>
            </w:pPr>
            <w:r>
              <w:rPr>
                <w:sz w:val="20"/>
              </w:rPr>
              <w:t xml:space="preserve">Единовременная выплата на газификацию домовладений отдельным категориям граждан</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2022</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3.15.</w:t>
            </w:r>
          </w:p>
        </w:tc>
        <w:tc>
          <w:tcPr>
            <w:tcW w:w="5102" w:type="dxa"/>
            <w:vAlign w:val="center"/>
          </w:tcPr>
          <w:p>
            <w:pPr>
              <w:pStyle w:val="0"/>
            </w:pPr>
            <w:r>
              <w:rPr>
                <w:sz w:val="20"/>
              </w:rPr>
              <w:t xml:space="preserve">Мероприятие 3.15</w:t>
            </w:r>
          </w:p>
          <w:p>
            <w:pPr>
              <w:pStyle w:val="0"/>
            </w:pPr>
            <w:r>
              <w:rPr>
                <w:sz w:val="20"/>
              </w:rPr>
              <w:t xml:space="preserve">Дополнительные меры поддержки военнослужащим, членам их семей</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2022</w:t>
            </w:r>
          </w:p>
        </w:tc>
        <w:tc>
          <w:tcPr>
            <w:tcW w:w="1375" w:type="dxa"/>
            <w:vAlign w:val="center"/>
          </w:tcPr>
          <w:p>
            <w:pPr>
              <w:pStyle w:val="0"/>
              <w:jc w:val="center"/>
            </w:pPr>
            <w:r>
              <w:rPr>
                <w:sz w:val="20"/>
              </w:rPr>
              <w:t xml:space="preserve">2022</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3.16.</w:t>
            </w:r>
          </w:p>
        </w:tc>
        <w:tc>
          <w:tcPr>
            <w:tcW w:w="5102" w:type="dxa"/>
            <w:vAlign w:val="center"/>
          </w:tcPr>
          <w:p>
            <w:pPr>
              <w:pStyle w:val="0"/>
            </w:pPr>
            <w:r>
              <w:rPr>
                <w:sz w:val="20"/>
              </w:rPr>
              <w:t xml:space="preserve">Мероприятие 3.16</w:t>
            </w:r>
          </w:p>
          <w:p>
            <w:pPr>
              <w:pStyle w:val="0"/>
            </w:pPr>
            <w:r>
              <w:rPr>
                <w:sz w:val="20"/>
              </w:rPr>
              <w:t xml:space="preserve">Единовременная выплата лицам, заключившим трудовой договор в ходе проведения специальной операции на территориях ДНР, ЛНР и Украины</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2022</w:t>
            </w:r>
          </w:p>
        </w:tc>
        <w:tc>
          <w:tcPr>
            <w:tcW w:w="1375" w:type="dxa"/>
            <w:vAlign w:val="center"/>
          </w:tcPr>
          <w:p>
            <w:pPr>
              <w:pStyle w:val="0"/>
              <w:jc w:val="center"/>
            </w:pPr>
            <w:r>
              <w:rPr>
                <w:sz w:val="20"/>
              </w:rPr>
              <w:t xml:space="preserve">2022</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36" w:type="dxa"/>
            <w:vAlign w:val="center"/>
          </w:tcPr>
          <w:p>
            <w:pPr>
              <w:pStyle w:val="0"/>
              <w:jc w:val="center"/>
            </w:pPr>
            <w:r>
              <w:rPr>
                <w:sz w:val="20"/>
              </w:rPr>
              <w:t xml:space="preserve">4</w:t>
            </w:r>
          </w:p>
        </w:tc>
        <w:tc>
          <w:tcPr>
            <w:tcW w:w="5102" w:type="dxa"/>
            <w:vAlign w:val="center"/>
          </w:tcPr>
          <w:p>
            <w:pPr>
              <w:pStyle w:val="0"/>
            </w:pPr>
            <w:r>
              <w:rPr>
                <w:sz w:val="20"/>
              </w:rPr>
              <w:t xml:space="preserve">Основное мероприятие 4</w:t>
            </w:r>
          </w:p>
          <w:p>
            <w:pPr>
              <w:pStyle w:val="0"/>
            </w:pPr>
            <w:r>
              <w:rPr>
                <w:sz w:val="20"/>
              </w:rPr>
              <w:t xml:space="preserve">Оплата услуг по доставке и пересылке гражданам денежных выплат и выплат социального характера, базовый вариант</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граждан получивших меры социальной поддержки в общей численности населения Республики Калмыкия</w:t>
            </w:r>
          </w:p>
        </w:tc>
      </w:tr>
      <w:tr>
        <w:tc>
          <w:tcPr>
            <w:gridSpan w:val="8"/>
            <w:tcW w:w="28400" w:type="dxa"/>
          </w:tcPr>
          <w:p>
            <w:pPr>
              <w:pStyle w:val="0"/>
              <w:outlineLvl w:val="2"/>
              <w:jc w:val="center"/>
            </w:pPr>
            <w:r>
              <w:rPr>
                <w:sz w:val="20"/>
              </w:rPr>
              <w:t xml:space="preserve">Подпрограмма 2 "Развитие эффективной системы социального обслуживания населения"</w:t>
            </w:r>
          </w:p>
        </w:tc>
      </w:tr>
      <w:tr>
        <w:tc>
          <w:tcPr>
            <w:tcW w:w="536" w:type="dxa"/>
            <w:vMerge w:val="restart"/>
          </w:tcPr>
          <w:p>
            <w:pPr>
              <w:pStyle w:val="0"/>
            </w:pPr>
            <w:r>
              <w:rPr>
                <w:sz w:val="20"/>
              </w:rPr>
            </w:r>
          </w:p>
        </w:tc>
        <w:tc>
          <w:tcPr>
            <w:tcW w:w="5102" w:type="dxa"/>
            <w:vAlign w:val="center"/>
            <w:vMerge w:val="restart"/>
          </w:tcPr>
          <w:p>
            <w:pPr>
              <w:pStyle w:val="0"/>
            </w:pPr>
            <w:r>
              <w:rPr>
                <w:sz w:val="20"/>
              </w:rPr>
              <w:t xml:space="preserve">Региональный проект "Старшее поколение"</w:t>
            </w:r>
          </w:p>
        </w:tc>
        <w:tc>
          <w:tcPr>
            <w:tcW w:w="4592" w:type="dxa"/>
            <w:vAlign w:val="center"/>
            <w:vMerge w:val="restart"/>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vMerge w:val="restart"/>
          </w:tcPr>
          <w:p>
            <w:pPr>
              <w:pStyle w:val="0"/>
              <w:jc w:val="center"/>
            </w:pPr>
            <w:r>
              <w:rPr>
                <w:sz w:val="20"/>
              </w:rPr>
              <w:t xml:space="preserve">2019</w:t>
            </w:r>
          </w:p>
        </w:tc>
        <w:tc>
          <w:tcPr>
            <w:tcW w:w="1375" w:type="dxa"/>
            <w:vAlign w:val="center"/>
            <w:vMerge w:val="restart"/>
          </w:tcPr>
          <w:p>
            <w:pPr>
              <w:pStyle w:val="0"/>
              <w:jc w:val="center"/>
            </w:pPr>
            <w:r>
              <w:rPr>
                <w:sz w:val="20"/>
              </w:rPr>
              <w:t xml:space="preserve">2030</w:t>
            </w:r>
          </w:p>
        </w:tc>
        <w:tc>
          <w:tcPr>
            <w:tcW w:w="4592" w:type="dxa"/>
            <w:vAlign w:val="center"/>
          </w:tcPr>
          <w:p>
            <w:pPr>
              <w:pStyle w:val="0"/>
              <w:jc w:val="center"/>
            </w:pPr>
            <w:r>
              <w:rPr>
                <w:sz w:val="20"/>
              </w:rPr>
              <w:t xml:space="preserve">Укрепление здоровья, увеличение периода активного долголетия и продолжительности здоровой жизни</w:t>
            </w:r>
          </w:p>
        </w:tc>
        <w:tc>
          <w:tcPr>
            <w:tcW w:w="4592" w:type="dxa"/>
            <w:vAlign w:val="center"/>
            <w:vMerge w:val="restart"/>
          </w:tcPr>
          <w:p>
            <w:pPr>
              <w:pStyle w:val="0"/>
              <w:jc w:val="center"/>
            </w:pPr>
            <w:r>
              <w:rPr>
                <w:sz w:val="20"/>
              </w:rPr>
              <w:t xml:space="preserve">Ухудшение условий и качества жизни граждан пожилого возраста и инвалидов</w:t>
            </w:r>
          </w:p>
        </w:tc>
        <w:tc>
          <w:tcPr>
            <w:tcW w:w="6236" w:type="dxa"/>
            <w:vAlign w:val="center"/>
          </w:tcPr>
          <w:p>
            <w:pPr>
              <w:pStyle w:val="0"/>
              <w:jc w:val="center"/>
            </w:pPr>
            <w:r>
              <w:rPr>
                <w:sz w:val="20"/>
              </w:rPr>
              <w:t xml:space="preserve">Количество граждан, вовлеченных в клубы здоровья на базе учреждений социального обслуживания в целях укрепления здоровья, пропаганды здорового образа жизни среди граждан пожилого возраста с нарастающим итогом с начала реализации проекта</w:t>
            </w:r>
          </w:p>
        </w:tc>
      </w:tr>
      <w:tr>
        <w:tblPrEx>
          <w:tblBorders>
            <w:right w:val="nil"/>
          </w:tblBorders>
        </w:tblPrEx>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Разработка и реализация комплекса мер по созданию системы долговременного ухода за гражданами пожилого возраста и инвалидами с учетом состояния их здоровья, потребностей и интересов, социально-бытового и материального положения с привлечением патронажной службы и сиделок, а также поддержку семейного ухода, в том числе, связанных с созданием приемных семей для людей пожилого возраста</w:t>
            </w:r>
          </w:p>
        </w:tc>
        <w:tc>
          <w:tcPr>
            <w:vMerge w:val="continue"/>
          </w:tcPr>
          <w:p/>
        </w:tc>
        <w:tc>
          <w:tcPr>
            <w:tcW w:w="6236" w:type="dxa"/>
            <w:vAlign w:val="center"/>
            <w:tcBorders>
              <w:bottom w:val="nil"/>
              <w:right w:val="nil"/>
            </w:tcBorders>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Содействие приведению в Республике Калмыкия учреждений социального обслуживания в надлежащее состояние, а также ликвидации очередей в них</w:t>
            </w:r>
          </w:p>
        </w:tc>
        <w:tc>
          <w:tcPr>
            <w:vMerge w:val="continue"/>
          </w:tcPr>
          <w:p/>
        </w:tc>
        <w:tc>
          <w:tcPr>
            <w:tcW w:w="6236" w:type="dxa"/>
            <w:vAlign w:val="center"/>
            <w:tcBorders>
              <w:top w:val="nil"/>
            </w:tcBorders>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pPr>
            <w:r>
              <w:rPr>
                <w:sz w:val="20"/>
              </w:rPr>
              <w:t xml:space="preserve">Приобретение автотранспорта в целях осуществления доставки лиц старше 65 лет, проживающих в сельской местности, в медицинские организации</w:t>
            </w:r>
          </w:p>
        </w:tc>
        <w:tc>
          <w:tcPr>
            <w:vMerge w:val="continue"/>
          </w:tcPr>
          <w:p/>
        </w:tc>
        <w:tc>
          <w:tcPr>
            <w:tcW w:w="6236" w:type="dxa"/>
            <w:vAlign w:val="center"/>
          </w:tcPr>
          <w:p>
            <w:pPr>
              <w:pStyle w:val="0"/>
              <w:jc w:val="center"/>
            </w:pPr>
            <w:r>
              <w:rPr>
                <w:sz w:val="20"/>
              </w:rPr>
              <w:t xml:space="preserve">доля населенных пунктов, охваченных мобильными бригадами, в том числе для осуществления доставки лиц старше 65 лет, проживающих в сельской местности, в медицинские организации от общей численности населенных пунктов;</w:t>
            </w:r>
          </w:p>
        </w:tc>
      </w:tr>
      <w:tr>
        <w:tc>
          <w:tcPr>
            <w:tcW w:w="536" w:type="dxa"/>
            <w:vAlign w:val="center"/>
            <w:vMerge w:val="restart"/>
          </w:tcPr>
          <w:p>
            <w:pPr>
              <w:pStyle w:val="0"/>
              <w:jc w:val="center"/>
            </w:pPr>
            <w:r>
              <w:rPr>
                <w:sz w:val="20"/>
              </w:rPr>
              <w:t xml:space="preserve">1</w:t>
            </w:r>
          </w:p>
        </w:tc>
        <w:tc>
          <w:tcPr>
            <w:tcW w:w="5102" w:type="dxa"/>
            <w:vAlign w:val="center"/>
            <w:vMerge w:val="restart"/>
          </w:tcPr>
          <w:p>
            <w:pPr>
              <w:pStyle w:val="0"/>
            </w:pPr>
            <w:r>
              <w:rPr>
                <w:sz w:val="20"/>
              </w:rPr>
              <w:t xml:space="preserve">Основное мероприятие 1</w:t>
            </w:r>
          </w:p>
          <w:p>
            <w:pPr>
              <w:pStyle w:val="0"/>
            </w:pPr>
            <w:r>
              <w:rPr>
                <w:sz w:val="20"/>
              </w:rPr>
              <w:t xml:space="preserve">"Предоставление социального обслуживания в стационарной форме"</w:t>
            </w:r>
          </w:p>
        </w:tc>
        <w:tc>
          <w:tcPr>
            <w:tcW w:w="4592" w:type="dxa"/>
            <w:vAlign w:val="center"/>
            <w:vMerge w:val="restart"/>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vMerge w:val="restart"/>
          </w:tcPr>
          <w:p>
            <w:pPr>
              <w:pStyle w:val="0"/>
              <w:jc w:val="center"/>
            </w:pPr>
            <w:r>
              <w:rPr>
                <w:sz w:val="20"/>
              </w:rPr>
              <w:t xml:space="preserve">2019</w:t>
            </w:r>
          </w:p>
        </w:tc>
        <w:tc>
          <w:tcPr>
            <w:tcW w:w="1375" w:type="dxa"/>
            <w:vAlign w:val="center"/>
            <w:vMerge w:val="restart"/>
          </w:tcPr>
          <w:p>
            <w:pPr>
              <w:pStyle w:val="0"/>
              <w:jc w:val="center"/>
            </w:pPr>
            <w:r>
              <w:rPr>
                <w:sz w:val="20"/>
              </w:rPr>
              <w:t xml:space="preserve">2030</w:t>
            </w:r>
          </w:p>
        </w:tc>
        <w:tc>
          <w:tcPr>
            <w:tcW w:w="4592" w:type="dxa"/>
            <w:vAlign w:val="center"/>
          </w:tcPr>
          <w:p>
            <w:pPr>
              <w:pStyle w:val="0"/>
              <w:jc w:val="center"/>
            </w:pPr>
            <w:r>
              <w:rPr>
                <w:sz w:val="20"/>
              </w:rPr>
              <w:t xml:space="preserve">Обеспечение доступности социальных услуг высокого качества для всех нуждающихся категорий граждан путем дальнейшего развития и совершенствования сети организаций различных организационно-правовых форм и форм собственности, предоставляющих социальные услуги, в соответствии с законодательством Российской Федерации и законодательством Республики Калмыкия</w:t>
            </w:r>
          </w:p>
        </w:tc>
        <w:tc>
          <w:tcPr>
            <w:tcW w:w="4592" w:type="dxa"/>
            <w:vAlign w:val="center"/>
            <w:vMerge w:val="restart"/>
          </w:tcPr>
          <w:p>
            <w:pPr>
              <w:pStyle w:val="0"/>
              <w:jc w:val="center"/>
            </w:pPr>
            <w:r>
              <w:rPr>
                <w:sz w:val="20"/>
              </w:rPr>
              <w:t xml:space="preserve">Ухудшение условий и качества жизни граждан, проживающих в учреждениях социального обслуживания населения</w:t>
            </w:r>
          </w:p>
        </w:tc>
        <w:tc>
          <w:tcPr>
            <w:tcW w:w="6236" w:type="dxa"/>
            <w:vAlign w:val="center"/>
            <w:vMerge w:val="restart"/>
          </w:tcPr>
          <w:p>
            <w:pPr>
              <w:pStyle w:val="0"/>
              <w:jc w:val="center"/>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организаций)</w:t>
            </w: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создание безопасных условий функционирования и комфортных условий предоставления социальных услуг учреждениями социального обслуживания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модернизация системы социального обслуживания населения республики</w:t>
            </w:r>
          </w:p>
        </w:tc>
        <w:tc>
          <w:tcPr>
            <w:vMerge w:val="continue"/>
          </w:tcPr>
          <w:p/>
        </w:tc>
        <w:tc>
          <w:tcPr>
            <w:vMerge w:val="continue"/>
          </w:tcPr>
          <w:p/>
        </w:tc>
      </w:tr>
      <w:tr>
        <w:tc>
          <w:tcPr>
            <w:tcW w:w="536" w:type="dxa"/>
            <w:vAlign w:val="center"/>
            <w:vMerge w:val="restart"/>
          </w:tcPr>
          <w:p>
            <w:pPr>
              <w:pStyle w:val="0"/>
              <w:jc w:val="center"/>
            </w:pPr>
            <w:r>
              <w:rPr>
                <w:sz w:val="20"/>
              </w:rPr>
              <w:t xml:space="preserve">2</w:t>
            </w:r>
          </w:p>
        </w:tc>
        <w:tc>
          <w:tcPr>
            <w:tcW w:w="5102" w:type="dxa"/>
            <w:vAlign w:val="center"/>
            <w:vMerge w:val="restart"/>
          </w:tcPr>
          <w:p>
            <w:pPr>
              <w:pStyle w:val="0"/>
            </w:pPr>
            <w:r>
              <w:rPr>
                <w:sz w:val="20"/>
              </w:rPr>
              <w:t xml:space="preserve">Основное мероприятие 2</w:t>
            </w:r>
          </w:p>
          <w:p>
            <w:pPr>
              <w:pStyle w:val="0"/>
            </w:pPr>
            <w:r>
              <w:rPr>
                <w:sz w:val="20"/>
              </w:rPr>
              <w:t xml:space="preserve">"Предоставление социального обслуживания в надомной и полустационарной формах"</w:t>
            </w:r>
          </w:p>
        </w:tc>
        <w:tc>
          <w:tcPr>
            <w:tcW w:w="4592" w:type="dxa"/>
            <w:vAlign w:val="center"/>
            <w:vMerge w:val="restart"/>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vMerge w:val="restart"/>
          </w:tcPr>
          <w:p>
            <w:pPr>
              <w:pStyle w:val="0"/>
              <w:jc w:val="center"/>
            </w:pPr>
            <w:r>
              <w:rPr>
                <w:sz w:val="20"/>
              </w:rPr>
              <w:t xml:space="preserve">2019</w:t>
            </w:r>
          </w:p>
        </w:tc>
        <w:tc>
          <w:tcPr>
            <w:tcW w:w="1375" w:type="dxa"/>
            <w:vAlign w:val="center"/>
            <w:vMerge w:val="restart"/>
          </w:tcPr>
          <w:p>
            <w:pPr>
              <w:pStyle w:val="0"/>
              <w:jc w:val="center"/>
            </w:pPr>
            <w:r>
              <w:rPr>
                <w:sz w:val="20"/>
              </w:rPr>
              <w:t xml:space="preserve">2030</w:t>
            </w:r>
          </w:p>
        </w:tc>
        <w:tc>
          <w:tcPr>
            <w:tcW w:w="4592" w:type="dxa"/>
            <w:vAlign w:val="center"/>
          </w:tcPr>
          <w:p>
            <w:pPr>
              <w:pStyle w:val="0"/>
              <w:jc w:val="center"/>
            </w:pPr>
            <w:r>
              <w:rPr>
                <w:sz w:val="20"/>
              </w:rPr>
              <w:t xml:space="preserve">внедрение инновационных и стационарозамещающих технологий для повышения качества предоставляемых гражданам социальных услуг</w:t>
            </w:r>
          </w:p>
        </w:tc>
        <w:tc>
          <w:tcPr>
            <w:tcW w:w="4592" w:type="dxa"/>
            <w:vAlign w:val="center"/>
            <w:vMerge w:val="restart"/>
          </w:tcPr>
          <w:p>
            <w:pPr>
              <w:pStyle w:val="0"/>
              <w:jc w:val="center"/>
            </w:pPr>
            <w:r>
              <w:rPr>
                <w:sz w:val="20"/>
              </w:rPr>
              <w:t xml:space="preserve">Ухудшение условий и качества жизни получателей социальных услуг</w:t>
            </w:r>
          </w:p>
        </w:tc>
        <w:tc>
          <w:tcPr>
            <w:tcW w:w="6236" w:type="dxa"/>
            <w:vAlign w:val="center"/>
            <w:vMerge w:val="restart"/>
          </w:tcPr>
          <w:p>
            <w:pPr>
              <w:pStyle w:val="0"/>
              <w:jc w:val="center"/>
            </w:pPr>
            <w:r>
              <w:rPr>
                <w:sz w:val="20"/>
              </w:rPr>
              <w:t xml:space="preserve">Доля граждан, получивших социальные услуги в учреждениях социального обслуживания, в общем числе граждан, обратившихся за получением социальных услуг в организации социального обслуживания</w:t>
            </w: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принятие мер по совершенствованию коммуникационных связей и развитию интеллектуального потенциала граждан пожилого возраста, организации их свободного времени и культурного досуга</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создание благоприятных условий для комплексного развития и жизнедеятельности детей, попавших в трудную жизненную ситуацию, развитие профилактики семейного неблагополучия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совершенствование деятельности учреждений социального обслуживания семьи и детей в части организации новых форм и методов работы по оказанию социальной помощи семьям и несовершеннолетним, нуждающимся в социальном обслуживании</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проведение эффективной кадровой политики по привлечению в сферу социального обслуживания населения квалифицированного персонала</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обеспечение методического и информационного сопровождения деятельности учреждений социального обслуживания по актуальным проблемам социального благополучия и жизнеобеспечения граждан пожилого возраста и инвалидов, а также по вопросам профилактики детской безнадзорности, реабилитации несовершеннолетних из социально опасных семей</w:t>
            </w:r>
          </w:p>
        </w:tc>
        <w:tc>
          <w:tcPr>
            <w:vMerge w:val="continue"/>
          </w:tcPr>
          <w:p/>
        </w:tc>
        <w:tc>
          <w:tcPr>
            <w:vMerge w:val="continue"/>
          </w:tcPr>
          <w:p/>
        </w:tc>
      </w:tr>
      <w:tr>
        <w:tc>
          <w:tcPr>
            <w:tcW w:w="536" w:type="dxa"/>
            <w:vAlign w:val="center"/>
          </w:tcPr>
          <w:p>
            <w:pPr>
              <w:pStyle w:val="0"/>
              <w:jc w:val="center"/>
            </w:pPr>
            <w:r>
              <w:rPr>
                <w:sz w:val="20"/>
              </w:rPr>
              <w:t xml:space="preserve">3</w:t>
            </w:r>
          </w:p>
        </w:tc>
        <w:tc>
          <w:tcPr>
            <w:tcW w:w="5102" w:type="dxa"/>
            <w:vAlign w:val="center"/>
          </w:tcPr>
          <w:p>
            <w:pPr>
              <w:pStyle w:val="0"/>
            </w:pPr>
            <w:r>
              <w:rPr>
                <w:sz w:val="20"/>
              </w:rPr>
              <w:t xml:space="preserve">Основное мероприятие 3</w:t>
            </w:r>
          </w:p>
          <w:p>
            <w:pPr>
              <w:pStyle w:val="0"/>
            </w:pPr>
            <w:r>
              <w:rPr>
                <w:sz w:val="20"/>
              </w:rPr>
              <w:t xml:space="preserve">"Проведение независимой оценки качества условий оказания социальных услуг организациями социального обслуживания населения"</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проведение независимой оценки качества условий оказания услуг учреждениями социального обслуживания как одной из форм общественного контроля, проводимая в целях предоставления получателям социальных услуг информации о качестве условий оказания услуг учреждениями социального обслуживания</w:t>
            </w:r>
          </w:p>
        </w:tc>
        <w:tc>
          <w:tcPr>
            <w:tcW w:w="4592" w:type="dxa"/>
            <w:vAlign w:val="center"/>
          </w:tcPr>
          <w:p>
            <w:pPr>
              <w:pStyle w:val="0"/>
              <w:jc w:val="center"/>
            </w:pPr>
            <w:r>
              <w:rPr>
                <w:sz w:val="20"/>
              </w:rPr>
              <w:t xml:space="preserve">Ухудшение условий и качества оказания социальных услуг в учреждениях социального обслуживания населения</w:t>
            </w:r>
          </w:p>
        </w:tc>
        <w:tc>
          <w:tcPr>
            <w:tcW w:w="6236" w:type="dxa"/>
            <w:vAlign w:val="center"/>
          </w:tcPr>
          <w:p>
            <w:pPr>
              <w:pStyle w:val="0"/>
              <w:jc w:val="center"/>
            </w:pPr>
            <w:r>
              <w:rPr>
                <w:sz w:val="20"/>
              </w:rPr>
              <w:t xml:space="preserve">доля организаций, оказывающих услуги в сфере социального обслуживания, в отношении которых проведена независимая оценка качества оказания услуг в отчетном году, в общем количестве учреждений социального обслуживания</w:t>
            </w:r>
          </w:p>
        </w:tc>
      </w:tr>
      <w:tr>
        <w:tc>
          <w:tcPr>
            <w:tcW w:w="536" w:type="dxa"/>
            <w:vAlign w:val="center"/>
            <w:vMerge w:val="restart"/>
          </w:tcPr>
          <w:p>
            <w:pPr>
              <w:pStyle w:val="0"/>
              <w:jc w:val="center"/>
            </w:pPr>
            <w:r>
              <w:rPr>
                <w:sz w:val="20"/>
              </w:rPr>
              <w:t xml:space="preserve">4</w:t>
            </w:r>
          </w:p>
        </w:tc>
        <w:tc>
          <w:tcPr>
            <w:tcW w:w="5102" w:type="dxa"/>
            <w:vAlign w:val="center"/>
            <w:vMerge w:val="restart"/>
          </w:tcPr>
          <w:p>
            <w:pPr>
              <w:pStyle w:val="0"/>
            </w:pPr>
            <w:r>
              <w:rPr>
                <w:sz w:val="20"/>
              </w:rPr>
              <w:t xml:space="preserve">Основное мероприятие 4</w:t>
            </w:r>
          </w:p>
          <w:p>
            <w:pPr>
              <w:pStyle w:val="0"/>
            </w:pPr>
            <w:r>
              <w:rPr>
                <w:sz w:val="20"/>
              </w:rPr>
              <w:t xml:space="preserve">"Мероприятия социальных программ субъектов Российской Федерации, связанных с укреплением материально-технической базы учреждений социального обслуживания"</w:t>
            </w:r>
          </w:p>
        </w:tc>
        <w:tc>
          <w:tcPr>
            <w:tcW w:w="4592" w:type="dxa"/>
            <w:vAlign w:val="center"/>
            <w:vMerge w:val="restart"/>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vMerge w:val="restart"/>
          </w:tcPr>
          <w:p>
            <w:pPr>
              <w:pStyle w:val="0"/>
              <w:jc w:val="center"/>
            </w:pPr>
            <w:r>
              <w:rPr>
                <w:sz w:val="20"/>
              </w:rPr>
              <w:t xml:space="preserve">2019</w:t>
            </w:r>
          </w:p>
        </w:tc>
        <w:tc>
          <w:tcPr>
            <w:tcW w:w="1375" w:type="dxa"/>
            <w:vAlign w:val="center"/>
            <w:vMerge w:val="restart"/>
          </w:tcPr>
          <w:p>
            <w:pPr>
              <w:pStyle w:val="0"/>
              <w:jc w:val="center"/>
            </w:pPr>
            <w:r>
              <w:rPr>
                <w:sz w:val="20"/>
              </w:rPr>
              <w:t xml:space="preserve">2030</w:t>
            </w:r>
          </w:p>
        </w:tc>
        <w:tc>
          <w:tcPr>
            <w:tcW w:w="4592" w:type="dxa"/>
            <w:vAlign w:val="center"/>
          </w:tcPr>
          <w:p>
            <w:pPr>
              <w:pStyle w:val="0"/>
              <w:jc w:val="center"/>
            </w:pPr>
            <w:r>
              <w:rPr>
                <w:sz w:val="20"/>
              </w:rPr>
              <w:t xml:space="preserve">разработка проектно-сметной документации на строительство (реконструкция), капитальный ремонт зданий учреждений социального обслуживания</w:t>
            </w:r>
          </w:p>
        </w:tc>
        <w:tc>
          <w:tcPr>
            <w:tcW w:w="4592" w:type="dxa"/>
            <w:vAlign w:val="center"/>
            <w:vMerge w:val="restart"/>
          </w:tcPr>
          <w:p>
            <w:pPr>
              <w:pStyle w:val="0"/>
              <w:jc w:val="center"/>
            </w:pPr>
            <w:r>
              <w:rPr>
                <w:sz w:val="20"/>
              </w:rPr>
              <w:t xml:space="preserve">Ухудшение материально-технической базы учреждений социального обслуживания</w:t>
            </w:r>
          </w:p>
        </w:tc>
        <w:tc>
          <w:tcPr>
            <w:tcW w:w="6236" w:type="dxa"/>
            <w:vAlign w:val="center"/>
            <w:vMerge w:val="restart"/>
          </w:tcPr>
          <w:p>
            <w:pPr>
              <w:pStyle w:val="0"/>
              <w:jc w:val="center"/>
            </w:pPr>
            <w:r>
              <w:rPr>
                <w:sz w:val="20"/>
              </w:rPr>
              <w:t xml:space="preserve">Сохранение существующих рабочих мест и создание новых рабочих мест в рамках реализации индивидуальной программы социально-экономического развития Республики Калмыкия</w:t>
            </w: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строительство (реконструкция) учреждений социального обслуживания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оснащение учреждений социального обслуживания предметами длительного пользования, кухонным и прачечным технологическим оборудованием, обеспечивающими значительное улучшение условий и повышение качества предоставляемых услуг</w:t>
            </w:r>
          </w:p>
        </w:tc>
        <w:tc>
          <w:tcPr>
            <w:vMerge w:val="continue"/>
          </w:tcPr>
          <w:p/>
        </w:tc>
        <w:tc>
          <w:tcPr>
            <w:vMerge w:val="continue"/>
          </w:tcPr>
          <w:p/>
        </w:tc>
      </w:tr>
      <w:tr>
        <w:tc>
          <w:tcPr>
            <w:tcW w:w="536" w:type="dxa"/>
            <w:vAlign w:val="center"/>
          </w:tcPr>
          <w:p>
            <w:pPr>
              <w:pStyle w:val="0"/>
              <w:jc w:val="center"/>
            </w:pPr>
            <w:r>
              <w:rPr>
                <w:sz w:val="20"/>
              </w:rPr>
              <w:t xml:space="preserve">5</w:t>
            </w:r>
          </w:p>
        </w:tc>
        <w:tc>
          <w:tcPr>
            <w:tcW w:w="5102" w:type="dxa"/>
            <w:vAlign w:val="center"/>
          </w:tcPr>
          <w:p>
            <w:pPr>
              <w:pStyle w:val="0"/>
            </w:pPr>
            <w:r>
              <w:rPr>
                <w:sz w:val="20"/>
              </w:rPr>
              <w:t xml:space="preserve">Основное мероприятие 5</w:t>
            </w:r>
          </w:p>
          <w:p>
            <w:pPr>
              <w:pStyle w:val="0"/>
            </w:pPr>
            <w:r>
              <w:rPr>
                <w:sz w:val="20"/>
              </w:rPr>
              <w:t xml:space="preserve">"Обеспечение пожарной безопасности в учреждениях социальной сферы"</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реализация мер по обеспечению пожарной безопасности в учреждениях социального обслуживания населения, обеспечению деятельности программно-аппаратного комплекса "Стрелец-Мониторинг" в учреждениях социального обслуживания населения с круглосуточным пребыванием людей</w:t>
            </w:r>
          </w:p>
        </w:tc>
        <w:tc>
          <w:tcPr>
            <w:tcW w:w="4592" w:type="dxa"/>
            <w:vAlign w:val="center"/>
          </w:tcPr>
          <w:p>
            <w:pPr>
              <w:pStyle w:val="0"/>
              <w:jc w:val="center"/>
            </w:pPr>
            <w:r>
              <w:rPr>
                <w:sz w:val="20"/>
              </w:rPr>
              <w:t xml:space="preserve">Нарушение норм и требований пожарной безопасности</w:t>
            </w:r>
          </w:p>
        </w:tc>
        <w:tc>
          <w:tcPr>
            <w:tcW w:w="6236" w:type="dxa"/>
            <w:vAlign w:val="center"/>
          </w:tcPr>
          <w:p>
            <w:pPr>
              <w:pStyle w:val="0"/>
            </w:pPr>
            <w:r>
              <w:rPr>
                <w:sz w:val="20"/>
              </w:rPr>
            </w:r>
          </w:p>
        </w:tc>
      </w:tr>
      <w:tr>
        <w:tc>
          <w:tcPr>
            <w:tcW w:w="536" w:type="dxa"/>
            <w:vAlign w:val="center"/>
            <w:vMerge w:val="restart"/>
          </w:tcPr>
          <w:p>
            <w:pPr>
              <w:pStyle w:val="0"/>
              <w:jc w:val="center"/>
            </w:pPr>
            <w:r>
              <w:rPr>
                <w:sz w:val="20"/>
              </w:rPr>
              <w:t xml:space="preserve">6</w:t>
            </w:r>
          </w:p>
        </w:tc>
        <w:tc>
          <w:tcPr>
            <w:tcW w:w="5102" w:type="dxa"/>
            <w:vAlign w:val="center"/>
            <w:vMerge w:val="restart"/>
          </w:tcPr>
          <w:p>
            <w:pPr>
              <w:pStyle w:val="0"/>
            </w:pPr>
            <w:r>
              <w:rPr>
                <w:sz w:val="20"/>
              </w:rPr>
              <w:t xml:space="preserve">Основное мероприятие 6</w:t>
            </w:r>
          </w:p>
          <w:p>
            <w:pPr>
              <w:pStyle w:val="0"/>
            </w:pPr>
            <w:r>
              <w:rPr>
                <w:sz w:val="20"/>
              </w:rPr>
              <w:t xml:space="preserve">"Реализация отдельных переданных государственных полномочий в сфере социального обслуживания"</w:t>
            </w:r>
          </w:p>
        </w:tc>
        <w:tc>
          <w:tcPr>
            <w:tcW w:w="4592" w:type="dxa"/>
            <w:vAlign w:val="center"/>
            <w:vMerge w:val="restart"/>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vMerge w:val="restart"/>
          </w:tcPr>
          <w:p>
            <w:pPr>
              <w:pStyle w:val="0"/>
              <w:jc w:val="center"/>
            </w:pPr>
            <w:r>
              <w:rPr>
                <w:sz w:val="20"/>
              </w:rPr>
              <w:t xml:space="preserve">2019</w:t>
            </w:r>
          </w:p>
        </w:tc>
        <w:tc>
          <w:tcPr>
            <w:tcW w:w="1375" w:type="dxa"/>
            <w:vAlign w:val="center"/>
            <w:vMerge w:val="restart"/>
          </w:tcPr>
          <w:p>
            <w:pPr>
              <w:pStyle w:val="0"/>
              <w:jc w:val="center"/>
            </w:pPr>
            <w:r>
              <w:rPr>
                <w:sz w:val="20"/>
              </w:rPr>
              <w:t xml:space="preserve">2030</w:t>
            </w:r>
          </w:p>
        </w:tc>
        <w:tc>
          <w:tcPr>
            <w:tcW w:w="4592" w:type="dxa"/>
            <w:vAlign w:val="center"/>
          </w:tcPr>
          <w:p>
            <w:pPr>
              <w:pStyle w:val="0"/>
              <w:jc w:val="center"/>
            </w:pPr>
            <w:r>
              <w:rPr>
                <w:sz w:val="20"/>
              </w:rPr>
              <w:t xml:space="preserve">Организация перевозки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4592" w:type="dxa"/>
            <w:vAlign w:val="center"/>
            <w:vMerge w:val="restart"/>
          </w:tcPr>
          <w:p>
            <w:pPr>
              <w:pStyle w:val="0"/>
              <w:jc w:val="center"/>
            </w:pPr>
            <w:r>
              <w:rPr>
                <w:sz w:val="20"/>
              </w:rPr>
              <w:t xml:space="preserve">Нарушение требований федерального законодательства</w:t>
            </w:r>
          </w:p>
        </w:tc>
        <w:tc>
          <w:tcPr>
            <w:tcW w:w="6236"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Обеспечение своевременного выявления лиц, нуждающихся в установлении над ними опеки или попечительства, и их устройства, защита прав и законных интересов подопечных, обеспечение достойного уровня жизни подопечных, обеспечение исполнения опекунами, попечителями и органами опеки и попечительства возложенных на них полномочий</w:t>
            </w:r>
          </w:p>
        </w:tc>
        <w:tc>
          <w:tcPr>
            <w:vMerge w:val="continue"/>
          </w:tcPr>
          <w:p/>
        </w:tc>
        <w:tc>
          <w:tcPr>
            <w:vMerge w:val="continue"/>
          </w:tcPr>
          <w:p/>
        </w:tc>
      </w:tr>
      <w:tr>
        <w:tc>
          <w:tcPr>
            <w:tcW w:w="536" w:type="dxa"/>
            <w:vAlign w:val="center"/>
            <w:vMerge w:val="restart"/>
          </w:tcPr>
          <w:p>
            <w:pPr>
              <w:pStyle w:val="0"/>
              <w:jc w:val="center"/>
            </w:pPr>
            <w:r>
              <w:rPr>
                <w:sz w:val="20"/>
              </w:rPr>
              <w:t xml:space="preserve">7</w:t>
            </w:r>
          </w:p>
        </w:tc>
        <w:tc>
          <w:tcPr>
            <w:tcW w:w="5102" w:type="dxa"/>
            <w:vAlign w:val="center"/>
            <w:vMerge w:val="restart"/>
          </w:tcPr>
          <w:p>
            <w:pPr>
              <w:pStyle w:val="0"/>
            </w:pPr>
            <w:r>
              <w:rPr>
                <w:sz w:val="20"/>
              </w:rPr>
              <w:t xml:space="preserve">Основное мероприятие 7</w:t>
            </w:r>
          </w:p>
          <w:p>
            <w:pPr>
              <w:pStyle w:val="0"/>
            </w:pPr>
            <w:r>
              <w:rPr>
                <w:sz w:val="20"/>
              </w:rPr>
              <w:t xml:space="preserve">"Мероприятия в области социальной политики"</w:t>
            </w:r>
          </w:p>
        </w:tc>
        <w:tc>
          <w:tcPr>
            <w:tcW w:w="4592" w:type="dxa"/>
            <w:vAlign w:val="center"/>
            <w:vMerge w:val="restart"/>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vMerge w:val="restart"/>
          </w:tcPr>
          <w:p>
            <w:pPr>
              <w:pStyle w:val="0"/>
              <w:jc w:val="center"/>
            </w:pPr>
            <w:r>
              <w:rPr>
                <w:sz w:val="20"/>
              </w:rPr>
              <w:t xml:space="preserve">2019</w:t>
            </w:r>
          </w:p>
        </w:tc>
        <w:tc>
          <w:tcPr>
            <w:tcW w:w="1375" w:type="dxa"/>
            <w:vAlign w:val="center"/>
            <w:vMerge w:val="restart"/>
          </w:tcPr>
          <w:p>
            <w:pPr>
              <w:pStyle w:val="0"/>
              <w:jc w:val="center"/>
            </w:pPr>
            <w:r>
              <w:rPr>
                <w:sz w:val="20"/>
              </w:rPr>
              <w:t xml:space="preserve">2030</w:t>
            </w:r>
          </w:p>
        </w:tc>
        <w:tc>
          <w:tcPr>
            <w:tcW w:w="4592" w:type="dxa"/>
            <w:vAlign w:val="center"/>
          </w:tcPr>
          <w:p>
            <w:pPr>
              <w:pStyle w:val="0"/>
              <w:jc w:val="center"/>
            </w:pPr>
            <w:r>
              <w:rPr>
                <w:sz w:val="20"/>
              </w:rPr>
              <w:t xml:space="preserve">Реализация мероприятий, проводимых в рамках государственной семейной политики, направленные на повышение авторитета семьи, пропаганду семейных ценностей и традиций, поддержку общественного престижа родительского труда и поощрения семей, внесших значительный вклад в сохранение и укрепление ценностей и традиций, воспитывающих достойных граждан Российской Федерации</w:t>
            </w:r>
          </w:p>
        </w:tc>
        <w:tc>
          <w:tcPr>
            <w:tcW w:w="4592" w:type="dxa"/>
            <w:vAlign w:val="center"/>
            <w:vMerge w:val="restart"/>
          </w:tcPr>
          <w:p>
            <w:pPr>
              <w:pStyle w:val="0"/>
            </w:pPr>
            <w:r>
              <w:rPr>
                <w:sz w:val="20"/>
              </w:rPr>
            </w:r>
          </w:p>
        </w:tc>
        <w:tc>
          <w:tcPr>
            <w:tcW w:w="6236"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мероприятия, посвященные празднованию Дня семьи, любви и верности, в рамках которого, семейные пары, прожившие в браке более 25 лет, получившие известность среди сограждан крепостью семейных устоев, основанных на взаимной любви и верности, а также добившиеся благополучия, обеспеченного совместным трудом, воспитавшим детей достойными членами общества награждаются медалью "За любовь и верность" и грамотой к медали</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мероприятия в рамках празднования Дня матери: в соответствии с </w:t>
            </w:r>
            <w:hyperlink w:history="0" r:id="rId193" w:tooltip="Закон Республики Калмыкия от 07.07.2011 N 274-IV-З (ред. от 12.03.2021) &quot;О знаке отличия Республики Калмыкия &quot;За заслуги в воспитании детей&quot; (принят Постановлением Народного Хурала (Парламента) РК от 05.07.2011 N 578-IV) {КонсультантПлюс}">
              <w:r>
                <w:rPr>
                  <w:sz w:val="20"/>
                  <w:color w:val="0000ff"/>
                </w:rPr>
                <w:t xml:space="preserve">Законом</w:t>
              </w:r>
            </w:hyperlink>
            <w:r>
              <w:rPr>
                <w:sz w:val="20"/>
              </w:rPr>
              <w:t xml:space="preserve"> Республики Калмыкия от 7 июля 2011 года N 274-IV-З учрежден знак отличия Республики Калмыкия "За заслуги в воспитании детей" с вручением удостоверения о награде и единовременной выплатой из средств республиканского бюджета денежного поощрения в размере 30 тыс. рублей каждой награждаемой семье. Награждение семей проводится ежегодно</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проведение ежегодного регионального этапа Всероссийского конкурса "Семья года"</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проведение мероприятий, посвященных значимым памятным, праздничным и иным датам</w:t>
            </w:r>
          </w:p>
        </w:tc>
        <w:tc>
          <w:tcPr>
            <w:vMerge w:val="continue"/>
          </w:tcPr>
          <w:p/>
        </w:tc>
        <w:tc>
          <w:tcPr>
            <w:vMerge w:val="continue"/>
          </w:tcPr>
          <w:p/>
        </w:tc>
      </w:tr>
      <w:tr>
        <w:tc>
          <w:tcPr>
            <w:tcW w:w="536" w:type="dxa"/>
            <w:vAlign w:val="center"/>
            <w:vMerge w:val="restart"/>
          </w:tcPr>
          <w:p>
            <w:pPr>
              <w:pStyle w:val="0"/>
              <w:jc w:val="center"/>
            </w:pPr>
            <w:r>
              <w:rPr>
                <w:sz w:val="20"/>
              </w:rPr>
              <w:t xml:space="preserve">8</w:t>
            </w:r>
          </w:p>
        </w:tc>
        <w:tc>
          <w:tcPr>
            <w:tcW w:w="5102" w:type="dxa"/>
            <w:vAlign w:val="center"/>
            <w:vMerge w:val="restart"/>
          </w:tcPr>
          <w:p>
            <w:pPr>
              <w:pStyle w:val="0"/>
            </w:pPr>
            <w:r>
              <w:rPr>
                <w:sz w:val="20"/>
              </w:rPr>
              <w:t xml:space="preserve">Основное мероприятие 8</w:t>
            </w:r>
          </w:p>
          <w:p>
            <w:pPr>
              <w:pStyle w:val="0"/>
            </w:pPr>
            <w:r>
              <w:rPr>
                <w:sz w:val="20"/>
              </w:rPr>
              <w:t xml:space="preserve">"Оказание социальных услуг населению негосударственными организациями, предоставляющими социальные услуги в сфере социального обслуживания населения"</w:t>
            </w:r>
          </w:p>
        </w:tc>
        <w:tc>
          <w:tcPr>
            <w:tcW w:w="4592" w:type="dxa"/>
            <w:vAlign w:val="center"/>
            <w:vMerge w:val="restart"/>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vMerge w:val="restart"/>
          </w:tcPr>
          <w:p>
            <w:pPr>
              <w:pStyle w:val="0"/>
              <w:jc w:val="center"/>
            </w:pPr>
            <w:r>
              <w:rPr>
                <w:sz w:val="20"/>
              </w:rPr>
              <w:t xml:space="preserve">2019</w:t>
            </w:r>
          </w:p>
        </w:tc>
        <w:tc>
          <w:tcPr>
            <w:tcW w:w="1375" w:type="dxa"/>
            <w:vAlign w:val="center"/>
            <w:vMerge w:val="restart"/>
          </w:tcPr>
          <w:p>
            <w:pPr>
              <w:pStyle w:val="0"/>
              <w:jc w:val="center"/>
            </w:pPr>
            <w:r>
              <w:rPr>
                <w:sz w:val="20"/>
              </w:rPr>
              <w:t xml:space="preserve">2030</w:t>
            </w:r>
          </w:p>
        </w:tc>
        <w:tc>
          <w:tcPr>
            <w:tcW w:w="4592" w:type="dxa"/>
            <w:vAlign w:val="center"/>
          </w:tcPr>
          <w:p>
            <w:pPr>
              <w:pStyle w:val="0"/>
              <w:jc w:val="center"/>
            </w:pPr>
            <w:r>
              <w:rPr>
                <w:sz w:val="20"/>
              </w:rPr>
              <w:t xml:space="preserve">привлечение негосударственных организаций к предоставлению социальных услуг в сфере социального обслуживания населения в соответствии с порядками предоставления социальных услуг поставщиками социальных услуг</w:t>
            </w:r>
          </w:p>
        </w:tc>
        <w:tc>
          <w:tcPr>
            <w:tcW w:w="4592" w:type="dxa"/>
            <w:vAlign w:val="center"/>
            <w:vMerge w:val="restart"/>
          </w:tcPr>
          <w:p>
            <w:pPr>
              <w:pStyle w:val="0"/>
              <w:jc w:val="center"/>
            </w:pPr>
            <w:r>
              <w:rPr>
                <w:sz w:val="20"/>
              </w:rPr>
              <w:t xml:space="preserve">отсутствие негосударственных поставщиков социальных услуг, привлеченных к оказанию социальных услуг в сфере социального обслуживания населения, отсутствие механизмов организации конкурентного оказания услуг</w:t>
            </w:r>
          </w:p>
        </w:tc>
        <w:tc>
          <w:tcPr>
            <w:tcW w:w="6236" w:type="dxa"/>
            <w:vAlign w:val="center"/>
            <w:vMerge w:val="restart"/>
          </w:tcPr>
          <w:p>
            <w:pPr>
              <w:pStyle w:val="0"/>
              <w:jc w:val="center"/>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расширение перечня социальных услуг в сфере социального обслуживания населения, предоставляемых негосударственными организациями</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обеспечение методического и информационного сопровождения деятельности негосударственных организаций</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выплата поставщикам социальных услуг компенсации в соответствии с Порядком и размером выплаты компенсации поставщикам социальных услуг, предоставившим гражданам социальные услуги, предусмотренные индивидуальной программой предоставления социальных услуг, и включенным в реестр поставщиков социальных услуг утвержденным </w:t>
            </w:r>
            <w:hyperlink w:history="0" r:id="rId194" w:tooltip="Постановление Правительства Республики Калмыкия от 25.12.2014 N 514 (ред. от 07.02.2023) &quot;Об утверждении Положения о размере и порядке выплаты компенсации поставщику или поставщикам социальных услуг&quot; {КонсультантПлюс}">
              <w:r>
                <w:rPr>
                  <w:sz w:val="20"/>
                  <w:color w:val="0000ff"/>
                </w:rPr>
                <w:t xml:space="preserve">Постановлением</w:t>
              </w:r>
            </w:hyperlink>
            <w:r>
              <w:rPr>
                <w:sz w:val="20"/>
              </w:rPr>
              <w:t xml:space="preserve"> Правительства Республики Калмыкия от 25 декабря 2014 года N 514 "Об утверждении Положения о размере и порядке выплаты компенсации поставщику или поставщикам социальных услуг"</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4592" w:type="dxa"/>
            <w:vAlign w:val="center"/>
          </w:tcPr>
          <w:p>
            <w:pPr>
              <w:pStyle w:val="0"/>
              <w:jc w:val="center"/>
            </w:pPr>
            <w:r>
              <w:rPr>
                <w:sz w:val="20"/>
              </w:rPr>
              <w:t xml:space="preserve">обеспечение поэтапного доступа социально ориентированных некоммерческих организаций, осуществляющих деятельность в сфере социального обслуживания населения, к бюджетным средствам, выделяемым на предоставление социальных услуг населению.</w:t>
            </w:r>
          </w:p>
        </w:tc>
        <w:tc>
          <w:tcPr>
            <w:vMerge w:val="continue"/>
          </w:tcPr>
          <w:p/>
        </w:tc>
        <w:tc>
          <w:tcPr>
            <w:vMerge w:val="continue"/>
          </w:tcPr>
          <w:p/>
        </w:tc>
      </w:tr>
      <w:tr>
        <w:tc>
          <w:tcPr>
            <w:tcW w:w="536" w:type="dxa"/>
            <w:vAlign w:val="center"/>
          </w:tcPr>
          <w:p>
            <w:pPr>
              <w:pStyle w:val="0"/>
              <w:jc w:val="center"/>
            </w:pPr>
            <w:r>
              <w:rPr>
                <w:sz w:val="20"/>
              </w:rPr>
              <w:t xml:space="preserve">9</w:t>
            </w:r>
          </w:p>
        </w:tc>
        <w:tc>
          <w:tcPr>
            <w:tcW w:w="5102" w:type="dxa"/>
            <w:vAlign w:val="center"/>
          </w:tcPr>
          <w:p>
            <w:pPr>
              <w:pStyle w:val="0"/>
            </w:pPr>
            <w:r>
              <w:rPr>
                <w:sz w:val="20"/>
              </w:rPr>
              <w:t xml:space="preserve">Основное мероприятие 9</w:t>
            </w:r>
          </w:p>
          <w:p>
            <w:pPr>
              <w:pStyle w:val="0"/>
            </w:pPr>
            <w:r>
              <w:rPr>
                <w:sz w:val="20"/>
              </w:rPr>
              <w:t xml:space="preserve">"Цифровая трансформация в сфере социальной защиты"</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2022</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предоставлению социальных услуг</w:t>
            </w:r>
          </w:p>
        </w:tc>
        <w:tc>
          <w:tcPr>
            <w:tcW w:w="4592" w:type="dxa"/>
            <w:vAlign w:val="center"/>
          </w:tcPr>
          <w:p>
            <w:pPr>
              <w:pStyle w:val="0"/>
              <w:jc w:val="center"/>
            </w:pPr>
            <w:r>
              <w:rPr>
                <w:sz w:val="20"/>
              </w:rPr>
              <w:t xml:space="preserve">Улучшение условий и качества оказания социальных услуг в учреждениях социального обслуживания населения</w:t>
            </w:r>
          </w:p>
        </w:tc>
        <w:tc>
          <w:tcPr>
            <w:tcW w:w="6236" w:type="dxa"/>
            <w:vAlign w:val="center"/>
          </w:tcPr>
          <w:p>
            <w:pPr>
              <w:pStyle w:val="0"/>
              <w:jc w:val="center"/>
            </w:pPr>
            <w:r>
              <w:rPr>
                <w:sz w:val="20"/>
              </w:rPr>
              <w:t xml:space="preserve">Доля граждан, получивших социальные услуги в учреждениях социального обслуживания, в общем числе граждан, обратившихся за получением социальных услуг в организации социального обслуживания</w:t>
            </w:r>
          </w:p>
        </w:tc>
      </w:tr>
      <w:tr>
        <w:tc>
          <w:tcPr>
            <w:gridSpan w:val="8"/>
            <w:tcW w:w="28400" w:type="dxa"/>
            <w:vAlign w:val="bottom"/>
          </w:tcPr>
          <w:p>
            <w:pPr>
              <w:pStyle w:val="0"/>
              <w:outlineLvl w:val="2"/>
              <w:jc w:val="center"/>
            </w:pPr>
            <w:r>
              <w:rPr>
                <w:sz w:val="20"/>
              </w:rPr>
              <w:t xml:space="preserve">Подпрограмма 3 "Поддержка социально ориентированных некоммерческих организаций Республики Калмыкия"</w:t>
            </w:r>
          </w:p>
        </w:tc>
      </w:tr>
      <w:tr>
        <w:tc>
          <w:tcPr>
            <w:tcW w:w="536" w:type="dxa"/>
            <w:vAlign w:val="center"/>
          </w:tcPr>
          <w:p>
            <w:pPr>
              <w:pStyle w:val="0"/>
              <w:jc w:val="center"/>
            </w:pPr>
            <w:r>
              <w:rPr>
                <w:sz w:val="20"/>
              </w:rPr>
              <w:t xml:space="preserve">1</w:t>
            </w:r>
          </w:p>
        </w:tc>
        <w:tc>
          <w:tcPr>
            <w:tcW w:w="5102" w:type="dxa"/>
            <w:vAlign w:val="center"/>
          </w:tcPr>
          <w:p>
            <w:pPr>
              <w:pStyle w:val="0"/>
            </w:pPr>
            <w:r>
              <w:rPr>
                <w:sz w:val="20"/>
              </w:rPr>
              <w:t xml:space="preserve">Основное мероприятие 1</w:t>
            </w:r>
          </w:p>
          <w:p>
            <w:pPr>
              <w:pStyle w:val="0"/>
            </w:pPr>
            <w:r>
              <w:rPr>
                <w:sz w:val="20"/>
              </w:rPr>
              <w:t xml:space="preserve">Совершенствование нормативной правовой базы поддержки социально ориентированных некоммерческих организаций</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2024</w:t>
            </w:r>
          </w:p>
        </w:tc>
        <w:tc>
          <w:tcPr>
            <w:tcW w:w="4592" w:type="dxa"/>
            <w:vAlign w:val="center"/>
          </w:tcPr>
          <w:p>
            <w:pPr>
              <w:pStyle w:val="0"/>
              <w:jc w:val="center"/>
            </w:pPr>
            <w:r>
              <w:rPr>
                <w:sz w:val="20"/>
              </w:rPr>
              <w:t xml:space="preserve">Создание условий для поддержки социально ориентированных некоммерческих организаций</w:t>
            </w:r>
          </w:p>
        </w:tc>
        <w:tc>
          <w:tcPr>
            <w:tcW w:w="4592" w:type="dxa"/>
            <w:vAlign w:val="center"/>
            <w:vMerge w:val="restart"/>
          </w:tcPr>
          <w:p>
            <w:pPr>
              <w:pStyle w:val="0"/>
              <w:jc w:val="center"/>
            </w:pPr>
            <w:r>
              <w:rPr>
                <w:sz w:val="20"/>
              </w:rPr>
              <w:t xml:space="preserve">Снижение финансовой устойчивости социально ориентированных некоммерческих организаций</w:t>
            </w:r>
          </w:p>
        </w:tc>
        <w:tc>
          <w:tcPr>
            <w:tcW w:w="6236" w:type="dxa"/>
            <w:vAlign w:val="center"/>
          </w:tcPr>
          <w:p>
            <w:pPr>
              <w:pStyle w:val="0"/>
              <w:jc w:val="center"/>
            </w:pPr>
            <w:r>
              <w:rPr>
                <w:sz w:val="20"/>
              </w:rPr>
              <w:t xml:space="preserve">Количество социально ориентированных некоммерческих организаций, получивших государственную поддержку, в процентах к предыдущему периоду</w:t>
            </w:r>
          </w:p>
        </w:tc>
      </w:tr>
      <w:tr>
        <w:tc>
          <w:tcPr>
            <w:tcW w:w="536" w:type="dxa"/>
            <w:vAlign w:val="center"/>
          </w:tcPr>
          <w:p>
            <w:pPr>
              <w:pStyle w:val="0"/>
              <w:jc w:val="center"/>
            </w:pPr>
            <w:r>
              <w:rPr>
                <w:sz w:val="20"/>
              </w:rPr>
              <w:t xml:space="preserve">1.1.</w:t>
            </w:r>
          </w:p>
        </w:tc>
        <w:tc>
          <w:tcPr>
            <w:tcW w:w="5102" w:type="dxa"/>
            <w:vAlign w:val="center"/>
          </w:tcPr>
          <w:p>
            <w:pPr>
              <w:pStyle w:val="0"/>
            </w:pPr>
            <w:r>
              <w:rPr>
                <w:sz w:val="20"/>
              </w:rPr>
              <w:t xml:space="preserve">1.1. Разработка и принятие нормативных правовых актов по вопросам поддержки социально ориентированных некоммерческих организаций</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vMerge w:val="continue"/>
          </w:tcPr>
          <w:p/>
        </w:tc>
        <w:tc>
          <w:tcPr>
            <w:tcW w:w="6236" w:type="dxa"/>
            <w:vAlign w:val="center"/>
          </w:tcPr>
          <w:p>
            <w:pPr>
              <w:pStyle w:val="0"/>
            </w:pPr>
            <w:r>
              <w:rPr>
                <w:sz w:val="20"/>
              </w:rPr>
            </w:r>
          </w:p>
        </w:tc>
      </w:tr>
      <w:tr>
        <w:tc>
          <w:tcPr>
            <w:tcW w:w="536" w:type="dxa"/>
            <w:vAlign w:val="center"/>
            <w:vMerge w:val="restart"/>
          </w:tcPr>
          <w:p>
            <w:pPr>
              <w:pStyle w:val="0"/>
              <w:jc w:val="center"/>
            </w:pPr>
            <w:r>
              <w:rPr>
                <w:sz w:val="20"/>
              </w:rPr>
              <w:t xml:space="preserve">1.2.</w:t>
            </w:r>
          </w:p>
        </w:tc>
        <w:tc>
          <w:tcPr>
            <w:tcW w:w="5102" w:type="dxa"/>
            <w:vAlign w:val="center"/>
            <w:vMerge w:val="restart"/>
          </w:tcPr>
          <w:p>
            <w:pPr>
              <w:pStyle w:val="0"/>
            </w:pPr>
            <w:r>
              <w:rPr>
                <w:sz w:val="20"/>
              </w:rPr>
              <w:t xml:space="preserve">1.2. Разработка методических материалов и рекомендаций для органов местного самоуправления с целью оказания им содействия в разработке и реализации мер поддержки социально ориентированных некоммерческих организаций на территориях муниципальных образований</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vMerge w:val="restart"/>
          </w:tcPr>
          <w:p>
            <w:pPr>
              <w:pStyle w:val="0"/>
            </w:pPr>
            <w:r>
              <w:rPr>
                <w:sz w:val="20"/>
              </w:rPr>
            </w:r>
          </w:p>
        </w:tc>
        <w:tc>
          <w:tcPr>
            <w:tcW w:w="1375" w:type="dxa"/>
            <w:vAlign w:val="center"/>
            <w:vMerge w:val="restart"/>
          </w:tcPr>
          <w:p>
            <w:pPr>
              <w:pStyle w:val="0"/>
            </w:pPr>
            <w:r>
              <w:rPr>
                <w:sz w:val="20"/>
              </w:rPr>
            </w:r>
          </w:p>
        </w:tc>
        <w:tc>
          <w:tcPr>
            <w:tcW w:w="4592" w:type="dxa"/>
            <w:vAlign w:val="center"/>
          </w:tcPr>
          <w:p>
            <w:pPr>
              <w:pStyle w:val="0"/>
            </w:pPr>
            <w:r>
              <w:rPr>
                <w:sz w:val="20"/>
              </w:rPr>
            </w:r>
          </w:p>
        </w:tc>
        <w:tc>
          <w:tcPr>
            <w:vMerge w:val="continue"/>
          </w:tcPr>
          <w:p/>
        </w:tc>
        <w:tc>
          <w:tcPr>
            <w:tcW w:w="6236" w:type="dxa"/>
            <w:vAlign w:val="center"/>
          </w:tcPr>
          <w:p>
            <w:pPr>
              <w:pStyle w:val="0"/>
            </w:pPr>
            <w:r>
              <w:rPr>
                <w:sz w:val="20"/>
              </w:rPr>
            </w:r>
          </w:p>
        </w:tc>
      </w:tr>
      <w:tr>
        <w:tc>
          <w:tcPr>
            <w:vMerge w:val="continue"/>
          </w:tcPr>
          <w:p/>
        </w:tc>
        <w:tc>
          <w:tcPr>
            <w:vMerge w:val="continue"/>
          </w:tcP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vMerge w:val="continue"/>
          </w:tcPr>
          <w:p/>
        </w:tc>
        <w:tc>
          <w:tcPr>
            <w:vMerge w:val="continue"/>
          </w:tcPr>
          <w:p/>
        </w:tc>
        <w:tc>
          <w:tcPr>
            <w:tcW w:w="4592" w:type="dxa"/>
            <w:vAlign w:val="center"/>
          </w:tcPr>
          <w:p>
            <w:pPr>
              <w:pStyle w:val="0"/>
            </w:pPr>
            <w:r>
              <w:rPr>
                <w:sz w:val="20"/>
              </w:rPr>
            </w:r>
          </w:p>
        </w:tc>
        <w:tc>
          <w:tcPr>
            <w:vMerge w:val="continue"/>
          </w:tcPr>
          <w:p/>
        </w:tc>
        <w:tc>
          <w:tcPr>
            <w:tcW w:w="6236" w:type="dxa"/>
            <w:vAlign w:val="center"/>
          </w:tcPr>
          <w:p>
            <w:pPr>
              <w:pStyle w:val="0"/>
            </w:pPr>
            <w:r>
              <w:rPr>
                <w:sz w:val="20"/>
              </w:rPr>
            </w:r>
          </w:p>
        </w:tc>
      </w:tr>
      <w:tr>
        <w:tc>
          <w:tcPr>
            <w:tcW w:w="536" w:type="dxa"/>
            <w:vAlign w:val="center"/>
          </w:tcPr>
          <w:p>
            <w:pPr>
              <w:pStyle w:val="0"/>
              <w:jc w:val="center"/>
            </w:pPr>
            <w:r>
              <w:rPr>
                <w:sz w:val="20"/>
              </w:rPr>
              <w:t xml:space="preserve">1.3.</w:t>
            </w:r>
          </w:p>
        </w:tc>
        <w:tc>
          <w:tcPr>
            <w:tcW w:w="5102" w:type="dxa"/>
            <w:vAlign w:val="center"/>
          </w:tcPr>
          <w:p>
            <w:pPr>
              <w:pStyle w:val="0"/>
            </w:pPr>
            <w:r>
              <w:rPr>
                <w:sz w:val="20"/>
              </w:rPr>
              <w:t xml:space="preserve">1.3. Организация и проведение общественной экспертизы проектов нормативных правовых актов по вопросам поддержки социально ориентированных некоммерческих организаций</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vMerge w:val="continue"/>
          </w:tcPr>
          <w:p/>
        </w:tc>
        <w:tc>
          <w:tcPr>
            <w:tcW w:w="6236" w:type="dxa"/>
            <w:vAlign w:val="center"/>
          </w:tcPr>
          <w:p>
            <w:pPr>
              <w:pStyle w:val="0"/>
            </w:pPr>
            <w:r>
              <w:rPr>
                <w:sz w:val="20"/>
              </w:rPr>
            </w:r>
          </w:p>
        </w:tc>
      </w:tr>
      <w:tr>
        <w:tc>
          <w:tcPr>
            <w:tcW w:w="536" w:type="dxa"/>
            <w:vAlign w:val="center"/>
          </w:tcPr>
          <w:p>
            <w:pPr>
              <w:pStyle w:val="0"/>
              <w:jc w:val="center"/>
            </w:pPr>
            <w:r>
              <w:rPr>
                <w:sz w:val="20"/>
              </w:rPr>
              <w:t xml:space="preserve">1.4.</w:t>
            </w:r>
          </w:p>
        </w:tc>
        <w:tc>
          <w:tcPr>
            <w:tcW w:w="5102" w:type="dxa"/>
            <w:vAlign w:val="center"/>
          </w:tcPr>
          <w:p>
            <w:pPr>
              <w:pStyle w:val="0"/>
            </w:pPr>
            <w:r>
              <w:rPr>
                <w:sz w:val="20"/>
              </w:rPr>
              <w:t xml:space="preserve">1.4. Формирование и ведение реестра социально ориентированных некоммерческих организаций - получателей финансовой поддержки</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vMerge w:val="continue"/>
          </w:tcPr>
          <w:p/>
        </w:tc>
        <w:tc>
          <w:tcPr>
            <w:tcW w:w="6236" w:type="dxa"/>
            <w:vAlign w:val="center"/>
          </w:tcPr>
          <w:p>
            <w:pPr>
              <w:pStyle w:val="0"/>
            </w:pPr>
            <w:r>
              <w:rPr>
                <w:sz w:val="20"/>
              </w:rPr>
            </w:r>
          </w:p>
        </w:tc>
      </w:tr>
      <w:tr>
        <w:tc>
          <w:tcPr>
            <w:tcW w:w="536" w:type="dxa"/>
            <w:vAlign w:val="center"/>
          </w:tcPr>
          <w:p>
            <w:pPr>
              <w:pStyle w:val="0"/>
              <w:jc w:val="center"/>
            </w:pPr>
            <w:r>
              <w:rPr>
                <w:sz w:val="20"/>
              </w:rPr>
              <w:t xml:space="preserve">2</w:t>
            </w:r>
          </w:p>
        </w:tc>
        <w:tc>
          <w:tcPr>
            <w:tcW w:w="5102" w:type="dxa"/>
            <w:vAlign w:val="center"/>
          </w:tcPr>
          <w:p>
            <w:pPr>
              <w:pStyle w:val="0"/>
            </w:pPr>
            <w:r>
              <w:rPr>
                <w:sz w:val="20"/>
              </w:rPr>
              <w:t xml:space="preserve">Основное мероприятие 2</w:t>
            </w:r>
          </w:p>
          <w:p>
            <w:pPr>
              <w:pStyle w:val="0"/>
            </w:pPr>
            <w:r>
              <w:rPr>
                <w:sz w:val="20"/>
              </w:rPr>
              <w:t xml:space="preserve">Предоставление информационной, образовательной и консультационной поддержки социально ориентированным некоммерческим организациям, развитие благотворительной деятельности и добровольчества</w:t>
            </w:r>
          </w:p>
        </w:tc>
        <w:tc>
          <w:tcPr>
            <w:tcW w:w="4592" w:type="dxa"/>
            <w:vAlign w:val="center"/>
          </w:tcPr>
          <w:p>
            <w:pPr>
              <w:pStyle w:val="0"/>
            </w:pPr>
            <w:r>
              <w:rPr>
                <w:sz w:val="20"/>
              </w:rPr>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2024</w:t>
            </w:r>
          </w:p>
        </w:tc>
        <w:tc>
          <w:tcPr>
            <w:tcW w:w="4592" w:type="dxa"/>
            <w:vAlign w:val="center"/>
          </w:tcPr>
          <w:p>
            <w:pPr>
              <w:pStyle w:val="0"/>
              <w:jc w:val="center"/>
            </w:pPr>
            <w:r>
              <w:rPr>
                <w:sz w:val="20"/>
              </w:rPr>
              <w:t xml:space="preserve">обеспечение условий для развития социально ориентированных некоммерческих организаций, благотворительной деятельности и добровольчества</w:t>
            </w:r>
          </w:p>
        </w:tc>
        <w:tc>
          <w:tcPr>
            <w:vMerge w:val="continue"/>
          </w:tcPr>
          <w:p/>
        </w:tc>
        <w:tc>
          <w:tcPr>
            <w:tcW w:w="6236" w:type="dxa"/>
            <w:vAlign w:val="center"/>
          </w:tcPr>
          <w:p>
            <w:pPr>
              <w:pStyle w:val="0"/>
              <w:jc w:val="center"/>
            </w:pPr>
            <w:r>
              <w:rPr>
                <w:sz w:val="20"/>
              </w:rPr>
              <w:t xml:space="preserve">количество зарегистрированных некоммерческих организаций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на территории Республики Калмыкия на конец года, в процентах к предыдущему году</w:t>
            </w:r>
          </w:p>
        </w:tc>
      </w:tr>
      <w:tr>
        <w:tc>
          <w:tcPr>
            <w:tcW w:w="536" w:type="dxa"/>
            <w:vAlign w:val="center"/>
          </w:tcPr>
          <w:p>
            <w:pPr>
              <w:pStyle w:val="0"/>
              <w:jc w:val="center"/>
            </w:pPr>
            <w:r>
              <w:rPr>
                <w:sz w:val="20"/>
              </w:rPr>
              <w:t xml:space="preserve">2.1.</w:t>
            </w:r>
          </w:p>
        </w:tc>
        <w:tc>
          <w:tcPr>
            <w:tcW w:w="5102" w:type="dxa"/>
            <w:vAlign w:val="center"/>
          </w:tcPr>
          <w:p>
            <w:pPr>
              <w:pStyle w:val="0"/>
            </w:pPr>
            <w:r>
              <w:rPr>
                <w:sz w:val="20"/>
              </w:rPr>
              <w:t xml:space="preserve">2.1. Освещение деятельности социально ориентированных некоммерческих организаций, в том числе получающих поддержку из средств республиканского бюджета, благотворительной деятельности и добровольчества в средствах массовой информации и в сети Интернет</w:t>
            </w:r>
          </w:p>
        </w:tc>
        <w:tc>
          <w:tcPr>
            <w:tcW w:w="4592" w:type="dxa"/>
            <w:vAlign w:val="center"/>
          </w:tcPr>
          <w:p>
            <w:pPr>
              <w:pStyle w:val="0"/>
              <w:jc w:val="center"/>
            </w:pPr>
            <w:r>
              <w:rPr>
                <w:sz w:val="20"/>
              </w:rPr>
              <w:t xml:space="preserve">Министерство экономики и торговли Республики Калмыкия,</w:t>
            </w:r>
          </w:p>
          <w:p>
            <w:pPr>
              <w:pStyle w:val="0"/>
              <w:jc w:val="center"/>
            </w:pPr>
            <w:r>
              <w:rPr>
                <w:sz w:val="20"/>
              </w:rPr>
              <w:t xml:space="preserve">Министерство социального развития, труда и занятости Республики Калмыкия,</w:t>
            </w:r>
          </w:p>
          <w:p>
            <w:pPr>
              <w:pStyle w:val="0"/>
              <w:jc w:val="center"/>
            </w:pPr>
            <w:r>
              <w:rPr>
                <w:sz w:val="20"/>
              </w:rPr>
              <w:t xml:space="preserve">Министерство образования и науки Республики Калмыкия,</w:t>
            </w:r>
          </w:p>
          <w:p>
            <w:pPr>
              <w:pStyle w:val="0"/>
              <w:jc w:val="center"/>
            </w:pPr>
            <w:r>
              <w:rPr>
                <w:sz w:val="20"/>
              </w:rPr>
              <w:t xml:space="preserve">Министерство культуры и туризма Республики Калмыкия,</w:t>
            </w:r>
          </w:p>
          <w:p>
            <w:pPr>
              <w:pStyle w:val="0"/>
              <w:jc w:val="center"/>
            </w:pPr>
            <w:r>
              <w:rPr>
                <w:sz w:val="20"/>
              </w:rPr>
              <w:t xml:space="preserve">Министерство спорта и молодежной политики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2.2.</w:t>
            </w:r>
          </w:p>
        </w:tc>
        <w:tc>
          <w:tcPr>
            <w:tcW w:w="5102" w:type="dxa"/>
            <w:vAlign w:val="center"/>
          </w:tcPr>
          <w:p>
            <w:pPr>
              <w:pStyle w:val="0"/>
            </w:pPr>
            <w:r>
              <w:rPr>
                <w:sz w:val="20"/>
              </w:rPr>
              <w:t xml:space="preserve">2.2. Размещение на официальных сайтах отраслевых министерств в сети Интернет информации о реализации в Республике Калмыкия государственной политики в сфере поддержки социально ориентированных некоммерческих организаций</w:t>
            </w:r>
          </w:p>
        </w:tc>
        <w:tc>
          <w:tcPr>
            <w:tcW w:w="4592" w:type="dxa"/>
            <w:vAlign w:val="center"/>
          </w:tcPr>
          <w:p>
            <w:pPr>
              <w:pStyle w:val="0"/>
              <w:jc w:val="center"/>
            </w:pPr>
            <w:r>
              <w:rPr>
                <w:sz w:val="20"/>
              </w:rPr>
              <w:t xml:space="preserve">Министерство экономики и торговли Республики Калмыкия,</w:t>
            </w:r>
          </w:p>
          <w:p>
            <w:pPr>
              <w:pStyle w:val="0"/>
              <w:jc w:val="center"/>
            </w:pPr>
            <w:r>
              <w:rPr>
                <w:sz w:val="20"/>
              </w:rPr>
              <w:t xml:space="preserve">Министерство социального развития, труда и занятости Республики Калмыкия,</w:t>
            </w:r>
          </w:p>
          <w:p>
            <w:pPr>
              <w:pStyle w:val="0"/>
              <w:jc w:val="center"/>
            </w:pPr>
            <w:r>
              <w:rPr>
                <w:sz w:val="20"/>
              </w:rPr>
              <w:t xml:space="preserve">Министерство образования и науки Республики Калмыкия,</w:t>
            </w:r>
          </w:p>
          <w:p>
            <w:pPr>
              <w:pStyle w:val="0"/>
              <w:jc w:val="center"/>
            </w:pPr>
            <w:r>
              <w:rPr>
                <w:sz w:val="20"/>
              </w:rPr>
              <w:t xml:space="preserve">Министерство культуры и туризма Республики Калмыкия,</w:t>
            </w:r>
          </w:p>
          <w:p>
            <w:pPr>
              <w:pStyle w:val="0"/>
              <w:jc w:val="center"/>
            </w:pPr>
            <w:r>
              <w:rPr>
                <w:sz w:val="20"/>
              </w:rPr>
              <w:t xml:space="preserve">Министерство спорта и молодежной политики Республики Калмыкия,</w:t>
            </w:r>
          </w:p>
          <w:p>
            <w:pPr>
              <w:pStyle w:val="0"/>
              <w:jc w:val="center"/>
            </w:pPr>
            <w:r>
              <w:rPr>
                <w:sz w:val="20"/>
              </w:rPr>
              <w:t xml:space="preserve">Министерство по земельным и имущественным отношениям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2.3.</w:t>
            </w:r>
          </w:p>
        </w:tc>
        <w:tc>
          <w:tcPr>
            <w:tcW w:w="5102" w:type="dxa"/>
            <w:vAlign w:val="center"/>
          </w:tcPr>
          <w:p>
            <w:pPr>
              <w:pStyle w:val="0"/>
            </w:pPr>
            <w:r>
              <w:rPr>
                <w:sz w:val="20"/>
              </w:rPr>
              <w:t xml:space="preserve">2.3. Оказание социально ориентированным некоммерческим организациям информационной поддержки по результатам конкурса</w:t>
            </w:r>
          </w:p>
        </w:tc>
        <w:tc>
          <w:tcPr>
            <w:tcW w:w="4592" w:type="dxa"/>
            <w:vAlign w:val="center"/>
          </w:tcPr>
          <w:p>
            <w:pPr>
              <w:pStyle w:val="0"/>
              <w:jc w:val="center"/>
            </w:pPr>
            <w:r>
              <w:rPr>
                <w:sz w:val="20"/>
              </w:rPr>
              <w:t xml:space="preserve">Министерство образования и науки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2.4.</w:t>
            </w:r>
          </w:p>
        </w:tc>
        <w:tc>
          <w:tcPr>
            <w:tcW w:w="5102" w:type="dxa"/>
            <w:vAlign w:val="center"/>
          </w:tcPr>
          <w:p>
            <w:pPr>
              <w:pStyle w:val="0"/>
            </w:pPr>
            <w:r>
              <w:rPr>
                <w:sz w:val="20"/>
              </w:rPr>
              <w:t xml:space="preserve">2.4. Организация и проведение мероприятий, направленных на осуществление подготовки, переподготовки и повышение квалификации работников социально ориентированных некоммерческих организаций</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p>
            <w:pPr>
              <w:pStyle w:val="0"/>
              <w:jc w:val="center"/>
            </w:pPr>
            <w:r>
              <w:rPr>
                <w:sz w:val="20"/>
              </w:rPr>
              <w:t xml:space="preserve">Министерство образования и науки Республики Калмыкия,</w:t>
            </w:r>
          </w:p>
          <w:p>
            <w:pPr>
              <w:pStyle w:val="0"/>
              <w:jc w:val="center"/>
            </w:pPr>
            <w:r>
              <w:rPr>
                <w:sz w:val="20"/>
              </w:rPr>
              <w:t xml:space="preserve">Министерство культуры и туризма Республики Калмыкия,</w:t>
            </w:r>
          </w:p>
          <w:p>
            <w:pPr>
              <w:pStyle w:val="0"/>
              <w:jc w:val="center"/>
            </w:pPr>
            <w:r>
              <w:rPr>
                <w:sz w:val="20"/>
              </w:rPr>
              <w:t xml:space="preserve">Министерство спорта и молодежной политики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2.5.</w:t>
            </w:r>
          </w:p>
        </w:tc>
        <w:tc>
          <w:tcPr>
            <w:tcW w:w="5102" w:type="dxa"/>
            <w:vAlign w:val="center"/>
          </w:tcPr>
          <w:p>
            <w:pPr>
              <w:pStyle w:val="0"/>
            </w:pPr>
            <w:r>
              <w:rPr>
                <w:sz w:val="20"/>
              </w:rPr>
              <w:t xml:space="preserve">2.5. Предоставление консультационной поддержки социально ориентированным некоммерческим организациям, организация "горячих линий" по вопросам государственной политики в сфере поддержки социально ориентированных некоммерческих организаций</w:t>
            </w:r>
          </w:p>
        </w:tc>
        <w:tc>
          <w:tcPr>
            <w:tcW w:w="4592" w:type="dxa"/>
            <w:vAlign w:val="center"/>
          </w:tcPr>
          <w:p>
            <w:pPr>
              <w:pStyle w:val="0"/>
              <w:jc w:val="center"/>
            </w:pPr>
            <w:r>
              <w:rPr>
                <w:sz w:val="20"/>
              </w:rPr>
              <w:t xml:space="preserve">Министерство экономики и торговли Республики Калмыкия,</w:t>
            </w:r>
          </w:p>
          <w:p>
            <w:pPr>
              <w:pStyle w:val="0"/>
              <w:jc w:val="center"/>
            </w:pPr>
            <w:r>
              <w:rPr>
                <w:sz w:val="20"/>
              </w:rPr>
              <w:t xml:space="preserve">Министерство социального развития, труда и занятости Республики Калмыкия,</w:t>
            </w:r>
          </w:p>
          <w:p>
            <w:pPr>
              <w:pStyle w:val="0"/>
              <w:jc w:val="center"/>
            </w:pPr>
            <w:r>
              <w:rPr>
                <w:sz w:val="20"/>
              </w:rPr>
              <w:t xml:space="preserve">Министерство образования и науки Республики Калмыкия,</w:t>
            </w:r>
          </w:p>
          <w:p>
            <w:pPr>
              <w:pStyle w:val="0"/>
              <w:jc w:val="center"/>
            </w:pPr>
            <w:r>
              <w:rPr>
                <w:sz w:val="20"/>
              </w:rPr>
              <w:t xml:space="preserve">Министерство культуры и туризма Республики Калмыкия,</w:t>
            </w:r>
          </w:p>
          <w:p>
            <w:pPr>
              <w:pStyle w:val="0"/>
              <w:jc w:val="center"/>
            </w:pPr>
            <w:r>
              <w:rPr>
                <w:sz w:val="20"/>
              </w:rPr>
              <w:t xml:space="preserve">Министерство спорта и молодежной политики Республики Калмыкия,</w:t>
            </w:r>
          </w:p>
          <w:p>
            <w:pPr>
              <w:pStyle w:val="0"/>
              <w:jc w:val="center"/>
            </w:pPr>
            <w:r>
              <w:rPr>
                <w:sz w:val="20"/>
              </w:rPr>
              <w:t xml:space="preserve">Министерство по земельным и имущественным отношениям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2.6.</w:t>
            </w:r>
          </w:p>
        </w:tc>
        <w:tc>
          <w:tcPr>
            <w:tcW w:w="5102" w:type="dxa"/>
            <w:vAlign w:val="center"/>
          </w:tcPr>
          <w:p>
            <w:pPr>
              <w:pStyle w:val="0"/>
            </w:pPr>
            <w:r>
              <w:rPr>
                <w:sz w:val="20"/>
              </w:rPr>
              <w:t xml:space="preserve">2.6. Организация и проведение совещаний, обучающих семинаров, "круглых столов", конференций по вопросам поддержки социально ориентированных некоммерческих организаций, а также по актуальным вопросам деятельности социально ориентированных некоммерческих организаций, обмену опытом и распространению лучших практик</w:t>
            </w:r>
          </w:p>
        </w:tc>
        <w:tc>
          <w:tcPr>
            <w:tcW w:w="4592" w:type="dxa"/>
            <w:vAlign w:val="center"/>
          </w:tcPr>
          <w:p>
            <w:pPr>
              <w:pStyle w:val="0"/>
              <w:jc w:val="center"/>
            </w:pPr>
            <w:r>
              <w:rPr>
                <w:sz w:val="20"/>
              </w:rPr>
              <w:t xml:space="preserve">Министерство экономики и торговли Республики Калмыкия,</w:t>
            </w:r>
          </w:p>
          <w:p>
            <w:pPr>
              <w:pStyle w:val="0"/>
              <w:jc w:val="center"/>
            </w:pPr>
            <w:r>
              <w:rPr>
                <w:sz w:val="20"/>
              </w:rPr>
              <w:t xml:space="preserve">Министерство социального развития, труда и занятости Республики Калмыкия,</w:t>
            </w:r>
          </w:p>
          <w:p>
            <w:pPr>
              <w:pStyle w:val="0"/>
              <w:jc w:val="center"/>
            </w:pPr>
            <w:r>
              <w:rPr>
                <w:sz w:val="20"/>
              </w:rPr>
              <w:t xml:space="preserve">Министерство образования и науки Республики Калмыкия,</w:t>
            </w:r>
          </w:p>
          <w:p>
            <w:pPr>
              <w:pStyle w:val="0"/>
              <w:jc w:val="center"/>
            </w:pPr>
            <w:r>
              <w:rPr>
                <w:sz w:val="20"/>
              </w:rPr>
              <w:t xml:space="preserve">Министерство культуры и туризма Республики Калмыкия,</w:t>
            </w:r>
          </w:p>
          <w:p>
            <w:pPr>
              <w:pStyle w:val="0"/>
              <w:jc w:val="center"/>
            </w:pPr>
            <w:r>
              <w:rPr>
                <w:sz w:val="20"/>
              </w:rPr>
              <w:t xml:space="preserve">Министерство спорта и молодежной политики Республики Калмыкия,</w:t>
            </w:r>
          </w:p>
          <w:p>
            <w:pPr>
              <w:pStyle w:val="0"/>
              <w:jc w:val="center"/>
            </w:pPr>
            <w:r>
              <w:rPr>
                <w:sz w:val="20"/>
              </w:rPr>
              <w:t xml:space="preserve">Министерство по земельным и имущественным отношениям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2.7.</w:t>
            </w:r>
          </w:p>
        </w:tc>
        <w:tc>
          <w:tcPr>
            <w:tcW w:w="5102" w:type="dxa"/>
            <w:vAlign w:val="center"/>
          </w:tcPr>
          <w:p>
            <w:pPr>
              <w:pStyle w:val="0"/>
            </w:pPr>
            <w:r>
              <w:rPr>
                <w:sz w:val="20"/>
              </w:rPr>
              <w:t xml:space="preserve">2.7. Организация и проведение Форума волонтеров в Республике Калмыкия</w:t>
            </w:r>
          </w:p>
        </w:tc>
        <w:tc>
          <w:tcPr>
            <w:tcW w:w="4592" w:type="dxa"/>
            <w:vAlign w:val="center"/>
          </w:tcPr>
          <w:p>
            <w:pPr>
              <w:pStyle w:val="0"/>
              <w:jc w:val="center"/>
            </w:pPr>
            <w:r>
              <w:rPr>
                <w:sz w:val="20"/>
              </w:rPr>
              <w:t xml:space="preserve">Министерство спорта и молодежной политики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2.8.</w:t>
            </w:r>
          </w:p>
        </w:tc>
        <w:tc>
          <w:tcPr>
            <w:tcW w:w="5102" w:type="dxa"/>
            <w:vAlign w:val="center"/>
          </w:tcPr>
          <w:p>
            <w:pPr>
              <w:pStyle w:val="0"/>
            </w:pPr>
            <w:r>
              <w:rPr>
                <w:sz w:val="20"/>
              </w:rPr>
              <w:t xml:space="preserve">2.8. Организация и проведение регионального этапа всероссийского конкурса "Доброволец России"</w:t>
            </w:r>
          </w:p>
        </w:tc>
        <w:tc>
          <w:tcPr>
            <w:tcW w:w="4592" w:type="dxa"/>
            <w:vAlign w:val="center"/>
          </w:tcPr>
          <w:p>
            <w:pPr>
              <w:pStyle w:val="0"/>
              <w:jc w:val="center"/>
            </w:pPr>
            <w:r>
              <w:rPr>
                <w:sz w:val="20"/>
              </w:rPr>
              <w:t xml:space="preserve">Министерство спорта и молодежной политики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3</w:t>
            </w:r>
          </w:p>
        </w:tc>
        <w:tc>
          <w:tcPr>
            <w:tcW w:w="5102" w:type="dxa"/>
            <w:vAlign w:val="center"/>
          </w:tcPr>
          <w:p>
            <w:pPr>
              <w:pStyle w:val="0"/>
            </w:pPr>
            <w:r>
              <w:rPr>
                <w:sz w:val="20"/>
              </w:rPr>
              <w:t xml:space="preserve">Основное мероприятие 3</w:t>
            </w:r>
          </w:p>
          <w:p>
            <w:pPr>
              <w:pStyle w:val="0"/>
            </w:pPr>
            <w:r>
              <w:rPr>
                <w:sz w:val="20"/>
              </w:rPr>
              <w:t xml:space="preserve">Предоставление финансовой поддержки социально ориентированным некоммерческим организациям</w:t>
            </w:r>
          </w:p>
        </w:tc>
        <w:tc>
          <w:tcPr>
            <w:tcW w:w="4592" w:type="dxa"/>
            <w:vAlign w:val="center"/>
          </w:tcPr>
          <w:p>
            <w:pPr>
              <w:pStyle w:val="0"/>
            </w:pPr>
            <w:r>
              <w:rPr>
                <w:sz w:val="20"/>
              </w:rPr>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2024</w:t>
            </w:r>
          </w:p>
        </w:tc>
        <w:tc>
          <w:tcPr>
            <w:tcW w:w="4592" w:type="dxa"/>
            <w:vAlign w:val="center"/>
          </w:tcPr>
          <w:p>
            <w:pPr>
              <w:pStyle w:val="0"/>
              <w:jc w:val="center"/>
            </w:pPr>
            <w:r>
              <w:rPr>
                <w:sz w:val="20"/>
              </w:rPr>
              <w:t xml:space="preserve">финансовая поддержка социально ориентированным некоммерческим организациям по результатам конкурса</w:t>
            </w:r>
          </w:p>
        </w:tc>
        <w:tc>
          <w:tcPr>
            <w:tcW w:w="4592" w:type="dxa"/>
            <w:vAlign w:val="center"/>
          </w:tcPr>
          <w:p>
            <w:pPr>
              <w:pStyle w:val="0"/>
            </w:pPr>
            <w:r>
              <w:rPr>
                <w:sz w:val="20"/>
              </w:rPr>
            </w:r>
          </w:p>
        </w:tc>
        <w:tc>
          <w:tcPr>
            <w:tcW w:w="6236" w:type="dxa"/>
            <w:vAlign w:val="center"/>
          </w:tcPr>
          <w:p>
            <w:pPr>
              <w:pStyle w:val="0"/>
              <w:jc w:val="center"/>
            </w:pPr>
            <w:r>
              <w:rPr>
                <w:sz w:val="20"/>
              </w:rPr>
              <w:t xml:space="preserve">количество социально ориентированных некоммерческих организаций, получивших государственную поддержку, в процентах к предыдущему периоду</w:t>
            </w:r>
          </w:p>
        </w:tc>
      </w:tr>
      <w:tr>
        <w:tc>
          <w:tcPr>
            <w:tcW w:w="536" w:type="dxa"/>
            <w:vAlign w:val="center"/>
            <w:vMerge w:val="restart"/>
          </w:tcPr>
          <w:p>
            <w:pPr>
              <w:pStyle w:val="0"/>
              <w:jc w:val="center"/>
            </w:pPr>
            <w:r>
              <w:rPr>
                <w:sz w:val="20"/>
              </w:rPr>
              <w:t xml:space="preserve">3.1.</w:t>
            </w:r>
          </w:p>
        </w:tc>
        <w:tc>
          <w:tcPr>
            <w:tcW w:w="5102" w:type="dxa"/>
            <w:vAlign w:val="center"/>
          </w:tcPr>
          <w:p>
            <w:pPr>
              <w:pStyle w:val="0"/>
            </w:pPr>
            <w:r>
              <w:rPr>
                <w:sz w:val="20"/>
              </w:rPr>
              <w:t xml:space="preserve">3.1. Предоставление субсидий социально ориентированным некоммерческим организациям на реализацию программ (проектов), направленных на профилактику социального сиротства, поддержку материнства и детства по результатам конкурса, базовый вариант</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vMerge w:val="continue"/>
          </w:tcPr>
          <w:p/>
        </w:tc>
        <w:tc>
          <w:tcPr>
            <w:tcW w:w="5102" w:type="dxa"/>
            <w:vAlign w:val="center"/>
          </w:tcPr>
          <w:p>
            <w:pPr>
              <w:pStyle w:val="0"/>
            </w:pPr>
            <w:r>
              <w:rPr>
                <w:sz w:val="20"/>
              </w:rPr>
              <w:t xml:space="preserve">3.1. Предоставление субсидий социально ориентированным некоммерческим организациям на реализацию программ (проектов), направленных на профилактику социального сиротства, поддержку материнства и детства по результатам конкурса, с учетом дополнительных ресурсов</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vMerge w:val="restart"/>
          </w:tcPr>
          <w:p>
            <w:pPr>
              <w:pStyle w:val="0"/>
              <w:jc w:val="center"/>
            </w:pPr>
            <w:r>
              <w:rPr>
                <w:sz w:val="20"/>
              </w:rPr>
              <w:t xml:space="preserve">3.2.</w:t>
            </w:r>
          </w:p>
        </w:tc>
        <w:tc>
          <w:tcPr>
            <w:tcW w:w="5102" w:type="dxa"/>
            <w:vAlign w:val="center"/>
          </w:tcPr>
          <w:p>
            <w:pPr>
              <w:pStyle w:val="0"/>
            </w:pPr>
            <w:r>
              <w:rPr>
                <w:sz w:val="20"/>
              </w:rPr>
              <w:t xml:space="preserve">3.2. Предоставление субсидий социально ориентированным некоммерческим организациям на реализацию программ (проектов), направленных на дошкольное, дополнительное образование детей по результатам конкурса, базовый вариант</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vMerge w:val="continue"/>
          </w:tcPr>
          <w:p/>
        </w:tc>
        <w:tc>
          <w:tcPr>
            <w:tcW w:w="5102" w:type="dxa"/>
            <w:vAlign w:val="center"/>
          </w:tcPr>
          <w:p>
            <w:pPr>
              <w:pStyle w:val="0"/>
            </w:pPr>
            <w:r>
              <w:rPr>
                <w:sz w:val="20"/>
              </w:rPr>
              <w:t xml:space="preserve">3.2. Предоставление субсидий социально ориентированным некоммерческим организациям на реализацию программ (проектов), направленных на дошкольное, дополнительное образование детей по результатам конкурса, с учетом дополнительных ресурсов</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vMerge w:val="restart"/>
          </w:tcPr>
          <w:p>
            <w:pPr>
              <w:pStyle w:val="0"/>
              <w:jc w:val="center"/>
            </w:pPr>
            <w:r>
              <w:rPr>
                <w:sz w:val="20"/>
              </w:rPr>
              <w:t xml:space="preserve">3.3.</w:t>
            </w:r>
          </w:p>
        </w:tc>
        <w:tc>
          <w:tcPr>
            <w:tcW w:w="5102" w:type="dxa"/>
            <w:vAlign w:val="center"/>
          </w:tcPr>
          <w:p>
            <w:pPr>
              <w:pStyle w:val="0"/>
            </w:pPr>
            <w:r>
              <w:rPr>
                <w:sz w:val="20"/>
              </w:rPr>
              <w:t xml:space="preserve">3.3. Предоставление субсидий социально ориентированным некоммерческим организациям на реализацию программ (проектов), направленных на поддержку общественно значимых молодежных инициатив, проектов, детского и молодежного движения, детских и молодежных организаций по результатам конкурса, базовый вариант</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vMerge w:val="continue"/>
          </w:tcPr>
          <w:p/>
        </w:tc>
        <w:tc>
          <w:tcPr>
            <w:tcW w:w="5102" w:type="dxa"/>
            <w:vAlign w:val="center"/>
          </w:tcPr>
          <w:p>
            <w:pPr>
              <w:pStyle w:val="0"/>
            </w:pPr>
            <w:r>
              <w:rPr>
                <w:sz w:val="20"/>
              </w:rPr>
              <w:t xml:space="preserve">3.3. Предоставление субсидий социально ориентированным некоммерческим организациям на реализацию программ (проектов), направленных на поддержку общественно значимых молодежных инициатив, проектов, детского и молодежного движения, детских и молодежных организаций по результатам конкурса, с учетом дополнительных ресурсов</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vMerge w:val="restart"/>
          </w:tcPr>
          <w:p>
            <w:pPr>
              <w:pStyle w:val="0"/>
              <w:jc w:val="center"/>
            </w:pPr>
            <w:r>
              <w:rPr>
                <w:sz w:val="20"/>
              </w:rPr>
              <w:t xml:space="preserve">3.4.</w:t>
            </w:r>
          </w:p>
        </w:tc>
        <w:tc>
          <w:tcPr>
            <w:tcW w:w="5102" w:type="dxa"/>
            <w:vAlign w:val="center"/>
          </w:tcPr>
          <w:p>
            <w:pPr>
              <w:pStyle w:val="0"/>
            </w:pPr>
            <w:r>
              <w:rPr>
                <w:sz w:val="20"/>
              </w:rPr>
              <w:t xml:space="preserve">3.4. Предоставление субсидий социально ориентированным некоммерческим организациям на реализацию программ (проектов), направленных на межнациональное сотрудничество, сохранение и защиту самобытности, культуры, языков и традиций народов Российской Федерации по результатам конкурса, базовый вариант</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vMerge w:val="continue"/>
          </w:tcPr>
          <w:p/>
        </w:tc>
        <w:tc>
          <w:tcPr>
            <w:tcW w:w="5102" w:type="dxa"/>
            <w:vAlign w:val="center"/>
          </w:tcPr>
          <w:p>
            <w:pPr>
              <w:pStyle w:val="0"/>
            </w:pPr>
            <w:r>
              <w:rPr>
                <w:sz w:val="20"/>
              </w:rPr>
              <w:t xml:space="preserve">3.4. Предоставление субсидий социально ориентированным некоммерческим организациям на реализацию программ (проектов), направленных на межнациональное сотрудничество, сохранение и защиту самобытности, культуры, языков и традиций народов Российской Федерации по результатам конкурса, с учетом дополнительных ресурсов</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vMerge w:val="restart"/>
          </w:tcPr>
          <w:p>
            <w:pPr>
              <w:pStyle w:val="0"/>
              <w:jc w:val="center"/>
            </w:pPr>
            <w:r>
              <w:rPr>
                <w:sz w:val="20"/>
              </w:rPr>
              <w:t xml:space="preserve">3.5.</w:t>
            </w:r>
          </w:p>
        </w:tc>
        <w:tc>
          <w:tcPr>
            <w:tcW w:w="5102" w:type="dxa"/>
            <w:vAlign w:val="center"/>
          </w:tcPr>
          <w:p>
            <w:pPr>
              <w:pStyle w:val="0"/>
            </w:pPr>
            <w:r>
              <w:rPr>
                <w:sz w:val="20"/>
              </w:rPr>
              <w:t xml:space="preserve">3.5. Предоставление субсидий социально ориентированным некоммерческим организациям на реализацию программ (проектов), направленных на деятельность в области культуры по результатам конкурса, базовый вариант</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vMerge w:val="continue"/>
          </w:tcPr>
          <w:p/>
        </w:tc>
        <w:tc>
          <w:tcPr>
            <w:tcW w:w="5102" w:type="dxa"/>
            <w:vAlign w:val="center"/>
          </w:tcPr>
          <w:p>
            <w:pPr>
              <w:pStyle w:val="0"/>
            </w:pPr>
            <w:r>
              <w:rPr>
                <w:sz w:val="20"/>
              </w:rPr>
              <w:t xml:space="preserve">3.5. Предоставление субсидий социально ориентированным некоммерческим организациям на реализацию программ (проектов), направленных на деятельность в области культуры по результатам конкурса, с учетом дополнительных ресурсов</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vMerge w:val="restart"/>
          </w:tcPr>
          <w:p>
            <w:pPr>
              <w:pStyle w:val="0"/>
              <w:jc w:val="center"/>
            </w:pPr>
            <w:r>
              <w:rPr>
                <w:sz w:val="20"/>
              </w:rPr>
              <w:t xml:space="preserve">3.6.</w:t>
            </w:r>
          </w:p>
        </w:tc>
        <w:tc>
          <w:tcPr>
            <w:tcW w:w="5102" w:type="dxa"/>
            <w:vAlign w:val="center"/>
          </w:tcPr>
          <w:p>
            <w:pPr>
              <w:pStyle w:val="0"/>
            </w:pPr>
            <w:r>
              <w:rPr>
                <w:sz w:val="20"/>
              </w:rPr>
              <w:t xml:space="preserve">3.6. Предоставление субсидий социально ориентированным некоммерческим организациям на реализацию программ (проектов), направленных на решение задач по направлениям деятельности предусмотренных </w:t>
            </w:r>
            <w:hyperlink w:history="0" r:id="rId195" w:tooltip="Федеральный закон от 12.01.1996 N 7-ФЗ (ред. от 19.12.2022) &quot;О некоммерческих организациях&quot; {КонсультантПлюс}">
              <w:r>
                <w:rPr>
                  <w:sz w:val="20"/>
                  <w:color w:val="0000ff"/>
                </w:rPr>
                <w:t xml:space="preserve">ст. 31.1</w:t>
              </w:r>
            </w:hyperlink>
            <w:r>
              <w:rPr>
                <w:sz w:val="20"/>
              </w:rPr>
              <w:t xml:space="preserve"> Федерального закона от 12 января 1996 г. N 7-ФЗ "О некоммерческих организациях", базовый вариант</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vMerge w:val="continue"/>
          </w:tcPr>
          <w:p/>
        </w:tc>
        <w:tc>
          <w:tcPr>
            <w:tcW w:w="5102" w:type="dxa"/>
            <w:vAlign w:val="center"/>
          </w:tcPr>
          <w:p>
            <w:pPr>
              <w:pStyle w:val="0"/>
            </w:pPr>
            <w:r>
              <w:rPr>
                <w:sz w:val="20"/>
              </w:rPr>
              <w:t xml:space="preserve">3.6. Предоставление субсидий социально ориентированным некоммерческим организациям на реализацию программ (проектов), направленных на решение задач по направлениям деятельности предусмотренных </w:t>
            </w:r>
            <w:hyperlink w:history="0" r:id="rId196" w:tooltip="Федеральный закон от 12.01.1996 N 7-ФЗ (ред. от 19.12.2022) &quot;О некоммерческих организациях&quot; {КонсультантПлюс}">
              <w:r>
                <w:rPr>
                  <w:sz w:val="20"/>
                  <w:color w:val="0000ff"/>
                </w:rPr>
                <w:t xml:space="preserve">ст. 31.1</w:t>
              </w:r>
            </w:hyperlink>
            <w:r>
              <w:rPr>
                <w:sz w:val="20"/>
              </w:rPr>
              <w:t xml:space="preserve"> Федерального закона от 12 января 1996 г. N 7-ФЗ "О некоммерческих организациях", с учетом дополнительных ресурсов</w:t>
            </w:r>
          </w:p>
        </w:tc>
        <w:tc>
          <w:tcPr>
            <w:tcW w:w="4592" w:type="dxa"/>
            <w:vAlign w:val="center"/>
          </w:tcPr>
          <w:p>
            <w:pPr>
              <w:pStyle w:val="0"/>
              <w:jc w:val="center"/>
            </w:pPr>
            <w:r>
              <w:rPr>
                <w:sz w:val="20"/>
              </w:rPr>
              <w:t xml:space="preserve">Министерство экономики и торговли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4</w:t>
            </w:r>
          </w:p>
        </w:tc>
        <w:tc>
          <w:tcPr>
            <w:tcW w:w="5102" w:type="dxa"/>
            <w:vAlign w:val="center"/>
          </w:tcPr>
          <w:p>
            <w:pPr>
              <w:pStyle w:val="0"/>
            </w:pPr>
            <w:r>
              <w:rPr>
                <w:sz w:val="20"/>
              </w:rPr>
              <w:t xml:space="preserve">Основное мероприятие 4</w:t>
            </w:r>
          </w:p>
          <w:p>
            <w:pPr>
              <w:pStyle w:val="0"/>
            </w:pPr>
            <w:r>
              <w:rPr>
                <w:sz w:val="20"/>
              </w:rPr>
              <w:t xml:space="preserve">Предоставление имущественной поддержки социально ориентированным некоммерческим организациям</w:t>
            </w:r>
          </w:p>
        </w:tc>
        <w:tc>
          <w:tcPr>
            <w:tcW w:w="4592" w:type="dxa"/>
            <w:vAlign w:val="center"/>
          </w:tcPr>
          <w:p>
            <w:pPr>
              <w:pStyle w:val="0"/>
            </w:pPr>
            <w:r>
              <w:rPr>
                <w:sz w:val="20"/>
              </w:rPr>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2024</w:t>
            </w:r>
          </w:p>
        </w:tc>
        <w:tc>
          <w:tcPr>
            <w:tcW w:w="4592" w:type="dxa"/>
            <w:vAlign w:val="center"/>
          </w:tcPr>
          <w:p>
            <w:pPr>
              <w:pStyle w:val="0"/>
              <w:jc w:val="center"/>
            </w:pPr>
            <w:r>
              <w:rPr>
                <w:sz w:val="20"/>
              </w:rPr>
              <w:t xml:space="preserve">имущественная поддержка социально ориентированным некоммерческим организациям</w:t>
            </w:r>
          </w:p>
        </w:tc>
        <w:tc>
          <w:tcPr>
            <w:tcW w:w="4592" w:type="dxa"/>
            <w:vAlign w:val="center"/>
          </w:tcPr>
          <w:p>
            <w:pPr>
              <w:pStyle w:val="0"/>
            </w:pPr>
            <w:r>
              <w:rPr>
                <w:sz w:val="20"/>
              </w:rPr>
            </w:r>
          </w:p>
        </w:tc>
        <w:tc>
          <w:tcPr>
            <w:tcW w:w="6236" w:type="dxa"/>
            <w:vAlign w:val="center"/>
          </w:tcPr>
          <w:p>
            <w:pPr>
              <w:pStyle w:val="0"/>
              <w:jc w:val="center"/>
            </w:pPr>
            <w:r>
              <w:rPr>
                <w:sz w:val="20"/>
              </w:rPr>
              <w:t xml:space="preserve">количество социально ориентированных некоммерческих организаций, получивших государственную поддержку, в процентах к предыдущему периоду</w:t>
            </w:r>
          </w:p>
        </w:tc>
      </w:tr>
      <w:tr>
        <w:tc>
          <w:tcPr>
            <w:tcW w:w="536" w:type="dxa"/>
            <w:vAlign w:val="center"/>
          </w:tcPr>
          <w:p>
            <w:pPr>
              <w:pStyle w:val="0"/>
              <w:jc w:val="center"/>
            </w:pPr>
            <w:r>
              <w:rPr>
                <w:sz w:val="20"/>
              </w:rPr>
              <w:t xml:space="preserve">4.1.</w:t>
            </w:r>
          </w:p>
        </w:tc>
        <w:tc>
          <w:tcPr>
            <w:tcW w:w="5102" w:type="dxa"/>
            <w:vAlign w:val="center"/>
          </w:tcPr>
          <w:p>
            <w:pPr>
              <w:pStyle w:val="0"/>
            </w:pPr>
            <w:r>
              <w:rPr>
                <w:sz w:val="20"/>
              </w:rPr>
              <w:t xml:space="preserve">4.1. Предоставление социально ориентированным некоммерческим организациям недвижимого имущества, находящегося в собственности Республики Калмыкия, в безвозмездное пользование</w:t>
            </w:r>
          </w:p>
        </w:tc>
        <w:tc>
          <w:tcPr>
            <w:tcW w:w="4592" w:type="dxa"/>
            <w:vAlign w:val="center"/>
          </w:tcPr>
          <w:p>
            <w:pPr>
              <w:pStyle w:val="0"/>
              <w:jc w:val="center"/>
            </w:pPr>
            <w:r>
              <w:rPr>
                <w:sz w:val="20"/>
              </w:rPr>
              <w:t xml:space="preserve">Министерство по земельным и имущественным отношениям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4.2.</w:t>
            </w:r>
          </w:p>
        </w:tc>
        <w:tc>
          <w:tcPr>
            <w:tcW w:w="5102" w:type="dxa"/>
            <w:vAlign w:val="center"/>
          </w:tcPr>
          <w:p>
            <w:pPr>
              <w:pStyle w:val="0"/>
            </w:pPr>
            <w:r>
              <w:rPr>
                <w:sz w:val="20"/>
              </w:rPr>
              <w:t xml:space="preserve">4.2. Предоставление социально ориентированным некоммерческим организациям имущественной поддержки по результатам конкурса</w:t>
            </w:r>
          </w:p>
        </w:tc>
        <w:tc>
          <w:tcPr>
            <w:tcW w:w="4592" w:type="dxa"/>
            <w:vAlign w:val="center"/>
          </w:tcPr>
          <w:p>
            <w:pPr>
              <w:pStyle w:val="0"/>
              <w:jc w:val="center"/>
            </w:pPr>
            <w:r>
              <w:rPr>
                <w:sz w:val="20"/>
              </w:rPr>
              <w:t xml:space="preserve">Министерство по земельным и имущественным отношениям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5</w:t>
            </w:r>
          </w:p>
        </w:tc>
        <w:tc>
          <w:tcPr>
            <w:tcW w:w="5102" w:type="dxa"/>
            <w:vAlign w:val="center"/>
          </w:tcPr>
          <w:p>
            <w:pPr>
              <w:pStyle w:val="0"/>
            </w:pPr>
            <w:r>
              <w:rPr>
                <w:sz w:val="20"/>
              </w:rPr>
              <w:t xml:space="preserve">Основное мероприятие 5</w:t>
            </w:r>
          </w:p>
          <w:p>
            <w:pPr>
              <w:pStyle w:val="0"/>
            </w:pPr>
            <w:r>
              <w:rPr>
                <w:sz w:val="20"/>
              </w:rPr>
              <w:t xml:space="preserve">Привлечение социально ориентированных некоммерческих организаций к реализации государственной политики в социальной сфере</w:t>
            </w:r>
          </w:p>
        </w:tc>
        <w:tc>
          <w:tcPr>
            <w:tcW w:w="4592" w:type="dxa"/>
            <w:vAlign w:val="center"/>
          </w:tcPr>
          <w:p>
            <w:pPr>
              <w:pStyle w:val="0"/>
            </w:pPr>
            <w:r>
              <w:rPr>
                <w:sz w:val="20"/>
              </w:rPr>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2024</w:t>
            </w:r>
          </w:p>
        </w:tc>
        <w:tc>
          <w:tcPr>
            <w:tcW w:w="4592" w:type="dxa"/>
            <w:vAlign w:val="center"/>
          </w:tcPr>
          <w:p>
            <w:pPr>
              <w:pStyle w:val="0"/>
              <w:jc w:val="center"/>
            </w:pPr>
            <w:r>
              <w:rPr>
                <w:sz w:val="20"/>
              </w:rPr>
              <w:t xml:space="preserve">привлечение социально ориентированных некоммерческих организаций к реализации государственной политики в социальной сфере в составе попечительских советов</w:t>
            </w:r>
          </w:p>
        </w:tc>
        <w:tc>
          <w:tcPr>
            <w:tcW w:w="4592" w:type="dxa"/>
            <w:vAlign w:val="center"/>
          </w:tcPr>
          <w:p>
            <w:pPr>
              <w:pStyle w:val="0"/>
            </w:pPr>
            <w:r>
              <w:rPr>
                <w:sz w:val="20"/>
              </w:rPr>
            </w:r>
          </w:p>
        </w:tc>
        <w:tc>
          <w:tcPr>
            <w:tcW w:w="6236" w:type="dxa"/>
            <w:vAlign w:val="center"/>
          </w:tcPr>
          <w:p>
            <w:pPr>
              <w:pStyle w:val="0"/>
              <w:jc w:val="center"/>
            </w:pPr>
            <w:r>
              <w:rPr>
                <w:sz w:val="20"/>
              </w:rPr>
              <w:t xml:space="preserve">средняя численность работников некоммерческих организаций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в процентах к предыдущему периоду</w:t>
            </w:r>
          </w:p>
        </w:tc>
      </w:tr>
      <w:tr>
        <w:tc>
          <w:tcPr>
            <w:tcW w:w="536" w:type="dxa"/>
            <w:vAlign w:val="center"/>
          </w:tcPr>
          <w:p>
            <w:pPr>
              <w:pStyle w:val="0"/>
              <w:jc w:val="center"/>
            </w:pPr>
            <w:r>
              <w:rPr>
                <w:sz w:val="20"/>
              </w:rPr>
              <w:t xml:space="preserve">5.1.</w:t>
            </w:r>
          </w:p>
        </w:tc>
        <w:tc>
          <w:tcPr>
            <w:tcW w:w="5102" w:type="dxa"/>
            <w:vAlign w:val="center"/>
          </w:tcPr>
          <w:p>
            <w:pPr>
              <w:pStyle w:val="0"/>
            </w:pPr>
            <w:r>
              <w:rPr>
                <w:sz w:val="20"/>
              </w:rPr>
              <w:t xml:space="preserve">5.1. Формирование попечительских (общественных, наблюдательных) советов государственных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w:t>
            </w:r>
          </w:p>
        </w:tc>
        <w:tc>
          <w:tcPr>
            <w:tcW w:w="4592" w:type="dxa"/>
            <w:vAlign w:val="center"/>
          </w:tcPr>
          <w:p>
            <w:pPr>
              <w:pStyle w:val="0"/>
              <w:jc w:val="center"/>
            </w:pPr>
            <w:r>
              <w:rPr>
                <w:sz w:val="20"/>
              </w:rPr>
              <w:t xml:space="preserve">органы исполнительной власти - участники подпрограммы</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6</w:t>
            </w:r>
          </w:p>
        </w:tc>
        <w:tc>
          <w:tcPr>
            <w:tcW w:w="5102" w:type="dxa"/>
            <w:vAlign w:val="center"/>
          </w:tcPr>
          <w:p>
            <w:pPr>
              <w:pStyle w:val="0"/>
            </w:pPr>
            <w:r>
              <w:rPr>
                <w:sz w:val="20"/>
              </w:rPr>
              <w:t xml:space="preserve">Основное мероприятие 6</w:t>
            </w:r>
          </w:p>
          <w:p>
            <w:pPr>
              <w:pStyle w:val="0"/>
            </w:pPr>
            <w:r>
              <w:rPr>
                <w:sz w:val="20"/>
              </w:rPr>
              <w:t xml:space="preserve">Стимулирование деятельности социально ориентированных некоммерческих организаций и добровольцев</w:t>
            </w:r>
          </w:p>
        </w:tc>
        <w:tc>
          <w:tcPr>
            <w:tcW w:w="4592" w:type="dxa"/>
            <w:vAlign w:val="center"/>
          </w:tcPr>
          <w:p>
            <w:pPr>
              <w:pStyle w:val="0"/>
            </w:pPr>
            <w:r>
              <w:rPr>
                <w:sz w:val="20"/>
              </w:rPr>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2024</w:t>
            </w:r>
          </w:p>
        </w:tc>
        <w:tc>
          <w:tcPr>
            <w:tcW w:w="4592" w:type="dxa"/>
            <w:vAlign w:val="center"/>
          </w:tcPr>
          <w:p>
            <w:pPr>
              <w:pStyle w:val="0"/>
              <w:jc w:val="center"/>
            </w:pPr>
            <w:r>
              <w:rPr>
                <w:sz w:val="20"/>
              </w:rPr>
              <w:t xml:space="preserve">формирование благоприятного климата для развития благотворительности, добровольчества, повышение уровня престижности этих видов деятельности</w:t>
            </w:r>
          </w:p>
        </w:tc>
        <w:tc>
          <w:tcPr>
            <w:tcW w:w="4592" w:type="dxa"/>
            <w:vAlign w:val="center"/>
          </w:tcPr>
          <w:p>
            <w:pPr>
              <w:pStyle w:val="0"/>
            </w:pPr>
            <w:r>
              <w:rPr>
                <w:sz w:val="20"/>
              </w:rPr>
            </w:r>
          </w:p>
        </w:tc>
        <w:tc>
          <w:tcPr>
            <w:tcW w:w="6236" w:type="dxa"/>
            <w:vAlign w:val="center"/>
          </w:tcPr>
          <w:p>
            <w:pPr>
              <w:pStyle w:val="0"/>
              <w:jc w:val="center"/>
            </w:pPr>
            <w:r>
              <w:rPr>
                <w:sz w:val="20"/>
              </w:rPr>
              <w:t xml:space="preserve">средняя численность добровольцев, привлекаемых некоммерческими организациями (за исключение автономных, бюджетных и казенных учреждений, государственных корпораций, государственных компаний, политических партий и их структурных подразделений), в процентах к предыдущему периоду</w:t>
            </w:r>
          </w:p>
        </w:tc>
      </w:tr>
      <w:tr>
        <w:tc>
          <w:tcPr>
            <w:tcW w:w="536" w:type="dxa"/>
            <w:vAlign w:val="center"/>
          </w:tcPr>
          <w:p>
            <w:pPr>
              <w:pStyle w:val="0"/>
              <w:jc w:val="center"/>
            </w:pPr>
            <w:r>
              <w:rPr>
                <w:sz w:val="20"/>
              </w:rPr>
              <w:t xml:space="preserve">6.1.</w:t>
            </w:r>
          </w:p>
        </w:tc>
        <w:tc>
          <w:tcPr>
            <w:tcW w:w="5102" w:type="dxa"/>
            <w:vAlign w:val="center"/>
          </w:tcPr>
          <w:p>
            <w:pPr>
              <w:pStyle w:val="0"/>
            </w:pPr>
            <w:r>
              <w:rPr>
                <w:sz w:val="20"/>
              </w:rPr>
              <w:t xml:space="preserve">6.1. Моральное поощрение активных работников и добровольцев социально ориентированных некоммерческих организаций (награждение почетными грамотами, дипломами, благодарственными письмами отраслевых республиканских министерств)</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p>
            <w:pPr>
              <w:pStyle w:val="0"/>
              <w:jc w:val="center"/>
            </w:pPr>
            <w:r>
              <w:rPr>
                <w:sz w:val="20"/>
              </w:rPr>
              <w:t xml:space="preserve">Министерство образования и науки Республики Калмыкия,</w:t>
            </w:r>
          </w:p>
          <w:p>
            <w:pPr>
              <w:pStyle w:val="0"/>
              <w:jc w:val="center"/>
            </w:pPr>
            <w:r>
              <w:rPr>
                <w:sz w:val="20"/>
              </w:rPr>
              <w:t xml:space="preserve">Министерство культуры и туризма Республики Калмыкия,</w:t>
            </w:r>
          </w:p>
          <w:p>
            <w:pPr>
              <w:pStyle w:val="0"/>
              <w:jc w:val="center"/>
            </w:pPr>
            <w:r>
              <w:rPr>
                <w:sz w:val="20"/>
              </w:rPr>
              <w:t xml:space="preserve">Министерство спорта и молодежной политики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tcW w:w="536" w:type="dxa"/>
            <w:vAlign w:val="center"/>
          </w:tcPr>
          <w:p>
            <w:pPr>
              <w:pStyle w:val="0"/>
              <w:jc w:val="center"/>
            </w:pPr>
            <w:r>
              <w:rPr>
                <w:sz w:val="20"/>
              </w:rPr>
              <w:t xml:space="preserve">7</w:t>
            </w:r>
          </w:p>
        </w:tc>
        <w:tc>
          <w:tcPr>
            <w:tcW w:w="5102" w:type="dxa"/>
            <w:vAlign w:val="center"/>
          </w:tcPr>
          <w:p>
            <w:pPr>
              <w:pStyle w:val="0"/>
            </w:pPr>
            <w:r>
              <w:rPr>
                <w:sz w:val="20"/>
              </w:rPr>
              <w:t xml:space="preserve">Основное мероприятие 7 Мониторинг и анализ эффективности реализации подпрограммы</w:t>
            </w:r>
          </w:p>
        </w:tc>
        <w:tc>
          <w:tcPr>
            <w:tcW w:w="4592" w:type="dxa"/>
            <w:vAlign w:val="center"/>
          </w:tcPr>
          <w:p>
            <w:pPr>
              <w:pStyle w:val="0"/>
            </w:pPr>
            <w:r>
              <w:rPr>
                <w:sz w:val="20"/>
              </w:rPr>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2024</w:t>
            </w:r>
          </w:p>
        </w:tc>
        <w:tc>
          <w:tcPr>
            <w:tcW w:w="4592" w:type="dxa"/>
            <w:vAlign w:val="center"/>
          </w:tcPr>
          <w:p>
            <w:pPr>
              <w:pStyle w:val="0"/>
              <w:jc w:val="center"/>
            </w:pPr>
            <w:r>
              <w:rPr>
                <w:sz w:val="20"/>
              </w:rPr>
              <w:t xml:space="preserve">создание условий для поддержки социально ориентированных некоммерческих организаций</w:t>
            </w:r>
          </w:p>
        </w:tc>
        <w:tc>
          <w:tcPr>
            <w:tcW w:w="4592" w:type="dxa"/>
            <w:vAlign w:val="center"/>
          </w:tcPr>
          <w:p>
            <w:pPr>
              <w:pStyle w:val="0"/>
            </w:pPr>
            <w:r>
              <w:rPr>
                <w:sz w:val="20"/>
              </w:rPr>
            </w:r>
          </w:p>
        </w:tc>
        <w:tc>
          <w:tcPr>
            <w:tcW w:w="6236" w:type="dxa"/>
            <w:vAlign w:val="center"/>
          </w:tcPr>
          <w:p>
            <w:pPr>
              <w:pStyle w:val="0"/>
              <w:jc w:val="center"/>
            </w:pPr>
            <w:r>
              <w:rPr>
                <w:sz w:val="20"/>
              </w:rPr>
              <w:t xml:space="preserve">количество социально ориентированных некоммерческих организаций, получивших государственную поддержку, в процентах к предыдущему периоду</w:t>
            </w:r>
          </w:p>
        </w:tc>
      </w:tr>
      <w:tr>
        <w:tc>
          <w:tcPr>
            <w:tcW w:w="536" w:type="dxa"/>
            <w:vAlign w:val="center"/>
          </w:tcPr>
          <w:p>
            <w:pPr>
              <w:pStyle w:val="0"/>
              <w:jc w:val="center"/>
            </w:pPr>
            <w:r>
              <w:rPr>
                <w:sz w:val="20"/>
              </w:rPr>
              <w:t xml:space="preserve">7.1.</w:t>
            </w:r>
          </w:p>
        </w:tc>
        <w:tc>
          <w:tcPr>
            <w:tcW w:w="5102" w:type="dxa"/>
            <w:vAlign w:val="center"/>
          </w:tcPr>
          <w:p>
            <w:pPr>
              <w:pStyle w:val="0"/>
            </w:pPr>
            <w:r>
              <w:rPr>
                <w:sz w:val="20"/>
              </w:rPr>
              <w:t xml:space="preserve">7.1. Мониторинг формирования благоприятного климата для развития социально ориентированных некоммерческих организаций</w:t>
            </w:r>
          </w:p>
        </w:tc>
        <w:tc>
          <w:tcPr>
            <w:tcW w:w="4592" w:type="dxa"/>
            <w:vAlign w:val="center"/>
          </w:tcPr>
          <w:p>
            <w:pPr>
              <w:pStyle w:val="0"/>
              <w:jc w:val="center"/>
            </w:pPr>
            <w:r>
              <w:rPr>
                <w:sz w:val="20"/>
              </w:rPr>
              <w:t xml:space="preserve">Министерство экономики и торговли Республики Калмыкия,</w:t>
            </w:r>
          </w:p>
          <w:p>
            <w:pPr>
              <w:pStyle w:val="0"/>
              <w:jc w:val="center"/>
            </w:pPr>
            <w:r>
              <w:rPr>
                <w:sz w:val="20"/>
              </w:rPr>
              <w:t xml:space="preserve">Министерство образования и науки Республики Калмыкия,</w:t>
            </w:r>
          </w:p>
          <w:p>
            <w:pPr>
              <w:pStyle w:val="0"/>
              <w:jc w:val="center"/>
            </w:pPr>
            <w:r>
              <w:rPr>
                <w:sz w:val="20"/>
              </w:rPr>
              <w:t xml:space="preserve">Министерство культуры и туризма Республики Калмыкия,</w:t>
            </w:r>
          </w:p>
          <w:p>
            <w:pPr>
              <w:pStyle w:val="0"/>
              <w:jc w:val="center"/>
            </w:pPr>
            <w:r>
              <w:rPr>
                <w:sz w:val="20"/>
              </w:rPr>
              <w:t xml:space="preserve">Министерство спорта и молодежной политики Республики Калмыкия,</w:t>
            </w:r>
          </w:p>
          <w:p>
            <w:pPr>
              <w:pStyle w:val="0"/>
              <w:jc w:val="center"/>
            </w:pPr>
            <w:r>
              <w:rPr>
                <w:sz w:val="20"/>
              </w:rPr>
              <w:t xml:space="preserve">Министерство по земельным и имущественным отношениям Республики Калмыкия</w:t>
            </w:r>
          </w:p>
        </w:tc>
        <w:tc>
          <w:tcPr>
            <w:tcW w:w="1375" w:type="dxa"/>
            <w:vAlign w:val="center"/>
          </w:tcPr>
          <w:p>
            <w:pPr>
              <w:pStyle w:val="0"/>
            </w:pPr>
            <w:r>
              <w:rPr>
                <w:sz w:val="20"/>
              </w:rPr>
            </w:r>
          </w:p>
        </w:tc>
        <w:tc>
          <w:tcPr>
            <w:tcW w:w="1375" w:type="dxa"/>
            <w:vAlign w:val="center"/>
          </w:tcPr>
          <w:p>
            <w:pPr>
              <w:pStyle w:val="0"/>
            </w:pPr>
            <w:r>
              <w:rPr>
                <w:sz w:val="20"/>
              </w:rPr>
            </w:r>
          </w:p>
        </w:tc>
        <w:tc>
          <w:tcPr>
            <w:tcW w:w="4592" w:type="dxa"/>
            <w:vAlign w:val="center"/>
          </w:tcPr>
          <w:p>
            <w:pPr>
              <w:pStyle w:val="0"/>
            </w:pPr>
            <w:r>
              <w:rPr>
                <w:sz w:val="20"/>
              </w:rPr>
            </w:r>
          </w:p>
        </w:tc>
        <w:tc>
          <w:tcPr>
            <w:tcW w:w="4592" w:type="dxa"/>
            <w:vAlign w:val="center"/>
          </w:tcPr>
          <w:p>
            <w:pPr>
              <w:pStyle w:val="0"/>
            </w:pPr>
            <w:r>
              <w:rPr>
                <w:sz w:val="20"/>
              </w:rPr>
            </w:r>
          </w:p>
        </w:tc>
        <w:tc>
          <w:tcPr>
            <w:tcW w:w="6236" w:type="dxa"/>
            <w:vAlign w:val="center"/>
          </w:tcPr>
          <w:p>
            <w:pPr>
              <w:pStyle w:val="0"/>
            </w:pPr>
            <w:r>
              <w:rPr>
                <w:sz w:val="20"/>
              </w:rPr>
            </w:r>
          </w:p>
        </w:tc>
      </w:tr>
      <w:tr>
        <w:tc>
          <w:tcPr>
            <w:gridSpan w:val="8"/>
            <w:tcW w:w="28400" w:type="dxa"/>
            <w:vAlign w:val="center"/>
          </w:tcPr>
          <w:p>
            <w:pPr>
              <w:pStyle w:val="0"/>
              <w:outlineLvl w:val="2"/>
              <w:jc w:val="center"/>
            </w:pPr>
            <w:r>
              <w:rPr>
                <w:sz w:val="20"/>
              </w:rPr>
              <w:t xml:space="preserve">Подпрограмма N 4. "Обеспечение реализации Государственной программы"</w:t>
            </w:r>
          </w:p>
        </w:tc>
      </w:tr>
      <w:tr>
        <w:tc>
          <w:tcPr>
            <w:tcW w:w="536" w:type="dxa"/>
            <w:vAlign w:val="center"/>
          </w:tcPr>
          <w:p>
            <w:pPr>
              <w:pStyle w:val="0"/>
              <w:jc w:val="center"/>
            </w:pPr>
            <w:r>
              <w:rPr>
                <w:sz w:val="20"/>
              </w:rPr>
              <w:t xml:space="preserve">1</w:t>
            </w:r>
          </w:p>
        </w:tc>
        <w:tc>
          <w:tcPr>
            <w:tcW w:w="5102" w:type="dxa"/>
            <w:vAlign w:val="center"/>
          </w:tcPr>
          <w:p>
            <w:pPr>
              <w:pStyle w:val="0"/>
            </w:pPr>
            <w:r>
              <w:rPr>
                <w:sz w:val="20"/>
              </w:rPr>
              <w:t xml:space="preserve">Основное мероприятие 1</w:t>
            </w:r>
          </w:p>
          <w:p>
            <w:pPr>
              <w:pStyle w:val="0"/>
            </w:pPr>
            <w:r>
              <w:rPr>
                <w:sz w:val="20"/>
              </w:rPr>
              <w:t xml:space="preserve">"Содержание аппарата"</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и социальному обслуживанию отдельных категорий граждан</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p>
            <w:pPr>
              <w:pStyle w:val="0"/>
              <w:jc w:val="center"/>
            </w:pPr>
            <w:r>
              <w:rPr>
                <w:sz w:val="20"/>
              </w:rPr>
              <w:t xml:space="preserve">Ухудшение условий и качества жизни граждан пожилого возраста и инвалидов</w:t>
            </w:r>
          </w:p>
        </w:tc>
        <w:tc>
          <w:tcPr>
            <w:tcW w:w="6236" w:type="dxa"/>
            <w:vAlign w:val="center"/>
          </w:tcPr>
          <w:p>
            <w:pPr>
              <w:pStyle w:val="0"/>
              <w:jc w:val="center"/>
            </w:pPr>
            <w:r>
              <w:rPr>
                <w:sz w:val="20"/>
              </w:rPr>
              <w:t xml:space="preserve">Уровень ежегодного достижения значений показателей (индикаторов) Государственной программы и подпрограмм</w:t>
            </w:r>
          </w:p>
          <w:p>
            <w:pPr>
              <w:pStyle w:val="0"/>
              <w:jc w:val="center"/>
            </w:pPr>
            <w:r>
              <w:rPr>
                <w:sz w:val="20"/>
              </w:rPr>
              <w:t xml:space="preserve">Доля государственных услуг в сфере социального обслуживания населения, по которым утверждены административные регламенты их оказания в общем количестве таких государственных услуг, оказываемых Министерством социального развития, труда и занятости Республики Калмыкия</w:t>
            </w:r>
          </w:p>
        </w:tc>
      </w:tr>
      <w:tr>
        <w:tc>
          <w:tcPr>
            <w:tcW w:w="536" w:type="dxa"/>
            <w:vAlign w:val="center"/>
          </w:tcPr>
          <w:p>
            <w:pPr>
              <w:pStyle w:val="0"/>
              <w:jc w:val="center"/>
            </w:pPr>
            <w:r>
              <w:rPr>
                <w:sz w:val="20"/>
              </w:rPr>
              <w:t xml:space="preserve">2</w:t>
            </w:r>
          </w:p>
        </w:tc>
        <w:tc>
          <w:tcPr>
            <w:tcW w:w="5102" w:type="dxa"/>
            <w:vAlign w:val="center"/>
          </w:tcPr>
          <w:p>
            <w:pPr>
              <w:pStyle w:val="0"/>
            </w:pPr>
            <w:r>
              <w:rPr>
                <w:sz w:val="20"/>
              </w:rPr>
              <w:t xml:space="preserve">Основное мероприятие 2</w:t>
            </w:r>
          </w:p>
          <w:p>
            <w:pPr>
              <w:pStyle w:val="0"/>
            </w:pPr>
            <w:r>
              <w:rPr>
                <w:sz w:val="20"/>
              </w:rPr>
              <w:t xml:space="preserve">"Содержание центров социальной защиты населения"</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2019</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Уровень ежегодного достижения значений показателей (индикаторов) Государственной программы и подпрограмм</w:t>
            </w:r>
          </w:p>
        </w:tc>
      </w:tr>
      <w:tr>
        <w:tc>
          <w:tcPr>
            <w:tcW w:w="536" w:type="dxa"/>
            <w:vAlign w:val="center"/>
          </w:tcPr>
          <w:p>
            <w:pPr>
              <w:pStyle w:val="0"/>
              <w:jc w:val="center"/>
            </w:pPr>
            <w:r>
              <w:rPr>
                <w:sz w:val="20"/>
              </w:rPr>
              <w:t xml:space="preserve">3</w:t>
            </w:r>
          </w:p>
        </w:tc>
        <w:tc>
          <w:tcPr>
            <w:tcW w:w="5102" w:type="dxa"/>
            <w:vAlign w:val="center"/>
          </w:tcPr>
          <w:p>
            <w:pPr>
              <w:pStyle w:val="0"/>
            </w:pPr>
            <w:r>
              <w:rPr>
                <w:sz w:val="20"/>
              </w:rPr>
              <w:t xml:space="preserve">Основное мероприятие 3</w:t>
            </w:r>
          </w:p>
          <w:p>
            <w:pPr>
              <w:pStyle w:val="0"/>
            </w:pPr>
            <w:r>
              <w:rPr>
                <w:sz w:val="20"/>
              </w:rPr>
              <w:t xml:space="preserve">"Цифровая трансформация в сфере социальной защиты"</w:t>
            </w:r>
          </w:p>
        </w:tc>
        <w:tc>
          <w:tcPr>
            <w:tcW w:w="459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1375" w:type="dxa"/>
            <w:vAlign w:val="center"/>
          </w:tcPr>
          <w:p>
            <w:pPr>
              <w:pStyle w:val="0"/>
              <w:jc w:val="center"/>
            </w:pPr>
            <w:r>
              <w:rPr>
                <w:sz w:val="20"/>
              </w:rPr>
              <w:t xml:space="preserve">2022</w:t>
            </w:r>
          </w:p>
        </w:tc>
        <w:tc>
          <w:tcPr>
            <w:tcW w:w="1375" w:type="dxa"/>
            <w:vAlign w:val="center"/>
          </w:tcPr>
          <w:p>
            <w:pPr>
              <w:pStyle w:val="0"/>
              <w:jc w:val="center"/>
            </w:pPr>
            <w:r>
              <w:rPr>
                <w:sz w:val="20"/>
              </w:rPr>
              <w:t xml:space="preserve">2030</w:t>
            </w:r>
          </w:p>
        </w:tc>
        <w:tc>
          <w:tcPr>
            <w:tcW w:w="4592" w:type="dxa"/>
            <w:vAlign w:val="center"/>
          </w:tcPr>
          <w:p>
            <w:pPr>
              <w:pStyle w:val="0"/>
              <w:jc w:val="center"/>
            </w:pPr>
            <w:r>
              <w:rPr>
                <w:sz w:val="20"/>
              </w:rPr>
              <w:t xml:space="preserve">Исполнение обязательств государства по социальной поддержке отдельных категорий граждан, в том числе семей с детьми</w:t>
            </w:r>
          </w:p>
        </w:tc>
        <w:tc>
          <w:tcPr>
            <w:tcW w:w="4592" w:type="dxa"/>
            <w:vAlign w:val="center"/>
          </w:tcPr>
          <w:p>
            <w:pPr>
              <w:pStyle w:val="0"/>
              <w:jc w:val="center"/>
            </w:pPr>
            <w:r>
              <w:rPr>
                <w:sz w:val="20"/>
              </w:rPr>
              <w:t xml:space="preserve">Снижение социальных гарантий отдельным категориям граждан, нуждающихся в государственной поддержке, рост бедности населения, снижение уровня жизни отдельных категорий граждан</w:t>
            </w:r>
          </w:p>
        </w:tc>
        <w:tc>
          <w:tcPr>
            <w:tcW w:w="6236" w:type="dxa"/>
            <w:vAlign w:val="center"/>
          </w:tcPr>
          <w:p>
            <w:pPr>
              <w:pStyle w:val="0"/>
              <w:jc w:val="center"/>
            </w:pPr>
            <w:r>
              <w:rPr>
                <w:sz w:val="20"/>
              </w:rPr>
              <w:t xml:space="preserve">Доля региональных мер социальной поддержки, по которым граждане имеют возможность подать заявление через Единый портал государственных услуг</w:t>
            </w:r>
          </w:p>
        </w:tc>
      </w:tr>
    </w:tbl>
    <w:p>
      <w:pPr>
        <w:sectPr>
          <w:headerReference w:type="default" r:id="rId187"/>
          <w:headerReference w:type="first" r:id="rId187"/>
          <w:footerReference w:type="default" r:id="rId188"/>
          <w:footerReference w:type="first" r:id="rId18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Республики Калмыкия</w:t>
      </w:r>
    </w:p>
    <w:p>
      <w:pPr>
        <w:pStyle w:val="0"/>
        <w:jc w:val="right"/>
      </w:pPr>
      <w:r>
        <w:rPr>
          <w:sz w:val="20"/>
        </w:rPr>
        <w:t xml:space="preserve">от 17 декабря 2018 г. N 379</w:t>
      </w:r>
    </w:p>
    <w:p>
      <w:pPr>
        <w:pStyle w:val="0"/>
        <w:jc w:val="both"/>
      </w:pPr>
      <w:r>
        <w:rPr>
          <w:sz w:val="20"/>
        </w:rPr>
      </w:r>
    </w:p>
    <w:p>
      <w:pPr>
        <w:pStyle w:val="2"/>
        <w:jc w:val="center"/>
      </w:pPr>
      <w:r>
        <w:rPr>
          <w:sz w:val="20"/>
        </w:rPr>
        <w:t xml:space="preserve">ОЦЕНКА ПРИМЕНЕНИЯ МЕР ГОСУДАРСТВЕННОГО РЕГУЛИРОВАНИЯ В СФЕРЕ</w:t>
      </w:r>
    </w:p>
    <w:p>
      <w:pPr>
        <w:pStyle w:val="2"/>
        <w:jc w:val="center"/>
      </w:pPr>
      <w:r>
        <w:rPr>
          <w:sz w:val="20"/>
        </w:rPr>
        <w:t xml:space="preserve">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7"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22.08.2022 N 315)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535"/>
        <w:gridCol w:w="3345"/>
        <w:gridCol w:w="2268"/>
        <w:gridCol w:w="1031"/>
        <w:gridCol w:w="1031"/>
        <w:gridCol w:w="1031"/>
        <w:gridCol w:w="1031"/>
        <w:gridCol w:w="1031"/>
        <w:gridCol w:w="1031"/>
        <w:gridCol w:w="1031"/>
        <w:gridCol w:w="1031"/>
        <w:gridCol w:w="1031"/>
        <w:gridCol w:w="1031"/>
        <w:gridCol w:w="1031"/>
        <w:gridCol w:w="1032"/>
        <w:gridCol w:w="4082"/>
      </w:tblGrid>
      <w:tr>
        <w:tc>
          <w:tcPr>
            <w:tcW w:w="567" w:type="dxa"/>
            <w:vAlign w:val="center"/>
            <w:vMerge w:val="restart"/>
          </w:tcPr>
          <w:p>
            <w:pPr>
              <w:pStyle w:val="0"/>
              <w:jc w:val="center"/>
            </w:pPr>
            <w:r>
              <w:rPr>
                <w:sz w:val="20"/>
              </w:rPr>
              <w:t xml:space="preserve">N п/п</w:t>
            </w:r>
          </w:p>
        </w:tc>
        <w:tc>
          <w:tcPr>
            <w:tcW w:w="4535" w:type="dxa"/>
            <w:vAlign w:val="center"/>
            <w:vMerge w:val="restart"/>
          </w:tcPr>
          <w:p>
            <w:pPr>
              <w:pStyle w:val="0"/>
              <w:jc w:val="center"/>
            </w:pPr>
            <w:r>
              <w:rPr>
                <w:sz w:val="20"/>
              </w:rPr>
              <w:t xml:space="preserve">Наименование налоговой льготы, освобождения и иной преференции по налогам (далее - налоговая льгота)</w:t>
            </w:r>
          </w:p>
        </w:tc>
        <w:tc>
          <w:tcPr>
            <w:tcW w:w="3345" w:type="dxa"/>
            <w:vAlign w:val="center"/>
            <w:vMerge w:val="restart"/>
          </w:tcPr>
          <w:p>
            <w:pPr>
              <w:pStyle w:val="0"/>
              <w:jc w:val="center"/>
            </w:pPr>
            <w:r>
              <w:rPr>
                <w:sz w:val="20"/>
              </w:rPr>
              <w:t xml:space="preserve">Наименование нормативного правового акта, устанавливающего налоговую льготу</w:t>
            </w:r>
          </w:p>
        </w:tc>
        <w:tc>
          <w:tcPr>
            <w:tcW w:w="2268" w:type="dxa"/>
            <w:vAlign w:val="center"/>
            <w:vMerge w:val="restart"/>
          </w:tcPr>
          <w:p>
            <w:pPr>
              <w:pStyle w:val="0"/>
              <w:jc w:val="center"/>
            </w:pPr>
            <w:r>
              <w:rPr>
                <w:sz w:val="20"/>
              </w:rPr>
              <w:t xml:space="preserve">Период действия льготы</w:t>
            </w:r>
          </w:p>
        </w:tc>
        <w:tc>
          <w:tcPr>
            <w:gridSpan w:val="12"/>
            <w:tcW w:w="12373" w:type="dxa"/>
            <w:vAlign w:val="center"/>
          </w:tcPr>
          <w:p>
            <w:pPr>
              <w:pStyle w:val="0"/>
              <w:jc w:val="center"/>
            </w:pPr>
            <w:r>
              <w:rPr>
                <w:sz w:val="20"/>
              </w:rPr>
              <w:t xml:space="preserve">Объем налоговых расходов Республики Калмыкия (указывается, весь период действия льготы, в случае неограниченного периода действия указывать с финансового года, в котором льгота пенала действие, до 2-го финансового года, следующего за очередным финансовым годом), тыс. рублей</w:t>
            </w:r>
          </w:p>
        </w:tc>
        <w:tc>
          <w:tcPr>
            <w:tcW w:w="4082" w:type="dxa"/>
            <w:vAlign w:val="center"/>
            <w:vMerge w:val="restart"/>
          </w:tcPr>
          <w:p>
            <w:pPr>
              <w:pStyle w:val="0"/>
              <w:jc w:val="center"/>
            </w:pPr>
            <w:r>
              <w:rPr>
                <w:sz w:val="20"/>
              </w:rPr>
              <w:t xml:space="preserve">Наименование целевого показателя государственной программы (подпрограммы), на значение (достижение) которого оказывает влияние налоговая льгота</w:t>
            </w:r>
          </w:p>
        </w:tc>
      </w:tr>
      <w:tr>
        <w:tc>
          <w:tcPr>
            <w:vMerge w:val="continue"/>
          </w:tcPr>
          <w:p/>
        </w:tc>
        <w:tc>
          <w:tcPr>
            <w:vMerge w:val="continue"/>
          </w:tcPr>
          <w:p/>
        </w:tc>
        <w:tc>
          <w:tcPr>
            <w:vMerge w:val="continue"/>
          </w:tcPr>
          <w:p/>
        </w:tc>
        <w:tc>
          <w:tcPr>
            <w:vMerge w:val="continue"/>
          </w:tcPr>
          <w:p/>
        </w:tc>
        <w:tc>
          <w:tcPr>
            <w:tcW w:w="1031" w:type="dxa"/>
            <w:vAlign w:val="center"/>
          </w:tcPr>
          <w:p>
            <w:pPr>
              <w:pStyle w:val="0"/>
              <w:jc w:val="center"/>
            </w:pPr>
            <w:r>
              <w:rPr>
                <w:sz w:val="20"/>
              </w:rPr>
              <w:t xml:space="preserve">2019</w:t>
            </w:r>
          </w:p>
        </w:tc>
        <w:tc>
          <w:tcPr>
            <w:tcW w:w="1031" w:type="dxa"/>
            <w:vAlign w:val="center"/>
          </w:tcPr>
          <w:p>
            <w:pPr>
              <w:pStyle w:val="0"/>
              <w:jc w:val="center"/>
            </w:pPr>
            <w:r>
              <w:rPr>
                <w:sz w:val="20"/>
              </w:rPr>
              <w:t xml:space="preserve">2020</w:t>
            </w:r>
          </w:p>
        </w:tc>
        <w:tc>
          <w:tcPr>
            <w:tcW w:w="1031" w:type="dxa"/>
            <w:vAlign w:val="center"/>
          </w:tcPr>
          <w:p>
            <w:pPr>
              <w:pStyle w:val="0"/>
              <w:jc w:val="center"/>
            </w:pPr>
            <w:r>
              <w:rPr>
                <w:sz w:val="20"/>
              </w:rPr>
              <w:t xml:space="preserve">2021</w:t>
            </w:r>
          </w:p>
        </w:tc>
        <w:tc>
          <w:tcPr>
            <w:tcW w:w="1031" w:type="dxa"/>
            <w:vAlign w:val="center"/>
          </w:tcPr>
          <w:p>
            <w:pPr>
              <w:pStyle w:val="0"/>
              <w:jc w:val="center"/>
            </w:pPr>
            <w:r>
              <w:rPr>
                <w:sz w:val="20"/>
              </w:rPr>
              <w:t xml:space="preserve">2022</w:t>
            </w:r>
          </w:p>
        </w:tc>
        <w:tc>
          <w:tcPr>
            <w:tcW w:w="1031" w:type="dxa"/>
            <w:vAlign w:val="center"/>
          </w:tcPr>
          <w:p>
            <w:pPr>
              <w:pStyle w:val="0"/>
              <w:jc w:val="center"/>
            </w:pPr>
            <w:r>
              <w:rPr>
                <w:sz w:val="20"/>
              </w:rPr>
              <w:t xml:space="preserve">2023</w:t>
            </w:r>
          </w:p>
        </w:tc>
        <w:tc>
          <w:tcPr>
            <w:tcW w:w="1031" w:type="dxa"/>
            <w:vAlign w:val="center"/>
          </w:tcPr>
          <w:p>
            <w:pPr>
              <w:pStyle w:val="0"/>
              <w:jc w:val="center"/>
            </w:pPr>
            <w:r>
              <w:rPr>
                <w:sz w:val="20"/>
              </w:rPr>
              <w:t xml:space="preserve">2024</w:t>
            </w:r>
          </w:p>
        </w:tc>
        <w:tc>
          <w:tcPr>
            <w:tcW w:w="1031" w:type="dxa"/>
            <w:vAlign w:val="center"/>
          </w:tcPr>
          <w:p>
            <w:pPr>
              <w:pStyle w:val="0"/>
              <w:jc w:val="center"/>
            </w:pPr>
            <w:r>
              <w:rPr>
                <w:sz w:val="20"/>
              </w:rPr>
              <w:t xml:space="preserve">2025</w:t>
            </w:r>
          </w:p>
        </w:tc>
        <w:tc>
          <w:tcPr>
            <w:tcW w:w="1031" w:type="dxa"/>
            <w:vAlign w:val="center"/>
          </w:tcPr>
          <w:p>
            <w:pPr>
              <w:pStyle w:val="0"/>
              <w:jc w:val="center"/>
            </w:pPr>
            <w:r>
              <w:rPr>
                <w:sz w:val="20"/>
              </w:rPr>
              <w:t xml:space="preserve">2026</w:t>
            </w:r>
          </w:p>
        </w:tc>
        <w:tc>
          <w:tcPr>
            <w:tcW w:w="1031" w:type="dxa"/>
            <w:vAlign w:val="center"/>
          </w:tcPr>
          <w:p>
            <w:pPr>
              <w:pStyle w:val="0"/>
              <w:jc w:val="center"/>
            </w:pPr>
            <w:r>
              <w:rPr>
                <w:sz w:val="20"/>
              </w:rPr>
              <w:t xml:space="preserve">2027</w:t>
            </w:r>
          </w:p>
        </w:tc>
        <w:tc>
          <w:tcPr>
            <w:tcW w:w="1031" w:type="dxa"/>
            <w:vAlign w:val="center"/>
          </w:tcPr>
          <w:p>
            <w:pPr>
              <w:pStyle w:val="0"/>
              <w:jc w:val="center"/>
            </w:pPr>
            <w:r>
              <w:rPr>
                <w:sz w:val="20"/>
              </w:rPr>
              <w:t xml:space="preserve">2028</w:t>
            </w:r>
          </w:p>
        </w:tc>
        <w:tc>
          <w:tcPr>
            <w:tcW w:w="1031" w:type="dxa"/>
            <w:vAlign w:val="center"/>
          </w:tcPr>
          <w:p>
            <w:pPr>
              <w:pStyle w:val="0"/>
              <w:jc w:val="center"/>
            </w:pPr>
            <w:r>
              <w:rPr>
                <w:sz w:val="20"/>
              </w:rPr>
              <w:t xml:space="preserve">2029</w:t>
            </w:r>
          </w:p>
        </w:tc>
        <w:tc>
          <w:tcPr>
            <w:tcW w:w="1032" w:type="dxa"/>
            <w:vAlign w:val="center"/>
          </w:tcPr>
          <w:p>
            <w:pPr>
              <w:pStyle w:val="0"/>
              <w:jc w:val="center"/>
            </w:pPr>
            <w:r>
              <w:rPr>
                <w:sz w:val="20"/>
              </w:rPr>
              <w:t xml:space="preserve">2030</w:t>
            </w:r>
          </w:p>
        </w:tc>
        <w:tc>
          <w:tcPr>
            <w:vMerge w:val="continue"/>
          </w:tcPr>
          <w:p/>
        </w:tc>
      </w:tr>
      <w:tr>
        <w:tc>
          <w:tcPr>
            <w:gridSpan w:val="16"/>
            <w:tcW w:w="23088" w:type="dxa"/>
            <w:vAlign w:val="center"/>
          </w:tcPr>
          <w:p>
            <w:pPr>
              <w:pStyle w:val="0"/>
              <w:outlineLvl w:val="2"/>
              <w:jc w:val="center"/>
            </w:pPr>
            <w:r>
              <w:rPr>
                <w:sz w:val="20"/>
              </w:rPr>
              <w:t xml:space="preserve">Подпрограмма N 1 "Социальная поддержка отдельных категорий граждан"</w:t>
            </w:r>
          </w:p>
        </w:tc>
        <w:tc>
          <w:tcPr>
            <w:tcW w:w="4082" w:type="dxa"/>
            <w:vAlign w:val="center"/>
          </w:tcPr>
          <w:p>
            <w:pPr>
              <w:pStyle w:val="0"/>
            </w:pPr>
            <w:r>
              <w:rPr>
                <w:sz w:val="20"/>
              </w:rPr>
            </w:r>
          </w:p>
        </w:tc>
      </w:tr>
      <w:tr>
        <w:tc>
          <w:tcPr>
            <w:tcW w:w="567" w:type="dxa"/>
            <w:vMerge w:val="restart"/>
          </w:tcPr>
          <w:p>
            <w:pPr>
              <w:pStyle w:val="0"/>
              <w:jc w:val="center"/>
            </w:pPr>
            <w:r>
              <w:rPr>
                <w:sz w:val="20"/>
              </w:rPr>
              <w:t xml:space="preserve">1</w:t>
            </w:r>
          </w:p>
        </w:tc>
        <w:tc>
          <w:tcPr>
            <w:tcW w:w="4535" w:type="dxa"/>
            <w:vMerge w:val="restart"/>
          </w:tcPr>
          <w:p>
            <w:pPr>
              <w:pStyle w:val="0"/>
            </w:pPr>
            <w:r>
              <w:rPr>
                <w:sz w:val="20"/>
              </w:rPr>
              <w:t xml:space="preserve">Налоговая льгота по транспортному налогу (освобождение от налогообложения в отношении лиц, подвергшихся радиации вследствие катастрофы на Чернобыльской АЭС)</w:t>
            </w:r>
          </w:p>
        </w:tc>
        <w:tc>
          <w:tcPr>
            <w:tcW w:w="3345" w:type="dxa"/>
            <w:vMerge w:val="restart"/>
          </w:tcPr>
          <w:p>
            <w:pPr>
              <w:pStyle w:val="0"/>
            </w:pPr>
            <w:r>
              <w:rPr>
                <w:sz w:val="20"/>
              </w:rPr>
              <w:t xml:space="preserve">Закон Республики Калмыкия от 18 ноября 2014 г. N 79-V-З "О транспортном налоге" </w:t>
            </w:r>
            <w:hyperlink w:history="0" r:id="rId198" w:tooltip="Закон Республики Калмыкия от 18.11.2014 N 79-V-З (ред. от 11.10.2022) &quot;О транспортном налоге&quot; (принят Постановлением Народного Хурала (Парламента) РК от 18.11.2014 N 175-V) {КонсультантПлюс}">
              <w:r>
                <w:rPr>
                  <w:sz w:val="20"/>
                  <w:color w:val="0000ff"/>
                </w:rPr>
                <w:t xml:space="preserve">(ст. 2, п. 1., пп. 1)</w:t>
              </w:r>
            </w:hyperlink>
          </w:p>
        </w:tc>
        <w:tc>
          <w:tcPr>
            <w:tcW w:w="2268" w:type="dxa"/>
            <w:vAlign w:val="center"/>
            <w:vMerge w:val="restart"/>
          </w:tcPr>
          <w:p>
            <w:pPr>
              <w:pStyle w:val="0"/>
              <w:jc w:val="center"/>
            </w:pPr>
            <w:r>
              <w:rPr>
                <w:sz w:val="20"/>
              </w:rPr>
              <w:t xml:space="preserve">с 01.01.2015 - неограниченный (до даты прекращения льготы)</w:t>
            </w:r>
          </w:p>
        </w:tc>
        <w:tc>
          <w:tcPr>
            <w:tcW w:w="1031" w:type="dxa"/>
            <w:vAlign w:val="center"/>
          </w:tcPr>
          <w:p>
            <w:pPr>
              <w:pStyle w:val="0"/>
              <w:jc w:val="center"/>
            </w:pPr>
            <w:r>
              <w:rPr>
                <w:sz w:val="20"/>
              </w:rPr>
              <w:t xml:space="preserve">895,00</w:t>
            </w:r>
          </w:p>
        </w:tc>
        <w:tc>
          <w:tcPr>
            <w:tcW w:w="1031" w:type="dxa"/>
            <w:vAlign w:val="center"/>
          </w:tcPr>
          <w:p>
            <w:pPr>
              <w:pStyle w:val="0"/>
              <w:jc w:val="center"/>
            </w:pPr>
            <w:r>
              <w:rPr>
                <w:sz w:val="20"/>
              </w:rPr>
              <w:t xml:space="preserve">121,00</w:t>
            </w:r>
          </w:p>
        </w:tc>
        <w:tc>
          <w:tcPr>
            <w:tcW w:w="1031" w:type="dxa"/>
            <w:vAlign w:val="center"/>
          </w:tcPr>
          <w:p>
            <w:pPr>
              <w:pStyle w:val="0"/>
              <w:jc w:val="center"/>
            </w:pPr>
            <w:r>
              <w:rPr>
                <w:sz w:val="20"/>
              </w:rPr>
              <w:t xml:space="preserve">121,00</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2" w:type="dxa"/>
            <w:vAlign w:val="center"/>
          </w:tcPr>
          <w:p>
            <w:pPr>
              <w:pStyle w:val="0"/>
              <w:jc w:val="center"/>
            </w:pPr>
            <w:r>
              <w:rPr>
                <w:sz w:val="20"/>
              </w:rPr>
              <w:t xml:space="preserve">х</w:t>
            </w:r>
          </w:p>
        </w:tc>
        <w:tc>
          <w:tcPr>
            <w:tcW w:w="4082" w:type="dxa"/>
            <w:vAlign w:val="center"/>
          </w:tcPr>
          <w:p>
            <w:pPr>
              <w:pStyle w:val="0"/>
              <w:jc w:val="center"/>
            </w:pPr>
            <w:r>
              <w:rPr>
                <w:sz w:val="20"/>
              </w:rPr>
              <w:t xml:space="preserve">Численность населения с денежными доходами ниже величины прожиточного минимума, в процентах от общей численности населения.</w:t>
            </w:r>
          </w:p>
        </w:tc>
      </w:tr>
      <w:tr>
        <w:tc>
          <w:tcPr>
            <w:vMerge w:val="continue"/>
          </w:tcPr>
          <w:p/>
        </w:tc>
        <w:tc>
          <w:tcPr>
            <w:vMerge w:val="continue"/>
          </w:tcPr>
          <w:p/>
        </w:tc>
        <w:tc>
          <w:tcPr>
            <w:vMerge w:val="continue"/>
          </w:tcPr>
          <w:p/>
        </w:tc>
        <w:tc>
          <w:tcPr>
            <w:vMerge w:val="continue"/>
          </w:tcP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121,00</w:t>
            </w:r>
          </w:p>
        </w:tc>
        <w:tc>
          <w:tcPr>
            <w:tcW w:w="1031" w:type="dxa"/>
            <w:vAlign w:val="center"/>
          </w:tcPr>
          <w:p>
            <w:pPr>
              <w:pStyle w:val="0"/>
              <w:jc w:val="center"/>
            </w:pPr>
            <w:r>
              <w:rPr>
                <w:sz w:val="20"/>
              </w:rPr>
              <w:t xml:space="preserve">121,00</w:t>
            </w:r>
          </w:p>
        </w:tc>
        <w:tc>
          <w:tcPr>
            <w:tcW w:w="1031" w:type="dxa"/>
            <w:vAlign w:val="center"/>
          </w:tcPr>
          <w:p>
            <w:pPr>
              <w:pStyle w:val="0"/>
              <w:jc w:val="center"/>
            </w:pPr>
            <w:r>
              <w:rPr>
                <w:sz w:val="20"/>
              </w:rPr>
              <w:t xml:space="preserve">121,00</w:t>
            </w:r>
          </w:p>
        </w:tc>
        <w:tc>
          <w:tcPr>
            <w:tcW w:w="1031" w:type="dxa"/>
            <w:vAlign w:val="center"/>
          </w:tcPr>
          <w:p>
            <w:pPr>
              <w:pStyle w:val="0"/>
              <w:jc w:val="center"/>
            </w:pPr>
            <w:r>
              <w:rPr>
                <w:sz w:val="20"/>
              </w:rPr>
              <w:t xml:space="preserve">121,00</w:t>
            </w:r>
          </w:p>
        </w:tc>
        <w:tc>
          <w:tcPr>
            <w:tcW w:w="1031" w:type="dxa"/>
            <w:vAlign w:val="center"/>
          </w:tcPr>
          <w:p>
            <w:pPr>
              <w:pStyle w:val="0"/>
              <w:jc w:val="center"/>
            </w:pPr>
            <w:r>
              <w:rPr>
                <w:sz w:val="20"/>
              </w:rPr>
              <w:t xml:space="preserve">121,00</w:t>
            </w:r>
          </w:p>
        </w:tc>
        <w:tc>
          <w:tcPr>
            <w:tcW w:w="1031" w:type="dxa"/>
            <w:vAlign w:val="center"/>
          </w:tcPr>
          <w:p>
            <w:pPr>
              <w:pStyle w:val="0"/>
              <w:jc w:val="center"/>
            </w:pPr>
            <w:r>
              <w:rPr>
                <w:sz w:val="20"/>
              </w:rPr>
              <w:t xml:space="preserve">121,00</w:t>
            </w:r>
          </w:p>
        </w:tc>
        <w:tc>
          <w:tcPr>
            <w:tcW w:w="1031" w:type="dxa"/>
            <w:vAlign w:val="center"/>
          </w:tcPr>
          <w:p>
            <w:pPr>
              <w:pStyle w:val="0"/>
              <w:jc w:val="center"/>
            </w:pPr>
            <w:r>
              <w:rPr>
                <w:sz w:val="20"/>
              </w:rPr>
              <w:t xml:space="preserve">121,00</w:t>
            </w:r>
          </w:p>
        </w:tc>
        <w:tc>
          <w:tcPr>
            <w:tcW w:w="1031" w:type="dxa"/>
            <w:vAlign w:val="center"/>
          </w:tcPr>
          <w:p>
            <w:pPr>
              <w:pStyle w:val="0"/>
              <w:jc w:val="center"/>
            </w:pPr>
            <w:r>
              <w:rPr>
                <w:sz w:val="20"/>
              </w:rPr>
              <w:t xml:space="preserve">121,00</w:t>
            </w:r>
          </w:p>
        </w:tc>
        <w:tc>
          <w:tcPr>
            <w:tcW w:w="1032" w:type="dxa"/>
            <w:vAlign w:val="center"/>
          </w:tcPr>
          <w:p>
            <w:pPr>
              <w:pStyle w:val="0"/>
              <w:jc w:val="center"/>
            </w:pPr>
            <w:r>
              <w:rPr>
                <w:sz w:val="20"/>
              </w:rPr>
              <w:t xml:space="preserve">121,00</w:t>
            </w:r>
          </w:p>
        </w:tc>
        <w:tc>
          <w:tcPr>
            <w:tcW w:w="4082"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vMerge w:val="restart"/>
          </w:tcPr>
          <w:p>
            <w:pPr>
              <w:pStyle w:val="0"/>
              <w:jc w:val="center"/>
            </w:pPr>
            <w:r>
              <w:rPr>
                <w:sz w:val="20"/>
              </w:rPr>
              <w:t xml:space="preserve">2</w:t>
            </w:r>
          </w:p>
        </w:tc>
        <w:tc>
          <w:tcPr>
            <w:tcW w:w="4535" w:type="dxa"/>
            <w:vMerge w:val="restart"/>
          </w:tcPr>
          <w:p>
            <w:pPr>
              <w:pStyle w:val="0"/>
            </w:pPr>
            <w:r>
              <w:rPr>
                <w:sz w:val="20"/>
              </w:rPr>
              <w:t xml:space="preserve">Налоговая льгота по транспортному налогу (освобождение от налогообложения в отношении Героев Советского Союза, Героев РФ, граждан, награжденных орденом Славы трех степеней, а также их общественных объединений (организаций), использующих приобретаемые автотранспортные средства для выполнения своей уставной деятельности)</w:t>
            </w:r>
          </w:p>
        </w:tc>
        <w:tc>
          <w:tcPr>
            <w:tcW w:w="3345" w:type="dxa"/>
            <w:vMerge w:val="restart"/>
          </w:tcPr>
          <w:p>
            <w:pPr>
              <w:pStyle w:val="0"/>
            </w:pPr>
            <w:r>
              <w:rPr>
                <w:sz w:val="20"/>
              </w:rPr>
              <w:t xml:space="preserve">Закон Республики Калмыкия от 18 ноября 2014 г. N 79-V-З "О транспортном налоге" </w:t>
            </w:r>
            <w:hyperlink w:history="0" r:id="rId199" w:tooltip="Закон Республики Калмыкия от 18.11.2014 N 79-V-З (ред. от 11.10.2022) &quot;О транспортном налоге&quot; (принят Постановлением Народного Хурала (Парламента) РК от 18.11.2014 N 175-V) {КонсультантПлюс}">
              <w:r>
                <w:rPr>
                  <w:sz w:val="20"/>
                  <w:color w:val="0000ff"/>
                </w:rPr>
                <w:t xml:space="preserve">(ст. 2, п. 1., пп. 2)</w:t>
              </w:r>
            </w:hyperlink>
          </w:p>
        </w:tc>
        <w:tc>
          <w:tcPr>
            <w:tcW w:w="2268" w:type="dxa"/>
            <w:vAlign w:val="center"/>
            <w:vMerge w:val="restart"/>
          </w:tcPr>
          <w:p>
            <w:pPr>
              <w:pStyle w:val="0"/>
              <w:jc w:val="center"/>
            </w:pPr>
            <w:r>
              <w:rPr>
                <w:sz w:val="20"/>
              </w:rPr>
              <w:t xml:space="preserve">с 01.01.2015 - неограниченный (до даты прекращения льготы)</w:t>
            </w:r>
          </w:p>
        </w:tc>
        <w:tc>
          <w:tcPr>
            <w:tcW w:w="1031" w:type="dxa"/>
            <w:vAlign w:val="center"/>
          </w:tcPr>
          <w:p>
            <w:pPr>
              <w:pStyle w:val="0"/>
              <w:jc w:val="center"/>
            </w:pPr>
            <w:r>
              <w:rPr>
                <w:sz w:val="20"/>
              </w:rPr>
              <w:t xml:space="preserve">3,00</w:t>
            </w:r>
          </w:p>
        </w:tc>
        <w:tc>
          <w:tcPr>
            <w:tcW w:w="1031" w:type="dxa"/>
            <w:vAlign w:val="center"/>
          </w:tcPr>
          <w:p>
            <w:pPr>
              <w:pStyle w:val="0"/>
              <w:jc w:val="center"/>
            </w:pPr>
            <w:r>
              <w:rPr>
                <w:sz w:val="20"/>
              </w:rPr>
              <w:t xml:space="preserve">3,00</w:t>
            </w:r>
          </w:p>
        </w:tc>
        <w:tc>
          <w:tcPr>
            <w:tcW w:w="1031" w:type="dxa"/>
            <w:vAlign w:val="center"/>
          </w:tcPr>
          <w:p>
            <w:pPr>
              <w:pStyle w:val="0"/>
              <w:jc w:val="center"/>
            </w:pPr>
            <w:r>
              <w:rPr>
                <w:sz w:val="20"/>
              </w:rPr>
              <w:t xml:space="preserve">3,00</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2" w:type="dxa"/>
            <w:vAlign w:val="center"/>
          </w:tcPr>
          <w:p>
            <w:pPr>
              <w:pStyle w:val="0"/>
              <w:jc w:val="center"/>
            </w:pPr>
            <w:r>
              <w:rPr>
                <w:sz w:val="20"/>
              </w:rPr>
              <w:t xml:space="preserve">х</w:t>
            </w:r>
          </w:p>
        </w:tc>
        <w:tc>
          <w:tcPr>
            <w:tcW w:w="4082" w:type="dxa"/>
            <w:vAlign w:val="center"/>
          </w:tcPr>
          <w:p>
            <w:pPr>
              <w:pStyle w:val="0"/>
              <w:jc w:val="center"/>
            </w:pPr>
            <w:r>
              <w:rPr>
                <w:sz w:val="20"/>
              </w:rPr>
              <w:t xml:space="preserve">Численность населения с денежными доходами ниже величины прожиточного минимума, в процентах от общей численности населения.</w:t>
            </w:r>
          </w:p>
        </w:tc>
      </w:tr>
      <w:tr>
        <w:tc>
          <w:tcPr>
            <w:vMerge w:val="continue"/>
          </w:tcPr>
          <w:p/>
        </w:tc>
        <w:tc>
          <w:tcPr>
            <w:vMerge w:val="continue"/>
          </w:tcPr>
          <w:p/>
        </w:tc>
        <w:tc>
          <w:tcPr>
            <w:vMerge w:val="continue"/>
          </w:tcPr>
          <w:p/>
        </w:tc>
        <w:tc>
          <w:tcPr>
            <w:vMerge w:val="continue"/>
          </w:tcP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3,00</w:t>
            </w:r>
          </w:p>
        </w:tc>
        <w:tc>
          <w:tcPr>
            <w:tcW w:w="1031" w:type="dxa"/>
            <w:vAlign w:val="center"/>
          </w:tcPr>
          <w:p>
            <w:pPr>
              <w:pStyle w:val="0"/>
              <w:jc w:val="center"/>
            </w:pPr>
            <w:r>
              <w:rPr>
                <w:sz w:val="20"/>
              </w:rPr>
              <w:t xml:space="preserve">3,00</w:t>
            </w:r>
          </w:p>
        </w:tc>
        <w:tc>
          <w:tcPr>
            <w:tcW w:w="1031" w:type="dxa"/>
            <w:vAlign w:val="center"/>
          </w:tcPr>
          <w:p>
            <w:pPr>
              <w:pStyle w:val="0"/>
              <w:jc w:val="center"/>
            </w:pPr>
            <w:r>
              <w:rPr>
                <w:sz w:val="20"/>
              </w:rPr>
              <w:t xml:space="preserve">3,00</w:t>
            </w:r>
          </w:p>
        </w:tc>
        <w:tc>
          <w:tcPr>
            <w:tcW w:w="1031" w:type="dxa"/>
            <w:vAlign w:val="center"/>
          </w:tcPr>
          <w:p>
            <w:pPr>
              <w:pStyle w:val="0"/>
              <w:jc w:val="center"/>
            </w:pPr>
            <w:r>
              <w:rPr>
                <w:sz w:val="20"/>
              </w:rPr>
              <w:t xml:space="preserve">3,00</w:t>
            </w:r>
          </w:p>
        </w:tc>
        <w:tc>
          <w:tcPr>
            <w:tcW w:w="1031" w:type="dxa"/>
            <w:vAlign w:val="center"/>
          </w:tcPr>
          <w:p>
            <w:pPr>
              <w:pStyle w:val="0"/>
              <w:jc w:val="center"/>
            </w:pPr>
            <w:r>
              <w:rPr>
                <w:sz w:val="20"/>
              </w:rPr>
              <w:t xml:space="preserve">3,00</w:t>
            </w:r>
          </w:p>
        </w:tc>
        <w:tc>
          <w:tcPr>
            <w:tcW w:w="1031" w:type="dxa"/>
            <w:vAlign w:val="center"/>
          </w:tcPr>
          <w:p>
            <w:pPr>
              <w:pStyle w:val="0"/>
              <w:jc w:val="center"/>
            </w:pPr>
            <w:r>
              <w:rPr>
                <w:sz w:val="20"/>
              </w:rPr>
              <w:t xml:space="preserve">3,00</w:t>
            </w:r>
          </w:p>
        </w:tc>
        <w:tc>
          <w:tcPr>
            <w:tcW w:w="1031" w:type="dxa"/>
            <w:vAlign w:val="center"/>
          </w:tcPr>
          <w:p>
            <w:pPr>
              <w:pStyle w:val="0"/>
              <w:jc w:val="center"/>
            </w:pPr>
            <w:r>
              <w:rPr>
                <w:sz w:val="20"/>
              </w:rPr>
              <w:t xml:space="preserve">3,00</w:t>
            </w:r>
          </w:p>
        </w:tc>
        <w:tc>
          <w:tcPr>
            <w:tcW w:w="1031" w:type="dxa"/>
            <w:vAlign w:val="center"/>
          </w:tcPr>
          <w:p>
            <w:pPr>
              <w:pStyle w:val="0"/>
              <w:jc w:val="center"/>
            </w:pPr>
            <w:r>
              <w:rPr>
                <w:sz w:val="20"/>
              </w:rPr>
              <w:t xml:space="preserve">3,00</w:t>
            </w:r>
          </w:p>
        </w:tc>
        <w:tc>
          <w:tcPr>
            <w:tcW w:w="1032" w:type="dxa"/>
            <w:vAlign w:val="center"/>
          </w:tcPr>
          <w:p>
            <w:pPr>
              <w:pStyle w:val="0"/>
              <w:jc w:val="center"/>
            </w:pPr>
            <w:r>
              <w:rPr>
                <w:sz w:val="20"/>
              </w:rPr>
              <w:t xml:space="preserve">3,00</w:t>
            </w:r>
          </w:p>
        </w:tc>
        <w:tc>
          <w:tcPr>
            <w:tcW w:w="4082"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tcW w:w="567" w:type="dxa"/>
            <w:vMerge w:val="restart"/>
          </w:tcPr>
          <w:p>
            <w:pPr>
              <w:pStyle w:val="0"/>
              <w:jc w:val="center"/>
            </w:pPr>
            <w:r>
              <w:rPr>
                <w:sz w:val="20"/>
              </w:rPr>
              <w:t xml:space="preserve">3</w:t>
            </w:r>
          </w:p>
        </w:tc>
        <w:tc>
          <w:tcPr>
            <w:tcW w:w="4535" w:type="dxa"/>
            <w:vMerge w:val="restart"/>
          </w:tcPr>
          <w:p>
            <w:pPr>
              <w:pStyle w:val="0"/>
            </w:pPr>
            <w:r>
              <w:rPr>
                <w:sz w:val="20"/>
              </w:rPr>
              <w:t xml:space="preserve">Налоговая льгота по транспортному налогу (освобождение от налогообложения в отношении инвалидов всех категорий, имеющих мотоколяски и автомобили с мощностью двигателя до 50 л.с.)</w:t>
            </w:r>
          </w:p>
        </w:tc>
        <w:tc>
          <w:tcPr>
            <w:tcW w:w="3345" w:type="dxa"/>
            <w:vMerge w:val="restart"/>
          </w:tcPr>
          <w:p>
            <w:pPr>
              <w:pStyle w:val="0"/>
            </w:pPr>
            <w:r>
              <w:rPr>
                <w:sz w:val="20"/>
              </w:rPr>
              <w:t xml:space="preserve">Закон Республики Калмыкия от 18 ноября 2014 г. N 79-V-З "О транспортном налоге" </w:t>
            </w:r>
            <w:hyperlink w:history="0" r:id="rId200" w:tooltip="Закон Республики Калмыкия от 18.11.2014 N 79-V-З (ред. от 11.10.2022) &quot;О транспортном налоге&quot; (принят Постановлением Народного Хурала (Парламента) РК от 18.11.2014 N 175-V) {КонсультантПлюс}">
              <w:r>
                <w:rPr>
                  <w:sz w:val="20"/>
                  <w:color w:val="0000ff"/>
                </w:rPr>
                <w:t xml:space="preserve">(ст. 2, п. 1., пп. 3)</w:t>
              </w:r>
            </w:hyperlink>
          </w:p>
        </w:tc>
        <w:tc>
          <w:tcPr>
            <w:tcW w:w="2268" w:type="dxa"/>
            <w:vAlign w:val="center"/>
            <w:vMerge w:val="restart"/>
          </w:tcPr>
          <w:p>
            <w:pPr>
              <w:pStyle w:val="0"/>
              <w:jc w:val="center"/>
            </w:pPr>
            <w:r>
              <w:rPr>
                <w:sz w:val="20"/>
              </w:rPr>
              <w:t xml:space="preserve">с 01.01.2015 - неограниченный (до даты прекращения льготы)</w:t>
            </w:r>
          </w:p>
        </w:tc>
        <w:tc>
          <w:tcPr>
            <w:tcW w:w="1031" w:type="dxa"/>
            <w:vAlign w:val="center"/>
          </w:tcPr>
          <w:p>
            <w:pPr>
              <w:pStyle w:val="0"/>
              <w:jc w:val="center"/>
            </w:pPr>
            <w:r>
              <w:rPr>
                <w:sz w:val="20"/>
              </w:rPr>
              <w:t xml:space="preserve">3,00</w:t>
            </w:r>
          </w:p>
        </w:tc>
        <w:tc>
          <w:tcPr>
            <w:tcW w:w="1031" w:type="dxa"/>
            <w:vAlign w:val="center"/>
          </w:tcPr>
          <w:p>
            <w:pPr>
              <w:pStyle w:val="0"/>
              <w:jc w:val="center"/>
            </w:pPr>
            <w:r>
              <w:rPr>
                <w:sz w:val="20"/>
              </w:rPr>
              <w:t xml:space="preserve">5,00</w:t>
            </w:r>
          </w:p>
        </w:tc>
        <w:tc>
          <w:tcPr>
            <w:tcW w:w="1031" w:type="dxa"/>
            <w:vAlign w:val="center"/>
          </w:tcPr>
          <w:p>
            <w:pPr>
              <w:pStyle w:val="0"/>
              <w:jc w:val="center"/>
            </w:pPr>
            <w:r>
              <w:rPr>
                <w:sz w:val="20"/>
              </w:rPr>
              <w:t xml:space="preserve">5,00</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2" w:type="dxa"/>
            <w:vAlign w:val="center"/>
          </w:tcPr>
          <w:p>
            <w:pPr>
              <w:pStyle w:val="0"/>
              <w:jc w:val="center"/>
            </w:pPr>
            <w:r>
              <w:rPr>
                <w:sz w:val="20"/>
              </w:rPr>
              <w:t xml:space="preserve">х</w:t>
            </w:r>
          </w:p>
        </w:tc>
        <w:tc>
          <w:tcPr>
            <w:tcW w:w="4082" w:type="dxa"/>
            <w:vAlign w:val="center"/>
          </w:tcPr>
          <w:p>
            <w:pPr>
              <w:pStyle w:val="0"/>
              <w:jc w:val="center"/>
            </w:pPr>
            <w:r>
              <w:rPr>
                <w:sz w:val="20"/>
              </w:rPr>
              <w:t xml:space="preserve">Численность населения с денежными доходами ниже величины прожиточного минимума, в процентах от общей численности населения.</w:t>
            </w:r>
          </w:p>
        </w:tc>
      </w:tr>
      <w:tr>
        <w:tc>
          <w:tcPr>
            <w:vMerge w:val="continue"/>
          </w:tcPr>
          <w:p/>
        </w:tc>
        <w:tc>
          <w:tcPr>
            <w:vMerge w:val="continue"/>
          </w:tcPr>
          <w:p/>
        </w:tc>
        <w:tc>
          <w:tcPr>
            <w:vMerge w:val="continue"/>
          </w:tcPr>
          <w:p/>
        </w:tc>
        <w:tc>
          <w:tcPr>
            <w:vMerge w:val="continue"/>
          </w:tcP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х</w:t>
            </w:r>
          </w:p>
        </w:tc>
        <w:tc>
          <w:tcPr>
            <w:tcW w:w="1031" w:type="dxa"/>
            <w:vAlign w:val="center"/>
          </w:tcPr>
          <w:p>
            <w:pPr>
              <w:pStyle w:val="0"/>
              <w:jc w:val="center"/>
            </w:pPr>
            <w:r>
              <w:rPr>
                <w:sz w:val="20"/>
              </w:rPr>
              <w:t xml:space="preserve">5,00</w:t>
            </w:r>
          </w:p>
        </w:tc>
        <w:tc>
          <w:tcPr>
            <w:tcW w:w="1031" w:type="dxa"/>
            <w:vAlign w:val="center"/>
          </w:tcPr>
          <w:p>
            <w:pPr>
              <w:pStyle w:val="0"/>
              <w:jc w:val="center"/>
            </w:pPr>
            <w:r>
              <w:rPr>
                <w:sz w:val="20"/>
              </w:rPr>
              <w:t xml:space="preserve">5,00</w:t>
            </w:r>
          </w:p>
        </w:tc>
        <w:tc>
          <w:tcPr>
            <w:tcW w:w="1031" w:type="dxa"/>
            <w:vAlign w:val="center"/>
          </w:tcPr>
          <w:p>
            <w:pPr>
              <w:pStyle w:val="0"/>
              <w:jc w:val="center"/>
            </w:pPr>
            <w:r>
              <w:rPr>
                <w:sz w:val="20"/>
              </w:rPr>
              <w:t xml:space="preserve">5,00</w:t>
            </w:r>
          </w:p>
        </w:tc>
        <w:tc>
          <w:tcPr>
            <w:tcW w:w="1031" w:type="dxa"/>
            <w:vAlign w:val="center"/>
          </w:tcPr>
          <w:p>
            <w:pPr>
              <w:pStyle w:val="0"/>
              <w:jc w:val="center"/>
            </w:pPr>
            <w:r>
              <w:rPr>
                <w:sz w:val="20"/>
              </w:rPr>
              <w:t xml:space="preserve">5,00</w:t>
            </w:r>
          </w:p>
        </w:tc>
        <w:tc>
          <w:tcPr>
            <w:tcW w:w="1031" w:type="dxa"/>
            <w:vAlign w:val="center"/>
          </w:tcPr>
          <w:p>
            <w:pPr>
              <w:pStyle w:val="0"/>
              <w:jc w:val="center"/>
            </w:pPr>
            <w:r>
              <w:rPr>
                <w:sz w:val="20"/>
              </w:rPr>
              <w:t xml:space="preserve">5,00</w:t>
            </w:r>
          </w:p>
        </w:tc>
        <w:tc>
          <w:tcPr>
            <w:tcW w:w="1031" w:type="dxa"/>
            <w:vAlign w:val="center"/>
          </w:tcPr>
          <w:p>
            <w:pPr>
              <w:pStyle w:val="0"/>
              <w:jc w:val="center"/>
            </w:pPr>
            <w:r>
              <w:rPr>
                <w:sz w:val="20"/>
              </w:rPr>
              <w:t xml:space="preserve">5,00</w:t>
            </w:r>
          </w:p>
        </w:tc>
        <w:tc>
          <w:tcPr>
            <w:tcW w:w="1031" w:type="dxa"/>
            <w:vAlign w:val="center"/>
          </w:tcPr>
          <w:p>
            <w:pPr>
              <w:pStyle w:val="0"/>
              <w:jc w:val="center"/>
            </w:pPr>
            <w:r>
              <w:rPr>
                <w:sz w:val="20"/>
              </w:rPr>
              <w:t xml:space="preserve">5,00</w:t>
            </w:r>
          </w:p>
        </w:tc>
        <w:tc>
          <w:tcPr>
            <w:tcW w:w="1031" w:type="dxa"/>
            <w:vAlign w:val="center"/>
          </w:tcPr>
          <w:p>
            <w:pPr>
              <w:pStyle w:val="0"/>
              <w:jc w:val="center"/>
            </w:pPr>
            <w:r>
              <w:rPr>
                <w:sz w:val="20"/>
              </w:rPr>
              <w:t xml:space="preserve">5,00</w:t>
            </w:r>
          </w:p>
        </w:tc>
        <w:tc>
          <w:tcPr>
            <w:tcW w:w="1032" w:type="dxa"/>
            <w:vAlign w:val="center"/>
          </w:tcPr>
          <w:p>
            <w:pPr>
              <w:pStyle w:val="0"/>
              <w:jc w:val="center"/>
            </w:pPr>
            <w:r>
              <w:rPr>
                <w:sz w:val="20"/>
              </w:rPr>
              <w:t xml:space="preserve">5,00</w:t>
            </w:r>
          </w:p>
        </w:tc>
        <w:tc>
          <w:tcPr>
            <w:tcW w:w="4082" w:type="dxa"/>
            <w:vAlign w:val="center"/>
          </w:tcPr>
          <w:p>
            <w:pPr>
              <w:pStyle w:val="0"/>
              <w:jc w:val="center"/>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r>
      <w:tr>
        <w:tc>
          <w:tcPr>
            <w:gridSpan w:val="16"/>
            <w:tcW w:w="23088" w:type="dxa"/>
            <w:vAlign w:val="center"/>
          </w:tcPr>
          <w:p>
            <w:pPr>
              <w:pStyle w:val="0"/>
              <w:outlineLvl w:val="2"/>
              <w:jc w:val="center"/>
            </w:pPr>
            <w:r>
              <w:rPr>
                <w:sz w:val="20"/>
              </w:rPr>
              <w:t xml:space="preserve">Подпрограмма N 2 "Развитие эффективной системы социального обслуживания населения"</w:t>
            </w:r>
          </w:p>
        </w:tc>
        <w:tc>
          <w:tcPr>
            <w:tcW w:w="4082" w:type="dxa"/>
            <w:vAlign w:val="center"/>
          </w:tcPr>
          <w:p>
            <w:pPr>
              <w:pStyle w:val="0"/>
            </w:pPr>
            <w:r>
              <w:rPr>
                <w:sz w:val="20"/>
              </w:rPr>
            </w:r>
          </w:p>
        </w:tc>
      </w:tr>
      <w:tr>
        <w:tc>
          <w:tcPr>
            <w:tcW w:w="567" w:type="dxa"/>
            <w:vAlign w:val="center"/>
          </w:tcPr>
          <w:p>
            <w:pPr>
              <w:pStyle w:val="0"/>
              <w:jc w:val="center"/>
            </w:pPr>
            <w:r>
              <w:rPr>
                <w:sz w:val="20"/>
              </w:rPr>
              <w:t xml:space="preserve">4</w:t>
            </w:r>
          </w:p>
        </w:tc>
        <w:tc>
          <w:tcPr>
            <w:tcW w:w="4535" w:type="dxa"/>
          </w:tcPr>
          <w:p>
            <w:pPr>
              <w:pStyle w:val="0"/>
            </w:pPr>
            <w:r>
              <w:rPr>
                <w:sz w:val="20"/>
              </w:rPr>
              <w:t xml:space="preserve">Налоговая льгота по транспортному налогу (освобождение от налогообложения общественных организаций инвалидов, использующих транспортные средства для осуществления своей уставной деятельности)</w:t>
            </w:r>
          </w:p>
        </w:tc>
        <w:tc>
          <w:tcPr>
            <w:tcW w:w="3345" w:type="dxa"/>
          </w:tcPr>
          <w:p>
            <w:pPr>
              <w:pStyle w:val="0"/>
            </w:pPr>
            <w:r>
              <w:rPr>
                <w:sz w:val="20"/>
              </w:rPr>
              <w:t xml:space="preserve">Закон Республики Калмыкия от 18 ноября 2014 г. N 79-V-З "О транспортном налоге" </w:t>
            </w:r>
            <w:hyperlink w:history="0" r:id="rId201" w:tooltip="Закон Республики Калмыкия от 18.11.2014 N 79-V-З (ред. от 11.10.2022) &quot;О транспортном налоге&quot; (принят Постановлением Народного Хурала (Парламента) РК от 18.11.2014 N 175-V) {КонсультантПлюс}">
              <w:r>
                <w:rPr>
                  <w:sz w:val="20"/>
                  <w:color w:val="0000ff"/>
                </w:rPr>
                <w:t xml:space="preserve">(ст. 2, п. 1., пп. 4)</w:t>
              </w:r>
            </w:hyperlink>
          </w:p>
        </w:tc>
        <w:tc>
          <w:tcPr>
            <w:tcW w:w="2268" w:type="dxa"/>
            <w:vAlign w:val="center"/>
          </w:tcPr>
          <w:p>
            <w:pPr>
              <w:pStyle w:val="0"/>
              <w:jc w:val="center"/>
            </w:pPr>
            <w:r>
              <w:rPr>
                <w:sz w:val="20"/>
              </w:rPr>
              <w:t xml:space="preserve">с 01.01.2015 - неограниченный (до даты прекращения льготы)</w:t>
            </w:r>
          </w:p>
        </w:tc>
        <w:tc>
          <w:tcPr>
            <w:tcW w:w="1031" w:type="dxa"/>
            <w:vAlign w:val="center"/>
          </w:tcPr>
          <w:p>
            <w:pPr>
              <w:pStyle w:val="0"/>
              <w:jc w:val="center"/>
            </w:pPr>
            <w:r>
              <w:rPr>
                <w:sz w:val="20"/>
              </w:rPr>
              <w:t xml:space="preserve">2,00</w:t>
            </w:r>
          </w:p>
        </w:tc>
        <w:tc>
          <w:tcPr>
            <w:tcW w:w="1031" w:type="dxa"/>
            <w:vAlign w:val="center"/>
          </w:tcPr>
          <w:p>
            <w:pPr>
              <w:pStyle w:val="0"/>
              <w:jc w:val="center"/>
            </w:pPr>
            <w:r>
              <w:rPr>
                <w:sz w:val="20"/>
              </w:rPr>
              <w:t xml:space="preserve">52,00</w:t>
            </w:r>
          </w:p>
        </w:tc>
        <w:tc>
          <w:tcPr>
            <w:tcW w:w="1031" w:type="dxa"/>
            <w:vAlign w:val="center"/>
          </w:tcPr>
          <w:p>
            <w:pPr>
              <w:pStyle w:val="0"/>
              <w:jc w:val="center"/>
            </w:pPr>
            <w:r>
              <w:rPr>
                <w:sz w:val="20"/>
              </w:rPr>
              <w:t xml:space="preserve">2,00</w:t>
            </w:r>
          </w:p>
        </w:tc>
        <w:tc>
          <w:tcPr>
            <w:tcW w:w="1031" w:type="dxa"/>
            <w:vAlign w:val="center"/>
          </w:tcPr>
          <w:p>
            <w:pPr>
              <w:pStyle w:val="0"/>
              <w:jc w:val="center"/>
            </w:pPr>
            <w:r>
              <w:rPr>
                <w:sz w:val="20"/>
              </w:rPr>
              <w:t xml:space="preserve">2,00</w:t>
            </w:r>
          </w:p>
        </w:tc>
        <w:tc>
          <w:tcPr>
            <w:tcW w:w="1031" w:type="dxa"/>
            <w:vAlign w:val="center"/>
          </w:tcPr>
          <w:p>
            <w:pPr>
              <w:pStyle w:val="0"/>
              <w:jc w:val="center"/>
            </w:pPr>
            <w:r>
              <w:rPr>
                <w:sz w:val="20"/>
              </w:rPr>
              <w:t xml:space="preserve">2,00</w:t>
            </w:r>
          </w:p>
        </w:tc>
        <w:tc>
          <w:tcPr>
            <w:tcW w:w="1031" w:type="dxa"/>
            <w:vAlign w:val="center"/>
          </w:tcPr>
          <w:p>
            <w:pPr>
              <w:pStyle w:val="0"/>
              <w:jc w:val="center"/>
            </w:pPr>
            <w:r>
              <w:rPr>
                <w:sz w:val="20"/>
              </w:rPr>
              <w:t xml:space="preserve">2,00</w:t>
            </w:r>
          </w:p>
        </w:tc>
        <w:tc>
          <w:tcPr>
            <w:tcW w:w="1031" w:type="dxa"/>
            <w:vAlign w:val="center"/>
          </w:tcPr>
          <w:p>
            <w:pPr>
              <w:pStyle w:val="0"/>
              <w:jc w:val="center"/>
            </w:pPr>
            <w:r>
              <w:rPr>
                <w:sz w:val="20"/>
              </w:rPr>
              <w:t xml:space="preserve">2,00</w:t>
            </w:r>
          </w:p>
        </w:tc>
        <w:tc>
          <w:tcPr>
            <w:tcW w:w="1031" w:type="dxa"/>
            <w:vAlign w:val="center"/>
          </w:tcPr>
          <w:p>
            <w:pPr>
              <w:pStyle w:val="0"/>
              <w:jc w:val="center"/>
            </w:pPr>
            <w:r>
              <w:rPr>
                <w:sz w:val="20"/>
              </w:rPr>
              <w:t xml:space="preserve">2,00</w:t>
            </w:r>
          </w:p>
        </w:tc>
        <w:tc>
          <w:tcPr>
            <w:tcW w:w="1031" w:type="dxa"/>
            <w:vAlign w:val="center"/>
          </w:tcPr>
          <w:p>
            <w:pPr>
              <w:pStyle w:val="0"/>
              <w:jc w:val="center"/>
            </w:pPr>
            <w:r>
              <w:rPr>
                <w:sz w:val="20"/>
              </w:rPr>
              <w:t xml:space="preserve">2,00</w:t>
            </w:r>
          </w:p>
        </w:tc>
        <w:tc>
          <w:tcPr>
            <w:tcW w:w="1031" w:type="dxa"/>
            <w:vAlign w:val="center"/>
          </w:tcPr>
          <w:p>
            <w:pPr>
              <w:pStyle w:val="0"/>
              <w:jc w:val="center"/>
            </w:pPr>
            <w:r>
              <w:rPr>
                <w:sz w:val="20"/>
              </w:rPr>
              <w:t xml:space="preserve">2,00</w:t>
            </w:r>
          </w:p>
        </w:tc>
        <w:tc>
          <w:tcPr>
            <w:tcW w:w="1031" w:type="dxa"/>
            <w:vAlign w:val="center"/>
          </w:tcPr>
          <w:p>
            <w:pPr>
              <w:pStyle w:val="0"/>
              <w:jc w:val="center"/>
            </w:pPr>
            <w:r>
              <w:rPr>
                <w:sz w:val="20"/>
              </w:rPr>
              <w:t xml:space="preserve">2,00</w:t>
            </w:r>
          </w:p>
        </w:tc>
        <w:tc>
          <w:tcPr>
            <w:tcW w:w="1032" w:type="dxa"/>
            <w:vAlign w:val="center"/>
          </w:tcPr>
          <w:p>
            <w:pPr>
              <w:pStyle w:val="0"/>
              <w:jc w:val="center"/>
            </w:pPr>
            <w:r>
              <w:rPr>
                <w:sz w:val="20"/>
              </w:rPr>
              <w:t xml:space="preserve">2,00</w:t>
            </w:r>
          </w:p>
        </w:tc>
        <w:tc>
          <w:tcPr>
            <w:tcW w:w="4082" w:type="dxa"/>
            <w:vAlign w:val="center"/>
          </w:tcPr>
          <w:p>
            <w:pPr>
              <w:pStyle w:val="0"/>
              <w:jc w:val="center"/>
            </w:pPr>
            <w:r>
              <w:rPr>
                <w:sz w:val="20"/>
              </w:rPr>
              <w:t xml:space="preserve">Увеличение количества социально ориентированных некоммерческих организаций, получивших государственную поддержку, в процентах к предыдущему периоду</w:t>
            </w:r>
          </w:p>
        </w:tc>
      </w:tr>
      <w:tr>
        <w:tc>
          <w:tcPr>
            <w:gridSpan w:val="4"/>
            <w:tcW w:w="10715" w:type="dxa"/>
            <w:vAlign w:val="center"/>
          </w:tcPr>
          <w:p>
            <w:pPr>
              <w:pStyle w:val="0"/>
              <w:jc w:val="center"/>
            </w:pPr>
            <w:r>
              <w:rPr>
                <w:sz w:val="20"/>
              </w:rPr>
              <w:t xml:space="preserve">Общий объем налоговых расходов Республики (справочно) 1</w:t>
            </w:r>
          </w:p>
        </w:tc>
        <w:tc>
          <w:tcPr>
            <w:tcW w:w="1031" w:type="dxa"/>
            <w:vAlign w:val="center"/>
          </w:tcPr>
          <w:p>
            <w:pPr>
              <w:pStyle w:val="0"/>
              <w:jc w:val="center"/>
            </w:pPr>
            <w:r>
              <w:rPr>
                <w:sz w:val="20"/>
              </w:rPr>
              <w:t xml:space="preserve">903,00</w:t>
            </w:r>
          </w:p>
        </w:tc>
        <w:tc>
          <w:tcPr>
            <w:tcW w:w="1031" w:type="dxa"/>
            <w:vAlign w:val="center"/>
          </w:tcPr>
          <w:p>
            <w:pPr>
              <w:pStyle w:val="0"/>
              <w:jc w:val="center"/>
            </w:pPr>
            <w:r>
              <w:rPr>
                <w:sz w:val="20"/>
              </w:rPr>
              <w:t xml:space="preserve">181,00</w:t>
            </w:r>
          </w:p>
        </w:tc>
        <w:tc>
          <w:tcPr>
            <w:tcW w:w="1031" w:type="dxa"/>
            <w:vAlign w:val="center"/>
          </w:tcPr>
          <w:p>
            <w:pPr>
              <w:pStyle w:val="0"/>
              <w:jc w:val="center"/>
            </w:pPr>
            <w:r>
              <w:rPr>
                <w:sz w:val="20"/>
              </w:rPr>
              <w:t xml:space="preserve">131,00</w:t>
            </w:r>
          </w:p>
        </w:tc>
        <w:tc>
          <w:tcPr>
            <w:tcW w:w="1031" w:type="dxa"/>
            <w:vAlign w:val="center"/>
          </w:tcPr>
          <w:p>
            <w:pPr>
              <w:pStyle w:val="0"/>
              <w:jc w:val="center"/>
            </w:pPr>
            <w:r>
              <w:rPr>
                <w:sz w:val="20"/>
              </w:rPr>
              <w:t xml:space="preserve">131,00</w:t>
            </w:r>
          </w:p>
        </w:tc>
        <w:tc>
          <w:tcPr>
            <w:tcW w:w="1031" w:type="dxa"/>
            <w:vAlign w:val="center"/>
          </w:tcPr>
          <w:p>
            <w:pPr>
              <w:pStyle w:val="0"/>
              <w:jc w:val="center"/>
            </w:pPr>
            <w:r>
              <w:rPr>
                <w:sz w:val="20"/>
              </w:rPr>
              <w:t xml:space="preserve">131,00</w:t>
            </w:r>
          </w:p>
        </w:tc>
        <w:tc>
          <w:tcPr>
            <w:tcW w:w="1031" w:type="dxa"/>
            <w:vAlign w:val="center"/>
          </w:tcPr>
          <w:p>
            <w:pPr>
              <w:pStyle w:val="0"/>
              <w:jc w:val="center"/>
            </w:pPr>
            <w:r>
              <w:rPr>
                <w:sz w:val="20"/>
              </w:rPr>
              <w:t xml:space="preserve">131,00</w:t>
            </w:r>
          </w:p>
        </w:tc>
        <w:tc>
          <w:tcPr>
            <w:tcW w:w="1031" w:type="dxa"/>
            <w:vAlign w:val="center"/>
          </w:tcPr>
          <w:p>
            <w:pPr>
              <w:pStyle w:val="0"/>
              <w:jc w:val="center"/>
            </w:pPr>
            <w:r>
              <w:rPr>
                <w:sz w:val="20"/>
              </w:rPr>
              <w:t xml:space="preserve">131,00</w:t>
            </w:r>
          </w:p>
        </w:tc>
        <w:tc>
          <w:tcPr>
            <w:tcW w:w="1031" w:type="dxa"/>
            <w:vAlign w:val="center"/>
          </w:tcPr>
          <w:p>
            <w:pPr>
              <w:pStyle w:val="0"/>
              <w:jc w:val="center"/>
            </w:pPr>
            <w:r>
              <w:rPr>
                <w:sz w:val="20"/>
              </w:rPr>
              <w:t xml:space="preserve">131,00</w:t>
            </w:r>
          </w:p>
        </w:tc>
        <w:tc>
          <w:tcPr>
            <w:tcW w:w="1031" w:type="dxa"/>
            <w:vAlign w:val="center"/>
          </w:tcPr>
          <w:p>
            <w:pPr>
              <w:pStyle w:val="0"/>
              <w:jc w:val="center"/>
            </w:pPr>
            <w:r>
              <w:rPr>
                <w:sz w:val="20"/>
              </w:rPr>
              <w:t xml:space="preserve">131,00</w:t>
            </w:r>
          </w:p>
        </w:tc>
        <w:tc>
          <w:tcPr>
            <w:tcW w:w="1031" w:type="dxa"/>
            <w:vAlign w:val="center"/>
          </w:tcPr>
          <w:p>
            <w:pPr>
              <w:pStyle w:val="0"/>
              <w:jc w:val="center"/>
            </w:pPr>
            <w:r>
              <w:rPr>
                <w:sz w:val="20"/>
              </w:rPr>
              <w:t xml:space="preserve">131,00</w:t>
            </w:r>
          </w:p>
        </w:tc>
        <w:tc>
          <w:tcPr>
            <w:tcW w:w="1031" w:type="dxa"/>
            <w:vAlign w:val="center"/>
          </w:tcPr>
          <w:p>
            <w:pPr>
              <w:pStyle w:val="0"/>
              <w:jc w:val="center"/>
            </w:pPr>
            <w:r>
              <w:rPr>
                <w:sz w:val="20"/>
              </w:rPr>
              <w:t xml:space="preserve">131,00</w:t>
            </w:r>
          </w:p>
        </w:tc>
        <w:tc>
          <w:tcPr>
            <w:tcW w:w="1032" w:type="dxa"/>
            <w:vAlign w:val="center"/>
          </w:tcPr>
          <w:p>
            <w:pPr>
              <w:pStyle w:val="0"/>
              <w:jc w:val="center"/>
            </w:pPr>
            <w:r>
              <w:rPr>
                <w:sz w:val="20"/>
              </w:rPr>
              <w:t xml:space="preserve">131,00</w:t>
            </w:r>
          </w:p>
        </w:tc>
        <w:tc>
          <w:tcPr>
            <w:tcW w:w="4082"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Постановлению Правительства</w:t>
      </w:r>
    </w:p>
    <w:p>
      <w:pPr>
        <w:pStyle w:val="0"/>
        <w:jc w:val="right"/>
      </w:pPr>
      <w:r>
        <w:rPr>
          <w:sz w:val="20"/>
        </w:rPr>
        <w:t xml:space="preserve">Республики Калмыкия</w:t>
      </w:r>
    </w:p>
    <w:p>
      <w:pPr>
        <w:pStyle w:val="0"/>
        <w:jc w:val="right"/>
      </w:pPr>
      <w:r>
        <w:rPr>
          <w:sz w:val="20"/>
        </w:rPr>
        <w:t xml:space="preserve">от 17 декабря 2018 г. N 379</w:t>
      </w:r>
    </w:p>
    <w:p>
      <w:pPr>
        <w:pStyle w:val="0"/>
        <w:jc w:val="both"/>
      </w:pPr>
      <w:r>
        <w:rPr>
          <w:sz w:val="20"/>
        </w:rPr>
      </w:r>
    </w:p>
    <w:bookmarkStart w:id="3318" w:name="P3318"/>
    <w:bookmarkEnd w:id="3318"/>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"СОЦИАЛЬНАЯ ПОДДЕРЖКА НАСЕЛЕНИЯ</w:t>
      </w:r>
    </w:p>
    <w:p>
      <w:pPr>
        <w:pStyle w:val="2"/>
        <w:jc w:val="center"/>
      </w:pPr>
      <w:r>
        <w:rPr>
          <w:sz w:val="20"/>
        </w:rPr>
        <w:t xml:space="preserve">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2" w:tooltip="Постановление Правительства Республики Калмыкия от 30.11.2021 N 457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30.11.2021 N 457)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4819"/>
        <w:gridCol w:w="3402"/>
        <w:gridCol w:w="3402"/>
        <w:gridCol w:w="3969"/>
      </w:tblGrid>
      <w:tr>
        <w:tc>
          <w:tcPr>
            <w:tcW w:w="850" w:type="dxa"/>
            <w:vAlign w:val="center"/>
          </w:tcPr>
          <w:p>
            <w:pPr>
              <w:pStyle w:val="0"/>
              <w:jc w:val="center"/>
            </w:pPr>
            <w:r>
              <w:rPr>
                <w:sz w:val="20"/>
              </w:rPr>
              <w:t xml:space="preserve">N п/п</w:t>
            </w:r>
          </w:p>
        </w:tc>
        <w:tc>
          <w:tcPr>
            <w:tcW w:w="4819" w:type="dxa"/>
            <w:vAlign w:val="center"/>
          </w:tcPr>
          <w:p>
            <w:pPr>
              <w:pStyle w:val="0"/>
              <w:jc w:val="center"/>
            </w:pPr>
            <w:r>
              <w:rPr>
                <w:sz w:val="20"/>
              </w:rPr>
              <w:t xml:space="preserve">Вид нормативного правового акта</w:t>
            </w:r>
          </w:p>
        </w:tc>
        <w:tc>
          <w:tcPr>
            <w:tcW w:w="3402" w:type="dxa"/>
            <w:vAlign w:val="center"/>
          </w:tcPr>
          <w:p>
            <w:pPr>
              <w:pStyle w:val="0"/>
              <w:jc w:val="center"/>
            </w:pPr>
            <w:r>
              <w:rPr>
                <w:sz w:val="20"/>
              </w:rPr>
              <w:t xml:space="preserve">Основные положения нормативного правового акта</w:t>
            </w:r>
          </w:p>
        </w:tc>
        <w:tc>
          <w:tcPr>
            <w:tcW w:w="3402" w:type="dxa"/>
            <w:vAlign w:val="center"/>
          </w:tcPr>
          <w:p>
            <w:pPr>
              <w:pStyle w:val="0"/>
              <w:jc w:val="center"/>
            </w:pPr>
            <w:r>
              <w:rPr>
                <w:sz w:val="20"/>
              </w:rPr>
              <w:t xml:space="preserve">Ответственный исполнитель и соисполнители</w:t>
            </w:r>
          </w:p>
        </w:tc>
        <w:tc>
          <w:tcPr>
            <w:tcW w:w="3969" w:type="dxa"/>
            <w:vAlign w:val="center"/>
          </w:tcPr>
          <w:p>
            <w:pPr>
              <w:pStyle w:val="0"/>
              <w:jc w:val="center"/>
            </w:pPr>
            <w:r>
              <w:rPr>
                <w:sz w:val="20"/>
              </w:rPr>
              <w:t xml:space="preserve">Ожидаемые сроки принятия</w:t>
            </w:r>
          </w:p>
        </w:tc>
      </w:tr>
      <w:tr>
        <w:tc>
          <w:tcPr>
            <w:tcW w:w="850" w:type="dxa"/>
            <w:vAlign w:val="center"/>
          </w:tcPr>
          <w:p>
            <w:pPr>
              <w:pStyle w:val="0"/>
              <w:jc w:val="center"/>
            </w:pPr>
            <w:r>
              <w:rPr>
                <w:sz w:val="20"/>
              </w:rPr>
              <w:t xml:space="preserve">1</w:t>
            </w:r>
          </w:p>
        </w:tc>
        <w:tc>
          <w:tcPr>
            <w:tcW w:w="4819" w:type="dxa"/>
            <w:vAlign w:val="center"/>
          </w:tcPr>
          <w:p>
            <w:pPr>
              <w:pStyle w:val="0"/>
              <w:jc w:val="center"/>
            </w:pPr>
            <w:r>
              <w:rPr>
                <w:sz w:val="20"/>
              </w:rPr>
              <w:t xml:space="preserve">2</w:t>
            </w:r>
          </w:p>
        </w:tc>
        <w:tc>
          <w:tcPr>
            <w:tcW w:w="3402" w:type="dxa"/>
            <w:vAlign w:val="center"/>
          </w:tcPr>
          <w:p>
            <w:pPr>
              <w:pStyle w:val="0"/>
              <w:jc w:val="center"/>
            </w:pPr>
            <w:r>
              <w:rPr>
                <w:sz w:val="20"/>
              </w:rPr>
              <w:t xml:space="preserve">3</w:t>
            </w:r>
          </w:p>
        </w:tc>
        <w:tc>
          <w:tcPr>
            <w:tcW w:w="3402" w:type="dxa"/>
            <w:vAlign w:val="center"/>
          </w:tcPr>
          <w:p>
            <w:pPr>
              <w:pStyle w:val="0"/>
              <w:jc w:val="center"/>
            </w:pPr>
            <w:r>
              <w:rPr>
                <w:sz w:val="20"/>
              </w:rPr>
              <w:t xml:space="preserve">4</w:t>
            </w:r>
          </w:p>
        </w:tc>
        <w:tc>
          <w:tcPr>
            <w:tcW w:w="3969" w:type="dxa"/>
            <w:vAlign w:val="center"/>
          </w:tcPr>
          <w:p>
            <w:pPr>
              <w:pStyle w:val="0"/>
              <w:jc w:val="center"/>
            </w:pPr>
            <w:r>
              <w:rPr>
                <w:sz w:val="20"/>
              </w:rPr>
              <w:t xml:space="preserve">5</w:t>
            </w:r>
          </w:p>
        </w:tc>
      </w:tr>
      <w:tr>
        <w:tc>
          <w:tcPr>
            <w:gridSpan w:val="5"/>
            <w:tcW w:w="16442" w:type="dxa"/>
            <w:vAlign w:val="center"/>
          </w:tcPr>
          <w:p>
            <w:pPr>
              <w:pStyle w:val="0"/>
              <w:outlineLvl w:val="2"/>
              <w:jc w:val="center"/>
            </w:pPr>
            <w:r>
              <w:rPr>
                <w:sz w:val="20"/>
              </w:rPr>
              <w:t xml:space="preserve">Подпрограмма N 2 "Развитие эффективной системы социального обслуживания населения"</w:t>
            </w:r>
          </w:p>
        </w:tc>
      </w:tr>
      <w:tr>
        <w:tc>
          <w:tcPr>
            <w:tcW w:w="850" w:type="dxa"/>
            <w:vAlign w:val="center"/>
          </w:tcPr>
          <w:p>
            <w:pPr>
              <w:pStyle w:val="0"/>
              <w:jc w:val="center"/>
            </w:pPr>
            <w:r>
              <w:rPr>
                <w:sz w:val="20"/>
              </w:rPr>
              <w:t xml:space="preserve">1</w:t>
            </w:r>
          </w:p>
        </w:tc>
        <w:tc>
          <w:tcPr>
            <w:tcW w:w="4819" w:type="dxa"/>
            <w:vAlign w:val="center"/>
          </w:tcPr>
          <w:p>
            <w:pPr>
              <w:pStyle w:val="0"/>
              <w:jc w:val="both"/>
            </w:pPr>
            <w:hyperlink w:history="0" r:id="rId203" w:tooltip="Закон Республики Калмыкия от 18.11.2014 N 82-V-З (ред. от 02.03.2023) &quot;Об отдельных вопросах в сфере социального обслуживания населения в Республике Калмыкия&quot; (принят Постановлением Народного Хурала (Парламента) РК от 18.11.2014 N 178-V) (вместе с &quot;Перечнем социальных услуг по видам социальных услуг&quot;) {КонсультантПлюс}">
              <w:r>
                <w:rPr>
                  <w:sz w:val="20"/>
                  <w:color w:val="0000ff"/>
                </w:rPr>
                <w:t xml:space="preserve">Закон</w:t>
              </w:r>
            </w:hyperlink>
            <w:r>
              <w:rPr>
                <w:sz w:val="20"/>
              </w:rPr>
              <w:t xml:space="preserve"> Республики Калмыкия "Об отдельных вопросах в сфере социального обслуживания населения в Республике Калмыкия" от 18.11.2014 N 82-V-З</w:t>
            </w:r>
          </w:p>
        </w:tc>
        <w:tc>
          <w:tcPr>
            <w:tcW w:w="3402" w:type="dxa"/>
            <w:vAlign w:val="center"/>
          </w:tcPr>
          <w:p>
            <w:pPr>
              <w:pStyle w:val="0"/>
              <w:jc w:val="center"/>
            </w:pPr>
            <w:r>
              <w:rPr>
                <w:sz w:val="20"/>
              </w:rPr>
              <w:t xml:space="preserve">приведение в соответствие с федеральным законодательством</w:t>
            </w:r>
          </w:p>
        </w:tc>
        <w:tc>
          <w:tcPr>
            <w:tcW w:w="340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3969" w:type="dxa"/>
            <w:vAlign w:val="center"/>
          </w:tcPr>
          <w:p>
            <w:pPr>
              <w:pStyle w:val="0"/>
              <w:jc w:val="center"/>
            </w:pPr>
            <w:r>
              <w:rPr>
                <w:sz w:val="20"/>
              </w:rPr>
              <w:t xml:space="preserve">по мере изменения федерального законодательства</w:t>
            </w:r>
          </w:p>
        </w:tc>
      </w:tr>
      <w:tr>
        <w:tc>
          <w:tcPr>
            <w:tcW w:w="850" w:type="dxa"/>
            <w:vAlign w:val="center"/>
          </w:tcPr>
          <w:p>
            <w:pPr>
              <w:pStyle w:val="0"/>
              <w:jc w:val="center"/>
            </w:pPr>
            <w:r>
              <w:rPr>
                <w:sz w:val="20"/>
              </w:rPr>
              <w:t xml:space="preserve">2</w:t>
            </w:r>
          </w:p>
        </w:tc>
        <w:tc>
          <w:tcPr>
            <w:tcW w:w="4819" w:type="dxa"/>
            <w:vAlign w:val="center"/>
          </w:tcPr>
          <w:p>
            <w:pPr>
              <w:pStyle w:val="0"/>
              <w:jc w:val="both"/>
            </w:pPr>
            <w:r>
              <w:rPr>
                <w:sz w:val="20"/>
              </w:rPr>
              <w:t xml:space="preserve">Совместный </w:t>
            </w:r>
            <w:hyperlink w:history="0" r:id="rId204" w:tooltip="Приказ Министерства социального развития, труда и занятости Республики Калмыкия N 474/1-пр, Министерства здравоохранения Республики Калмыкия N 1418пр от 18.11.2019 &quot;Об утверждении региональной программы Республики Калмыкия, направленной на увеличение периода активного долголетия и продолжительности здоровой жизни&quot; {КонсультантПлюс}">
              <w:r>
                <w:rPr>
                  <w:sz w:val="20"/>
                  <w:color w:val="0000ff"/>
                </w:rPr>
                <w:t xml:space="preserve">приказ</w:t>
              </w:r>
            </w:hyperlink>
            <w:r>
              <w:rPr>
                <w:sz w:val="20"/>
              </w:rPr>
              <w:t xml:space="preserve"> Министерства социального развития, труда и занятости Республики Калмыкия и Министерства здравоохранения Республики Калмыкия от 18 ноября 2019 г. N 474/1-пр/1418-пр "Об утверждении Региональной программы Республики Калмыкия, направленной на увеличение периода активного долголетия и продолжительности здоровой жизни"</w:t>
            </w:r>
          </w:p>
        </w:tc>
        <w:tc>
          <w:tcPr>
            <w:tcW w:w="3402" w:type="dxa"/>
            <w:vAlign w:val="center"/>
          </w:tcPr>
          <w:p>
            <w:pPr>
              <w:pStyle w:val="0"/>
              <w:jc w:val="center"/>
            </w:pPr>
            <w:r>
              <w:rPr>
                <w:sz w:val="20"/>
              </w:rPr>
              <w:t xml:space="preserve">приведение в соответствие с федеральным законодательством и нормативно-правовыми актами Российской Федерации</w:t>
            </w:r>
          </w:p>
        </w:tc>
        <w:tc>
          <w:tcPr>
            <w:tcW w:w="3402" w:type="dxa"/>
            <w:vAlign w:val="center"/>
          </w:tcPr>
          <w:p>
            <w:pPr>
              <w:pStyle w:val="0"/>
              <w:jc w:val="center"/>
            </w:pPr>
            <w:r>
              <w:rPr>
                <w:sz w:val="20"/>
              </w:rPr>
              <w:t xml:space="preserve">Министерство социального развития, труда и занятости Республики Калмыкия</w:t>
            </w:r>
          </w:p>
        </w:tc>
        <w:tc>
          <w:tcPr>
            <w:tcW w:w="3969" w:type="dxa"/>
            <w:vAlign w:val="center"/>
          </w:tcPr>
          <w:p>
            <w:pPr>
              <w:pStyle w:val="0"/>
              <w:jc w:val="center"/>
            </w:pPr>
            <w:r>
              <w:rPr>
                <w:sz w:val="20"/>
              </w:rPr>
              <w:t xml:space="preserve">по мере необходимости</w:t>
            </w:r>
          </w:p>
        </w:tc>
      </w:tr>
      <w:tr>
        <w:tc>
          <w:tcPr>
            <w:gridSpan w:val="5"/>
            <w:tcW w:w="16442" w:type="dxa"/>
            <w:vAlign w:val="center"/>
          </w:tcPr>
          <w:p>
            <w:pPr>
              <w:pStyle w:val="0"/>
              <w:outlineLvl w:val="2"/>
              <w:jc w:val="center"/>
            </w:pPr>
            <w:r>
              <w:rPr>
                <w:sz w:val="20"/>
              </w:rPr>
              <w:t xml:space="preserve">Подпрограмма N 3 "Поддержка социально ориентированных некоммерческих организаций Республики Калмыкия"</w:t>
            </w:r>
          </w:p>
        </w:tc>
      </w:tr>
      <w:tr>
        <w:tc>
          <w:tcPr>
            <w:tcW w:w="850" w:type="dxa"/>
            <w:vAlign w:val="center"/>
          </w:tcPr>
          <w:p>
            <w:pPr>
              <w:pStyle w:val="0"/>
              <w:jc w:val="center"/>
            </w:pPr>
            <w:r>
              <w:rPr>
                <w:sz w:val="20"/>
              </w:rPr>
              <w:t xml:space="preserve">3</w:t>
            </w:r>
          </w:p>
        </w:tc>
        <w:tc>
          <w:tcPr>
            <w:tcW w:w="4819" w:type="dxa"/>
            <w:vAlign w:val="center"/>
          </w:tcPr>
          <w:p>
            <w:pPr>
              <w:pStyle w:val="0"/>
              <w:jc w:val="both"/>
            </w:pPr>
            <w:r>
              <w:rPr>
                <w:sz w:val="20"/>
              </w:rPr>
              <w:t xml:space="preserve">Постановление Правительства Республики Калмыкия</w:t>
            </w:r>
          </w:p>
        </w:tc>
        <w:tc>
          <w:tcPr>
            <w:tcW w:w="3402" w:type="dxa"/>
            <w:vAlign w:val="center"/>
          </w:tcPr>
          <w:p>
            <w:pPr>
              <w:pStyle w:val="0"/>
              <w:jc w:val="center"/>
            </w:pPr>
            <w:r>
              <w:rPr>
                <w:sz w:val="20"/>
              </w:rPr>
              <w:t xml:space="preserve">в соответствии с итогами конкурса по отбору программ (проектов) социально ориентированных некоммерческих организаций для предоставления субсидий из республиканского бюджета</w:t>
            </w:r>
          </w:p>
        </w:tc>
        <w:tc>
          <w:tcPr>
            <w:tcW w:w="3402" w:type="dxa"/>
            <w:vAlign w:val="center"/>
          </w:tcPr>
          <w:p>
            <w:pPr>
              <w:pStyle w:val="0"/>
              <w:jc w:val="center"/>
            </w:pPr>
            <w:r>
              <w:rPr>
                <w:sz w:val="20"/>
              </w:rPr>
              <w:t xml:space="preserve">Министерство экономики и торговли Республики Калмыкия</w:t>
            </w:r>
          </w:p>
        </w:tc>
        <w:tc>
          <w:tcPr>
            <w:tcW w:w="3969" w:type="dxa"/>
            <w:vAlign w:val="center"/>
          </w:tcPr>
          <w:p>
            <w:pPr>
              <w:pStyle w:val="0"/>
              <w:jc w:val="center"/>
            </w:pPr>
            <w:r>
              <w:rPr>
                <w:sz w:val="20"/>
              </w:rPr>
              <w:t xml:space="preserve">по мере необходимости</w:t>
            </w:r>
          </w:p>
        </w:tc>
      </w:tr>
      <w:tr>
        <w:tc>
          <w:tcPr>
            <w:tcW w:w="850" w:type="dxa"/>
            <w:vAlign w:val="center"/>
          </w:tcPr>
          <w:p>
            <w:pPr>
              <w:pStyle w:val="0"/>
              <w:jc w:val="center"/>
            </w:pPr>
            <w:r>
              <w:rPr>
                <w:sz w:val="20"/>
              </w:rPr>
              <w:t xml:space="preserve">4</w:t>
            </w:r>
          </w:p>
        </w:tc>
        <w:tc>
          <w:tcPr>
            <w:tcW w:w="4819" w:type="dxa"/>
            <w:vAlign w:val="center"/>
          </w:tcPr>
          <w:p>
            <w:pPr>
              <w:pStyle w:val="0"/>
              <w:jc w:val="both"/>
            </w:pPr>
            <w:hyperlink w:history="0" r:id="rId205" w:tooltip="Постановление Правительства Республики Калмыкия от 17.05.2021 N 159 (ред. от 26.12.2022) &quot;О предоставлении субсидий из республиканского бюджета социально ориентированным некоммерческим организациям&quot; (вместе с &quot;Порядком предоставления субсидий из республиканского бюджета социально ориентированным некоммерческим организациям&quot;, &quot;Положением о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quot;) {КонсультантПлюс}">
              <w:r>
                <w:rPr>
                  <w:sz w:val="20"/>
                  <w:color w:val="0000ff"/>
                </w:rPr>
                <w:t xml:space="preserve">Постановление</w:t>
              </w:r>
            </w:hyperlink>
            <w:r>
              <w:rPr>
                <w:sz w:val="20"/>
              </w:rPr>
              <w:t xml:space="preserve"> Правительства Республики Калмыкия "О предоставлении субсидий из республиканского бюджета социально ориентированным некоммерческим организациям" от 17 мая 2021 г. N 159</w:t>
            </w:r>
          </w:p>
        </w:tc>
        <w:tc>
          <w:tcPr>
            <w:tcW w:w="3402" w:type="dxa"/>
            <w:vAlign w:val="center"/>
          </w:tcPr>
          <w:p>
            <w:pPr>
              <w:pStyle w:val="0"/>
              <w:jc w:val="center"/>
            </w:pPr>
            <w:r>
              <w:rPr>
                <w:sz w:val="20"/>
              </w:rPr>
              <w:t xml:space="preserve">приведение в соответствие с федеральным законодательством и нормативно-правовыми актами Российской Федерации</w:t>
            </w:r>
          </w:p>
        </w:tc>
        <w:tc>
          <w:tcPr>
            <w:tcW w:w="3402" w:type="dxa"/>
            <w:vAlign w:val="center"/>
          </w:tcPr>
          <w:p>
            <w:pPr>
              <w:pStyle w:val="0"/>
              <w:jc w:val="center"/>
            </w:pPr>
            <w:r>
              <w:rPr>
                <w:sz w:val="20"/>
              </w:rPr>
              <w:t xml:space="preserve">Министерство экономики и торговли Республики Калмыкия</w:t>
            </w:r>
          </w:p>
        </w:tc>
        <w:tc>
          <w:tcPr>
            <w:tcW w:w="3969" w:type="dxa"/>
            <w:vAlign w:val="center"/>
          </w:tcPr>
          <w:p>
            <w:pPr>
              <w:pStyle w:val="0"/>
              <w:jc w:val="center"/>
            </w:pPr>
            <w:r>
              <w:rPr>
                <w:sz w:val="20"/>
              </w:rPr>
              <w:t xml:space="preserve">по мере необходимости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Постановлению Правительства</w:t>
      </w:r>
    </w:p>
    <w:p>
      <w:pPr>
        <w:pStyle w:val="0"/>
        <w:jc w:val="right"/>
      </w:pPr>
      <w:r>
        <w:rPr>
          <w:sz w:val="20"/>
        </w:rPr>
        <w:t xml:space="preserve">Республики Калмыкия</w:t>
      </w:r>
    </w:p>
    <w:p>
      <w:pPr>
        <w:pStyle w:val="0"/>
        <w:jc w:val="right"/>
      </w:pPr>
      <w:r>
        <w:rPr>
          <w:sz w:val="20"/>
        </w:rPr>
        <w:t xml:space="preserve">от 17 декабря 2018 г. N 379</w:t>
      </w:r>
    </w:p>
    <w:p>
      <w:pPr>
        <w:pStyle w:val="0"/>
        <w:jc w:val="both"/>
      </w:pPr>
      <w:r>
        <w:rPr>
          <w:sz w:val="20"/>
        </w:rPr>
      </w:r>
    </w:p>
    <w:bookmarkStart w:id="3368" w:name="P3368"/>
    <w:bookmarkEnd w:id="3368"/>
    <w:p>
      <w:pPr>
        <w:pStyle w:val="2"/>
        <w:jc w:val="center"/>
      </w:pPr>
      <w:r>
        <w:rPr>
          <w:sz w:val="20"/>
        </w:rPr>
        <w:t xml:space="preserve">ПРОГНОЗ</w:t>
      </w:r>
    </w:p>
    <w:p>
      <w:pPr>
        <w:pStyle w:val="2"/>
        <w:jc w:val="center"/>
      </w:pPr>
      <w:r>
        <w:rPr>
          <w:sz w:val="20"/>
        </w:rPr>
        <w:t xml:space="preserve">СВОДНЫХ ПОКАЗАТЕЛЕЙ ГОСУДАРСТВЕННЫХ ЗАДАНИЙ</w:t>
      </w:r>
    </w:p>
    <w:p>
      <w:pPr>
        <w:pStyle w:val="2"/>
        <w:jc w:val="center"/>
      </w:pPr>
      <w:r>
        <w:rPr>
          <w:sz w:val="20"/>
        </w:rPr>
        <w:t xml:space="preserve">НА ОКАЗАНИЕ ГОСУДАРСТВЕННЫХ УСЛУГ РЕСПУБЛИКАНСКИМИ</w:t>
      </w:r>
    </w:p>
    <w:p>
      <w:pPr>
        <w:pStyle w:val="2"/>
        <w:jc w:val="center"/>
      </w:pPr>
      <w:r>
        <w:rPr>
          <w:sz w:val="20"/>
        </w:rPr>
        <w:t xml:space="preserve">ГОСУДАРСТВЕННЫМИ УЧРЕЖДЕНИЯМИ ПО ГОСУДАРСТВЕННОЙ</w:t>
      </w:r>
    </w:p>
    <w:p>
      <w:pPr>
        <w:pStyle w:val="2"/>
        <w:jc w:val="center"/>
      </w:pPr>
      <w:r>
        <w:rPr>
          <w:sz w:val="20"/>
        </w:rPr>
        <w:t xml:space="preserve">ПРОГРАММЕ 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6"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22.08.2022 N 315)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1701"/>
        <w:gridCol w:w="861"/>
        <w:gridCol w:w="861"/>
        <w:gridCol w:w="861"/>
        <w:gridCol w:w="861"/>
        <w:gridCol w:w="861"/>
        <w:gridCol w:w="861"/>
        <w:gridCol w:w="861"/>
        <w:gridCol w:w="861"/>
        <w:gridCol w:w="861"/>
        <w:gridCol w:w="861"/>
        <w:gridCol w:w="861"/>
        <w:gridCol w:w="861"/>
        <w:gridCol w:w="861"/>
        <w:gridCol w:w="861"/>
        <w:gridCol w:w="861"/>
        <w:gridCol w:w="861"/>
        <w:gridCol w:w="861"/>
        <w:gridCol w:w="861"/>
        <w:gridCol w:w="861"/>
        <w:gridCol w:w="861"/>
        <w:gridCol w:w="861"/>
        <w:gridCol w:w="861"/>
        <w:gridCol w:w="861"/>
        <w:gridCol w:w="861"/>
        <w:gridCol w:w="863"/>
      </w:tblGrid>
      <w:tr>
        <w:tc>
          <w:tcPr>
            <w:tcW w:w="5159" w:type="dxa"/>
            <w:vAlign w:val="center"/>
            <w:vMerge w:val="restart"/>
          </w:tcPr>
          <w:p>
            <w:pPr>
              <w:pStyle w:val="0"/>
              <w:jc w:val="center"/>
            </w:pPr>
            <w:r>
              <w:rPr>
                <w:sz w:val="20"/>
              </w:rPr>
              <w:t xml:space="preserve">Наименование услуги, показателя объема услуги, подпрограммы/ВЦП</w:t>
            </w:r>
          </w:p>
        </w:tc>
        <w:tc>
          <w:tcPr>
            <w:tcW w:w="1701" w:type="dxa"/>
            <w:vAlign w:val="center"/>
            <w:vMerge w:val="restart"/>
          </w:tcPr>
          <w:p>
            <w:pPr>
              <w:pStyle w:val="0"/>
              <w:jc w:val="center"/>
            </w:pPr>
            <w:r>
              <w:rPr>
                <w:sz w:val="20"/>
              </w:rPr>
              <w:t xml:space="preserve">Единица измерения</w:t>
            </w:r>
          </w:p>
        </w:tc>
        <w:tc>
          <w:tcPr>
            <w:gridSpan w:val="25"/>
            <w:tcW w:w="21527" w:type="dxa"/>
            <w:vAlign w:val="center"/>
          </w:tcPr>
          <w:p>
            <w:pPr>
              <w:pStyle w:val="0"/>
              <w:jc w:val="center"/>
            </w:pPr>
            <w:r>
              <w:rPr>
                <w:sz w:val="20"/>
              </w:rPr>
              <w:t xml:space="preserve">Значение показателя объема услуги</w:t>
            </w:r>
          </w:p>
        </w:tc>
      </w:tr>
      <w:tr>
        <w:tc>
          <w:tcPr>
            <w:vMerge w:val="continue"/>
          </w:tcPr>
          <w:p/>
        </w:tc>
        <w:tc>
          <w:tcPr>
            <w:vMerge w:val="continue"/>
          </w:tcPr>
          <w:p/>
        </w:tc>
        <w:tc>
          <w:tcPr>
            <w:tcW w:w="861" w:type="dxa"/>
            <w:vAlign w:val="center"/>
          </w:tcPr>
          <w:p>
            <w:pPr>
              <w:pStyle w:val="0"/>
              <w:jc w:val="center"/>
            </w:pPr>
            <w:r>
              <w:rPr>
                <w:sz w:val="20"/>
              </w:rPr>
              <w:t xml:space="preserve">2017</w:t>
            </w:r>
          </w:p>
        </w:tc>
        <w:tc>
          <w:tcPr>
            <w:gridSpan w:val="2"/>
            <w:tcW w:w="1722" w:type="dxa"/>
            <w:vAlign w:val="center"/>
          </w:tcPr>
          <w:p>
            <w:pPr>
              <w:pStyle w:val="0"/>
              <w:jc w:val="center"/>
            </w:pPr>
            <w:r>
              <w:rPr>
                <w:sz w:val="20"/>
              </w:rPr>
              <w:t xml:space="preserve">2019</w:t>
            </w:r>
          </w:p>
        </w:tc>
        <w:tc>
          <w:tcPr>
            <w:gridSpan w:val="2"/>
            <w:tcW w:w="1722" w:type="dxa"/>
            <w:vAlign w:val="center"/>
          </w:tcPr>
          <w:p>
            <w:pPr>
              <w:pStyle w:val="0"/>
              <w:jc w:val="center"/>
            </w:pPr>
            <w:r>
              <w:rPr>
                <w:sz w:val="20"/>
              </w:rPr>
              <w:t xml:space="preserve">2020</w:t>
            </w:r>
          </w:p>
        </w:tc>
        <w:tc>
          <w:tcPr>
            <w:gridSpan w:val="2"/>
            <w:tcW w:w="1722" w:type="dxa"/>
            <w:vAlign w:val="center"/>
          </w:tcPr>
          <w:p>
            <w:pPr>
              <w:pStyle w:val="0"/>
              <w:jc w:val="center"/>
            </w:pPr>
            <w:r>
              <w:rPr>
                <w:sz w:val="20"/>
              </w:rPr>
              <w:t xml:space="preserve">2021</w:t>
            </w:r>
          </w:p>
        </w:tc>
        <w:tc>
          <w:tcPr>
            <w:gridSpan w:val="2"/>
            <w:tcW w:w="1722" w:type="dxa"/>
            <w:vAlign w:val="center"/>
          </w:tcPr>
          <w:p>
            <w:pPr>
              <w:pStyle w:val="0"/>
              <w:jc w:val="center"/>
            </w:pPr>
            <w:r>
              <w:rPr>
                <w:sz w:val="20"/>
              </w:rPr>
              <w:t xml:space="preserve">2022</w:t>
            </w:r>
          </w:p>
        </w:tc>
        <w:tc>
          <w:tcPr>
            <w:gridSpan w:val="2"/>
            <w:tcW w:w="1722" w:type="dxa"/>
            <w:vAlign w:val="center"/>
          </w:tcPr>
          <w:p>
            <w:pPr>
              <w:pStyle w:val="0"/>
              <w:jc w:val="center"/>
            </w:pPr>
            <w:r>
              <w:rPr>
                <w:sz w:val="20"/>
              </w:rPr>
              <w:t xml:space="preserve">2023</w:t>
            </w:r>
          </w:p>
        </w:tc>
        <w:tc>
          <w:tcPr>
            <w:gridSpan w:val="2"/>
            <w:tcW w:w="1722" w:type="dxa"/>
            <w:vAlign w:val="center"/>
          </w:tcPr>
          <w:p>
            <w:pPr>
              <w:pStyle w:val="0"/>
              <w:jc w:val="center"/>
            </w:pPr>
            <w:r>
              <w:rPr>
                <w:sz w:val="20"/>
              </w:rPr>
              <w:t xml:space="preserve">2024</w:t>
            </w:r>
          </w:p>
        </w:tc>
        <w:tc>
          <w:tcPr>
            <w:gridSpan w:val="2"/>
            <w:tcW w:w="1722" w:type="dxa"/>
            <w:vAlign w:val="center"/>
          </w:tcPr>
          <w:p>
            <w:pPr>
              <w:pStyle w:val="0"/>
              <w:jc w:val="center"/>
            </w:pPr>
            <w:r>
              <w:rPr>
                <w:sz w:val="20"/>
              </w:rPr>
              <w:t xml:space="preserve">2025</w:t>
            </w:r>
          </w:p>
        </w:tc>
        <w:tc>
          <w:tcPr>
            <w:gridSpan w:val="2"/>
            <w:tcW w:w="1722" w:type="dxa"/>
            <w:vAlign w:val="center"/>
          </w:tcPr>
          <w:p>
            <w:pPr>
              <w:pStyle w:val="0"/>
              <w:jc w:val="center"/>
            </w:pPr>
            <w:r>
              <w:rPr>
                <w:sz w:val="20"/>
              </w:rPr>
              <w:t xml:space="preserve">2026</w:t>
            </w:r>
          </w:p>
        </w:tc>
        <w:tc>
          <w:tcPr>
            <w:gridSpan w:val="2"/>
            <w:tcW w:w="1722" w:type="dxa"/>
            <w:vAlign w:val="center"/>
          </w:tcPr>
          <w:p>
            <w:pPr>
              <w:pStyle w:val="0"/>
              <w:jc w:val="center"/>
            </w:pPr>
            <w:r>
              <w:rPr>
                <w:sz w:val="20"/>
              </w:rPr>
              <w:t xml:space="preserve">2027</w:t>
            </w:r>
          </w:p>
        </w:tc>
        <w:tc>
          <w:tcPr>
            <w:gridSpan w:val="2"/>
            <w:tcW w:w="1722" w:type="dxa"/>
            <w:vAlign w:val="center"/>
          </w:tcPr>
          <w:p>
            <w:pPr>
              <w:pStyle w:val="0"/>
              <w:jc w:val="center"/>
            </w:pPr>
            <w:r>
              <w:rPr>
                <w:sz w:val="20"/>
              </w:rPr>
              <w:t xml:space="preserve">2028</w:t>
            </w:r>
          </w:p>
        </w:tc>
        <w:tc>
          <w:tcPr>
            <w:gridSpan w:val="2"/>
            <w:tcW w:w="1722" w:type="dxa"/>
            <w:vAlign w:val="center"/>
          </w:tcPr>
          <w:p>
            <w:pPr>
              <w:pStyle w:val="0"/>
              <w:jc w:val="center"/>
            </w:pPr>
            <w:r>
              <w:rPr>
                <w:sz w:val="20"/>
              </w:rPr>
              <w:t xml:space="preserve">2029</w:t>
            </w:r>
          </w:p>
        </w:tc>
        <w:tc>
          <w:tcPr>
            <w:gridSpan w:val="2"/>
            <w:tcW w:w="1724" w:type="dxa"/>
            <w:vAlign w:val="center"/>
          </w:tcPr>
          <w:p>
            <w:pPr>
              <w:pStyle w:val="0"/>
              <w:jc w:val="center"/>
            </w:pPr>
            <w:r>
              <w:rPr>
                <w:sz w:val="20"/>
              </w:rPr>
              <w:t xml:space="preserve">2030</w:t>
            </w:r>
          </w:p>
        </w:tc>
      </w:tr>
      <w:tr>
        <w:tc>
          <w:tcPr>
            <w:vMerge w:val="continue"/>
          </w:tcPr>
          <w:p/>
        </w:tc>
        <w:tc>
          <w:tcPr>
            <w:vMerge w:val="continue"/>
          </w:tcPr>
          <w:p/>
        </w:tc>
        <w:tc>
          <w:tcPr>
            <w:tcW w:w="861" w:type="dxa"/>
            <w:vAlign w:val="center"/>
          </w:tcPr>
          <w:p>
            <w:pPr>
              <w:pStyle w:val="0"/>
              <w:jc w:val="center"/>
            </w:pPr>
            <w:r>
              <w:rPr>
                <w:sz w:val="20"/>
              </w:rPr>
              <w:t xml:space="preserve">отчетный год</w:t>
            </w:r>
          </w:p>
        </w:tc>
        <w:tc>
          <w:tcPr>
            <w:tcW w:w="861" w:type="dxa"/>
            <w:vAlign w:val="center"/>
          </w:tcPr>
          <w:p>
            <w:pPr>
              <w:pStyle w:val="0"/>
              <w:jc w:val="center"/>
            </w:pPr>
            <w:r>
              <w:rPr>
                <w:sz w:val="20"/>
              </w:rPr>
              <w:t xml:space="preserve">базовый вариант</w:t>
            </w:r>
          </w:p>
        </w:tc>
        <w:tc>
          <w:tcPr>
            <w:tcW w:w="861" w:type="dxa"/>
            <w:vAlign w:val="center"/>
          </w:tcPr>
          <w:p>
            <w:pPr>
              <w:pStyle w:val="0"/>
              <w:jc w:val="center"/>
            </w:pPr>
            <w:r>
              <w:rPr>
                <w:sz w:val="20"/>
              </w:rPr>
              <w:t xml:space="preserve">с учетом доп. средств</w:t>
            </w:r>
          </w:p>
        </w:tc>
        <w:tc>
          <w:tcPr>
            <w:tcW w:w="861" w:type="dxa"/>
            <w:vAlign w:val="center"/>
          </w:tcPr>
          <w:p>
            <w:pPr>
              <w:pStyle w:val="0"/>
              <w:jc w:val="center"/>
            </w:pPr>
            <w:r>
              <w:rPr>
                <w:sz w:val="20"/>
              </w:rPr>
              <w:t xml:space="preserve">базовый вариант</w:t>
            </w:r>
          </w:p>
        </w:tc>
        <w:tc>
          <w:tcPr>
            <w:tcW w:w="861" w:type="dxa"/>
            <w:vAlign w:val="center"/>
          </w:tcPr>
          <w:p>
            <w:pPr>
              <w:pStyle w:val="0"/>
              <w:jc w:val="center"/>
            </w:pPr>
            <w:r>
              <w:rPr>
                <w:sz w:val="20"/>
              </w:rPr>
              <w:t xml:space="preserve">с учетом доп. средств</w:t>
            </w:r>
          </w:p>
        </w:tc>
        <w:tc>
          <w:tcPr>
            <w:tcW w:w="861" w:type="dxa"/>
            <w:vAlign w:val="center"/>
          </w:tcPr>
          <w:p>
            <w:pPr>
              <w:pStyle w:val="0"/>
              <w:jc w:val="center"/>
            </w:pPr>
            <w:r>
              <w:rPr>
                <w:sz w:val="20"/>
              </w:rPr>
              <w:t xml:space="preserve">базовый вариант</w:t>
            </w:r>
          </w:p>
        </w:tc>
        <w:tc>
          <w:tcPr>
            <w:tcW w:w="861" w:type="dxa"/>
            <w:vAlign w:val="center"/>
          </w:tcPr>
          <w:p>
            <w:pPr>
              <w:pStyle w:val="0"/>
              <w:jc w:val="center"/>
            </w:pPr>
            <w:r>
              <w:rPr>
                <w:sz w:val="20"/>
              </w:rPr>
              <w:t xml:space="preserve">с учетом доп. средств</w:t>
            </w:r>
          </w:p>
        </w:tc>
        <w:tc>
          <w:tcPr>
            <w:tcW w:w="861" w:type="dxa"/>
            <w:vAlign w:val="center"/>
          </w:tcPr>
          <w:p>
            <w:pPr>
              <w:pStyle w:val="0"/>
              <w:jc w:val="center"/>
            </w:pPr>
            <w:r>
              <w:rPr>
                <w:sz w:val="20"/>
              </w:rPr>
              <w:t xml:space="preserve">базовый вариант</w:t>
            </w:r>
          </w:p>
        </w:tc>
        <w:tc>
          <w:tcPr>
            <w:tcW w:w="861" w:type="dxa"/>
            <w:vAlign w:val="center"/>
          </w:tcPr>
          <w:p>
            <w:pPr>
              <w:pStyle w:val="0"/>
              <w:jc w:val="center"/>
            </w:pPr>
            <w:r>
              <w:rPr>
                <w:sz w:val="20"/>
              </w:rPr>
              <w:t xml:space="preserve">с учетом доп. средств</w:t>
            </w:r>
          </w:p>
        </w:tc>
        <w:tc>
          <w:tcPr>
            <w:tcW w:w="861" w:type="dxa"/>
            <w:vAlign w:val="center"/>
          </w:tcPr>
          <w:p>
            <w:pPr>
              <w:pStyle w:val="0"/>
              <w:jc w:val="center"/>
            </w:pPr>
            <w:r>
              <w:rPr>
                <w:sz w:val="20"/>
              </w:rPr>
              <w:t xml:space="preserve">базовый вариант</w:t>
            </w:r>
          </w:p>
        </w:tc>
        <w:tc>
          <w:tcPr>
            <w:tcW w:w="861" w:type="dxa"/>
            <w:vAlign w:val="center"/>
          </w:tcPr>
          <w:p>
            <w:pPr>
              <w:pStyle w:val="0"/>
              <w:jc w:val="center"/>
            </w:pPr>
            <w:r>
              <w:rPr>
                <w:sz w:val="20"/>
              </w:rPr>
              <w:t xml:space="preserve">с учетом доп. средств</w:t>
            </w:r>
          </w:p>
        </w:tc>
        <w:tc>
          <w:tcPr>
            <w:tcW w:w="861" w:type="dxa"/>
            <w:vAlign w:val="center"/>
          </w:tcPr>
          <w:p>
            <w:pPr>
              <w:pStyle w:val="0"/>
              <w:jc w:val="center"/>
            </w:pPr>
            <w:r>
              <w:rPr>
                <w:sz w:val="20"/>
              </w:rPr>
              <w:t xml:space="preserve">базовый вариант</w:t>
            </w:r>
          </w:p>
        </w:tc>
        <w:tc>
          <w:tcPr>
            <w:tcW w:w="861" w:type="dxa"/>
            <w:vAlign w:val="center"/>
          </w:tcPr>
          <w:p>
            <w:pPr>
              <w:pStyle w:val="0"/>
              <w:jc w:val="center"/>
            </w:pPr>
            <w:r>
              <w:rPr>
                <w:sz w:val="20"/>
              </w:rPr>
              <w:t xml:space="preserve">с учетом доп. средств</w:t>
            </w:r>
          </w:p>
        </w:tc>
        <w:tc>
          <w:tcPr>
            <w:tcW w:w="861" w:type="dxa"/>
            <w:vAlign w:val="center"/>
          </w:tcPr>
          <w:p>
            <w:pPr>
              <w:pStyle w:val="0"/>
              <w:jc w:val="center"/>
            </w:pPr>
            <w:r>
              <w:rPr>
                <w:sz w:val="20"/>
              </w:rPr>
              <w:t xml:space="preserve">базовый вариант</w:t>
            </w:r>
          </w:p>
        </w:tc>
        <w:tc>
          <w:tcPr>
            <w:tcW w:w="861" w:type="dxa"/>
            <w:vAlign w:val="center"/>
          </w:tcPr>
          <w:p>
            <w:pPr>
              <w:pStyle w:val="0"/>
              <w:jc w:val="center"/>
            </w:pPr>
            <w:r>
              <w:rPr>
                <w:sz w:val="20"/>
              </w:rPr>
              <w:t xml:space="preserve">с учетом доп. средств</w:t>
            </w:r>
          </w:p>
        </w:tc>
        <w:tc>
          <w:tcPr>
            <w:tcW w:w="861" w:type="dxa"/>
            <w:vAlign w:val="center"/>
          </w:tcPr>
          <w:p>
            <w:pPr>
              <w:pStyle w:val="0"/>
              <w:jc w:val="center"/>
            </w:pPr>
            <w:r>
              <w:rPr>
                <w:sz w:val="20"/>
              </w:rPr>
              <w:t xml:space="preserve">базовый вариант</w:t>
            </w:r>
          </w:p>
        </w:tc>
        <w:tc>
          <w:tcPr>
            <w:tcW w:w="861" w:type="dxa"/>
            <w:vAlign w:val="center"/>
          </w:tcPr>
          <w:p>
            <w:pPr>
              <w:pStyle w:val="0"/>
              <w:jc w:val="center"/>
            </w:pPr>
            <w:r>
              <w:rPr>
                <w:sz w:val="20"/>
              </w:rPr>
              <w:t xml:space="preserve">с учетом доп. средств</w:t>
            </w:r>
          </w:p>
        </w:tc>
        <w:tc>
          <w:tcPr>
            <w:tcW w:w="861" w:type="dxa"/>
            <w:vAlign w:val="center"/>
          </w:tcPr>
          <w:p>
            <w:pPr>
              <w:pStyle w:val="0"/>
              <w:jc w:val="center"/>
            </w:pPr>
            <w:r>
              <w:rPr>
                <w:sz w:val="20"/>
              </w:rPr>
              <w:t xml:space="preserve">базовый вариант</w:t>
            </w:r>
          </w:p>
        </w:tc>
        <w:tc>
          <w:tcPr>
            <w:tcW w:w="861" w:type="dxa"/>
            <w:vAlign w:val="center"/>
          </w:tcPr>
          <w:p>
            <w:pPr>
              <w:pStyle w:val="0"/>
              <w:jc w:val="center"/>
            </w:pPr>
            <w:r>
              <w:rPr>
                <w:sz w:val="20"/>
              </w:rPr>
              <w:t xml:space="preserve">с учетом доп. средств</w:t>
            </w:r>
          </w:p>
        </w:tc>
        <w:tc>
          <w:tcPr>
            <w:tcW w:w="861" w:type="dxa"/>
            <w:vAlign w:val="center"/>
          </w:tcPr>
          <w:p>
            <w:pPr>
              <w:pStyle w:val="0"/>
              <w:jc w:val="center"/>
            </w:pPr>
            <w:r>
              <w:rPr>
                <w:sz w:val="20"/>
              </w:rPr>
              <w:t xml:space="preserve">базовый вариант</w:t>
            </w:r>
          </w:p>
        </w:tc>
        <w:tc>
          <w:tcPr>
            <w:tcW w:w="861" w:type="dxa"/>
            <w:vAlign w:val="center"/>
          </w:tcPr>
          <w:p>
            <w:pPr>
              <w:pStyle w:val="0"/>
              <w:jc w:val="center"/>
            </w:pPr>
            <w:r>
              <w:rPr>
                <w:sz w:val="20"/>
              </w:rPr>
              <w:t xml:space="preserve">с учетом доп. средств</w:t>
            </w:r>
          </w:p>
        </w:tc>
        <w:tc>
          <w:tcPr>
            <w:tcW w:w="861" w:type="dxa"/>
            <w:vAlign w:val="center"/>
          </w:tcPr>
          <w:p>
            <w:pPr>
              <w:pStyle w:val="0"/>
              <w:jc w:val="center"/>
            </w:pPr>
            <w:r>
              <w:rPr>
                <w:sz w:val="20"/>
              </w:rPr>
              <w:t xml:space="preserve">базовый вариант</w:t>
            </w:r>
          </w:p>
        </w:tc>
        <w:tc>
          <w:tcPr>
            <w:tcW w:w="861" w:type="dxa"/>
            <w:vAlign w:val="center"/>
          </w:tcPr>
          <w:p>
            <w:pPr>
              <w:pStyle w:val="0"/>
              <w:jc w:val="center"/>
            </w:pPr>
            <w:r>
              <w:rPr>
                <w:sz w:val="20"/>
              </w:rPr>
              <w:t xml:space="preserve">с учетом доп. средств</w:t>
            </w:r>
          </w:p>
        </w:tc>
        <w:tc>
          <w:tcPr>
            <w:tcW w:w="861" w:type="dxa"/>
            <w:vAlign w:val="center"/>
          </w:tcPr>
          <w:p>
            <w:pPr>
              <w:pStyle w:val="0"/>
              <w:jc w:val="center"/>
            </w:pPr>
            <w:r>
              <w:rPr>
                <w:sz w:val="20"/>
              </w:rPr>
              <w:t xml:space="preserve">базовый вариант</w:t>
            </w:r>
          </w:p>
        </w:tc>
        <w:tc>
          <w:tcPr>
            <w:tcW w:w="863" w:type="dxa"/>
            <w:vAlign w:val="center"/>
          </w:tcPr>
          <w:p>
            <w:pPr>
              <w:pStyle w:val="0"/>
              <w:jc w:val="center"/>
            </w:pPr>
            <w:r>
              <w:rPr>
                <w:sz w:val="20"/>
              </w:rPr>
              <w:t xml:space="preserve">с учетом доп. средств</w:t>
            </w:r>
          </w:p>
        </w:tc>
      </w:tr>
      <w:tr>
        <w:tc>
          <w:tcPr>
            <w:tcW w:w="5159"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861" w:type="dxa"/>
            <w:vAlign w:val="center"/>
          </w:tcPr>
          <w:p>
            <w:pPr>
              <w:pStyle w:val="0"/>
              <w:jc w:val="center"/>
            </w:pPr>
            <w:r>
              <w:rPr>
                <w:sz w:val="20"/>
              </w:rPr>
              <w:t xml:space="preserve">3</w:t>
            </w:r>
          </w:p>
        </w:tc>
        <w:tc>
          <w:tcPr>
            <w:tcW w:w="861" w:type="dxa"/>
            <w:vAlign w:val="center"/>
          </w:tcPr>
          <w:p>
            <w:pPr>
              <w:pStyle w:val="0"/>
              <w:jc w:val="center"/>
            </w:pPr>
            <w:r>
              <w:rPr>
                <w:sz w:val="20"/>
              </w:rPr>
              <w:t xml:space="preserve">4</w:t>
            </w:r>
          </w:p>
        </w:tc>
        <w:tc>
          <w:tcPr>
            <w:tcW w:w="861" w:type="dxa"/>
            <w:vAlign w:val="center"/>
          </w:tcPr>
          <w:p>
            <w:pPr>
              <w:pStyle w:val="0"/>
              <w:jc w:val="center"/>
            </w:pPr>
            <w:r>
              <w:rPr>
                <w:sz w:val="20"/>
              </w:rPr>
              <w:t xml:space="preserve">5</w:t>
            </w:r>
          </w:p>
        </w:tc>
        <w:tc>
          <w:tcPr>
            <w:tcW w:w="861" w:type="dxa"/>
            <w:vAlign w:val="center"/>
          </w:tcPr>
          <w:p>
            <w:pPr>
              <w:pStyle w:val="0"/>
              <w:jc w:val="center"/>
            </w:pPr>
            <w:r>
              <w:rPr>
                <w:sz w:val="20"/>
              </w:rPr>
              <w:t xml:space="preserve">6</w:t>
            </w:r>
          </w:p>
        </w:tc>
        <w:tc>
          <w:tcPr>
            <w:tcW w:w="861" w:type="dxa"/>
            <w:vAlign w:val="center"/>
          </w:tcPr>
          <w:p>
            <w:pPr>
              <w:pStyle w:val="0"/>
              <w:jc w:val="center"/>
            </w:pPr>
            <w:r>
              <w:rPr>
                <w:sz w:val="20"/>
              </w:rPr>
              <w:t xml:space="preserve">7</w:t>
            </w:r>
          </w:p>
        </w:tc>
        <w:tc>
          <w:tcPr>
            <w:tcW w:w="861" w:type="dxa"/>
            <w:vAlign w:val="center"/>
          </w:tcPr>
          <w:p>
            <w:pPr>
              <w:pStyle w:val="0"/>
              <w:jc w:val="center"/>
            </w:pPr>
            <w:r>
              <w:rPr>
                <w:sz w:val="20"/>
              </w:rPr>
              <w:t xml:space="preserve">8</w:t>
            </w:r>
          </w:p>
        </w:tc>
        <w:tc>
          <w:tcPr>
            <w:tcW w:w="861" w:type="dxa"/>
            <w:vAlign w:val="center"/>
          </w:tcPr>
          <w:p>
            <w:pPr>
              <w:pStyle w:val="0"/>
              <w:jc w:val="center"/>
            </w:pPr>
            <w:r>
              <w:rPr>
                <w:sz w:val="20"/>
              </w:rPr>
              <w:t xml:space="preserve">9</w:t>
            </w:r>
          </w:p>
        </w:tc>
        <w:tc>
          <w:tcPr>
            <w:tcW w:w="861" w:type="dxa"/>
            <w:vAlign w:val="center"/>
          </w:tcPr>
          <w:p>
            <w:pPr>
              <w:pStyle w:val="0"/>
              <w:jc w:val="center"/>
            </w:pPr>
            <w:r>
              <w:rPr>
                <w:sz w:val="20"/>
              </w:rPr>
              <w:t xml:space="preserve">10</w:t>
            </w:r>
          </w:p>
        </w:tc>
        <w:tc>
          <w:tcPr>
            <w:tcW w:w="861" w:type="dxa"/>
            <w:vAlign w:val="center"/>
          </w:tcPr>
          <w:p>
            <w:pPr>
              <w:pStyle w:val="0"/>
              <w:jc w:val="center"/>
            </w:pPr>
            <w:r>
              <w:rPr>
                <w:sz w:val="20"/>
              </w:rPr>
              <w:t xml:space="preserve">11</w:t>
            </w:r>
          </w:p>
        </w:tc>
        <w:tc>
          <w:tcPr>
            <w:tcW w:w="861" w:type="dxa"/>
            <w:vAlign w:val="center"/>
          </w:tcPr>
          <w:p>
            <w:pPr>
              <w:pStyle w:val="0"/>
              <w:jc w:val="center"/>
            </w:pPr>
            <w:r>
              <w:rPr>
                <w:sz w:val="20"/>
              </w:rPr>
              <w:t xml:space="preserve">12</w:t>
            </w:r>
          </w:p>
        </w:tc>
        <w:tc>
          <w:tcPr>
            <w:tcW w:w="861" w:type="dxa"/>
            <w:vAlign w:val="center"/>
          </w:tcPr>
          <w:p>
            <w:pPr>
              <w:pStyle w:val="0"/>
              <w:jc w:val="center"/>
            </w:pPr>
            <w:r>
              <w:rPr>
                <w:sz w:val="20"/>
              </w:rPr>
              <w:t xml:space="preserve">13</w:t>
            </w:r>
          </w:p>
        </w:tc>
        <w:tc>
          <w:tcPr>
            <w:tcW w:w="861" w:type="dxa"/>
            <w:vAlign w:val="center"/>
          </w:tcPr>
          <w:p>
            <w:pPr>
              <w:pStyle w:val="0"/>
              <w:jc w:val="center"/>
            </w:pPr>
            <w:r>
              <w:rPr>
                <w:sz w:val="20"/>
              </w:rPr>
              <w:t xml:space="preserve">14</w:t>
            </w:r>
          </w:p>
        </w:tc>
        <w:tc>
          <w:tcPr>
            <w:tcW w:w="861" w:type="dxa"/>
            <w:vAlign w:val="center"/>
          </w:tcPr>
          <w:p>
            <w:pPr>
              <w:pStyle w:val="0"/>
              <w:jc w:val="center"/>
            </w:pPr>
            <w:r>
              <w:rPr>
                <w:sz w:val="20"/>
              </w:rPr>
              <w:t xml:space="preserve">15</w:t>
            </w:r>
          </w:p>
        </w:tc>
        <w:tc>
          <w:tcPr>
            <w:tcW w:w="861" w:type="dxa"/>
            <w:vAlign w:val="center"/>
          </w:tcPr>
          <w:p>
            <w:pPr>
              <w:pStyle w:val="0"/>
              <w:jc w:val="center"/>
            </w:pPr>
            <w:r>
              <w:rPr>
                <w:sz w:val="20"/>
              </w:rPr>
              <w:t xml:space="preserve">16</w:t>
            </w:r>
          </w:p>
        </w:tc>
        <w:tc>
          <w:tcPr>
            <w:tcW w:w="861" w:type="dxa"/>
            <w:vAlign w:val="center"/>
          </w:tcPr>
          <w:p>
            <w:pPr>
              <w:pStyle w:val="0"/>
              <w:jc w:val="center"/>
            </w:pPr>
            <w:r>
              <w:rPr>
                <w:sz w:val="20"/>
              </w:rPr>
              <w:t xml:space="preserve">17</w:t>
            </w:r>
          </w:p>
        </w:tc>
        <w:tc>
          <w:tcPr>
            <w:tcW w:w="861" w:type="dxa"/>
            <w:vAlign w:val="center"/>
          </w:tcPr>
          <w:p>
            <w:pPr>
              <w:pStyle w:val="0"/>
              <w:jc w:val="center"/>
            </w:pPr>
            <w:r>
              <w:rPr>
                <w:sz w:val="20"/>
              </w:rPr>
              <w:t xml:space="preserve">18</w:t>
            </w:r>
          </w:p>
        </w:tc>
        <w:tc>
          <w:tcPr>
            <w:tcW w:w="861" w:type="dxa"/>
            <w:vAlign w:val="center"/>
          </w:tcPr>
          <w:p>
            <w:pPr>
              <w:pStyle w:val="0"/>
              <w:jc w:val="center"/>
            </w:pPr>
            <w:r>
              <w:rPr>
                <w:sz w:val="20"/>
              </w:rPr>
              <w:t xml:space="preserve">19</w:t>
            </w:r>
          </w:p>
        </w:tc>
        <w:tc>
          <w:tcPr>
            <w:tcW w:w="861" w:type="dxa"/>
            <w:vAlign w:val="center"/>
          </w:tcPr>
          <w:p>
            <w:pPr>
              <w:pStyle w:val="0"/>
              <w:jc w:val="center"/>
            </w:pPr>
            <w:r>
              <w:rPr>
                <w:sz w:val="20"/>
              </w:rPr>
              <w:t xml:space="preserve">20</w:t>
            </w:r>
          </w:p>
        </w:tc>
        <w:tc>
          <w:tcPr>
            <w:tcW w:w="861" w:type="dxa"/>
            <w:vAlign w:val="center"/>
          </w:tcPr>
          <w:p>
            <w:pPr>
              <w:pStyle w:val="0"/>
              <w:jc w:val="center"/>
            </w:pPr>
            <w:r>
              <w:rPr>
                <w:sz w:val="20"/>
              </w:rPr>
              <w:t xml:space="preserve">21</w:t>
            </w:r>
          </w:p>
        </w:tc>
        <w:tc>
          <w:tcPr>
            <w:tcW w:w="861" w:type="dxa"/>
            <w:vAlign w:val="center"/>
          </w:tcPr>
          <w:p>
            <w:pPr>
              <w:pStyle w:val="0"/>
              <w:jc w:val="center"/>
            </w:pPr>
            <w:r>
              <w:rPr>
                <w:sz w:val="20"/>
              </w:rPr>
              <w:t xml:space="preserve">22</w:t>
            </w:r>
          </w:p>
        </w:tc>
        <w:tc>
          <w:tcPr>
            <w:tcW w:w="861" w:type="dxa"/>
            <w:vAlign w:val="center"/>
          </w:tcPr>
          <w:p>
            <w:pPr>
              <w:pStyle w:val="0"/>
              <w:jc w:val="center"/>
            </w:pPr>
            <w:r>
              <w:rPr>
                <w:sz w:val="20"/>
              </w:rPr>
              <w:t xml:space="preserve">23</w:t>
            </w:r>
          </w:p>
        </w:tc>
        <w:tc>
          <w:tcPr>
            <w:tcW w:w="861" w:type="dxa"/>
            <w:vAlign w:val="center"/>
          </w:tcPr>
          <w:p>
            <w:pPr>
              <w:pStyle w:val="0"/>
              <w:jc w:val="center"/>
            </w:pPr>
            <w:r>
              <w:rPr>
                <w:sz w:val="20"/>
              </w:rPr>
              <w:t xml:space="preserve">24</w:t>
            </w:r>
          </w:p>
        </w:tc>
        <w:tc>
          <w:tcPr>
            <w:tcW w:w="861" w:type="dxa"/>
            <w:vAlign w:val="center"/>
          </w:tcPr>
          <w:p>
            <w:pPr>
              <w:pStyle w:val="0"/>
              <w:jc w:val="center"/>
            </w:pPr>
            <w:r>
              <w:rPr>
                <w:sz w:val="20"/>
              </w:rPr>
              <w:t xml:space="preserve">25</w:t>
            </w:r>
          </w:p>
        </w:tc>
        <w:tc>
          <w:tcPr>
            <w:tcW w:w="861" w:type="dxa"/>
            <w:vAlign w:val="center"/>
          </w:tcPr>
          <w:p>
            <w:pPr>
              <w:pStyle w:val="0"/>
              <w:jc w:val="center"/>
            </w:pPr>
            <w:r>
              <w:rPr>
                <w:sz w:val="20"/>
              </w:rPr>
              <w:t xml:space="preserve">26</w:t>
            </w:r>
          </w:p>
        </w:tc>
        <w:tc>
          <w:tcPr>
            <w:tcW w:w="863" w:type="dxa"/>
            <w:vAlign w:val="center"/>
          </w:tcPr>
          <w:p>
            <w:pPr>
              <w:pStyle w:val="0"/>
              <w:jc w:val="center"/>
            </w:pPr>
            <w:r>
              <w:rPr>
                <w:sz w:val="20"/>
              </w:rPr>
              <w:t xml:space="preserve">27</w:t>
            </w:r>
          </w:p>
        </w:tc>
      </w:tr>
      <w:tr>
        <w:tc>
          <w:tcPr>
            <w:tcW w:w="5159" w:type="dxa"/>
            <w:vAlign w:val="center"/>
          </w:tcPr>
          <w:p>
            <w:pPr>
              <w:pStyle w:val="0"/>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(человек)</w:t>
            </w:r>
          </w:p>
        </w:tc>
        <w:tc>
          <w:tcPr>
            <w:tcW w:w="1701" w:type="dxa"/>
            <w:vAlign w:val="center"/>
          </w:tcPr>
          <w:p>
            <w:pPr>
              <w:pStyle w:val="0"/>
              <w:jc w:val="center"/>
            </w:pPr>
            <w:r>
              <w:rPr>
                <w:sz w:val="20"/>
              </w:rPr>
              <w:t xml:space="preserve">чел.</w:t>
            </w:r>
          </w:p>
        </w:tc>
        <w:tc>
          <w:tcPr>
            <w:tcW w:w="861" w:type="dxa"/>
            <w:vAlign w:val="center"/>
          </w:tcPr>
          <w:p>
            <w:pPr>
              <w:pStyle w:val="0"/>
              <w:jc w:val="center"/>
            </w:pPr>
            <w:r>
              <w:rPr>
                <w:sz w:val="20"/>
              </w:rPr>
              <w:t xml:space="preserve">589</w:t>
            </w:r>
          </w:p>
        </w:tc>
        <w:tc>
          <w:tcPr>
            <w:tcW w:w="861" w:type="dxa"/>
            <w:vAlign w:val="center"/>
          </w:tcPr>
          <w:p>
            <w:pPr>
              <w:pStyle w:val="0"/>
              <w:jc w:val="center"/>
            </w:pPr>
            <w:r>
              <w:rPr>
                <w:sz w:val="20"/>
              </w:rPr>
              <w:t xml:space="preserve">676</w:t>
            </w:r>
          </w:p>
        </w:tc>
        <w:tc>
          <w:tcPr>
            <w:tcW w:w="861" w:type="dxa"/>
            <w:vAlign w:val="center"/>
          </w:tcPr>
          <w:p>
            <w:pPr>
              <w:pStyle w:val="0"/>
              <w:jc w:val="center"/>
            </w:pPr>
            <w:r>
              <w:rPr>
                <w:sz w:val="20"/>
              </w:rPr>
              <w:t xml:space="preserve">676</w:t>
            </w:r>
          </w:p>
        </w:tc>
        <w:tc>
          <w:tcPr>
            <w:tcW w:w="861" w:type="dxa"/>
            <w:vAlign w:val="center"/>
          </w:tcPr>
          <w:p>
            <w:pPr>
              <w:pStyle w:val="0"/>
              <w:jc w:val="center"/>
            </w:pPr>
            <w:r>
              <w:rPr>
                <w:sz w:val="20"/>
              </w:rPr>
              <w:t xml:space="preserve">700</w:t>
            </w:r>
          </w:p>
        </w:tc>
        <w:tc>
          <w:tcPr>
            <w:tcW w:w="861" w:type="dxa"/>
            <w:vAlign w:val="center"/>
          </w:tcPr>
          <w:p>
            <w:pPr>
              <w:pStyle w:val="0"/>
              <w:jc w:val="center"/>
            </w:pPr>
            <w:r>
              <w:rPr>
                <w:sz w:val="20"/>
              </w:rPr>
              <w:t xml:space="preserve">700</w:t>
            </w:r>
          </w:p>
        </w:tc>
        <w:tc>
          <w:tcPr>
            <w:tcW w:w="861" w:type="dxa"/>
            <w:vAlign w:val="center"/>
          </w:tcPr>
          <w:p>
            <w:pPr>
              <w:pStyle w:val="0"/>
              <w:jc w:val="center"/>
            </w:pPr>
            <w:r>
              <w:rPr>
                <w:sz w:val="20"/>
              </w:rPr>
              <w:t xml:space="preserve">660</w:t>
            </w:r>
          </w:p>
        </w:tc>
        <w:tc>
          <w:tcPr>
            <w:tcW w:w="861" w:type="dxa"/>
            <w:vAlign w:val="center"/>
          </w:tcPr>
          <w:p>
            <w:pPr>
              <w:pStyle w:val="0"/>
              <w:jc w:val="center"/>
            </w:pPr>
            <w:r>
              <w:rPr>
                <w:sz w:val="20"/>
              </w:rPr>
              <w:t xml:space="preserve">660</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1" w:type="dxa"/>
            <w:vAlign w:val="center"/>
          </w:tcPr>
          <w:p>
            <w:pPr>
              <w:pStyle w:val="0"/>
              <w:jc w:val="center"/>
            </w:pPr>
            <w:r>
              <w:rPr>
                <w:sz w:val="20"/>
              </w:rPr>
              <w:t xml:space="preserve">698</w:t>
            </w:r>
          </w:p>
        </w:tc>
        <w:tc>
          <w:tcPr>
            <w:tcW w:w="863" w:type="dxa"/>
            <w:vAlign w:val="center"/>
          </w:tcPr>
          <w:p>
            <w:pPr>
              <w:pStyle w:val="0"/>
              <w:jc w:val="center"/>
            </w:pPr>
            <w:r>
              <w:rPr>
                <w:sz w:val="20"/>
              </w:rPr>
              <w:t xml:space="preserve">698</w:t>
            </w:r>
          </w:p>
        </w:tc>
      </w:tr>
      <w:tr>
        <w:tc>
          <w:tcPr>
            <w:tcW w:w="5159" w:type="dxa"/>
            <w:vAlign w:val="center"/>
          </w:tcPr>
          <w:p>
            <w:pPr>
              <w:pStyle w:val="0"/>
            </w:pPr>
            <w:r>
              <w:rPr>
                <w:sz w:val="20"/>
              </w:rPr>
              <w:t xml:space="preserve">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701" w:type="dxa"/>
            <w:vAlign w:val="center"/>
          </w:tcPr>
          <w:p>
            <w:pPr>
              <w:pStyle w:val="0"/>
              <w:jc w:val="center"/>
            </w:pPr>
            <w:r>
              <w:rPr>
                <w:sz w:val="20"/>
              </w:rPr>
              <w:t xml:space="preserve">чел.</w:t>
            </w:r>
          </w:p>
        </w:tc>
        <w:tc>
          <w:tcPr>
            <w:tcW w:w="861" w:type="dxa"/>
            <w:vAlign w:val="center"/>
          </w:tcPr>
          <w:p>
            <w:pPr>
              <w:pStyle w:val="0"/>
              <w:jc w:val="center"/>
            </w:pPr>
            <w:r>
              <w:rPr>
                <w:sz w:val="20"/>
              </w:rPr>
              <w:t xml:space="preserve">3803</w:t>
            </w:r>
          </w:p>
        </w:tc>
        <w:tc>
          <w:tcPr>
            <w:tcW w:w="861" w:type="dxa"/>
            <w:vAlign w:val="center"/>
          </w:tcPr>
          <w:p>
            <w:pPr>
              <w:pStyle w:val="0"/>
              <w:jc w:val="center"/>
            </w:pPr>
            <w:r>
              <w:rPr>
                <w:sz w:val="20"/>
              </w:rPr>
              <w:t xml:space="preserve">2827</w:t>
            </w:r>
          </w:p>
        </w:tc>
        <w:tc>
          <w:tcPr>
            <w:tcW w:w="861" w:type="dxa"/>
            <w:vAlign w:val="center"/>
          </w:tcPr>
          <w:p>
            <w:pPr>
              <w:pStyle w:val="0"/>
              <w:jc w:val="center"/>
            </w:pPr>
            <w:r>
              <w:rPr>
                <w:sz w:val="20"/>
              </w:rPr>
              <w:t xml:space="preserve">2827</w:t>
            </w:r>
          </w:p>
        </w:tc>
        <w:tc>
          <w:tcPr>
            <w:tcW w:w="861" w:type="dxa"/>
            <w:vAlign w:val="center"/>
          </w:tcPr>
          <w:p>
            <w:pPr>
              <w:pStyle w:val="0"/>
              <w:jc w:val="center"/>
            </w:pPr>
            <w:r>
              <w:rPr>
                <w:sz w:val="20"/>
              </w:rPr>
              <w:t xml:space="preserve">2911</w:t>
            </w:r>
          </w:p>
        </w:tc>
        <w:tc>
          <w:tcPr>
            <w:tcW w:w="861" w:type="dxa"/>
            <w:vAlign w:val="center"/>
          </w:tcPr>
          <w:p>
            <w:pPr>
              <w:pStyle w:val="0"/>
              <w:jc w:val="center"/>
            </w:pPr>
            <w:r>
              <w:rPr>
                <w:sz w:val="20"/>
              </w:rPr>
              <w:t xml:space="preserve">2911</w:t>
            </w:r>
          </w:p>
        </w:tc>
        <w:tc>
          <w:tcPr>
            <w:tcW w:w="861" w:type="dxa"/>
            <w:vAlign w:val="center"/>
          </w:tcPr>
          <w:p>
            <w:pPr>
              <w:pStyle w:val="0"/>
              <w:jc w:val="center"/>
            </w:pPr>
            <w:r>
              <w:rPr>
                <w:sz w:val="20"/>
              </w:rPr>
              <w:t xml:space="preserve">2993</w:t>
            </w:r>
          </w:p>
        </w:tc>
        <w:tc>
          <w:tcPr>
            <w:tcW w:w="861" w:type="dxa"/>
            <w:vAlign w:val="center"/>
          </w:tcPr>
          <w:p>
            <w:pPr>
              <w:pStyle w:val="0"/>
              <w:jc w:val="center"/>
            </w:pPr>
            <w:r>
              <w:rPr>
                <w:sz w:val="20"/>
              </w:rPr>
              <w:t xml:space="preserve">2993</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1" w:type="dxa"/>
            <w:vAlign w:val="center"/>
          </w:tcPr>
          <w:p>
            <w:pPr>
              <w:pStyle w:val="0"/>
              <w:jc w:val="center"/>
            </w:pPr>
            <w:r>
              <w:rPr>
                <w:sz w:val="20"/>
              </w:rPr>
              <w:t xml:space="preserve">2980</w:t>
            </w:r>
          </w:p>
        </w:tc>
        <w:tc>
          <w:tcPr>
            <w:tcW w:w="863" w:type="dxa"/>
            <w:vAlign w:val="center"/>
          </w:tcPr>
          <w:p>
            <w:pPr>
              <w:pStyle w:val="0"/>
              <w:jc w:val="center"/>
            </w:pPr>
            <w:r>
              <w:rPr>
                <w:sz w:val="20"/>
              </w:rPr>
              <w:t xml:space="preserve">2980</w:t>
            </w:r>
          </w:p>
        </w:tc>
      </w:tr>
      <w:tr>
        <w:tc>
          <w:tcPr>
            <w:tcW w:w="5159" w:type="dxa"/>
            <w:vAlign w:val="center"/>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701" w:type="dxa"/>
            <w:vAlign w:val="center"/>
          </w:tcPr>
          <w:p>
            <w:pPr>
              <w:pStyle w:val="0"/>
              <w:jc w:val="center"/>
            </w:pPr>
            <w:r>
              <w:rPr>
                <w:sz w:val="20"/>
              </w:rPr>
              <w:t xml:space="preserve">чел.</w:t>
            </w:r>
          </w:p>
        </w:tc>
        <w:tc>
          <w:tcPr>
            <w:tcW w:w="861" w:type="dxa"/>
            <w:vAlign w:val="center"/>
          </w:tcPr>
          <w:p>
            <w:pPr>
              <w:pStyle w:val="0"/>
            </w:pPr>
            <w:r>
              <w:rPr>
                <w:sz w:val="20"/>
              </w:rPr>
            </w:r>
          </w:p>
        </w:tc>
        <w:tc>
          <w:tcPr>
            <w:tcW w:w="861" w:type="dxa"/>
            <w:vAlign w:val="center"/>
          </w:tcPr>
          <w:p>
            <w:pPr>
              <w:pStyle w:val="0"/>
              <w:jc w:val="center"/>
            </w:pPr>
            <w:r>
              <w:rPr>
                <w:sz w:val="20"/>
              </w:rPr>
              <w:t xml:space="preserve">1117</w:t>
            </w:r>
          </w:p>
        </w:tc>
        <w:tc>
          <w:tcPr>
            <w:tcW w:w="861" w:type="dxa"/>
            <w:vAlign w:val="center"/>
          </w:tcPr>
          <w:p>
            <w:pPr>
              <w:pStyle w:val="0"/>
              <w:jc w:val="center"/>
            </w:pPr>
            <w:r>
              <w:rPr>
                <w:sz w:val="20"/>
              </w:rPr>
              <w:t xml:space="preserve">1117</w:t>
            </w:r>
          </w:p>
        </w:tc>
        <w:tc>
          <w:tcPr>
            <w:tcW w:w="861" w:type="dxa"/>
            <w:vAlign w:val="center"/>
          </w:tcPr>
          <w:p>
            <w:pPr>
              <w:pStyle w:val="0"/>
              <w:jc w:val="center"/>
            </w:pPr>
            <w:r>
              <w:rPr>
                <w:sz w:val="20"/>
              </w:rPr>
              <w:t xml:space="preserve">1039</w:t>
            </w:r>
          </w:p>
        </w:tc>
        <w:tc>
          <w:tcPr>
            <w:tcW w:w="861" w:type="dxa"/>
            <w:vAlign w:val="center"/>
          </w:tcPr>
          <w:p>
            <w:pPr>
              <w:pStyle w:val="0"/>
              <w:jc w:val="center"/>
            </w:pPr>
            <w:r>
              <w:rPr>
                <w:sz w:val="20"/>
              </w:rPr>
              <w:t xml:space="preserve">1039</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1" w:type="dxa"/>
            <w:vAlign w:val="center"/>
          </w:tcPr>
          <w:p>
            <w:pPr>
              <w:pStyle w:val="0"/>
              <w:jc w:val="center"/>
            </w:pPr>
            <w:r>
              <w:rPr>
                <w:sz w:val="20"/>
              </w:rPr>
              <w:t xml:space="preserve">1048</w:t>
            </w:r>
          </w:p>
        </w:tc>
        <w:tc>
          <w:tcPr>
            <w:tcW w:w="863" w:type="dxa"/>
            <w:vAlign w:val="center"/>
          </w:tcPr>
          <w:p>
            <w:pPr>
              <w:pStyle w:val="0"/>
              <w:jc w:val="center"/>
            </w:pPr>
            <w:r>
              <w:rPr>
                <w:sz w:val="20"/>
              </w:rPr>
              <w:t xml:space="preserve">1048</w:t>
            </w:r>
          </w:p>
        </w:tc>
      </w:tr>
      <w:tr>
        <w:tc>
          <w:tcPr>
            <w:tcW w:w="5159" w:type="dxa"/>
            <w:vAlign w:val="center"/>
          </w:tcPr>
          <w:p>
            <w:pPr>
              <w:pStyle w:val="0"/>
            </w:pPr>
            <w:r>
              <w:rPr>
                <w:sz w:val="20"/>
              </w:rPr>
              <w:t xml:space="preserve">Подпрограмма 2 "Развитие эффективной системы социального обслуживания населения</w:t>
            </w:r>
          </w:p>
        </w:tc>
        <w:tc>
          <w:tcPr>
            <w:tcW w:w="170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1" w:type="dxa"/>
            <w:vAlign w:val="center"/>
          </w:tcPr>
          <w:p>
            <w:pPr>
              <w:pStyle w:val="0"/>
            </w:pPr>
            <w:r>
              <w:rPr>
                <w:sz w:val="20"/>
              </w:rPr>
            </w:r>
          </w:p>
        </w:tc>
        <w:tc>
          <w:tcPr>
            <w:tcW w:w="863" w:type="dxa"/>
            <w:vAlign w:val="center"/>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1701"/>
        <w:gridCol w:w="864"/>
        <w:gridCol w:w="864"/>
        <w:gridCol w:w="864"/>
        <w:gridCol w:w="864"/>
        <w:gridCol w:w="864"/>
        <w:gridCol w:w="864"/>
        <w:gridCol w:w="864"/>
        <w:gridCol w:w="864"/>
        <w:gridCol w:w="864"/>
        <w:gridCol w:w="864"/>
        <w:gridCol w:w="864"/>
        <w:gridCol w:w="864"/>
        <w:gridCol w:w="864"/>
        <w:gridCol w:w="864"/>
        <w:gridCol w:w="864"/>
        <w:gridCol w:w="864"/>
        <w:gridCol w:w="864"/>
        <w:gridCol w:w="864"/>
        <w:gridCol w:w="864"/>
        <w:gridCol w:w="864"/>
        <w:gridCol w:w="864"/>
        <w:gridCol w:w="864"/>
        <w:gridCol w:w="864"/>
        <w:gridCol w:w="864"/>
        <w:gridCol w:w="886"/>
      </w:tblGrid>
      <w:tr>
        <w:tc>
          <w:tcPr>
            <w:tcW w:w="5102" w:type="dxa"/>
            <w:vAlign w:val="center"/>
            <w:vMerge w:val="restart"/>
          </w:tcPr>
          <w:p>
            <w:pPr>
              <w:pStyle w:val="0"/>
              <w:jc w:val="center"/>
            </w:pPr>
            <w:r>
              <w:rPr>
                <w:sz w:val="20"/>
              </w:rPr>
              <w:t xml:space="preserve">Наименование услуги, показателя объема услуги, подпрограммы/ВЦП</w:t>
            </w:r>
          </w:p>
        </w:tc>
        <w:tc>
          <w:tcPr>
            <w:tcW w:w="1701" w:type="dxa"/>
            <w:vAlign w:val="center"/>
            <w:vMerge w:val="restart"/>
          </w:tcPr>
          <w:p>
            <w:pPr>
              <w:pStyle w:val="0"/>
              <w:jc w:val="center"/>
            </w:pPr>
            <w:r>
              <w:rPr>
                <w:sz w:val="20"/>
              </w:rPr>
              <w:t xml:space="preserve">Единица измерения</w:t>
            </w:r>
          </w:p>
        </w:tc>
        <w:tc>
          <w:tcPr>
            <w:gridSpan w:val="25"/>
            <w:tcW w:w="21622" w:type="dxa"/>
            <w:vAlign w:val="center"/>
          </w:tcPr>
          <w:p>
            <w:pPr>
              <w:pStyle w:val="0"/>
              <w:jc w:val="center"/>
            </w:pPr>
            <w:r>
              <w:rPr>
                <w:sz w:val="20"/>
              </w:rPr>
              <w:t xml:space="preserve">Расходы республиканского бюджета на оказание государственной услуги, тыс. руб.</w:t>
            </w:r>
          </w:p>
        </w:tc>
      </w:tr>
      <w:tr>
        <w:tc>
          <w:tcPr>
            <w:vMerge w:val="continue"/>
          </w:tcPr>
          <w:p/>
        </w:tc>
        <w:tc>
          <w:tcPr>
            <w:vMerge w:val="continue"/>
          </w:tcPr>
          <w:p/>
        </w:tc>
        <w:tc>
          <w:tcPr>
            <w:tcW w:w="864" w:type="dxa"/>
            <w:vAlign w:val="center"/>
          </w:tcPr>
          <w:p>
            <w:pPr>
              <w:pStyle w:val="0"/>
              <w:jc w:val="center"/>
            </w:pPr>
            <w:r>
              <w:rPr>
                <w:sz w:val="20"/>
              </w:rPr>
              <w:t xml:space="preserve">2017</w:t>
            </w:r>
          </w:p>
        </w:tc>
        <w:tc>
          <w:tcPr>
            <w:gridSpan w:val="2"/>
            <w:tcW w:w="1728" w:type="dxa"/>
            <w:vAlign w:val="center"/>
          </w:tcPr>
          <w:p>
            <w:pPr>
              <w:pStyle w:val="0"/>
              <w:jc w:val="center"/>
            </w:pPr>
            <w:r>
              <w:rPr>
                <w:sz w:val="20"/>
              </w:rPr>
              <w:t xml:space="preserve">2019</w:t>
            </w:r>
          </w:p>
        </w:tc>
        <w:tc>
          <w:tcPr>
            <w:gridSpan w:val="2"/>
            <w:tcW w:w="1728" w:type="dxa"/>
            <w:vAlign w:val="center"/>
          </w:tcPr>
          <w:p>
            <w:pPr>
              <w:pStyle w:val="0"/>
              <w:jc w:val="center"/>
            </w:pPr>
            <w:r>
              <w:rPr>
                <w:sz w:val="20"/>
              </w:rPr>
              <w:t xml:space="preserve">2020</w:t>
            </w:r>
          </w:p>
        </w:tc>
        <w:tc>
          <w:tcPr>
            <w:gridSpan w:val="2"/>
            <w:tcW w:w="1728" w:type="dxa"/>
            <w:vAlign w:val="center"/>
          </w:tcPr>
          <w:p>
            <w:pPr>
              <w:pStyle w:val="0"/>
              <w:jc w:val="center"/>
            </w:pPr>
            <w:r>
              <w:rPr>
                <w:sz w:val="20"/>
              </w:rPr>
              <w:t xml:space="preserve">2021</w:t>
            </w:r>
          </w:p>
        </w:tc>
        <w:tc>
          <w:tcPr>
            <w:gridSpan w:val="2"/>
            <w:tcW w:w="1728" w:type="dxa"/>
            <w:vAlign w:val="center"/>
          </w:tcPr>
          <w:p>
            <w:pPr>
              <w:pStyle w:val="0"/>
              <w:jc w:val="center"/>
            </w:pPr>
            <w:r>
              <w:rPr>
                <w:sz w:val="20"/>
              </w:rPr>
              <w:t xml:space="preserve">2022</w:t>
            </w:r>
          </w:p>
        </w:tc>
        <w:tc>
          <w:tcPr>
            <w:gridSpan w:val="2"/>
            <w:tcW w:w="1728" w:type="dxa"/>
            <w:vAlign w:val="center"/>
          </w:tcPr>
          <w:p>
            <w:pPr>
              <w:pStyle w:val="0"/>
              <w:jc w:val="center"/>
            </w:pPr>
            <w:r>
              <w:rPr>
                <w:sz w:val="20"/>
              </w:rPr>
              <w:t xml:space="preserve">2023</w:t>
            </w:r>
          </w:p>
        </w:tc>
        <w:tc>
          <w:tcPr>
            <w:gridSpan w:val="2"/>
            <w:tcW w:w="1728" w:type="dxa"/>
            <w:vAlign w:val="center"/>
          </w:tcPr>
          <w:p>
            <w:pPr>
              <w:pStyle w:val="0"/>
              <w:jc w:val="center"/>
            </w:pPr>
            <w:r>
              <w:rPr>
                <w:sz w:val="20"/>
              </w:rPr>
              <w:t xml:space="preserve">2024</w:t>
            </w:r>
          </w:p>
        </w:tc>
        <w:tc>
          <w:tcPr>
            <w:gridSpan w:val="2"/>
            <w:tcW w:w="1728" w:type="dxa"/>
            <w:vAlign w:val="center"/>
          </w:tcPr>
          <w:p>
            <w:pPr>
              <w:pStyle w:val="0"/>
              <w:jc w:val="center"/>
            </w:pPr>
            <w:r>
              <w:rPr>
                <w:sz w:val="20"/>
              </w:rPr>
              <w:t xml:space="preserve">2025</w:t>
            </w:r>
          </w:p>
        </w:tc>
        <w:tc>
          <w:tcPr>
            <w:gridSpan w:val="2"/>
            <w:tcW w:w="1728" w:type="dxa"/>
            <w:vAlign w:val="center"/>
          </w:tcPr>
          <w:p>
            <w:pPr>
              <w:pStyle w:val="0"/>
              <w:jc w:val="center"/>
            </w:pPr>
            <w:r>
              <w:rPr>
                <w:sz w:val="20"/>
              </w:rPr>
              <w:t xml:space="preserve">2026</w:t>
            </w:r>
          </w:p>
        </w:tc>
        <w:tc>
          <w:tcPr>
            <w:gridSpan w:val="2"/>
            <w:tcW w:w="1728" w:type="dxa"/>
            <w:vAlign w:val="center"/>
          </w:tcPr>
          <w:p>
            <w:pPr>
              <w:pStyle w:val="0"/>
              <w:jc w:val="center"/>
            </w:pPr>
            <w:r>
              <w:rPr>
                <w:sz w:val="20"/>
              </w:rPr>
              <w:t xml:space="preserve">2027</w:t>
            </w:r>
          </w:p>
        </w:tc>
        <w:tc>
          <w:tcPr>
            <w:gridSpan w:val="2"/>
            <w:tcW w:w="1728" w:type="dxa"/>
            <w:vAlign w:val="center"/>
          </w:tcPr>
          <w:p>
            <w:pPr>
              <w:pStyle w:val="0"/>
              <w:jc w:val="center"/>
            </w:pPr>
            <w:r>
              <w:rPr>
                <w:sz w:val="20"/>
              </w:rPr>
              <w:t xml:space="preserve">2028</w:t>
            </w:r>
          </w:p>
        </w:tc>
        <w:tc>
          <w:tcPr>
            <w:gridSpan w:val="2"/>
            <w:tcW w:w="1728" w:type="dxa"/>
            <w:vAlign w:val="center"/>
          </w:tcPr>
          <w:p>
            <w:pPr>
              <w:pStyle w:val="0"/>
              <w:jc w:val="center"/>
            </w:pPr>
            <w:r>
              <w:rPr>
                <w:sz w:val="20"/>
              </w:rPr>
              <w:t xml:space="preserve">2029</w:t>
            </w:r>
          </w:p>
        </w:tc>
        <w:tc>
          <w:tcPr>
            <w:gridSpan w:val="2"/>
            <w:tcW w:w="1750" w:type="dxa"/>
            <w:vAlign w:val="center"/>
          </w:tcPr>
          <w:p>
            <w:pPr>
              <w:pStyle w:val="0"/>
              <w:jc w:val="center"/>
            </w:pPr>
            <w:r>
              <w:rPr>
                <w:sz w:val="20"/>
              </w:rPr>
              <w:t xml:space="preserve">2030</w:t>
            </w:r>
          </w:p>
        </w:tc>
      </w:tr>
      <w:tr>
        <w:tc>
          <w:tcPr>
            <w:vMerge w:val="continue"/>
          </w:tcPr>
          <w:p/>
        </w:tc>
        <w:tc>
          <w:tcPr>
            <w:vMerge w:val="continue"/>
          </w:tcP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64" w:type="dxa"/>
            <w:vAlign w:val="center"/>
          </w:tcPr>
          <w:p>
            <w:pPr>
              <w:pStyle w:val="0"/>
              <w:jc w:val="center"/>
            </w:pPr>
            <w:r>
              <w:rPr>
                <w:sz w:val="20"/>
              </w:rPr>
              <w:t xml:space="preserve">базовый вариант</w:t>
            </w:r>
          </w:p>
        </w:tc>
        <w:tc>
          <w:tcPr>
            <w:tcW w:w="886" w:type="dxa"/>
            <w:vAlign w:val="center"/>
          </w:tcPr>
          <w:p>
            <w:pPr>
              <w:pStyle w:val="0"/>
              <w:jc w:val="center"/>
            </w:pPr>
            <w:r>
              <w:rPr>
                <w:sz w:val="20"/>
              </w:rPr>
              <w:t xml:space="preserve">базовый вариант</w:t>
            </w:r>
          </w:p>
        </w:tc>
      </w:tr>
      <w:tr>
        <w:tc>
          <w:tcPr>
            <w:tcW w:w="5102"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64" w:type="dxa"/>
            <w:vAlign w:val="center"/>
          </w:tcPr>
          <w:p>
            <w:pPr>
              <w:pStyle w:val="0"/>
              <w:jc w:val="center"/>
            </w:pPr>
            <w:r>
              <w:rPr>
                <w:sz w:val="20"/>
              </w:rPr>
              <w:t xml:space="preserve">28</w:t>
            </w:r>
          </w:p>
        </w:tc>
        <w:tc>
          <w:tcPr>
            <w:tcW w:w="886" w:type="dxa"/>
            <w:vAlign w:val="center"/>
          </w:tcPr>
          <w:p>
            <w:pPr>
              <w:pStyle w:val="0"/>
              <w:jc w:val="center"/>
            </w:pPr>
            <w:r>
              <w:rPr>
                <w:sz w:val="20"/>
              </w:rPr>
              <w:t xml:space="preserve">28</w:t>
            </w:r>
          </w:p>
        </w:tc>
      </w:tr>
      <w:tr>
        <w:tc>
          <w:tcPr>
            <w:tcW w:w="5102" w:type="dxa"/>
            <w:vAlign w:val="center"/>
          </w:tcPr>
          <w:p>
            <w:pPr>
              <w:pStyle w:val="0"/>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(человек)</w:t>
            </w:r>
          </w:p>
        </w:tc>
        <w:tc>
          <w:tcPr>
            <w:tcW w:w="1701" w:type="dxa"/>
            <w:vAlign w:val="center"/>
          </w:tcPr>
          <w:p>
            <w:pPr>
              <w:pStyle w:val="0"/>
              <w:jc w:val="center"/>
            </w:pPr>
            <w:r>
              <w:rPr>
                <w:sz w:val="20"/>
              </w:rPr>
              <w:t xml:space="preserve">чел.</w:t>
            </w:r>
          </w:p>
        </w:tc>
        <w:tc>
          <w:tcPr>
            <w:tcW w:w="864" w:type="dxa"/>
            <w:vAlign w:val="center"/>
          </w:tcPr>
          <w:p>
            <w:pPr>
              <w:pStyle w:val="0"/>
              <w:jc w:val="center"/>
            </w:pPr>
            <w:r>
              <w:rPr>
                <w:sz w:val="20"/>
              </w:rPr>
              <w:t xml:space="preserve">78748,4</w:t>
            </w:r>
          </w:p>
        </w:tc>
        <w:tc>
          <w:tcPr>
            <w:tcW w:w="864" w:type="dxa"/>
            <w:vAlign w:val="center"/>
          </w:tcPr>
          <w:p>
            <w:pPr>
              <w:pStyle w:val="0"/>
              <w:jc w:val="center"/>
            </w:pPr>
            <w:r>
              <w:rPr>
                <w:sz w:val="20"/>
              </w:rPr>
              <w:t xml:space="preserve">135210,6</w:t>
            </w:r>
          </w:p>
        </w:tc>
        <w:tc>
          <w:tcPr>
            <w:tcW w:w="864" w:type="dxa"/>
            <w:vAlign w:val="center"/>
          </w:tcPr>
          <w:p>
            <w:pPr>
              <w:pStyle w:val="0"/>
              <w:jc w:val="center"/>
            </w:pPr>
            <w:r>
              <w:rPr>
                <w:sz w:val="20"/>
              </w:rPr>
              <w:t xml:space="preserve">135210,6</w:t>
            </w:r>
          </w:p>
        </w:tc>
        <w:tc>
          <w:tcPr>
            <w:tcW w:w="864" w:type="dxa"/>
            <w:vAlign w:val="center"/>
          </w:tcPr>
          <w:p>
            <w:pPr>
              <w:pStyle w:val="0"/>
              <w:jc w:val="center"/>
            </w:pPr>
            <w:r>
              <w:rPr>
                <w:sz w:val="20"/>
              </w:rPr>
              <w:t xml:space="preserve">210227,1</w:t>
            </w:r>
          </w:p>
        </w:tc>
        <w:tc>
          <w:tcPr>
            <w:tcW w:w="864" w:type="dxa"/>
            <w:vAlign w:val="center"/>
          </w:tcPr>
          <w:p>
            <w:pPr>
              <w:pStyle w:val="0"/>
              <w:jc w:val="center"/>
            </w:pPr>
            <w:r>
              <w:rPr>
                <w:sz w:val="20"/>
              </w:rPr>
              <w:t xml:space="preserve">210227,1</w:t>
            </w:r>
          </w:p>
        </w:tc>
        <w:tc>
          <w:tcPr>
            <w:tcW w:w="864" w:type="dxa"/>
            <w:vAlign w:val="center"/>
          </w:tcPr>
          <w:p>
            <w:pPr>
              <w:pStyle w:val="0"/>
              <w:jc w:val="center"/>
            </w:pPr>
            <w:r>
              <w:rPr>
                <w:sz w:val="20"/>
              </w:rPr>
              <w:t xml:space="preserve">216616,3</w:t>
            </w:r>
          </w:p>
        </w:tc>
        <w:tc>
          <w:tcPr>
            <w:tcW w:w="864" w:type="dxa"/>
            <w:vAlign w:val="center"/>
          </w:tcPr>
          <w:p>
            <w:pPr>
              <w:pStyle w:val="0"/>
              <w:jc w:val="center"/>
            </w:pPr>
            <w:r>
              <w:rPr>
                <w:sz w:val="20"/>
              </w:rPr>
              <w:t xml:space="preserve">216616,3</w:t>
            </w:r>
          </w:p>
        </w:tc>
        <w:tc>
          <w:tcPr>
            <w:tcW w:w="864" w:type="dxa"/>
            <w:vAlign w:val="center"/>
          </w:tcPr>
          <w:p>
            <w:pPr>
              <w:pStyle w:val="0"/>
              <w:jc w:val="center"/>
            </w:pPr>
            <w:r>
              <w:rPr>
                <w:sz w:val="20"/>
              </w:rPr>
              <w:t xml:space="preserve">174001,4</w:t>
            </w:r>
          </w:p>
        </w:tc>
        <w:tc>
          <w:tcPr>
            <w:tcW w:w="864" w:type="dxa"/>
            <w:vAlign w:val="center"/>
          </w:tcPr>
          <w:p>
            <w:pPr>
              <w:pStyle w:val="0"/>
              <w:jc w:val="center"/>
            </w:pPr>
            <w:r>
              <w:rPr>
                <w:sz w:val="20"/>
              </w:rPr>
              <w:t xml:space="preserve">236018,7</w:t>
            </w:r>
          </w:p>
        </w:tc>
        <w:tc>
          <w:tcPr>
            <w:tcW w:w="864" w:type="dxa"/>
            <w:vAlign w:val="center"/>
          </w:tcPr>
          <w:p>
            <w:pPr>
              <w:pStyle w:val="0"/>
              <w:jc w:val="center"/>
            </w:pPr>
            <w:r>
              <w:rPr>
                <w:sz w:val="20"/>
              </w:rPr>
              <w:t xml:space="preserve">174001,4</w:t>
            </w:r>
          </w:p>
        </w:tc>
        <w:tc>
          <w:tcPr>
            <w:tcW w:w="864" w:type="dxa"/>
            <w:vAlign w:val="center"/>
          </w:tcPr>
          <w:p>
            <w:pPr>
              <w:pStyle w:val="0"/>
              <w:jc w:val="center"/>
            </w:pPr>
            <w:r>
              <w:rPr>
                <w:sz w:val="20"/>
              </w:rPr>
              <w:t xml:space="preserve">249379,8</w:t>
            </w:r>
          </w:p>
        </w:tc>
        <w:tc>
          <w:tcPr>
            <w:tcW w:w="864" w:type="dxa"/>
            <w:vAlign w:val="center"/>
          </w:tcPr>
          <w:p>
            <w:pPr>
              <w:pStyle w:val="0"/>
              <w:jc w:val="center"/>
            </w:pPr>
            <w:r>
              <w:rPr>
                <w:sz w:val="20"/>
              </w:rPr>
              <w:t xml:space="preserve">181547,1</w:t>
            </w:r>
          </w:p>
        </w:tc>
        <w:tc>
          <w:tcPr>
            <w:tcW w:w="864" w:type="dxa"/>
            <w:vAlign w:val="center"/>
          </w:tcPr>
          <w:p>
            <w:pPr>
              <w:pStyle w:val="0"/>
              <w:jc w:val="center"/>
            </w:pPr>
            <w:r>
              <w:rPr>
                <w:sz w:val="20"/>
              </w:rPr>
              <w:t xml:space="preserve">263615,8</w:t>
            </w:r>
          </w:p>
        </w:tc>
        <w:tc>
          <w:tcPr>
            <w:tcW w:w="864" w:type="dxa"/>
            <w:vAlign w:val="center"/>
          </w:tcPr>
          <w:p>
            <w:pPr>
              <w:pStyle w:val="0"/>
              <w:jc w:val="center"/>
            </w:pPr>
            <w:r>
              <w:rPr>
                <w:sz w:val="20"/>
              </w:rPr>
              <w:t xml:space="preserve">181547,1</w:t>
            </w:r>
          </w:p>
        </w:tc>
        <w:tc>
          <w:tcPr>
            <w:tcW w:w="864" w:type="dxa"/>
            <w:vAlign w:val="center"/>
          </w:tcPr>
          <w:p>
            <w:pPr>
              <w:pStyle w:val="0"/>
              <w:jc w:val="center"/>
            </w:pPr>
            <w:r>
              <w:rPr>
                <w:sz w:val="20"/>
              </w:rPr>
              <w:t xml:space="preserve">263615,8</w:t>
            </w:r>
          </w:p>
        </w:tc>
        <w:tc>
          <w:tcPr>
            <w:tcW w:w="864" w:type="dxa"/>
            <w:vAlign w:val="center"/>
          </w:tcPr>
          <w:p>
            <w:pPr>
              <w:pStyle w:val="0"/>
              <w:jc w:val="center"/>
            </w:pPr>
            <w:r>
              <w:rPr>
                <w:sz w:val="20"/>
              </w:rPr>
              <w:t xml:space="preserve">181547,1</w:t>
            </w:r>
          </w:p>
        </w:tc>
        <w:tc>
          <w:tcPr>
            <w:tcW w:w="864" w:type="dxa"/>
            <w:vAlign w:val="center"/>
          </w:tcPr>
          <w:p>
            <w:pPr>
              <w:pStyle w:val="0"/>
              <w:jc w:val="center"/>
            </w:pPr>
            <w:r>
              <w:rPr>
                <w:sz w:val="20"/>
              </w:rPr>
              <w:t xml:space="preserve">263615,8</w:t>
            </w:r>
          </w:p>
        </w:tc>
        <w:tc>
          <w:tcPr>
            <w:tcW w:w="864" w:type="dxa"/>
            <w:vAlign w:val="center"/>
          </w:tcPr>
          <w:p>
            <w:pPr>
              <w:pStyle w:val="0"/>
              <w:jc w:val="center"/>
            </w:pPr>
            <w:r>
              <w:rPr>
                <w:sz w:val="20"/>
              </w:rPr>
              <w:t xml:space="preserve">181547,1</w:t>
            </w:r>
          </w:p>
        </w:tc>
        <w:tc>
          <w:tcPr>
            <w:tcW w:w="864" w:type="dxa"/>
            <w:vAlign w:val="center"/>
          </w:tcPr>
          <w:p>
            <w:pPr>
              <w:pStyle w:val="0"/>
              <w:jc w:val="center"/>
            </w:pPr>
            <w:r>
              <w:rPr>
                <w:sz w:val="20"/>
              </w:rPr>
              <w:t xml:space="preserve">263615,8</w:t>
            </w:r>
          </w:p>
        </w:tc>
        <w:tc>
          <w:tcPr>
            <w:tcW w:w="864" w:type="dxa"/>
            <w:vAlign w:val="center"/>
          </w:tcPr>
          <w:p>
            <w:pPr>
              <w:pStyle w:val="0"/>
              <w:jc w:val="center"/>
            </w:pPr>
            <w:r>
              <w:rPr>
                <w:sz w:val="20"/>
              </w:rPr>
              <w:t xml:space="preserve">181547,1</w:t>
            </w:r>
          </w:p>
        </w:tc>
        <w:tc>
          <w:tcPr>
            <w:tcW w:w="864" w:type="dxa"/>
            <w:vAlign w:val="center"/>
          </w:tcPr>
          <w:p>
            <w:pPr>
              <w:pStyle w:val="0"/>
              <w:jc w:val="center"/>
            </w:pPr>
            <w:r>
              <w:rPr>
                <w:sz w:val="20"/>
              </w:rPr>
              <w:t xml:space="preserve">263615,8</w:t>
            </w:r>
          </w:p>
        </w:tc>
        <w:tc>
          <w:tcPr>
            <w:tcW w:w="864" w:type="dxa"/>
            <w:vAlign w:val="center"/>
          </w:tcPr>
          <w:p>
            <w:pPr>
              <w:pStyle w:val="0"/>
              <w:jc w:val="center"/>
            </w:pPr>
            <w:r>
              <w:rPr>
                <w:sz w:val="20"/>
              </w:rPr>
              <w:t xml:space="preserve">181547,1</w:t>
            </w:r>
          </w:p>
        </w:tc>
        <w:tc>
          <w:tcPr>
            <w:tcW w:w="864" w:type="dxa"/>
            <w:vAlign w:val="center"/>
          </w:tcPr>
          <w:p>
            <w:pPr>
              <w:pStyle w:val="0"/>
              <w:jc w:val="center"/>
            </w:pPr>
            <w:r>
              <w:rPr>
                <w:sz w:val="20"/>
              </w:rPr>
              <w:t xml:space="preserve">263615,8</w:t>
            </w:r>
          </w:p>
        </w:tc>
        <w:tc>
          <w:tcPr>
            <w:tcW w:w="864" w:type="dxa"/>
            <w:vAlign w:val="center"/>
          </w:tcPr>
          <w:p>
            <w:pPr>
              <w:pStyle w:val="0"/>
              <w:jc w:val="center"/>
            </w:pPr>
            <w:r>
              <w:rPr>
                <w:sz w:val="20"/>
              </w:rPr>
              <w:t xml:space="preserve">181547,1</w:t>
            </w:r>
          </w:p>
        </w:tc>
        <w:tc>
          <w:tcPr>
            <w:tcW w:w="886" w:type="dxa"/>
            <w:vAlign w:val="center"/>
          </w:tcPr>
          <w:p>
            <w:pPr>
              <w:pStyle w:val="0"/>
              <w:jc w:val="center"/>
            </w:pPr>
            <w:r>
              <w:rPr>
                <w:sz w:val="20"/>
              </w:rPr>
              <w:t xml:space="preserve">263615,8</w:t>
            </w:r>
          </w:p>
        </w:tc>
      </w:tr>
      <w:tr>
        <w:tc>
          <w:tcPr>
            <w:tcW w:w="5102" w:type="dxa"/>
            <w:vAlign w:val="center"/>
          </w:tcPr>
          <w:p>
            <w:pPr>
              <w:pStyle w:val="0"/>
            </w:pPr>
            <w:r>
              <w:rPr>
                <w:sz w:val="20"/>
              </w:rPr>
              <w:t xml:space="preserve">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701" w:type="dxa"/>
            <w:vAlign w:val="center"/>
          </w:tcPr>
          <w:p>
            <w:pPr>
              <w:pStyle w:val="0"/>
              <w:jc w:val="center"/>
            </w:pPr>
            <w:r>
              <w:rPr>
                <w:sz w:val="20"/>
              </w:rPr>
              <w:t xml:space="preserve">чел.</w:t>
            </w:r>
          </w:p>
        </w:tc>
        <w:tc>
          <w:tcPr>
            <w:tcW w:w="864" w:type="dxa"/>
            <w:vAlign w:val="center"/>
            <w:vMerge w:val="restart"/>
          </w:tcPr>
          <w:p>
            <w:pPr>
              <w:pStyle w:val="0"/>
              <w:jc w:val="center"/>
            </w:pPr>
            <w:r>
              <w:rPr>
                <w:sz w:val="20"/>
              </w:rPr>
              <w:t xml:space="preserve">124635,9</w:t>
            </w:r>
          </w:p>
        </w:tc>
        <w:tc>
          <w:tcPr>
            <w:tcW w:w="864" w:type="dxa"/>
            <w:vAlign w:val="center"/>
            <w:vMerge w:val="restart"/>
          </w:tcPr>
          <w:p>
            <w:pPr>
              <w:pStyle w:val="0"/>
              <w:jc w:val="center"/>
            </w:pPr>
            <w:r>
              <w:rPr>
                <w:sz w:val="20"/>
              </w:rPr>
              <w:t xml:space="preserve">208228,2</w:t>
            </w:r>
          </w:p>
        </w:tc>
        <w:tc>
          <w:tcPr>
            <w:tcW w:w="864" w:type="dxa"/>
            <w:vAlign w:val="center"/>
            <w:vMerge w:val="restart"/>
          </w:tcPr>
          <w:p>
            <w:pPr>
              <w:pStyle w:val="0"/>
              <w:jc w:val="center"/>
            </w:pPr>
            <w:r>
              <w:rPr>
                <w:sz w:val="20"/>
              </w:rPr>
              <w:t xml:space="preserve">208228,2</w:t>
            </w:r>
          </w:p>
        </w:tc>
        <w:tc>
          <w:tcPr>
            <w:tcW w:w="864" w:type="dxa"/>
            <w:vAlign w:val="center"/>
            <w:vMerge w:val="restart"/>
          </w:tcPr>
          <w:p>
            <w:pPr>
              <w:pStyle w:val="0"/>
              <w:jc w:val="center"/>
            </w:pPr>
            <w:r>
              <w:rPr>
                <w:sz w:val="20"/>
              </w:rPr>
              <w:t xml:space="preserve">233533,2</w:t>
            </w:r>
          </w:p>
        </w:tc>
        <w:tc>
          <w:tcPr>
            <w:tcW w:w="864" w:type="dxa"/>
            <w:vAlign w:val="center"/>
            <w:vMerge w:val="restart"/>
          </w:tcPr>
          <w:p>
            <w:pPr>
              <w:pStyle w:val="0"/>
              <w:jc w:val="center"/>
            </w:pPr>
            <w:r>
              <w:rPr>
                <w:sz w:val="20"/>
              </w:rPr>
              <w:t xml:space="preserve">233533,2</w:t>
            </w:r>
          </w:p>
        </w:tc>
        <w:tc>
          <w:tcPr>
            <w:tcW w:w="864" w:type="dxa"/>
            <w:vAlign w:val="center"/>
            <w:vMerge w:val="restart"/>
          </w:tcPr>
          <w:p>
            <w:pPr>
              <w:pStyle w:val="0"/>
              <w:jc w:val="center"/>
            </w:pPr>
            <w:r>
              <w:rPr>
                <w:sz w:val="20"/>
              </w:rPr>
              <w:t xml:space="preserve">242416,4</w:t>
            </w:r>
          </w:p>
        </w:tc>
        <w:tc>
          <w:tcPr>
            <w:tcW w:w="864" w:type="dxa"/>
            <w:vAlign w:val="center"/>
            <w:vMerge w:val="restart"/>
          </w:tcPr>
          <w:p>
            <w:pPr>
              <w:pStyle w:val="0"/>
              <w:jc w:val="center"/>
            </w:pPr>
            <w:r>
              <w:rPr>
                <w:sz w:val="20"/>
              </w:rPr>
              <w:t xml:space="preserve">242416,4</w:t>
            </w:r>
          </w:p>
        </w:tc>
        <w:tc>
          <w:tcPr>
            <w:tcW w:w="864" w:type="dxa"/>
            <w:vAlign w:val="center"/>
            <w:vMerge w:val="restart"/>
          </w:tcPr>
          <w:p>
            <w:pPr>
              <w:pStyle w:val="0"/>
              <w:jc w:val="center"/>
            </w:pPr>
            <w:r>
              <w:rPr>
                <w:sz w:val="20"/>
              </w:rPr>
              <w:t xml:space="preserve">219441,8</w:t>
            </w:r>
          </w:p>
        </w:tc>
        <w:tc>
          <w:tcPr>
            <w:tcW w:w="864" w:type="dxa"/>
            <w:vAlign w:val="center"/>
            <w:vMerge w:val="restart"/>
          </w:tcPr>
          <w:p>
            <w:pPr>
              <w:pStyle w:val="0"/>
              <w:jc w:val="center"/>
            </w:pPr>
            <w:r>
              <w:rPr>
                <w:sz w:val="20"/>
              </w:rPr>
              <w:t xml:space="preserve">293041,2</w:t>
            </w:r>
          </w:p>
        </w:tc>
        <w:tc>
          <w:tcPr>
            <w:tcW w:w="864" w:type="dxa"/>
            <w:vAlign w:val="center"/>
            <w:vMerge w:val="restart"/>
          </w:tcPr>
          <w:p>
            <w:pPr>
              <w:pStyle w:val="0"/>
              <w:jc w:val="center"/>
            </w:pPr>
            <w:r>
              <w:rPr>
                <w:sz w:val="20"/>
              </w:rPr>
              <w:t xml:space="preserve">221745,0</w:t>
            </w:r>
          </w:p>
        </w:tc>
        <w:tc>
          <w:tcPr>
            <w:tcW w:w="864" w:type="dxa"/>
            <w:vAlign w:val="center"/>
            <w:vMerge w:val="restart"/>
          </w:tcPr>
          <w:p>
            <w:pPr>
              <w:pStyle w:val="0"/>
              <w:jc w:val="center"/>
            </w:pPr>
            <w:r>
              <w:rPr>
                <w:sz w:val="20"/>
              </w:rPr>
              <w:t xml:space="preserve">319573,8</w:t>
            </w:r>
          </w:p>
        </w:tc>
        <w:tc>
          <w:tcPr>
            <w:tcW w:w="864" w:type="dxa"/>
            <w:vAlign w:val="center"/>
            <w:vMerge w:val="restart"/>
          </w:tcPr>
          <w:p>
            <w:pPr>
              <w:pStyle w:val="0"/>
              <w:jc w:val="center"/>
            </w:pPr>
            <w:r>
              <w:rPr>
                <w:sz w:val="20"/>
              </w:rPr>
              <w:t xml:space="preserve">217077,6</w:t>
            </w:r>
          </w:p>
        </w:tc>
        <w:tc>
          <w:tcPr>
            <w:tcW w:w="864" w:type="dxa"/>
            <w:vAlign w:val="center"/>
            <w:vMerge w:val="restart"/>
          </w:tcPr>
          <w:p>
            <w:pPr>
              <w:pStyle w:val="0"/>
              <w:jc w:val="center"/>
            </w:pPr>
            <w:r>
              <w:rPr>
                <w:sz w:val="20"/>
              </w:rPr>
              <w:t xml:space="preserve">340912,8</w:t>
            </w:r>
          </w:p>
        </w:tc>
        <w:tc>
          <w:tcPr>
            <w:tcW w:w="864" w:type="dxa"/>
            <w:vAlign w:val="center"/>
            <w:vMerge w:val="restart"/>
          </w:tcPr>
          <w:p>
            <w:pPr>
              <w:pStyle w:val="0"/>
              <w:jc w:val="center"/>
            </w:pPr>
            <w:r>
              <w:rPr>
                <w:sz w:val="20"/>
              </w:rPr>
              <w:t xml:space="preserve">217077,6</w:t>
            </w:r>
          </w:p>
        </w:tc>
        <w:tc>
          <w:tcPr>
            <w:tcW w:w="864" w:type="dxa"/>
            <w:vAlign w:val="center"/>
            <w:vMerge w:val="restart"/>
          </w:tcPr>
          <w:p>
            <w:pPr>
              <w:pStyle w:val="0"/>
              <w:jc w:val="center"/>
            </w:pPr>
            <w:r>
              <w:rPr>
                <w:sz w:val="20"/>
              </w:rPr>
              <w:t xml:space="preserve">340912,8</w:t>
            </w:r>
          </w:p>
        </w:tc>
        <w:tc>
          <w:tcPr>
            <w:tcW w:w="864" w:type="dxa"/>
            <w:vAlign w:val="center"/>
            <w:vMerge w:val="restart"/>
          </w:tcPr>
          <w:p>
            <w:pPr>
              <w:pStyle w:val="0"/>
              <w:jc w:val="center"/>
            </w:pPr>
            <w:r>
              <w:rPr>
                <w:sz w:val="20"/>
              </w:rPr>
              <w:t xml:space="preserve">217077,6</w:t>
            </w:r>
          </w:p>
        </w:tc>
        <w:tc>
          <w:tcPr>
            <w:tcW w:w="864" w:type="dxa"/>
            <w:vAlign w:val="center"/>
            <w:vMerge w:val="restart"/>
          </w:tcPr>
          <w:p>
            <w:pPr>
              <w:pStyle w:val="0"/>
              <w:jc w:val="center"/>
            </w:pPr>
            <w:r>
              <w:rPr>
                <w:sz w:val="20"/>
              </w:rPr>
              <w:t xml:space="preserve">340912,8</w:t>
            </w:r>
          </w:p>
        </w:tc>
        <w:tc>
          <w:tcPr>
            <w:tcW w:w="864" w:type="dxa"/>
            <w:vAlign w:val="center"/>
            <w:vMerge w:val="restart"/>
          </w:tcPr>
          <w:p>
            <w:pPr>
              <w:pStyle w:val="0"/>
              <w:jc w:val="center"/>
            </w:pPr>
            <w:r>
              <w:rPr>
                <w:sz w:val="20"/>
              </w:rPr>
              <w:t xml:space="preserve">217077,6</w:t>
            </w:r>
          </w:p>
        </w:tc>
        <w:tc>
          <w:tcPr>
            <w:tcW w:w="864" w:type="dxa"/>
            <w:vAlign w:val="center"/>
            <w:vMerge w:val="restart"/>
          </w:tcPr>
          <w:p>
            <w:pPr>
              <w:pStyle w:val="0"/>
              <w:jc w:val="center"/>
            </w:pPr>
            <w:r>
              <w:rPr>
                <w:sz w:val="20"/>
              </w:rPr>
              <w:t xml:space="preserve">340912,8</w:t>
            </w:r>
          </w:p>
        </w:tc>
        <w:tc>
          <w:tcPr>
            <w:tcW w:w="864" w:type="dxa"/>
            <w:vAlign w:val="center"/>
            <w:vMerge w:val="restart"/>
          </w:tcPr>
          <w:p>
            <w:pPr>
              <w:pStyle w:val="0"/>
              <w:jc w:val="center"/>
            </w:pPr>
            <w:r>
              <w:rPr>
                <w:sz w:val="20"/>
              </w:rPr>
              <w:t xml:space="preserve">217077,6</w:t>
            </w:r>
          </w:p>
        </w:tc>
        <w:tc>
          <w:tcPr>
            <w:tcW w:w="864" w:type="dxa"/>
            <w:vAlign w:val="center"/>
            <w:vMerge w:val="restart"/>
          </w:tcPr>
          <w:p>
            <w:pPr>
              <w:pStyle w:val="0"/>
              <w:jc w:val="center"/>
            </w:pPr>
            <w:r>
              <w:rPr>
                <w:sz w:val="20"/>
              </w:rPr>
              <w:t xml:space="preserve">340912,8</w:t>
            </w:r>
          </w:p>
        </w:tc>
        <w:tc>
          <w:tcPr>
            <w:tcW w:w="864" w:type="dxa"/>
            <w:vAlign w:val="center"/>
            <w:vMerge w:val="restart"/>
          </w:tcPr>
          <w:p>
            <w:pPr>
              <w:pStyle w:val="0"/>
              <w:jc w:val="center"/>
            </w:pPr>
            <w:r>
              <w:rPr>
                <w:sz w:val="20"/>
              </w:rPr>
              <w:t xml:space="preserve">217077,6</w:t>
            </w:r>
          </w:p>
        </w:tc>
        <w:tc>
          <w:tcPr>
            <w:tcW w:w="864" w:type="dxa"/>
            <w:vAlign w:val="center"/>
            <w:vMerge w:val="restart"/>
          </w:tcPr>
          <w:p>
            <w:pPr>
              <w:pStyle w:val="0"/>
              <w:jc w:val="center"/>
            </w:pPr>
            <w:r>
              <w:rPr>
                <w:sz w:val="20"/>
              </w:rPr>
              <w:t xml:space="preserve">340912,8</w:t>
            </w:r>
          </w:p>
        </w:tc>
        <w:tc>
          <w:tcPr>
            <w:tcW w:w="864" w:type="dxa"/>
            <w:vAlign w:val="center"/>
            <w:vMerge w:val="restart"/>
          </w:tcPr>
          <w:p>
            <w:pPr>
              <w:pStyle w:val="0"/>
              <w:jc w:val="center"/>
            </w:pPr>
            <w:r>
              <w:rPr>
                <w:sz w:val="20"/>
              </w:rPr>
              <w:t xml:space="preserve">217077,6</w:t>
            </w:r>
          </w:p>
        </w:tc>
        <w:tc>
          <w:tcPr>
            <w:tcW w:w="886" w:type="dxa"/>
            <w:vAlign w:val="center"/>
            <w:vMerge w:val="restart"/>
          </w:tcPr>
          <w:p>
            <w:pPr>
              <w:pStyle w:val="0"/>
              <w:jc w:val="center"/>
            </w:pPr>
            <w:r>
              <w:rPr>
                <w:sz w:val="20"/>
              </w:rPr>
              <w:t xml:space="preserve">340912,8</w:t>
            </w:r>
          </w:p>
        </w:tc>
      </w:tr>
      <w:tr>
        <w:tc>
          <w:tcPr>
            <w:tcW w:w="5102" w:type="dxa"/>
            <w:vAlign w:val="center"/>
          </w:tcPr>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701" w:type="dxa"/>
            <w:vAlign w:val="center"/>
          </w:tcPr>
          <w:p>
            <w:pPr>
              <w:pStyle w:val="0"/>
              <w:jc w:val="center"/>
            </w:pPr>
            <w:r>
              <w:rPr>
                <w:sz w:val="20"/>
              </w:rPr>
              <w:t xml:space="preserve">чел.</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102" w:type="dxa"/>
            <w:vAlign w:val="center"/>
          </w:tcPr>
          <w:p>
            <w:pPr>
              <w:pStyle w:val="0"/>
            </w:pPr>
            <w:r>
              <w:rPr>
                <w:sz w:val="20"/>
              </w:rPr>
              <w:t xml:space="preserve">Подпрограмма 2 "Развитие эффективной системы социального обслуживания населения</w:t>
            </w:r>
          </w:p>
        </w:tc>
        <w:tc>
          <w:tcPr>
            <w:tcW w:w="1701" w:type="dxa"/>
            <w:vAlign w:val="center"/>
          </w:tcPr>
          <w:p>
            <w:pPr>
              <w:pStyle w:val="0"/>
            </w:pPr>
            <w:r>
              <w:rPr>
                <w:sz w:val="20"/>
              </w:rPr>
            </w:r>
          </w:p>
        </w:tc>
        <w:tc>
          <w:tcPr>
            <w:tcW w:w="864" w:type="dxa"/>
            <w:vAlign w:val="center"/>
          </w:tcPr>
          <w:p>
            <w:pPr>
              <w:pStyle w:val="0"/>
              <w:jc w:val="center"/>
            </w:pPr>
            <w:r>
              <w:rPr>
                <w:sz w:val="20"/>
              </w:rPr>
              <w:t xml:space="preserve">203384,3</w:t>
            </w:r>
          </w:p>
        </w:tc>
        <w:tc>
          <w:tcPr>
            <w:tcW w:w="864" w:type="dxa"/>
            <w:vAlign w:val="center"/>
          </w:tcPr>
          <w:p>
            <w:pPr>
              <w:pStyle w:val="0"/>
              <w:jc w:val="center"/>
            </w:pPr>
            <w:r>
              <w:rPr>
                <w:sz w:val="20"/>
              </w:rPr>
              <w:t xml:space="preserve">343438,8</w:t>
            </w:r>
          </w:p>
        </w:tc>
        <w:tc>
          <w:tcPr>
            <w:tcW w:w="864" w:type="dxa"/>
            <w:vAlign w:val="center"/>
          </w:tcPr>
          <w:p>
            <w:pPr>
              <w:pStyle w:val="0"/>
              <w:jc w:val="center"/>
            </w:pPr>
            <w:r>
              <w:rPr>
                <w:sz w:val="20"/>
              </w:rPr>
              <w:t xml:space="preserve">343438,8</w:t>
            </w:r>
          </w:p>
        </w:tc>
        <w:tc>
          <w:tcPr>
            <w:tcW w:w="864" w:type="dxa"/>
            <w:vAlign w:val="center"/>
          </w:tcPr>
          <w:p>
            <w:pPr>
              <w:pStyle w:val="0"/>
              <w:jc w:val="center"/>
            </w:pPr>
            <w:r>
              <w:rPr>
                <w:sz w:val="20"/>
              </w:rPr>
              <w:t xml:space="preserve">443760,3</w:t>
            </w:r>
          </w:p>
        </w:tc>
        <w:tc>
          <w:tcPr>
            <w:tcW w:w="864" w:type="dxa"/>
            <w:vAlign w:val="center"/>
          </w:tcPr>
          <w:p>
            <w:pPr>
              <w:pStyle w:val="0"/>
              <w:jc w:val="center"/>
            </w:pPr>
            <w:r>
              <w:rPr>
                <w:sz w:val="20"/>
              </w:rPr>
              <w:t xml:space="preserve">443760,3</w:t>
            </w:r>
          </w:p>
        </w:tc>
        <w:tc>
          <w:tcPr>
            <w:tcW w:w="864" w:type="dxa"/>
            <w:vAlign w:val="center"/>
          </w:tcPr>
          <w:p>
            <w:pPr>
              <w:pStyle w:val="0"/>
              <w:jc w:val="center"/>
            </w:pPr>
            <w:r>
              <w:rPr>
                <w:sz w:val="20"/>
              </w:rPr>
              <w:t xml:space="preserve">459032,7</w:t>
            </w:r>
          </w:p>
        </w:tc>
        <w:tc>
          <w:tcPr>
            <w:tcW w:w="864" w:type="dxa"/>
            <w:vAlign w:val="center"/>
          </w:tcPr>
          <w:p>
            <w:pPr>
              <w:pStyle w:val="0"/>
              <w:jc w:val="center"/>
            </w:pPr>
            <w:r>
              <w:rPr>
                <w:sz w:val="20"/>
              </w:rPr>
              <w:t xml:space="preserve">459032,7</w:t>
            </w:r>
          </w:p>
        </w:tc>
        <w:tc>
          <w:tcPr>
            <w:tcW w:w="864" w:type="dxa"/>
            <w:vAlign w:val="center"/>
          </w:tcPr>
          <w:p>
            <w:pPr>
              <w:pStyle w:val="0"/>
              <w:jc w:val="center"/>
            </w:pPr>
            <w:r>
              <w:rPr>
                <w:sz w:val="20"/>
              </w:rPr>
              <w:t xml:space="preserve">393443,2</w:t>
            </w:r>
          </w:p>
        </w:tc>
        <w:tc>
          <w:tcPr>
            <w:tcW w:w="864" w:type="dxa"/>
            <w:vAlign w:val="center"/>
          </w:tcPr>
          <w:p>
            <w:pPr>
              <w:pStyle w:val="0"/>
              <w:jc w:val="center"/>
            </w:pPr>
            <w:r>
              <w:rPr>
                <w:sz w:val="20"/>
              </w:rPr>
              <w:t xml:space="preserve">529059,9</w:t>
            </w:r>
          </w:p>
        </w:tc>
        <w:tc>
          <w:tcPr>
            <w:tcW w:w="864" w:type="dxa"/>
            <w:vAlign w:val="center"/>
          </w:tcPr>
          <w:p>
            <w:pPr>
              <w:pStyle w:val="0"/>
              <w:jc w:val="center"/>
            </w:pPr>
            <w:r>
              <w:rPr>
                <w:sz w:val="20"/>
              </w:rPr>
              <w:t xml:space="preserve">395746,4</w:t>
            </w:r>
          </w:p>
        </w:tc>
        <w:tc>
          <w:tcPr>
            <w:tcW w:w="864" w:type="dxa"/>
            <w:vAlign w:val="center"/>
          </w:tcPr>
          <w:p>
            <w:pPr>
              <w:pStyle w:val="0"/>
              <w:jc w:val="center"/>
            </w:pPr>
            <w:r>
              <w:rPr>
                <w:sz w:val="20"/>
              </w:rPr>
              <w:t xml:space="preserve">568953,6</w:t>
            </w:r>
          </w:p>
        </w:tc>
        <w:tc>
          <w:tcPr>
            <w:tcW w:w="864" w:type="dxa"/>
            <w:vAlign w:val="center"/>
          </w:tcPr>
          <w:p>
            <w:pPr>
              <w:pStyle w:val="0"/>
              <w:jc w:val="center"/>
            </w:pPr>
            <w:r>
              <w:rPr>
                <w:sz w:val="20"/>
              </w:rPr>
              <w:t xml:space="preserve">398624,7</w:t>
            </w:r>
          </w:p>
        </w:tc>
        <w:tc>
          <w:tcPr>
            <w:tcW w:w="864" w:type="dxa"/>
            <w:vAlign w:val="center"/>
          </w:tcPr>
          <w:p>
            <w:pPr>
              <w:pStyle w:val="0"/>
              <w:jc w:val="center"/>
            </w:pPr>
            <w:r>
              <w:rPr>
                <w:sz w:val="20"/>
              </w:rPr>
              <w:t xml:space="preserve">604528,6</w:t>
            </w:r>
          </w:p>
        </w:tc>
        <w:tc>
          <w:tcPr>
            <w:tcW w:w="864" w:type="dxa"/>
            <w:vAlign w:val="center"/>
          </w:tcPr>
          <w:p>
            <w:pPr>
              <w:pStyle w:val="0"/>
              <w:jc w:val="center"/>
            </w:pPr>
            <w:r>
              <w:rPr>
                <w:sz w:val="20"/>
              </w:rPr>
              <w:t xml:space="preserve">398624,7</w:t>
            </w:r>
          </w:p>
        </w:tc>
        <w:tc>
          <w:tcPr>
            <w:tcW w:w="864" w:type="dxa"/>
            <w:vAlign w:val="center"/>
          </w:tcPr>
          <w:p>
            <w:pPr>
              <w:pStyle w:val="0"/>
              <w:jc w:val="center"/>
            </w:pPr>
            <w:r>
              <w:rPr>
                <w:sz w:val="20"/>
              </w:rPr>
              <w:t xml:space="preserve">604528,6</w:t>
            </w:r>
          </w:p>
        </w:tc>
        <w:tc>
          <w:tcPr>
            <w:tcW w:w="864" w:type="dxa"/>
            <w:vAlign w:val="center"/>
          </w:tcPr>
          <w:p>
            <w:pPr>
              <w:pStyle w:val="0"/>
              <w:jc w:val="center"/>
            </w:pPr>
            <w:r>
              <w:rPr>
                <w:sz w:val="20"/>
              </w:rPr>
              <w:t xml:space="preserve">398624,7</w:t>
            </w:r>
          </w:p>
        </w:tc>
        <w:tc>
          <w:tcPr>
            <w:tcW w:w="864" w:type="dxa"/>
            <w:vAlign w:val="center"/>
          </w:tcPr>
          <w:p>
            <w:pPr>
              <w:pStyle w:val="0"/>
              <w:jc w:val="center"/>
            </w:pPr>
            <w:r>
              <w:rPr>
                <w:sz w:val="20"/>
              </w:rPr>
              <w:t xml:space="preserve">604528,6</w:t>
            </w:r>
          </w:p>
        </w:tc>
        <w:tc>
          <w:tcPr>
            <w:tcW w:w="864" w:type="dxa"/>
            <w:vAlign w:val="center"/>
          </w:tcPr>
          <w:p>
            <w:pPr>
              <w:pStyle w:val="0"/>
              <w:jc w:val="center"/>
            </w:pPr>
            <w:r>
              <w:rPr>
                <w:sz w:val="20"/>
              </w:rPr>
              <w:t xml:space="preserve">398624,7</w:t>
            </w:r>
          </w:p>
        </w:tc>
        <w:tc>
          <w:tcPr>
            <w:tcW w:w="864" w:type="dxa"/>
            <w:vAlign w:val="center"/>
          </w:tcPr>
          <w:p>
            <w:pPr>
              <w:pStyle w:val="0"/>
              <w:jc w:val="center"/>
            </w:pPr>
            <w:r>
              <w:rPr>
                <w:sz w:val="20"/>
              </w:rPr>
              <w:t xml:space="preserve">604528,6</w:t>
            </w:r>
          </w:p>
        </w:tc>
        <w:tc>
          <w:tcPr>
            <w:tcW w:w="864" w:type="dxa"/>
            <w:vAlign w:val="center"/>
          </w:tcPr>
          <w:p>
            <w:pPr>
              <w:pStyle w:val="0"/>
              <w:jc w:val="center"/>
            </w:pPr>
            <w:r>
              <w:rPr>
                <w:sz w:val="20"/>
              </w:rPr>
              <w:t xml:space="preserve">398624,7</w:t>
            </w:r>
          </w:p>
        </w:tc>
        <w:tc>
          <w:tcPr>
            <w:tcW w:w="864" w:type="dxa"/>
            <w:vAlign w:val="center"/>
          </w:tcPr>
          <w:p>
            <w:pPr>
              <w:pStyle w:val="0"/>
              <w:jc w:val="center"/>
            </w:pPr>
            <w:r>
              <w:rPr>
                <w:sz w:val="20"/>
              </w:rPr>
              <w:t xml:space="preserve">604528,6</w:t>
            </w:r>
          </w:p>
        </w:tc>
        <w:tc>
          <w:tcPr>
            <w:tcW w:w="864" w:type="dxa"/>
            <w:vAlign w:val="center"/>
          </w:tcPr>
          <w:p>
            <w:pPr>
              <w:pStyle w:val="0"/>
              <w:jc w:val="center"/>
            </w:pPr>
            <w:r>
              <w:rPr>
                <w:sz w:val="20"/>
              </w:rPr>
              <w:t xml:space="preserve">398624,7</w:t>
            </w:r>
          </w:p>
        </w:tc>
        <w:tc>
          <w:tcPr>
            <w:tcW w:w="864" w:type="dxa"/>
            <w:vAlign w:val="center"/>
          </w:tcPr>
          <w:p>
            <w:pPr>
              <w:pStyle w:val="0"/>
              <w:jc w:val="center"/>
            </w:pPr>
            <w:r>
              <w:rPr>
                <w:sz w:val="20"/>
              </w:rPr>
              <w:t xml:space="preserve">604528,6</w:t>
            </w:r>
          </w:p>
        </w:tc>
        <w:tc>
          <w:tcPr>
            <w:tcW w:w="864" w:type="dxa"/>
            <w:vAlign w:val="center"/>
          </w:tcPr>
          <w:p>
            <w:pPr>
              <w:pStyle w:val="0"/>
              <w:jc w:val="center"/>
            </w:pPr>
            <w:r>
              <w:rPr>
                <w:sz w:val="20"/>
              </w:rPr>
              <w:t xml:space="preserve">398624,7</w:t>
            </w:r>
          </w:p>
        </w:tc>
        <w:tc>
          <w:tcPr>
            <w:tcW w:w="886" w:type="dxa"/>
            <w:vAlign w:val="center"/>
          </w:tcPr>
          <w:p>
            <w:pPr>
              <w:pStyle w:val="0"/>
              <w:jc w:val="center"/>
            </w:pPr>
            <w:r>
              <w:rPr>
                <w:sz w:val="20"/>
              </w:rPr>
              <w:t xml:space="preserve">604528,6</w:t>
            </w:r>
          </w:p>
        </w:tc>
      </w:tr>
    </w:tbl>
    <w:p>
      <w:pPr>
        <w:sectPr>
          <w:headerReference w:type="default" r:id="rId187"/>
          <w:headerReference w:type="first" r:id="rId187"/>
          <w:footerReference w:type="default" r:id="rId188"/>
          <w:footerReference w:type="first" r:id="rId18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Постановлению Правительства</w:t>
      </w:r>
    </w:p>
    <w:p>
      <w:pPr>
        <w:pStyle w:val="0"/>
        <w:jc w:val="right"/>
      </w:pPr>
      <w:r>
        <w:rPr>
          <w:sz w:val="20"/>
        </w:rPr>
        <w:t xml:space="preserve">Республики Калмыкия</w:t>
      </w:r>
    </w:p>
    <w:p>
      <w:pPr>
        <w:pStyle w:val="0"/>
        <w:jc w:val="right"/>
      </w:pPr>
      <w:r>
        <w:rPr>
          <w:sz w:val="20"/>
        </w:rPr>
        <w:t xml:space="preserve">от 17 декабря 2018 г. N 379</w:t>
      </w:r>
    </w:p>
    <w:p>
      <w:pPr>
        <w:pStyle w:val="0"/>
        <w:jc w:val="both"/>
      </w:pPr>
      <w:r>
        <w:rPr>
          <w:sz w:val="20"/>
        </w:rPr>
      </w:r>
    </w:p>
    <w:bookmarkStart w:id="3715" w:name="P3715"/>
    <w:bookmarkEnd w:id="3715"/>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ФЕДЕРАЛЬНОГО БЮДЖЕТА, РЕСПУБЛИКАНСКОГО БЮДЖЕТА,</w:t>
      </w:r>
    </w:p>
    <w:p>
      <w:pPr>
        <w:pStyle w:val="2"/>
        <w:jc w:val="center"/>
      </w:pPr>
      <w:r>
        <w:rPr>
          <w:sz w:val="20"/>
        </w:rPr>
        <w:t xml:space="preserve">МЕСТНОГО БЮДЖЕТА И ВНЕБЮДЖЕТНЫХ ИСТОЧНИКОВ НА РЕАЛИЗАЦИЮ</w:t>
      </w:r>
    </w:p>
    <w:p>
      <w:pPr>
        <w:pStyle w:val="2"/>
        <w:jc w:val="center"/>
      </w:pPr>
      <w:r>
        <w:rPr>
          <w:sz w:val="20"/>
        </w:rPr>
        <w:t xml:space="preserve">ЦЕЛЕЙ ГОСУДАРСТВЕННОЙ ПРОГРАММЫ РЕСПУБЛИКИ КАЛМЫКИЯ</w:t>
      </w:r>
    </w:p>
    <w:p>
      <w:pPr>
        <w:pStyle w:val="2"/>
        <w:jc w:val="center"/>
      </w:pPr>
      <w:r>
        <w:rPr>
          <w:sz w:val="20"/>
        </w:rPr>
        <w:t xml:space="preserve">(ТЫС. РУБ.)</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7" w:tooltip="Постановление Правительства Республики Калмыкия от 22.08.2022 N 3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quot; {КонсультантПлюс}">
              <w:r>
                <w:rPr>
                  <w:sz w:val="20"/>
                  <w:color w:val="0000ff"/>
                </w:rPr>
                <w:t xml:space="preserve">Постановления</w:t>
              </w:r>
            </w:hyperlink>
            <w:r>
              <w:rPr>
                <w:sz w:val="20"/>
                <w:color w:val="392c69"/>
              </w:rPr>
              <w:t xml:space="preserve"> Правительства РК</w:t>
            </w:r>
          </w:p>
          <w:p>
            <w:pPr>
              <w:pStyle w:val="0"/>
              <w:jc w:val="center"/>
            </w:pPr>
            <w:r>
              <w:rPr>
                <w:sz w:val="20"/>
                <w:color w:val="392c69"/>
              </w:rPr>
              <w:t xml:space="preserve">от 22.08.2022 N 315)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3912"/>
        <w:gridCol w:w="3345"/>
        <w:gridCol w:w="1396"/>
        <w:gridCol w:w="1396"/>
        <w:gridCol w:w="1396"/>
        <w:gridCol w:w="1396"/>
        <w:gridCol w:w="1396"/>
        <w:gridCol w:w="1396"/>
        <w:gridCol w:w="1396"/>
        <w:gridCol w:w="1396"/>
        <w:gridCol w:w="1396"/>
        <w:gridCol w:w="1396"/>
        <w:gridCol w:w="1396"/>
        <w:gridCol w:w="1396"/>
        <w:gridCol w:w="1399"/>
      </w:tblGrid>
      <w:tr>
        <w:tc>
          <w:tcPr>
            <w:tcW w:w="2324" w:type="dxa"/>
            <w:vAlign w:val="center"/>
            <w:vMerge w:val="restart"/>
          </w:tcPr>
          <w:p>
            <w:pPr>
              <w:pStyle w:val="0"/>
              <w:jc w:val="center"/>
            </w:pPr>
            <w:r>
              <w:rPr>
                <w:sz w:val="20"/>
              </w:rPr>
              <w:t xml:space="preserve">Статус</w:t>
            </w:r>
          </w:p>
        </w:tc>
        <w:tc>
          <w:tcPr>
            <w:tcW w:w="3912" w:type="dxa"/>
            <w:vAlign w:val="center"/>
            <w:vMerge w:val="restart"/>
          </w:tcPr>
          <w:p>
            <w:pPr>
              <w:pStyle w:val="0"/>
              <w:jc w:val="center"/>
            </w:pPr>
            <w:r>
              <w:rPr>
                <w:sz w:val="20"/>
              </w:rPr>
              <w:t xml:space="preserve">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3345" w:type="dxa"/>
            <w:vAlign w:val="center"/>
            <w:vMerge w:val="restart"/>
          </w:tcPr>
          <w:p>
            <w:pPr>
              <w:pStyle w:val="0"/>
              <w:jc w:val="center"/>
            </w:pPr>
            <w:r>
              <w:rPr>
                <w:sz w:val="20"/>
              </w:rPr>
              <w:t xml:space="preserve">Ответственный исполнитель, соисполнители</w:t>
            </w:r>
          </w:p>
        </w:tc>
        <w:tc>
          <w:tcPr>
            <w:gridSpan w:val="12"/>
            <w:tcW w:w="16752" w:type="dxa"/>
            <w:vAlign w:val="center"/>
          </w:tcPr>
          <w:p>
            <w:pPr>
              <w:pStyle w:val="0"/>
              <w:jc w:val="center"/>
            </w:pPr>
            <w:r>
              <w:rPr>
                <w:sz w:val="20"/>
              </w:rPr>
              <w:t xml:space="preserve">Расходы (тыс. руб.), годы</w:t>
            </w:r>
          </w:p>
        </w:tc>
        <w:tc>
          <w:tcPr>
            <w:tcW w:w="1399" w:type="dxa"/>
            <w:vAlign w:val="center"/>
            <w:vMerge w:val="restart"/>
          </w:tcPr>
          <w:p>
            <w:pPr>
              <w:pStyle w:val="0"/>
              <w:jc w:val="center"/>
            </w:pPr>
            <w:r>
              <w:rPr>
                <w:sz w:val="20"/>
              </w:rPr>
              <w:t xml:space="preserve">Всего за весь период реализации</w:t>
            </w:r>
          </w:p>
        </w:tc>
      </w:tr>
      <w:tr>
        <w:tc>
          <w:tcPr>
            <w:vMerge w:val="continue"/>
          </w:tcPr>
          <w:p/>
        </w:tc>
        <w:tc>
          <w:tcPr>
            <w:vMerge w:val="continue"/>
          </w:tcPr>
          <w:p/>
        </w:tc>
        <w:tc>
          <w:tcPr>
            <w:vMerge w:val="continue"/>
          </w:tcPr>
          <w:p/>
        </w:tc>
        <w:tc>
          <w:tcPr>
            <w:tcW w:w="1396" w:type="dxa"/>
            <w:vAlign w:val="center"/>
          </w:tcPr>
          <w:p>
            <w:pPr>
              <w:pStyle w:val="0"/>
              <w:jc w:val="center"/>
            </w:pPr>
            <w:r>
              <w:rPr>
                <w:sz w:val="20"/>
              </w:rPr>
              <w:t xml:space="preserve">2019</w:t>
            </w:r>
          </w:p>
        </w:tc>
        <w:tc>
          <w:tcPr>
            <w:tcW w:w="1396" w:type="dxa"/>
            <w:vAlign w:val="center"/>
          </w:tcPr>
          <w:p>
            <w:pPr>
              <w:pStyle w:val="0"/>
              <w:jc w:val="center"/>
            </w:pPr>
            <w:r>
              <w:rPr>
                <w:sz w:val="20"/>
              </w:rPr>
              <w:t xml:space="preserve">2020</w:t>
            </w:r>
          </w:p>
        </w:tc>
        <w:tc>
          <w:tcPr>
            <w:tcW w:w="1396" w:type="dxa"/>
            <w:vAlign w:val="center"/>
          </w:tcPr>
          <w:p>
            <w:pPr>
              <w:pStyle w:val="0"/>
              <w:jc w:val="center"/>
            </w:pPr>
            <w:r>
              <w:rPr>
                <w:sz w:val="20"/>
              </w:rPr>
              <w:t xml:space="preserve">2021</w:t>
            </w:r>
          </w:p>
        </w:tc>
        <w:tc>
          <w:tcPr>
            <w:tcW w:w="1396" w:type="dxa"/>
            <w:vAlign w:val="center"/>
          </w:tcPr>
          <w:p>
            <w:pPr>
              <w:pStyle w:val="0"/>
              <w:jc w:val="center"/>
            </w:pPr>
            <w:r>
              <w:rPr>
                <w:sz w:val="20"/>
              </w:rPr>
              <w:t xml:space="preserve">2022</w:t>
            </w:r>
          </w:p>
        </w:tc>
        <w:tc>
          <w:tcPr>
            <w:tcW w:w="1396" w:type="dxa"/>
            <w:vAlign w:val="center"/>
          </w:tcPr>
          <w:p>
            <w:pPr>
              <w:pStyle w:val="0"/>
              <w:jc w:val="center"/>
            </w:pPr>
            <w:r>
              <w:rPr>
                <w:sz w:val="20"/>
              </w:rPr>
              <w:t xml:space="preserve">2023</w:t>
            </w:r>
          </w:p>
        </w:tc>
        <w:tc>
          <w:tcPr>
            <w:tcW w:w="1396" w:type="dxa"/>
            <w:vAlign w:val="center"/>
          </w:tcPr>
          <w:p>
            <w:pPr>
              <w:pStyle w:val="0"/>
              <w:jc w:val="center"/>
            </w:pPr>
            <w:r>
              <w:rPr>
                <w:sz w:val="20"/>
              </w:rPr>
              <w:t xml:space="preserve">2024</w:t>
            </w:r>
          </w:p>
        </w:tc>
        <w:tc>
          <w:tcPr>
            <w:tcW w:w="1396" w:type="dxa"/>
            <w:vAlign w:val="center"/>
          </w:tcPr>
          <w:p>
            <w:pPr>
              <w:pStyle w:val="0"/>
              <w:jc w:val="center"/>
            </w:pPr>
            <w:r>
              <w:rPr>
                <w:sz w:val="20"/>
              </w:rPr>
              <w:t xml:space="preserve">2025</w:t>
            </w:r>
          </w:p>
        </w:tc>
        <w:tc>
          <w:tcPr>
            <w:tcW w:w="1396" w:type="dxa"/>
            <w:vAlign w:val="center"/>
          </w:tcPr>
          <w:p>
            <w:pPr>
              <w:pStyle w:val="0"/>
              <w:jc w:val="center"/>
            </w:pPr>
            <w:r>
              <w:rPr>
                <w:sz w:val="20"/>
              </w:rPr>
              <w:t xml:space="preserve">2026</w:t>
            </w:r>
          </w:p>
        </w:tc>
        <w:tc>
          <w:tcPr>
            <w:tcW w:w="1396" w:type="dxa"/>
            <w:vAlign w:val="center"/>
          </w:tcPr>
          <w:p>
            <w:pPr>
              <w:pStyle w:val="0"/>
              <w:jc w:val="center"/>
            </w:pPr>
            <w:r>
              <w:rPr>
                <w:sz w:val="20"/>
              </w:rPr>
              <w:t xml:space="preserve">2027</w:t>
            </w:r>
          </w:p>
        </w:tc>
        <w:tc>
          <w:tcPr>
            <w:tcW w:w="1396" w:type="dxa"/>
            <w:vAlign w:val="center"/>
          </w:tcPr>
          <w:p>
            <w:pPr>
              <w:pStyle w:val="0"/>
              <w:jc w:val="center"/>
            </w:pPr>
            <w:r>
              <w:rPr>
                <w:sz w:val="20"/>
              </w:rPr>
              <w:t xml:space="preserve">2028</w:t>
            </w:r>
          </w:p>
        </w:tc>
        <w:tc>
          <w:tcPr>
            <w:tcW w:w="1396" w:type="dxa"/>
            <w:vAlign w:val="center"/>
          </w:tcPr>
          <w:p>
            <w:pPr>
              <w:pStyle w:val="0"/>
              <w:jc w:val="center"/>
            </w:pPr>
            <w:r>
              <w:rPr>
                <w:sz w:val="20"/>
              </w:rPr>
              <w:t xml:space="preserve">2029</w:t>
            </w:r>
          </w:p>
        </w:tc>
        <w:tc>
          <w:tcPr>
            <w:tcW w:w="1396" w:type="dxa"/>
            <w:vAlign w:val="center"/>
          </w:tcPr>
          <w:p>
            <w:pPr>
              <w:pStyle w:val="0"/>
              <w:jc w:val="center"/>
            </w:pPr>
            <w:r>
              <w:rPr>
                <w:sz w:val="20"/>
              </w:rPr>
              <w:t xml:space="preserve">2030</w:t>
            </w:r>
          </w:p>
        </w:tc>
        <w:tc>
          <w:tcPr>
            <w:vMerge w:val="continue"/>
          </w:tcPr>
          <w:p/>
        </w:tc>
      </w:tr>
      <w:tr>
        <w:tc>
          <w:tcPr>
            <w:tcW w:w="2324" w:type="dxa"/>
            <w:vAlign w:val="center"/>
          </w:tcPr>
          <w:p>
            <w:pPr>
              <w:pStyle w:val="0"/>
              <w:jc w:val="center"/>
            </w:pPr>
            <w:r>
              <w:rPr>
                <w:sz w:val="20"/>
              </w:rPr>
              <w:t xml:space="preserve">1</w:t>
            </w:r>
          </w:p>
        </w:tc>
        <w:tc>
          <w:tcPr>
            <w:tcW w:w="3912" w:type="dxa"/>
            <w:vAlign w:val="center"/>
          </w:tcPr>
          <w:p>
            <w:pPr>
              <w:pStyle w:val="0"/>
              <w:jc w:val="center"/>
            </w:pPr>
            <w:r>
              <w:rPr>
                <w:sz w:val="20"/>
              </w:rPr>
              <w:t xml:space="preserve">2</w:t>
            </w:r>
          </w:p>
        </w:tc>
        <w:tc>
          <w:tcPr>
            <w:tcW w:w="3345" w:type="dxa"/>
            <w:vAlign w:val="center"/>
          </w:tcPr>
          <w:p>
            <w:pPr>
              <w:pStyle w:val="0"/>
              <w:jc w:val="center"/>
            </w:pPr>
            <w:r>
              <w:rPr>
                <w:sz w:val="20"/>
              </w:rPr>
              <w:t xml:space="preserve">3</w:t>
            </w:r>
          </w:p>
        </w:tc>
        <w:tc>
          <w:tcPr>
            <w:tcW w:w="1396" w:type="dxa"/>
            <w:vAlign w:val="center"/>
          </w:tcPr>
          <w:p>
            <w:pPr>
              <w:pStyle w:val="0"/>
              <w:jc w:val="center"/>
            </w:pPr>
            <w:r>
              <w:rPr>
                <w:sz w:val="20"/>
              </w:rPr>
              <w:t xml:space="preserve">4</w:t>
            </w:r>
          </w:p>
        </w:tc>
        <w:tc>
          <w:tcPr>
            <w:tcW w:w="1396" w:type="dxa"/>
            <w:vAlign w:val="center"/>
          </w:tcPr>
          <w:p>
            <w:pPr>
              <w:pStyle w:val="0"/>
              <w:jc w:val="center"/>
            </w:pPr>
            <w:r>
              <w:rPr>
                <w:sz w:val="20"/>
              </w:rPr>
              <w:t xml:space="preserve">5</w:t>
            </w:r>
          </w:p>
        </w:tc>
        <w:tc>
          <w:tcPr>
            <w:tcW w:w="1396" w:type="dxa"/>
            <w:vAlign w:val="center"/>
          </w:tcPr>
          <w:p>
            <w:pPr>
              <w:pStyle w:val="0"/>
              <w:jc w:val="center"/>
            </w:pPr>
            <w:r>
              <w:rPr>
                <w:sz w:val="20"/>
              </w:rPr>
              <w:t xml:space="preserve">6</w:t>
            </w:r>
          </w:p>
        </w:tc>
        <w:tc>
          <w:tcPr>
            <w:tcW w:w="1396" w:type="dxa"/>
            <w:vAlign w:val="center"/>
          </w:tcPr>
          <w:p>
            <w:pPr>
              <w:pStyle w:val="0"/>
              <w:jc w:val="center"/>
            </w:pPr>
            <w:r>
              <w:rPr>
                <w:sz w:val="20"/>
              </w:rPr>
              <w:t xml:space="preserve">7</w:t>
            </w:r>
          </w:p>
        </w:tc>
        <w:tc>
          <w:tcPr>
            <w:tcW w:w="1396" w:type="dxa"/>
            <w:vAlign w:val="center"/>
          </w:tcPr>
          <w:p>
            <w:pPr>
              <w:pStyle w:val="0"/>
              <w:jc w:val="center"/>
            </w:pPr>
            <w:r>
              <w:rPr>
                <w:sz w:val="20"/>
              </w:rPr>
              <w:t xml:space="preserve">8</w:t>
            </w:r>
          </w:p>
        </w:tc>
        <w:tc>
          <w:tcPr>
            <w:tcW w:w="1396" w:type="dxa"/>
            <w:vAlign w:val="center"/>
          </w:tcPr>
          <w:p>
            <w:pPr>
              <w:pStyle w:val="0"/>
              <w:jc w:val="center"/>
            </w:pPr>
            <w:r>
              <w:rPr>
                <w:sz w:val="20"/>
              </w:rPr>
              <w:t xml:space="preserve">9</w:t>
            </w:r>
          </w:p>
        </w:tc>
        <w:tc>
          <w:tcPr>
            <w:tcW w:w="1396" w:type="dxa"/>
            <w:vAlign w:val="center"/>
          </w:tcPr>
          <w:p>
            <w:pPr>
              <w:pStyle w:val="0"/>
              <w:jc w:val="center"/>
            </w:pPr>
            <w:r>
              <w:rPr>
                <w:sz w:val="20"/>
              </w:rPr>
              <w:t xml:space="preserve">10</w:t>
            </w:r>
          </w:p>
        </w:tc>
        <w:tc>
          <w:tcPr>
            <w:tcW w:w="1396" w:type="dxa"/>
            <w:vAlign w:val="center"/>
          </w:tcPr>
          <w:p>
            <w:pPr>
              <w:pStyle w:val="0"/>
              <w:jc w:val="center"/>
            </w:pPr>
            <w:r>
              <w:rPr>
                <w:sz w:val="20"/>
              </w:rPr>
              <w:t xml:space="preserve">11</w:t>
            </w:r>
          </w:p>
        </w:tc>
        <w:tc>
          <w:tcPr>
            <w:tcW w:w="1396" w:type="dxa"/>
            <w:vAlign w:val="center"/>
          </w:tcPr>
          <w:p>
            <w:pPr>
              <w:pStyle w:val="0"/>
              <w:jc w:val="center"/>
            </w:pPr>
            <w:r>
              <w:rPr>
                <w:sz w:val="20"/>
              </w:rPr>
              <w:t xml:space="preserve">12</w:t>
            </w:r>
          </w:p>
        </w:tc>
        <w:tc>
          <w:tcPr>
            <w:tcW w:w="1396" w:type="dxa"/>
            <w:vAlign w:val="center"/>
          </w:tcPr>
          <w:p>
            <w:pPr>
              <w:pStyle w:val="0"/>
              <w:jc w:val="center"/>
            </w:pPr>
            <w:r>
              <w:rPr>
                <w:sz w:val="20"/>
              </w:rPr>
              <w:t xml:space="preserve">13</w:t>
            </w:r>
          </w:p>
        </w:tc>
        <w:tc>
          <w:tcPr>
            <w:tcW w:w="1396" w:type="dxa"/>
            <w:vAlign w:val="center"/>
          </w:tcPr>
          <w:p>
            <w:pPr>
              <w:pStyle w:val="0"/>
              <w:jc w:val="center"/>
            </w:pPr>
            <w:r>
              <w:rPr>
                <w:sz w:val="20"/>
              </w:rPr>
              <w:t xml:space="preserve">14</w:t>
            </w:r>
          </w:p>
        </w:tc>
        <w:tc>
          <w:tcPr>
            <w:tcW w:w="1396" w:type="dxa"/>
            <w:vAlign w:val="center"/>
          </w:tcPr>
          <w:p>
            <w:pPr>
              <w:pStyle w:val="0"/>
              <w:jc w:val="center"/>
            </w:pPr>
            <w:r>
              <w:rPr>
                <w:sz w:val="20"/>
              </w:rPr>
              <w:t xml:space="preserve">15</w:t>
            </w:r>
          </w:p>
        </w:tc>
        <w:tc>
          <w:tcPr>
            <w:tcW w:w="1399" w:type="dxa"/>
            <w:vAlign w:val="center"/>
          </w:tcPr>
          <w:p>
            <w:pPr>
              <w:pStyle w:val="0"/>
              <w:jc w:val="center"/>
            </w:pPr>
            <w:r>
              <w:rPr>
                <w:sz w:val="20"/>
              </w:rPr>
              <w:t xml:space="preserve">16</w:t>
            </w:r>
          </w:p>
        </w:tc>
      </w:tr>
      <w:tr>
        <w:tc>
          <w:tcPr>
            <w:tcW w:w="2324" w:type="dxa"/>
            <w:vMerge w:val="restart"/>
          </w:tcPr>
          <w:p>
            <w:pPr>
              <w:pStyle w:val="0"/>
              <w:jc w:val="center"/>
            </w:pPr>
            <w:r>
              <w:rPr>
                <w:sz w:val="20"/>
              </w:rPr>
              <w:t xml:space="preserve">Государственная программа</w:t>
            </w:r>
          </w:p>
        </w:tc>
        <w:tc>
          <w:tcPr>
            <w:tcW w:w="3912" w:type="dxa"/>
            <w:vMerge w:val="restart"/>
          </w:tcPr>
          <w:p>
            <w:pPr>
              <w:pStyle w:val="0"/>
              <w:jc w:val="center"/>
            </w:pPr>
            <w:r>
              <w:rPr>
                <w:sz w:val="20"/>
              </w:rPr>
              <w:t xml:space="preserve">Социальная поддержка населения Республики Калмыкия</w:t>
            </w:r>
          </w:p>
        </w:tc>
        <w:tc>
          <w:tcPr>
            <w:tcW w:w="3345" w:type="dxa"/>
            <w:vAlign w:val="center"/>
          </w:tcPr>
          <w:p>
            <w:pPr>
              <w:pStyle w:val="0"/>
              <w:jc w:val="both"/>
            </w:pPr>
            <w:r>
              <w:rPr>
                <w:sz w:val="20"/>
              </w:rPr>
              <w:t xml:space="preserve">Всего, в том числе</w:t>
            </w:r>
          </w:p>
        </w:tc>
        <w:tc>
          <w:tcPr>
            <w:tcW w:w="1396" w:type="dxa"/>
            <w:vAlign w:val="center"/>
          </w:tcPr>
          <w:p>
            <w:pPr>
              <w:pStyle w:val="0"/>
              <w:jc w:val="center"/>
            </w:pPr>
            <w:r>
              <w:rPr>
                <w:sz w:val="20"/>
              </w:rPr>
              <w:t xml:space="preserve">2 321 877,2</w:t>
            </w:r>
          </w:p>
        </w:tc>
        <w:tc>
          <w:tcPr>
            <w:tcW w:w="1396" w:type="dxa"/>
            <w:vAlign w:val="center"/>
          </w:tcPr>
          <w:p>
            <w:pPr>
              <w:pStyle w:val="0"/>
              <w:jc w:val="center"/>
            </w:pPr>
            <w:r>
              <w:rPr>
                <w:sz w:val="20"/>
              </w:rPr>
              <w:t xml:space="preserve">4 048 769,1</w:t>
            </w:r>
          </w:p>
        </w:tc>
        <w:tc>
          <w:tcPr>
            <w:tcW w:w="1396" w:type="dxa"/>
            <w:vAlign w:val="center"/>
          </w:tcPr>
          <w:p>
            <w:pPr>
              <w:pStyle w:val="0"/>
              <w:jc w:val="center"/>
            </w:pPr>
            <w:r>
              <w:rPr>
                <w:sz w:val="20"/>
              </w:rPr>
              <w:t xml:space="preserve">4 505 651,8</w:t>
            </w:r>
          </w:p>
        </w:tc>
        <w:tc>
          <w:tcPr>
            <w:tcW w:w="1396" w:type="dxa"/>
            <w:vAlign w:val="center"/>
          </w:tcPr>
          <w:p>
            <w:pPr>
              <w:pStyle w:val="0"/>
              <w:jc w:val="center"/>
            </w:pPr>
            <w:r>
              <w:rPr>
                <w:sz w:val="20"/>
              </w:rPr>
              <w:t xml:space="preserve">4 579 454,0</w:t>
            </w:r>
          </w:p>
        </w:tc>
        <w:tc>
          <w:tcPr>
            <w:tcW w:w="1396" w:type="dxa"/>
            <w:vAlign w:val="center"/>
          </w:tcPr>
          <w:p>
            <w:pPr>
              <w:pStyle w:val="0"/>
              <w:jc w:val="center"/>
            </w:pPr>
            <w:r>
              <w:rPr>
                <w:sz w:val="20"/>
              </w:rPr>
              <w:t xml:space="preserve">4 652 181,4</w:t>
            </w:r>
          </w:p>
        </w:tc>
        <w:tc>
          <w:tcPr>
            <w:tcW w:w="1396" w:type="dxa"/>
            <w:vAlign w:val="center"/>
          </w:tcPr>
          <w:p>
            <w:pPr>
              <w:pStyle w:val="0"/>
              <w:jc w:val="center"/>
            </w:pPr>
            <w:r>
              <w:rPr>
                <w:sz w:val="20"/>
              </w:rPr>
              <w:t xml:space="preserve">4 862 565,2</w:t>
            </w:r>
          </w:p>
        </w:tc>
        <w:tc>
          <w:tcPr>
            <w:tcW w:w="1396" w:type="dxa"/>
            <w:vAlign w:val="center"/>
          </w:tcPr>
          <w:p>
            <w:pPr>
              <w:pStyle w:val="0"/>
              <w:jc w:val="center"/>
            </w:pPr>
            <w:r>
              <w:rPr>
                <w:sz w:val="20"/>
              </w:rPr>
              <w:t xml:space="preserve">4 825 065,2</w:t>
            </w:r>
          </w:p>
        </w:tc>
        <w:tc>
          <w:tcPr>
            <w:tcW w:w="1396" w:type="dxa"/>
            <w:vAlign w:val="center"/>
          </w:tcPr>
          <w:p>
            <w:pPr>
              <w:pStyle w:val="0"/>
              <w:jc w:val="center"/>
            </w:pPr>
            <w:r>
              <w:rPr>
                <w:sz w:val="20"/>
              </w:rPr>
              <w:t xml:space="preserve">4 825 065,2</w:t>
            </w:r>
          </w:p>
        </w:tc>
        <w:tc>
          <w:tcPr>
            <w:tcW w:w="1396" w:type="dxa"/>
            <w:vAlign w:val="center"/>
          </w:tcPr>
          <w:p>
            <w:pPr>
              <w:pStyle w:val="0"/>
              <w:jc w:val="center"/>
            </w:pPr>
            <w:r>
              <w:rPr>
                <w:sz w:val="20"/>
              </w:rPr>
              <w:t xml:space="preserve">4 825 065,2</w:t>
            </w:r>
          </w:p>
        </w:tc>
        <w:tc>
          <w:tcPr>
            <w:tcW w:w="1396" w:type="dxa"/>
            <w:vAlign w:val="center"/>
          </w:tcPr>
          <w:p>
            <w:pPr>
              <w:pStyle w:val="0"/>
              <w:jc w:val="center"/>
            </w:pPr>
            <w:r>
              <w:rPr>
                <w:sz w:val="20"/>
              </w:rPr>
              <w:t xml:space="preserve">4 825 065,2</w:t>
            </w:r>
          </w:p>
        </w:tc>
        <w:tc>
          <w:tcPr>
            <w:tcW w:w="1396" w:type="dxa"/>
            <w:vAlign w:val="center"/>
          </w:tcPr>
          <w:p>
            <w:pPr>
              <w:pStyle w:val="0"/>
              <w:jc w:val="center"/>
            </w:pPr>
            <w:r>
              <w:rPr>
                <w:sz w:val="20"/>
              </w:rPr>
              <w:t xml:space="preserve">4 825 065,2</w:t>
            </w:r>
          </w:p>
        </w:tc>
        <w:tc>
          <w:tcPr>
            <w:tcW w:w="1396" w:type="dxa"/>
            <w:vAlign w:val="center"/>
          </w:tcPr>
          <w:p>
            <w:pPr>
              <w:pStyle w:val="0"/>
              <w:jc w:val="center"/>
            </w:pPr>
            <w:r>
              <w:rPr>
                <w:sz w:val="20"/>
              </w:rPr>
              <w:t xml:space="preserve">4 825 065,2</w:t>
            </w:r>
          </w:p>
        </w:tc>
        <w:tc>
          <w:tcPr>
            <w:tcW w:w="1399" w:type="dxa"/>
            <w:vAlign w:val="center"/>
          </w:tcPr>
          <w:p>
            <w:pPr>
              <w:pStyle w:val="0"/>
              <w:jc w:val="center"/>
            </w:pPr>
            <w:r>
              <w:rPr>
                <w:sz w:val="20"/>
              </w:rPr>
              <w:t xml:space="preserve">53 920 889,9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666 805,8</w:t>
            </w:r>
          </w:p>
        </w:tc>
        <w:tc>
          <w:tcPr>
            <w:tcW w:w="1396" w:type="dxa"/>
            <w:vAlign w:val="center"/>
          </w:tcPr>
          <w:p>
            <w:pPr>
              <w:pStyle w:val="0"/>
              <w:jc w:val="center"/>
            </w:pPr>
            <w:r>
              <w:rPr>
                <w:sz w:val="20"/>
              </w:rPr>
              <w:t xml:space="preserve">1 958 071,8</w:t>
            </w:r>
          </w:p>
        </w:tc>
        <w:tc>
          <w:tcPr>
            <w:tcW w:w="1396" w:type="dxa"/>
            <w:vAlign w:val="center"/>
          </w:tcPr>
          <w:p>
            <w:pPr>
              <w:pStyle w:val="0"/>
              <w:jc w:val="center"/>
            </w:pPr>
            <w:r>
              <w:rPr>
                <w:sz w:val="20"/>
              </w:rPr>
              <w:t xml:space="preserve">2 515 554,9</w:t>
            </w:r>
          </w:p>
        </w:tc>
        <w:tc>
          <w:tcPr>
            <w:tcW w:w="1396" w:type="dxa"/>
            <w:vAlign w:val="center"/>
          </w:tcPr>
          <w:p>
            <w:pPr>
              <w:pStyle w:val="0"/>
              <w:jc w:val="center"/>
            </w:pPr>
            <w:r>
              <w:rPr>
                <w:sz w:val="20"/>
              </w:rPr>
              <w:t xml:space="preserve">2 083 032,8</w:t>
            </w:r>
          </w:p>
        </w:tc>
        <w:tc>
          <w:tcPr>
            <w:tcW w:w="1396" w:type="dxa"/>
            <w:vAlign w:val="center"/>
          </w:tcPr>
          <w:p>
            <w:pPr>
              <w:pStyle w:val="0"/>
              <w:jc w:val="center"/>
            </w:pPr>
            <w:r>
              <w:rPr>
                <w:sz w:val="20"/>
              </w:rPr>
              <w:t xml:space="preserve">2 167 998,8</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9" w:type="dxa"/>
            <w:vAlign w:val="center"/>
          </w:tcPr>
          <w:p>
            <w:pPr>
              <w:pStyle w:val="0"/>
              <w:jc w:val="center"/>
            </w:pPr>
            <w:r>
              <w:rPr>
                <w:sz w:val="20"/>
              </w:rPr>
              <w:t xml:space="preserve">25 768 281,9</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1 654 937,6</w:t>
            </w:r>
          </w:p>
        </w:tc>
        <w:tc>
          <w:tcPr>
            <w:tcW w:w="1396" w:type="dxa"/>
            <w:vAlign w:val="center"/>
          </w:tcPr>
          <w:p>
            <w:pPr>
              <w:pStyle w:val="0"/>
              <w:jc w:val="center"/>
            </w:pPr>
            <w:r>
              <w:rPr>
                <w:sz w:val="20"/>
              </w:rPr>
              <w:t xml:space="preserve">2 090 657,3</w:t>
            </w:r>
          </w:p>
        </w:tc>
        <w:tc>
          <w:tcPr>
            <w:tcW w:w="1396" w:type="dxa"/>
            <w:vAlign w:val="center"/>
          </w:tcPr>
          <w:p>
            <w:pPr>
              <w:pStyle w:val="0"/>
              <w:jc w:val="center"/>
            </w:pPr>
            <w:r>
              <w:rPr>
                <w:sz w:val="20"/>
              </w:rPr>
              <w:t xml:space="preserve">1 990 084,4</w:t>
            </w:r>
          </w:p>
        </w:tc>
        <w:tc>
          <w:tcPr>
            <w:tcW w:w="1396" w:type="dxa"/>
            <w:vAlign w:val="center"/>
          </w:tcPr>
          <w:p>
            <w:pPr>
              <w:pStyle w:val="0"/>
              <w:jc w:val="center"/>
            </w:pPr>
            <w:r>
              <w:rPr>
                <w:sz w:val="20"/>
              </w:rPr>
              <w:t xml:space="preserve">2 496 351,2</w:t>
            </w:r>
          </w:p>
        </w:tc>
        <w:tc>
          <w:tcPr>
            <w:tcW w:w="1396" w:type="dxa"/>
            <w:vAlign w:val="center"/>
          </w:tcPr>
          <w:p>
            <w:pPr>
              <w:pStyle w:val="0"/>
              <w:jc w:val="center"/>
            </w:pPr>
            <w:r>
              <w:rPr>
                <w:sz w:val="20"/>
              </w:rPr>
              <w:t xml:space="preserve">2 484 112,6</w:t>
            </w:r>
          </w:p>
        </w:tc>
        <w:tc>
          <w:tcPr>
            <w:tcW w:w="1396" w:type="dxa"/>
            <w:vAlign w:val="center"/>
          </w:tcPr>
          <w:p>
            <w:pPr>
              <w:pStyle w:val="0"/>
              <w:jc w:val="center"/>
            </w:pPr>
            <w:r>
              <w:rPr>
                <w:sz w:val="20"/>
              </w:rPr>
              <w:t xml:space="preserve">2 522 949,8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9" w:type="dxa"/>
            <w:vAlign w:val="center"/>
          </w:tcPr>
          <w:p>
            <w:pPr>
              <w:pStyle w:val="0"/>
              <w:jc w:val="center"/>
            </w:pPr>
            <w:r>
              <w:rPr>
                <w:sz w:val="20"/>
              </w:rPr>
              <w:t xml:space="preserve">28 151 791,7</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1 647 074,6</w:t>
            </w:r>
          </w:p>
        </w:tc>
        <w:tc>
          <w:tcPr>
            <w:tcW w:w="1396" w:type="dxa"/>
            <w:vAlign w:val="center"/>
          </w:tcPr>
          <w:p>
            <w:pPr>
              <w:pStyle w:val="0"/>
              <w:jc w:val="center"/>
            </w:pPr>
            <w:r>
              <w:rPr>
                <w:sz w:val="20"/>
              </w:rPr>
              <w:t xml:space="preserve">2 090 657,3</w:t>
            </w:r>
          </w:p>
        </w:tc>
        <w:tc>
          <w:tcPr>
            <w:tcW w:w="1396" w:type="dxa"/>
            <w:vAlign w:val="center"/>
          </w:tcPr>
          <w:p>
            <w:pPr>
              <w:pStyle w:val="0"/>
              <w:jc w:val="center"/>
            </w:pPr>
            <w:r>
              <w:rPr>
                <w:sz w:val="20"/>
              </w:rPr>
              <w:t xml:space="preserve">1 990 084,4</w:t>
            </w:r>
          </w:p>
        </w:tc>
        <w:tc>
          <w:tcPr>
            <w:tcW w:w="1396" w:type="dxa"/>
            <w:vAlign w:val="center"/>
          </w:tcPr>
          <w:p>
            <w:pPr>
              <w:pStyle w:val="0"/>
              <w:jc w:val="center"/>
            </w:pPr>
            <w:r>
              <w:rPr>
                <w:sz w:val="20"/>
              </w:rPr>
              <w:t xml:space="preserve">1 757 810,6</w:t>
            </w:r>
          </w:p>
        </w:tc>
        <w:tc>
          <w:tcPr>
            <w:tcW w:w="1396" w:type="dxa"/>
            <w:vAlign w:val="center"/>
          </w:tcPr>
          <w:p>
            <w:pPr>
              <w:pStyle w:val="0"/>
              <w:jc w:val="center"/>
            </w:pPr>
            <w:r>
              <w:rPr>
                <w:sz w:val="20"/>
              </w:rPr>
              <w:t xml:space="preserve">1 782 259,1</w:t>
            </w:r>
          </w:p>
        </w:tc>
        <w:tc>
          <w:tcPr>
            <w:tcW w:w="1396" w:type="dxa"/>
            <w:vAlign w:val="center"/>
          </w:tcPr>
          <w:p>
            <w:pPr>
              <w:pStyle w:val="0"/>
              <w:jc w:val="center"/>
            </w:pPr>
            <w:r>
              <w:rPr>
                <w:sz w:val="20"/>
              </w:rPr>
              <w:t xml:space="preserve">1 794 364,8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11 062 250,8</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7 863,0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738 540,6</w:t>
            </w:r>
          </w:p>
        </w:tc>
        <w:tc>
          <w:tcPr>
            <w:tcW w:w="1396" w:type="dxa"/>
            <w:vAlign w:val="center"/>
          </w:tcPr>
          <w:p>
            <w:pPr>
              <w:pStyle w:val="0"/>
              <w:jc w:val="center"/>
            </w:pPr>
            <w:r>
              <w:rPr>
                <w:sz w:val="20"/>
              </w:rPr>
              <w:t xml:space="preserve">701 853,5</w:t>
            </w:r>
          </w:p>
        </w:tc>
        <w:tc>
          <w:tcPr>
            <w:tcW w:w="1396" w:type="dxa"/>
            <w:vAlign w:val="center"/>
          </w:tcPr>
          <w:p>
            <w:pPr>
              <w:pStyle w:val="0"/>
              <w:jc w:val="center"/>
            </w:pPr>
            <w:r>
              <w:rPr>
                <w:sz w:val="20"/>
              </w:rPr>
              <w:t xml:space="preserve">728 585,0</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9" w:type="dxa"/>
            <w:vAlign w:val="center"/>
          </w:tcPr>
          <w:p>
            <w:pPr>
              <w:pStyle w:val="0"/>
              <w:jc w:val="center"/>
            </w:pPr>
            <w:r>
              <w:rPr>
                <w:sz w:val="20"/>
              </w:rPr>
              <w:t xml:space="preserve">17 089 540,9</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133,8</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12,5</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9" w:type="dxa"/>
            <w:vAlign w:val="center"/>
          </w:tcPr>
          <w:p>
            <w:pPr>
              <w:pStyle w:val="0"/>
              <w:jc w:val="center"/>
            </w:pPr>
            <w:r>
              <w:rPr>
                <w:sz w:val="20"/>
              </w:rPr>
              <w:t xml:space="preserve">816,3</w:t>
            </w:r>
          </w:p>
        </w:tc>
      </w:tr>
      <w:tr>
        <w:tc>
          <w:tcPr>
            <w:vMerge w:val="continue"/>
          </w:tcPr>
          <w:p/>
        </w:tc>
        <w:tc>
          <w:tcPr>
            <w:vMerge w:val="continue"/>
          </w:tcPr>
          <w:p/>
        </w:tc>
        <w:tc>
          <w:tcPr>
            <w:tcW w:w="3345" w:type="dxa"/>
            <w:vAlign w:val="center"/>
          </w:tcPr>
          <w:p>
            <w:pPr>
              <w:pStyle w:val="0"/>
              <w:jc w:val="both"/>
            </w:pPr>
            <w:r>
              <w:rPr>
                <w:sz w:val="20"/>
              </w:rPr>
              <w:t xml:space="preserve">Министерство экономики и торговли Республики Калмыкия, всего, в том числе:</w:t>
            </w:r>
          </w:p>
        </w:tc>
        <w:tc>
          <w:tcPr>
            <w:tcW w:w="1396" w:type="dxa"/>
            <w:vAlign w:val="center"/>
          </w:tcPr>
          <w:p>
            <w:pPr>
              <w:pStyle w:val="0"/>
              <w:jc w:val="center"/>
            </w:pPr>
            <w:r>
              <w:rPr>
                <w:sz w:val="20"/>
              </w:rPr>
              <w:t xml:space="preserve">3 098,2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3 098,2</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3 098,2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3 098,2</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3 098,2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3 098,2</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Министерство по строительству, транспорту и дорожному хозяйству Республики Калмыкия</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3 106,5</w:t>
            </w:r>
          </w:p>
        </w:tc>
        <w:tc>
          <w:tcPr>
            <w:tcW w:w="1396" w:type="dxa"/>
            <w:vAlign w:val="center"/>
          </w:tcPr>
          <w:p>
            <w:pPr>
              <w:pStyle w:val="0"/>
              <w:jc w:val="center"/>
            </w:pPr>
            <w:r>
              <w:rPr>
                <w:sz w:val="20"/>
              </w:rPr>
              <w:t xml:space="preserve">144 672,2</w:t>
            </w:r>
          </w:p>
        </w:tc>
        <w:tc>
          <w:tcPr>
            <w:tcW w:w="1396" w:type="dxa"/>
            <w:vAlign w:val="center"/>
          </w:tcPr>
          <w:p>
            <w:pPr>
              <w:pStyle w:val="0"/>
              <w:jc w:val="center"/>
            </w:pPr>
            <w:r>
              <w:rPr>
                <w:sz w:val="20"/>
              </w:rPr>
              <w:t xml:space="preserve">81 167,2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228 945,9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3 106,5</w:t>
            </w:r>
          </w:p>
        </w:tc>
        <w:tc>
          <w:tcPr>
            <w:tcW w:w="1396" w:type="dxa"/>
            <w:vAlign w:val="center"/>
          </w:tcPr>
          <w:p>
            <w:pPr>
              <w:pStyle w:val="0"/>
              <w:jc w:val="center"/>
            </w:pPr>
            <w:r>
              <w:rPr>
                <w:sz w:val="20"/>
              </w:rPr>
              <w:t xml:space="preserve">143 000,0</w:t>
            </w:r>
          </w:p>
        </w:tc>
        <w:tc>
          <w:tcPr>
            <w:tcW w:w="1396" w:type="dxa"/>
            <w:vAlign w:val="center"/>
          </w:tcPr>
          <w:p>
            <w:pPr>
              <w:pStyle w:val="0"/>
              <w:jc w:val="center"/>
            </w:pPr>
            <w:r>
              <w:rPr>
                <w:sz w:val="20"/>
              </w:rPr>
              <w:t xml:space="preserve">79 640,0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225 746,5</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1 672,2</w:t>
            </w:r>
          </w:p>
        </w:tc>
        <w:tc>
          <w:tcPr>
            <w:tcW w:w="1396" w:type="dxa"/>
            <w:vAlign w:val="center"/>
          </w:tcPr>
          <w:p>
            <w:pPr>
              <w:pStyle w:val="0"/>
              <w:jc w:val="center"/>
            </w:pPr>
            <w:r>
              <w:rPr>
                <w:sz w:val="20"/>
              </w:rPr>
              <w:t xml:space="preserve">1 527,2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3 199,4</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1 672,2</w:t>
            </w:r>
          </w:p>
        </w:tc>
        <w:tc>
          <w:tcPr>
            <w:tcW w:w="1396" w:type="dxa"/>
            <w:vAlign w:val="center"/>
          </w:tcPr>
          <w:p>
            <w:pPr>
              <w:pStyle w:val="0"/>
              <w:jc w:val="center"/>
            </w:pPr>
            <w:r>
              <w:rPr>
                <w:sz w:val="20"/>
              </w:rPr>
              <w:t xml:space="preserve">717,2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2 389,4</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810,0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810,0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2 318 779,0</w:t>
            </w:r>
          </w:p>
        </w:tc>
        <w:tc>
          <w:tcPr>
            <w:tcW w:w="1396" w:type="dxa"/>
            <w:vAlign w:val="center"/>
          </w:tcPr>
          <w:p>
            <w:pPr>
              <w:pStyle w:val="0"/>
              <w:jc w:val="center"/>
            </w:pPr>
            <w:r>
              <w:rPr>
                <w:sz w:val="20"/>
              </w:rPr>
              <w:t xml:space="preserve">4 045 662,6</w:t>
            </w:r>
          </w:p>
        </w:tc>
        <w:tc>
          <w:tcPr>
            <w:tcW w:w="1396" w:type="dxa"/>
            <w:vAlign w:val="center"/>
          </w:tcPr>
          <w:p>
            <w:pPr>
              <w:pStyle w:val="0"/>
              <w:jc w:val="center"/>
            </w:pPr>
            <w:r>
              <w:rPr>
                <w:sz w:val="20"/>
              </w:rPr>
              <w:t xml:space="preserve">4 360 979,6</w:t>
            </w:r>
          </w:p>
        </w:tc>
        <w:tc>
          <w:tcPr>
            <w:tcW w:w="1396" w:type="dxa"/>
            <w:vAlign w:val="center"/>
          </w:tcPr>
          <w:p>
            <w:pPr>
              <w:pStyle w:val="0"/>
              <w:jc w:val="center"/>
            </w:pPr>
            <w:r>
              <w:rPr>
                <w:sz w:val="20"/>
              </w:rPr>
              <w:t xml:space="preserve">4 498 286,8</w:t>
            </w:r>
          </w:p>
        </w:tc>
        <w:tc>
          <w:tcPr>
            <w:tcW w:w="1396" w:type="dxa"/>
            <w:vAlign w:val="center"/>
          </w:tcPr>
          <w:p>
            <w:pPr>
              <w:pStyle w:val="0"/>
              <w:jc w:val="center"/>
            </w:pPr>
            <w:r>
              <w:rPr>
                <w:sz w:val="20"/>
              </w:rPr>
              <w:t xml:space="preserve">4 652 181,4</w:t>
            </w:r>
          </w:p>
        </w:tc>
        <w:tc>
          <w:tcPr>
            <w:tcW w:w="1396" w:type="dxa"/>
            <w:vAlign w:val="center"/>
          </w:tcPr>
          <w:p>
            <w:pPr>
              <w:pStyle w:val="0"/>
              <w:jc w:val="center"/>
            </w:pPr>
            <w:r>
              <w:rPr>
                <w:sz w:val="20"/>
              </w:rPr>
              <w:t xml:space="preserve">4 862 565,2</w:t>
            </w:r>
          </w:p>
        </w:tc>
        <w:tc>
          <w:tcPr>
            <w:tcW w:w="1396" w:type="dxa"/>
            <w:vAlign w:val="center"/>
          </w:tcPr>
          <w:p>
            <w:pPr>
              <w:pStyle w:val="0"/>
              <w:jc w:val="center"/>
            </w:pPr>
            <w:r>
              <w:rPr>
                <w:sz w:val="20"/>
              </w:rPr>
              <w:t xml:space="preserve">4 825 065,2</w:t>
            </w:r>
          </w:p>
        </w:tc>
        <w:tc>
          <w:tcPr>
            <w:tcW w:w="1396" w:type="dxa"/>
            <w:vAlign w:val="center"/>
          </w:tcPr>
          <w:p>
            <w:pPr>
              <w:pStyle w:val="0"/>
              <w:jc w:val="center"/>
            </w:pPr>
            <w:r>
              <w:rPr>
                <w:sz w:val="20"/>
              </w:rPr>
              <w:t xml:space="preserve">4 825 065,2</w:t>
            </w:r>
          </w:p>
        </w:tc>
        <w:tc>
          <w:tcPr>
            <w:tcW w:w="1396" w:type="dxa"/>
            <w:vAlign w:val="center"/>
          </w:tcPr>
          <w:p>
            <w:pPr>
              <w:pStyle w:val="0"/>
              <w:jc w:val="center"/>
            </w:pPr>
            <w:r>
              <w:rPr>
                <w:sz w:val="20"/>
              </w:rPr>
              <w:t xml:space="preserve">4 825 065,2</w:t>
            </w:r>
          </w:p>
        </w:tc>
        <w:tc>
          <w:tcPr>
            <w:tcW w:w="1396" w:type="dxa"/>
            <w:vAlign w:val="center"/>
          </w:tcPr>
          <w:p>
            <w:pPr>
              <w:pStyle w:val="0"/>
              <w:jc w:val="center"/>
            </w:pPr>
            <w:r>
              <w:rPr>
                <w:sz w:val="20"/>
              </w:rPr>
              <w:t xml:space="preserve">4 825 065,2</w:t>
            </w:r>
          </w:p>
        </w:tc>
        <w:tc>
          <w:tcPr>
            <w:tcW w:w="1396" w:type="dxa"/>
            <w:vAlign w:val="center"/>
          </w:tcPr>
          <w:p>
            <w:pPr>
              <w:pStyle w:val="0"/>
              <w:jc w:val="center"/>
            </w:pPr>
            <w:r>
              <w:rPr>
                <w:sz w:val="20"/>
              </w:rPr>
              <w:t xml:space="preserve">4 825 065,2</w:t>
            </w:r>
          </w:p>
        </w:tc>
        <w:tc>
          <w:tcPr>
            <w:tcW w:w="1396" w:type="dxa"/>
            <w:vAlign w:val="center"/>
          </w:tcPr>
          <w:p>
            <w:pPr>
              <w:pStyle w:val="0"/>
              <w:jc w:val="center"/>
            </w:pPr>
            <w:r>
              <w:rPr>
                <w:sz w:val="20"/>
              </w:rPr>
              <w:t xml:space="preserve">4 825 065,2</w:t>
            </w:r>
          </w:p>
        </w:tc>
        <w:tc>
          <w:tcPr>
            <w:tcW w:w="1399" w:type="dxa"/>
            <w:vAlign w:val="center"/>
          </w:tcPr>
          <w:p>
            <w:pPr>
              <w:pStyle w:val="0"/>
              <w:jc w:val="center"/>
            </w:pPr>
            <w:r>
              <w:rPr>
                <w:sz w:val="20"/>
              </w:rPr>
              <w:t xml:space="preserve">53 688 845,8</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666 805,8</w:t>
            </w:r>
          </w:p>
        </w:tc>
        <w:tc>
          <w:tcPr>
            <w:tcW w:w="1396" w:type="dxa"/>
            <w:vAlign w:val="center"/>
          </w:tcPr>
          <w:p>
            <w:pPr>
              <w:pStyle w:val="0"/>
              <w:jc w:val="center"/>
            </w:pPr>
            <w:r>
              <w:rPr>
                <w:sz w:val="20"/>
              </w:rPr>
              <w:t xml:space="preserve">1 954 965,3</w:t>
            </w:r>
          </w:p>
        </w:tc>
        <w:tc>
          <w:tcPr>
            <w:tcW w:w="1396" w:type="dxa"/>
            <w:vAlign w:val="center"/>
          </w:tcPr>
          <w:p>
            <w:pPr>
              <w:pStyle w:val="0"/>
              <w:jc w:val="center"/>
            </w:pPr>
            <w:r>
              <w:rPr>
                <w:sz w:val="20"/>
              </w:rPr>
              <w:t xml:space="preserve">2 372 554,9</w:t>
            </w:r>
          </w:p>
        </w:tc>
        <w:tc>
          <w:tcPr>
            <w:tcW w:w="1396" w:type="dxa"/>
            <w:vAlign w:val="center"/>
          </w:tcPr>
          <w:p>
            <w:pPr>
              <w:pStyle w:val="0"/>
              <w:jc w:val="center"/>
            </w:pPr>
            <w:r>
              <w:rPr>
                <w:sz w:val="20"/>
              </w:rPr>
              <w:t xml:space="preserve">2 003 392,8</w:t>
            </w:r>
          </w:p>
        </w:tc>
        <w:tc>
          <w:tcPr>
            <w:tcW w:w="1396" w:type="dxa"/>
            <w:vAlign w:val="center"/>
          </w:tcPr>
          <w:p>
            <w:pPr>
              <w:pStyle w:val="0"/>
              <w:jc w:val="center"/>
            </w:pPr>
            <w:r>
              <w:rPr>
                <w:sz w:val="20"/>
              </w:rPr>
              <w:t xml:space="preserve">2 167 998,8</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6" w:type="dxa"/>
            <w:vAlign w:val="center"/>
          </w:tcPr>
          <w:p>
            <w:pPr>
              <w:pStyle w:val="0"/>
              <w:jc w:val="center"/>
            </w:pPr>
            <w:r>
              <w:rPr>
                <w:sz w:val="20"/>
              </w:rPr>
              <w:t xml:space="preserve">2 339 545,4</w:t>
            </w:r>
          </w:p>
        </w:tc>
        <w:tc>
          <w:tcPr>
            <w:tcW w:w="1399" w:type="dxa"/>
            <w:vAlign w:val="center"/>
          </w:tcPr>
          <w:p>
            <w:pPr>
              <w:pStyle w:val="0"/>
              <w:jc w:val="center"/>
            </w:pPr>
            <w:r>
              <w:rPr>
                <w:sz w:val="20"/>
              </w:rPr>
              <w:t xml:space="preserve">25 542 535,4</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1 651 839,4</w:t>
            </w:r>
          </w:p>
        </w:tc>
        <w:tc>
          <w:tcPr>
            <w:tcW w:w="1396" w:type="dxa"/>
            <w:vAlign w:val="center"/>
          </w:tcPr>
          <w:p>
            <w:pPr>
              <w:pStyle w:val="0"/>
              <w:jc w:val="center"/>
            </w:pPr>
            <w:r>
              <w:rPr>
                <w:sz w:val="20"/>
              </w:rPr>
              <w:t xml:space="preserve">2 090 657,3</w:t>
            </w:r>
          </w:p>
        </w:tc>
        <w:tc>
          <w:tcPr>
            <w:tcW w:w="1396" w:type="dxa"/>
            <w:vAlign w:val="center"/>
          </w:tcPr>
          <w:p>
            <w:pPr>
              <w:pStyle w:val="0"/>
              <w:jc w:val="center"/>
            </w:pPr>
            <w:r>
              <w:rPr>
                <w:sz w:val="20"/>
              </w:rPr>
              <w:t xml:space="preserve">1 988 412,2</w:t>
            </w:r>
          </w:p>
        </w:tc>
        <w:tc>
          <w:tcPr>
            <w:tcW w:w="1396" w:type="dxa"/>
            <w:vAlign w:val="center"/>
          </w:tcPr>
          <w:p>
            <w:pPr>
              <w:pStyle w:val="0"/>
              <w:jc w:val="center"/>
            </w:pPr>
            <w:r>
              <w:rPr>
                <w:sz w:val="20"/>
              </w:rPr>
              <w:t xml:space="preserve">2 494 824,0</w:t>
            </w:r>
          </w:p>
        </w:tc>
        <w:tc>
          <w:tcPr>
            <w:tcW w:w="1396" w:type="dxa"/>
            <w:vAlign w:val="center"/>
          </w:tcPr>
          <w:p>
            <w:pPr>
              <w:pStyle w:val="0"/>
              <w:jc w:val="center"/>
            </w:pPr>
            <w:r>
              <w:rPr>
                <w:sz w:val="20"/>
              </w:rPr>
              <w:t xml:space="preserve">2 484 112,6</w:t>
            </w:r>
          </w:p>
        </w:tc>
        <w:tc>
          <w:tcPr>
            <w:tcW w:w="1396" w:type="dxa"/>
            <w:vAlign w:val="center"/>
          </w:tcPr>
          <w:p>
            <w:pPr>
              <w:pStyle w:val="0"/>
              <w:jc w:val="center"/>
            </w:pPr>
            <w:r>
              <w:rPr>
                <w:sz w:val="20"/>
              </w:rPr>
              <w:t xml:space="preserve">2 522 949,8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9" w:type="dxa"/>
            <w:vAlign w:val="center"/>
          </w:tcPr>
          <w:p>
            <w:pPr>
              <w:pStyle w:val="0"/>
              <w:jc w:val="center"/>
            </w:pPr>
            <w:r>
              <w:rPr>
                <w:sz w:val="20"/>
              </w:rPr>
              <w:t xml:space="preserve">28 145 494,1</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1 643 976,4</w:t>
            </w:r>
          </w:p>
        </w:tc>
        <w:tc>
          <w:tcPr>
            <w:tcW w:w="1396" w:type="dxa"/>
            <w:vAlign w:val="center"/>
          </w:tcPr>
          <w:p>
            <w:pPr>
              <w:pStyle w:val="0"/>
              <w:jc w:val="center"/>
            </w:pPr>
            <w:r>
              <w:rPr>
                <w:sz w:val="20"/>
              </w:rPr>
              <w:t xml:space="preserve">2 090 657,3</w:t>
            </w:r>
          </w:p>
        </w:tc>
        <w:tc>
          <w:tcPr>
            <w:tcW w:w="1396" w:type="dxa"/>
            <w:vAlign w:val="center"/>
          </w:tcPr>
          <w:p>
            <w:pPr>
              <w:pStyle w:val="0"/>
              <w:jc w:val="center"/>
            </w:pPr>
            <w:r>
              <w:rPr>
                <w:sz w:val="20"/>
              </w:rPr>
              <w:t xml:space="preserve">1 988 412,2</w:t>
            </w:r>
          </w:p>
        </w:tc>
        <w:tc>
          <w:tcPr>
            <w:tcW w:w="1396" w:type="dxa"/>
            <w:vAlign w:val="center"/>
          </w:tcPr>
          <w:p>
            <w:pPr>
              <w:pStyle w:val="0"/>
              <w:jc w:val="center"/>
            </w:pPr>
            <w:r>
              <w:rPr>
                <w:sz w:val="20"/>
              </w:rPr>
              <w:t xml:space="preserve">1 757 093,4</w:t>
            </w:r>
          </w:p>
        </w:tc>
        <w:tc>
          <w:tcPr>
            <w:tcW w:w="1396" w:type="dxa"/>
            <w:vAlign w:val="center"/>
          </w:tcPr>
          <w:p>
            <w:pPr>
              <w:pStyle w:val="0"/>
              <w:jc w:val="center"/>
            </w:pPr>
            <w:r>
              <w:rPr>
                <w:sz w:val="20"/>
              </w:rPr>
              <w:t xml:space="preserve">1 782 259,1</w:t>
            </w:r>
          </w:p>
        </w:tc>
        <w:tc>
          <w:tcPr>
            <w:tcW w:w="1396" w:type="dxa"/>
            <w:vAlign w:val="center"/>
          </w:tcPr>
          <w:p>
            <w:pPr>
              <w:pStyle w:val="0"/>
              <w:jc w:val="center"/>
            </w:pPr>
            <w:r>
              <w:rPr>
                <w:sz w:val="20"/>
              </w:rPr>
              <w:t xml:space="preserve">1 794 364,8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11 056 763,2</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7 863,0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737 730,6</w:t>
            </w:r>
          </w:p>
        </w:tc>
        <w:tc>
          <w:tcPr>
            <w:tcW w:w="1396" w:type="dxa"/>
            <w:vAlign w:val="center"/>
          </w:tcPr>
          <w:p>
            <w:pPr>
              <w:pStyle w:val="0"/>
              <w:jc w:val="center"/>
            </w:pPr>
            <w:r>
              <w:rPr>
                <w:sz w:val="20"/>
              </w:rPr>
              <w:t xml:space="preserve">701 853,5</w:t>
            </w:r>
          </w:p>
        </w:tc>
        <w:tc>
          <w:tcPr>
            <w:tcW w:w="1396" w:type="dxa"/>
            <w:vAlign w:val="center"/>
          </w:tcPr>
          <w:p>
            <w:pPr>
              <w:pStyle w:val="0"/>
              <w:jc w:val="center"/>
            </w:pPr>
            <w:r>
              <w:rPr>
                <w:sz w:val="20"/>
              </w:rPr>
              <w:t xml:space="preserve">728 585,0</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6" w:type="dxa"/>
            <w:vAlign w:val="center"/>
          </w:tcPr>
          <w:p>
            <w:pPr>
              <w:pStyle w:val="0"/>
              <w:jc w:val="center"/>
            </w:pPr>
            <w:r>
              <w:rPr>
                <w:sz w:val="20"/>
              </w:rPr>
              <w:t xml:space="preserve">2 485 449,8</w:t>
            </w:r>
          </w:p>
        </w:tc>
        <w:tc>
          <w:tcPr>
            <w:tcW w:w="1399" w:type="dxa"/>
            <w:vAlign w:val="center"/>
          </w:tcPr>
          <w:p>
            <w:pPr>
              <w:pStyle w:val="0"/>
              <w:jc w:val="center"/>
            </w:pPr>
            <w:r>
              <w:rPr>
                <w:sz w:val="20"/>
              </w:rPr>
              <w:t xml:space="preserve">17 088 730,9</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133,8</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12,5</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9" w:type="dxa"/>
            <w:vAlign w:val="center"/>
          </w:tcPr>
          <w:p>
            <w:pPr>
              <w:pStyle w:val="0"/>
              <w:jc w:val="center"/>
            </w:pPr>
            <w:r>
              <w:rPr>
                <w:sz w:val="20"/>
              </w:rPr>
              <w:t xml:space="preserve">816,3</w:t>
            </w:r>
          </w:p>
        </w:tc>
      </w:tr>
      <w:tr>
        <w:tc>
          <w:tcPr>
            <w:tcW w:w="2324" w:type="dxa"/>
            <w:vAlign w:val="center"/>
            <w:vMerge w:val="restart"/>
          </w:tcPr>
          <w:p>
            <w:pPr>
              <w:pStyle w:val="0"/>
              <w:jc w:val="center"/>
            </w:pPr>
            <w:r>
              <w:rPr>
                <w:sz w:val="20"/>
              </w:rPr>
              <w:t xml:space="preserve">Подпрограмма 1</w:t>
            </w:r>
          </w:p>
        </w:tc>
        <w:tc>
          <w:tcPr>
            <w:tcW w:w="3912" w:type="dxa"/>
            <w:vAlign w:val="center"/>
            <w:vMerge w:val="restart"/>
          </w:tcPr>
          <w:p>
            <w:pPr>
              <w:pStyle w:val="0"/>
              <w:jc w:val="center"/>
            </w:pPr>
            <w:r>
              <w:rPr>
                <w:sz w:val="20"/>
              </w:rPr>
              <w:t xml:space="preserve">Социальная поддержка отдельных категорий граждан</w:t>
            </w:r>
          </w:p>
        </w:tc>
        <w:tc>
          <w:tcPr>
            <w:tcW w:w="3345" w:type="dxa"/>
            <w:vAlign w:val="center"/>
          </w:tcPr>
          <w:p>
            <w:pPr>
              <w:pStyle w:val="0"/>
              <w:jc w:val="both"/>
            </w:pPr>
            <w:r>
              <w:rPr>
                <w:sz w:val="20"/>
              </w:rPr>
              <w:t xml:space="preserve">Всего, в том числе</w:t>
            </w:r>
          </w:p>
        </w:tc>
        <w:tc>
          <w:tcPr>
            <w:tcW w:w="1396" w:type="dxa"/>
            <w:vAlign w:val="center"/>
          </w:tcPr>
          <w:p>
            <w:pPr>
              <w:pStyle w:val="0"/>
              <w:jc w:val="center"/>
            </w:pPr>
            <w:r>
              <w:rPr>
                <w:sz w:val="20"/>
              </w:rPr>
              <w:t xml:space="preserve">1 755 817,4</w:t>
            </w:r>
          </w:p>
        </w:tc>
        <w:tc>
          <w:tcPr>
            <w:tcW w:w="1396" w:type="dxa"/>
            <w:vAlign w:val="center"/>
          </w:tcPr>
          <w:p>
            <w:pPr>
              <w:pStyle w:val="0"/>
              <w:jc w:val="center"/>
            </w:pPr>
            <w:r>
              <w:rPr>
                <w:sz w:val="20"/>
              </w:rPr>
              <w:t xml:space="preserve">3 252 933,1</w:t>
            </w:r>
          </w:p>
        </w:tc>
        <w:tc>
          <w:tcPr>
            <w:tcW w:w="1396" w:type="dxa"/>
            <w:vAlign w:val="center"/>
          </w:tcPr>
          <w:p>
            <w:pPr>
              <w:pStyle w:val="0"/>
              <w:jc w:val="center"/>
            </w:pPr>
            <w:r>
              <w:rPr>
                <w:sz w:val="20"/>
              </w:rPr>
              <w:t xml:space="preserve">3 478 595,0</w:t>
            </w:r>
          </w:p>
        </w:tc>
        <w:tc>
          <w:tcPr>
            <w:tcW w:w="1396" w:type="dxa"/>
            <w:vAlign w:val="center"/>
          </w:tcPr>
          <w:p>
            <w:pPr>
              <w:pStyle w:val="0"/>
              <w:jc w:val="center"/>
            </w:pPr>
            <w:r>
              <w:rPr>
                <w:sz w:val="20"/>
              </w:rPr>
              <w:t xml:space="preserve">3 495 465,9</w:t>
            </w:r>
          </w:p>
        </w:tc>
        <w:tc>
          <w:tcPr>
            <w:tcW w:w="1396" w:type="dxa"/>
            <w:vAlign w:val="center"/>
          </w:tcPr>
          <w:p>
            <w:pPr>
              <w:pStyle w:val="0"/>
              <w:jc w:val="center"/>
            </w:pPr>
            <w:r>
              <w:rPr>
                <w:sz w:val="20"/>
              </w:rPr>
              <w:t xml:space="preserve">3 654 670,4</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9" w:type="dxa"/>
            <w:vAlign w:val="center"/>
          </w:tcPr>
          <w:p>
            <w:pPr>
              <w:pStyle w:val="0"/>
              <w:jc w:val="center"/>
            </w:pPr>
            <w:r>
              <w:rPr>
                <w:sz w:val="20"/>
              </w:rPr>
              <w:t xml:space="preserve">42 437 944,3</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651 126,9</w:t>
            </w:r>
          </w:p>
        </w:tc>
        <w:tc>
          <w:tcPr>
            <w:tcW w:w="1396" w:type="dxa"/>
            <w:vAlign w:val="center"/>
          </w:tcPr>
          <w:p>
            <w:pPr>
              <w:pStyle w:val="0"/>
              <w:jc w:val="center"/>
            </w:pPr>
            <w:r>
              <w:rPr>
                <w:sz w:val="20"/>
              </w:rPr>
              <w:t xml:space="preserve">1 849 760,4</w:t>
            </w:r>
          </w:p>
        </w:tc>
        <w:tc>
          <w:tcPr>
            <w:tcW w:w="1396" w:type="dxa"/>
            <w:vAlign w:val="center"/>
          </w:tcPr>
          <w:p>
            <w:pPr>
              <w:pStyle w:val="0"/>
              <w:jc w:val="center"/>
            </w:pPr>
            <w:r>
              <w:rPr>
                <w:sz w:val="20"/>
              </w:rPr>
              <w:t xml:space="preserve">2 226 323,8</w:t>
            </w:r>
          </w:p>
        </w:tc>
        <w:tc>
          <w:tcPr>
            <w:tcW w:w="1396" w:type="dxa"/>
            <w:vAlign w:val="center"/>
          </w:tcPr>
          <w:p>
            <w:pPr>
              <w:pStyle w:val="0"/>
              <w:jc w:val="center"/>
            </w:pPr>
            <w:r>
              <w:rPr>
                <w:sz w:val="20"/>
              </w:rPr>
              <w:t xml:space="preserve">1 984 998,0</w:t>
            </w:r>
          </w:p>
        </w:tc>
        <w:tc>
          <w:tcPr>
            <w:tcW w:w="1396" w:type="dxa"/>
            <w:vAlign w:val="center"/>
          </w:tcPr>
          <w:p>
            <w:pPr>
              <w:pStyle w:val="0"/>
              <w:jc w:val="center"/>
            </w:pPr>
            <w:r>
              <w:rPr>
                <w:sz w:val="20"/>
              </w:rPr>
              <w:t xml:space="preserve">2 167 793,2</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9" w:type="dxa"/>
            <w:vAlign w:val="center"/>
          </w:tcPr>
          <w:p>
            <w:pPr>
              <w:pStyle w:val="0"/>
              <w:jc w:val="center"/>
            </w:pPr>
            <w:r>
              <w:rPr>
                <w:sz w:val="20"/>
              </w:rPr>
              <w:t xml:space="preserve">25 255 380,9</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1 104 690,5</w:t>
            </w:r>
          </w:p>
        </w:tc>
        <w:tc>
          <w:tcPr>
            <w:tcW w:w="1396" w:type="dxa"/>
            <w:vAlign w:val="center"/>
          </w:tcPr>
          <w:p>
            <w:pPr>
              <w:pStyle w:val="0"/>
              <w:jc w:val="center"/>
            </w:pPr>
            <w:r>
              <w:rPr>
                <w:sz w:val="20"/>
              </w:rPr>
              <w:t xml:space="preserve">1 403 172,7</w:t>
            </w:r>
          </w:p>
        </w:tc>
        <w:tc>
          <w:tcPr>
            <w:tcW w:w="1396" w:type="dxa"/>
            <w:vAlign w:val="center"/>
          </w:tcPr>
          <w:p>
            <w:pPr>
              <w:pStyle w:val="0"/>
              <w:jc w:val="center"/>
            </w:pPr>
            <w:r>
              <w:rPr>
                <w:sz w:val="20"/>
              </w:rPr>
              <w:t xml:space="preserve">1 252 271,2</w:t>
            </w:r>
          </w:p>
        </w:tc>
        <w:tc>
          <w:tcPr>
            <w:tcW w:w="1396" w:type="dxa"/>
            <w:vAlign w:val="center"/>
          </w:tcPr>
          <w:p>
            <w:pPr>
              <w:pStyle w:val="0"/>
              <w:jc w:val="center"/>
            </w:pPr>
            <w:r>
              <w:rPr>
                <w:sz w:val="20"/>
              </w:rPr>
              <w:t xml:space="preserve">1 510 467,9</w:t>
            </w:r>
          </w:p>
        </w:tc>
        <w:tc>
          <w:tcPr>
            <w:tcW w:w="1396" w:type="dxa"/>
            <w:vAlign w:val="center"/>
          </w:tcPr>
          <w:p>
            <w:pPr>
              <w:pStyle w:val="0"/>
              <w:jc w:val="center"/>
            </w:pPr>
            <w:r>
              <w:rPr>
                <w:sz w:val="20"/>
              </w:rPr>
              <w:t xml:space="preserve">1 486 877,2</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9" w:type="dxa"/>
            <w:vAlign w:val="center"/>
          </w:tcPr>
          <w:p>
            <w:pPr>
              <w:pStyle w:val="0"/>
              <w:jc w:val="center"/>
            </w:pPr>
            <w:r>
              <w:rPr>
                <w:sz w:val="20"/>
              </w:rPr>
              <w:t xml:space="preserve">17 182 563,4</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1 096 827,5</w:t>
            </w:r>
          </w:p>
        </w:tc>
        <w:tc>
          <w:tcPr>
            <w:tcW w:w="1396" w:type="dxa"/>
            <w:vAlign w:val="center"/>
          </w:tcPr>
          <w:p>
            <w:pPr>
              <w:pStyle w:val="0"/>
              <w:jc w:val="center"/>
            </w:pPr>
            <w:r>
              <w:rPr>
                <w:sz w:val="20"/>
              </w:rPr>
              <w:t xml:space="preserve">1 403 172,7</w:t>
            </w:r>
          </w:p>
        </w:tc>
        <w:tc>
          <w:tcPr>
            <w:tcW w:w="1396" w:type="dxa"/>
            <w:vAlign w:val="center"/>
          </w:tcPr>
          <w:p>
            <w:pPr>
              <w:pStyle w:val="0"/>
              <w:jc w:val="center"/>
            </w:pPr>
            <w:r>
              <w:rPr>
                <w:sz w:val="20"/>
              </w:rPr>
              <w:t xml:space="preserve">1 252 271,2</w:t>
            </w:r>
          </w:p>
        </w:tc>
        <w:tc>
          <w:tcPr>
            <w:tcW w:w="1396" w:type="dxa"/>
            <w:vAlign w:val="center"/>
          </w:tcPr>
          <w:p>
            <w:pPr>
              <w:pStyle w:val="0"/>
              <w:jc w:val="center"/>
            </w:pPr>
            <w:r>
              <w:rPr>
                <w:sz w:val="20"/>
              </w:rPr>
              <w:t xml:space="preserve">1 128 285,6</w:t>
            </w:r>
          </w:p>
        </w:tc>
        <w:tc>
          <w:tcPr>
            <w:tcW w:w="1396" w:type="dxa"/>
            <w:vAlign w:val="center"/>
          </w:tcPr>
          <w:p>
            <w:pPr>
              <w:pStyle w:val="0"/>
              <w:jc w:val="center"/>
            </w:pPr>
            <w:r>
              <w:rPr>
                <w:sz w:val="20"/>
              </w:rPr>
              <w:t xml:space="preserve">1 112 206,2</w:t>
            </w:r>
          </w:p>
        </w:tc>
        <w:tc>
          <w:tcPr>
            <w:tcW w:w="1396" w:type="dxa"/>
            <w:vAlign w:val="center"/>
          </w:tcPr>
          <w:p>
            <w:pPr>
              <w:pStyle w:val="0"/>
              <w:jc w:val="center"/>
            </w:pPr>
            <w:r>
              <w:rPr>
                <w:sz w:val="20"/>
              </w:rPr>
              <w:t xml:space="preserve">1 113 644,4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7 106 407,6</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7 863,0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382 182,3</w:t>
            </w:r>
          </w:p>
        </w:tc>
        <w:tc>
          <w:tcPr>
            <w:tcW w:w="1396" w:type="dxa"/>
            <w:vAlign w:val="center"/>
          </w:tcPr>
          <w:p>
            <w:pPr>
              <w:pStyle w:val="0"/>
              <w:jc w:val="center"/>
            </w:pPr>
            <w:r>
              <w:rPr>
                <w:sz w:val="20"/>
              </w:rPr>
              <w:t xml:space="preserve">374 671,0</w:t>
            </w:r>
          </w:p>
        </w:tc>
        <w:tc>
          <w:tcPr>
            <w:tcW w:w="1396" w:type="dxa"/>
            <w:vAlign w:val="center"/>
          </w:tcPr>
          <w:p>
            <w:pPr>
              <w:pStyle w:val="0"/>
              <w:jc w:val="center"/>
            </w:pPr>
            <w:r>
              <w:rPr>
                <w:sz w:val="20"/>
              </w:rPr>
              <w:t xml:space="preserve">375 653,3</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9" w:type="dxa"/>
            <w:vAlign w:val="center"/>
          </w:tcPr>
          <w:p>
            <w:pPr>
              <w:pStyle w:val="0"/>
              <w:jc w:val="center"/>
            </w:pPr>
            <w:r>
              <w:rPr>
                <w:sz w:val="20"/>
              </w:rPr>
              <w:t xml:space="preserve">10 076 155,8</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pPr>
            <w:r>
              <w:rPr>
                <w:sz w:val="20"/>
              </w:rPr>
            </w:r>
          </w:p>
        </w:tc>
        <w:tc>
          <w:tcPr>
            <w:tcW w:w="3912" w:type="dxa"/>
            <w:vAlign w:val="center"/>
            <w:vMerge w:val="restart"/>
          </w:tcPr>
          <w:p>
            <w:pPr>
              <w:pStyle w:val="0"/>
            </w:pPr>
            <w:r>
              <w:rPr>
                <w:sz w:val="20"/>
              </w:rPr>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1 755 817,4</w:t>
            </w:r>
          </w:p>
        </w:tc>
        <w:tc>
          <w:tcPr>
            <w:tcW w:w="1396" w:type="dxa"/>
            <w:vAlign w:val="center"/>
          </w:tcPr>
          <w:p>
            <w:pPr>
              <w:pStyle w:val="0"/>
              <w:jc w:val="center"/>
            </w:pPr>
            <w:r>
              <w:rPr>
                <w:sz w:val="20"/>
              </w:rPr>
              <w:t xml:space="preserve">3 252 933,1</w:t>
            </w:r>
          </w:p>
        </w:tc>
        <w:tc>
          <w:tcPr>
            <w:tcW w:w="1396" w:type="dxa"/>
            <w:vAlign w:val="center"/>
          </w:tcPr>
          <w:p>
            <w:pPr>
              <w:pStyle w:val="0"/>
              <w:jc w:val="center"/>
            </w:pPr>
            <w:r>
              <w:rPr>
                <w:sz w:val="20"/>
              </w:rPr>
              <w:t xml:space="preserve">3 478 595,0</w:t>
            </w:r>
          </w:p>
        </w:tc>
        <w:tc>
          <w:tcPr>
            <w:tcW w:w="1396" w:type="dxa"/>
            <w:vAlign w:val="center"/>
          </w:tcPr>
          <w:p>
            <w:pPr>
              <w:pStyle w:val="0"/>
              <w:jc w:val="center"/>
            </w:pPr>
            <w:r>
              <w:rPr>
                <w:sz w:val="20"/>
              </w:rPr>
              <w:t xml:space="preserve">3 495 465,9</w:t>
            </w:r>
          </w:p>
        </w:tc>
        <w:tc>
          <w:tcPr>
            <w:tcW w:w="1396" w:type="dxa"/>
            <w:vAlign w:val="center"/>
          </w:tcPr>
          <w:p>
            <w:pPr>
              <w:pStyle w:val="0"/>
              <w:jc w:val="center"/>
            </w:pPr>
            <w:r>
              <w:rPr>
                <w:sz w:val="20"/>
              </w:rPr>
              <w:t xml:space="preserve">3 654 670,4</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6" w:type="dxa"/>
            <w:vAlign w:val="center"/>
          </w:tcPr>
          <w:p>
            <w:pPr>
              <w:pStyle w:val="0"/>
              <w:jc w:val="center"/>
            </w:pPr>
            <w:r>
              <w:rPr>
                <w:sz w:val="20"/>
              </w:rPr>
              <w:t xml:space="preserve">3 828 637,5</w:t>
            </w:r>
          </w:p>
        </w:tc>
        <w:tc>
          <w:tcPr>
            <w:tcW w:w="1399" w:type="dxa"/>
            <w:vAlign w:val="center"/>
          </w:tcPr>
          <w:p>
            <w:pPr>
              <w:pStyle w:val="0"/>
              <w:jc w:val="center"/>
            </w:pPr>
            <w:r>
              <w:rPr>
                <w:sz w:val="20"/>
              </w:rPr>
              <w:t xml:space="preserve">42 437 944,3</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651 126,9</w:t>
            </w:r>
          </w:p>
        </w:tc>
        <w:tc>
          <w:tcPr>
            <w:tcW w:w="1396" w:type="dxa"/>
            <w:vAlign w:val="center"/>
          </w:tcPr>
          <w:p>
            <w:pPr>
              <w:pStyle w:val="0"/>
              <w:jc w:val="center"/>
            </w:pPr>
            <w:r>
              <w:rPr>
                <w:sz w:val="20"/>
              </w:rPr>
              <w:t xml:space="preserve">1 849 760,4</w:t>
            </w:r>
          </w:p>
        </w:tc>
        <w:tc>
          <w:tcPr>
            <w:tcW w:w="1396" w:type="dxa"/>
            <w:vAlign w:val="center"/>
          </w:tcPr>
          <w:p>
            <w:pPr>
              <w:pStyle w:val="0"/>
              <w:jc w:val="center"/>
            </w:pPr>
            <w:r>
              <w:rPr>
                <w:sz w:val="20"/>
              </w:rPr>
              <w:t xml:space="preserve">2 226 323,8</w:t>
            </w:r>
          </w:p>
        </w:tc>
        <w:tc>
          <w:tcPr>
            <w:tcW w:w="1396" w:type="dxa"/>
            <w:vAlign w:val="center"/>
          </w:tcPr>
          <w:p>
            <w:pPr>
              <w:pStyle w:val="0"/>
              <w:jc w:val="center"/>
            </w:pPr>
            <w:r>
              <w:rPr>
                <w:sz w:val="20"/>
              </w:rPr>
              <w:t xml:space="preserve">1 984 998,0</w:t>
            </w:r>
          </w:p>
        </w:tc>
        <w:tc>
          <w:tcPr>
            <w:tcW w:w="1396" w:type="dxa"/>
            <w:vAlign w:val="center"/>
          </w:tcPr>
          <w:p>
            <w:pPr>
              <w:pStyle w:val="0"/>
              <w:jc w:val="center"/>
            </w:pPr>
            <w:r>
              <w:rPr>
                <w:sz w:val="20"/>
              </w:rPr>
              <w:t xml:space="preserve">2 167 793,2</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6" w:type="dxa"/>
            <w:vAlign w:val="center"/>
          </w:tcPr>
          <w:p>
            <w:pPr>
              <w:pStyle w:val="0"/>
              <w:jc w:val="center"/>
            </w:pPr>
            <w:r>
              <w:rPr>
                <w:sz w:val="20"/>
              </w:rPr>
              <w:t xml:space="preserve">2 339 339,8</w:t>
            </w:r>
          </w:p>
        </w:tc>
        <w:tc>
          <w:tcPr>
            <w:tcW w:w="1399" w:type="dxa"/>
            <w:vAlign w:val="center"/>
          </w:tcPr>
          <w:p>
            <w:pPr>
              <w:pStyle w:val="0"/>
              <w:jc w:val="center"/>
            </w:pPr>
            <w:r>
              <w:rPr>
                <w:sz w:val="20"/>
              </w:rPr>
              <w:t xml:space="preserve">25 255 380,9</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1 104 690,5</w:t>
            </w:r>
          </w:p>
        </w:tc>
        <w:tc>
          <w:tcPr>
            <w:tcW w:w="1396" w:type="dxa"/>
            <w:vAlign w:val="center"/>
          </w:tcPr>
          <w:p>
            <w:pPr>
              <w:pStyle w:val="0"/>
              <w:jc w:val="center"/>
            </w:pPr>
            <w:r>
              <w:rPr>
                <w:sz w:val="20"/>
              </w:rPr>
              <w:t xml:space="preserve">1 403 172,7</w:t>
            </w:r>
          </w:p>
        </w:tc>
        <w:tc>
          <w:tcPr>
            <w:tcW w:w="1396" w:type="dxa"/>
            <w:vAlign w:val="center"/>
          </w:tcPr>
          <w:p>
            <w:pPr>
              <w:pStyle w:val="0"/>
              <w:jc w:val="center"/>
            </w:pPr>
            <w:r>
              <w:rPr>
                <w:sz w:val="20"/>
              </w:rPr>
              <w:t xml:space="preserve">1 252 271,2</w:t>
            </w:r>
          </w:p>
        </w:tc>
        <w:tc>
          <w:tcPr>
            <w:tcW w:w="1396" w:type="dxa"/>
            <w:vAlign w:val="center"/>
          </w:tcPr>
          <w:p>
            <w:pPr>
              <w:pStyle w:val="0"/>
              <w:jc w:val="center"/>
            </w:pPr>
            <w:r>
              <w:rPr>
                <w:sz w:val="20"/>
              </w:rPr>
              <w:t xml:space="preserve">1 510 467,9</w:t>
            </w:r>
          </w:p>
        </w:tc>
        <w:tc>
          <w:tcPr>
            <w:tcW w:w="1396" w:type="dxa"/>
            <w:vAlign w:val="center"/>
          </w:tcPr>
          <w:p>
            <w:pPr>
              <w:pStyle w:val="0"/>
              <w:jc w:val="center"/>
            </w:pPr>
            <w:r>
              <w:rPr>
                <w:sz w:val="20"/>
              </w:rPr>
              <w:t xml:space="preserve">1 486 877,2</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9" w:type="dxa"/>
            <w:vAlign w:val="center"/>
          </w:tcPr>
          <w:p>
            <w:pPr>
              <w:pStyle w:val="0"/>
              <w:jc w:val="center"/>
            </w:pPr>
            <w:r>
              <w:rPr>
                <w:sz w:val="20"/>
              </w:rPr>
              <w:t xml:space="preserve">17 182 563,4</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1 096 827,5</w:t>
            </w:r>
          </w:p>
        </w:tc>
        <w:tc>
          <w:tcPr>
            <w:tcW w:w="1396" w:type="dxa"/>
            <w:vAlign w:val="center"/>
          </w:tcPr>
          <w:p>
            <w:pPr>
              <w:pStyle w:val="0"/>
              <w:jc w:val="center"/>
            </w:pPr>
            <w:r>
              <w:rPr>
                <w:sz w:val="20"/>
              </w:rPr>
              <w:t xml:space="preserve">1 403 172,7</w:t>
            </w:r>
          </w:p>
        </w:tc>
        <w:tc>
          <w:tcPr>
            <w:tcW w:w="1396" w:type="dxa"/>
            <w:vAlign w:val="center"/>
          </w:tcPr>
          <w:p>
            <w:pPr>
              <w:pStyle w:val="0"/>
              <w:jc w:val="center"/>
            </w:pPr>
            <w:r>
              <w:rPr>
                <w:sz w:val="20"/>
              </w:rPr>
              <w:t xml:space="preserve">1 252 271,2</w:t>
            </w:r>
          </w:p>
        </w:tc>
        <w:tc>
          <w:tcPr>
            <w:tcW w:w="1396" w:type="dxa"/>
            <w:vAlign w:val="center"/>
          </w:tcPr>
          <w:p>
            <w:pPr>
              <w:pStyle w:val="0"/>
              <w:jc w:val="center"/>
            </w:pPr>
            <w:r>
              <w:rPr>
                <w:sz w:val="20"/>
              </w:rPr>
              <w:t xml:space="preserve">1 128 285,6</w:t>
            </w:r>
          </w:p>
        </w:tc>
        <w:tc>
          <w:tcPr>
            <w:tcW w:w="1396" w:type="dxa"/>
            <w:vAlign w:val="center"/>
          </w:tcPr>
          <w:p>
            <w:pPr>
              <w:pStyle w:val="0"/>
              <w:jc w:val="center"/>
            </w:pPr>
            <w:r>
              <w:rPr>
                <w:sz w:val="20"/>
              </w:rPr>
              <w:t xml:space="preserve">1 112 206,2</w:t>
            </w:r>
          </w:p>
        </w:tc>
        <w:tc>
          <w:tcPr>
            <w:tcW w:w="1396" w:type="dxa"/>
            <w:vAlign w:val="center"/>
          </w:tcPr>
          <w:p>
            <w:pPr>
              <w:pStyle w:val="0"/>
              <w:jc w:val="center"/>
            </w:pPr>
            <w:r>
              <w:rPr>
                <w:sz w:val="20"/>
              </w:rPr>
              <w:t xml:space="preserve">1 113 644,4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7 106 407,6</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7 863,0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382 182,3</w:t>
            </w:r>
          </w:p>
        </w:tc>
        <w:tc>
          <w:tcPr>
            <w:tcW w:w="1396" w:type="dxa"/>
            <w:vAlign w:val="center"/>
          </w:tcPr>
          <w:p>
            <w:pPr>
              <w:pStyle w:val="0"/>
              <w:jc w:val="center"/>
            </w:pPr>
            <w:r>
              <w:rPr>
                <w:sz w:val="20"/>
              </w:rPr>
              <w:t xml:space="preserve">374 671,0</w:t>
            </w:r>
          </w:p>
        </w:tc>
        <w:tc>
          <w:tcPr>
            <w:tcW w:w="1396" w:type="dxa"/>
            <w:vAlign w:val="center"/>
          </w:tcPr>
          <w:p>
            <w:pPr>
              <w:pStyle w:val="0"/>
              <w:jc w:val="center"/>
            </w:pPr>
            <w:r>
              <w:rPr>
                <w:sz w:val="20"/>
              </w:rPr>
              <w:t xml:space="preserve">375 653,3</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6" w:type="dxa"/>
            <w:vAlign w:val="center"/>
          </w:tcPr>
          <w:p>
            <w:pPr>
              <w:pStyle w:val="0"/>
              <w:jc w:val="center"/>
            </w:pPr>
            <w:r>
              <w:rPr>
                <w:sz w:val="20"/>
              </w:rPr>
              <w:t xml:space="preserve">1 489 297,7</w:t>
            </w:r>
          </w:p>
        </w:tc>
        <w:tc>
          <w:tcPr>
            <w:tcW w:w="1399" w:type="dxa"/>
            <w:vAlign w:val="center"/>
          </w:tcPr>
          <w:p>
            <w:pPr>
              <w:pStyle w:val="0"/>
              <w:jc w:val="center"/>
            </w:pPr>
            <w:r>
              <w:rPr>
                <w:sz w:val="20"/>
              </w:rPr>
              <w:t xml:space="preserve">10 076 155,8</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Региональный проект</w:t>
            </w:r>
          </w:p>
        </w:tc>
        <w:tc>
          <w:tcPr>
            <w:tcW w:w="3912" w:type="dxa"/>
            <w:vAlign w:val="center"/>
            <w:vMerge w:val="restart"/>
          </w:tcPr>
          <w:p>
            <w:pPr>
              <w:pStyle w:val="0"/>
              <w:jc w:val="center"/>
            </w:pPr>
            <w:r>
              <w:rPr>
                <w:sz w:val="20"/>
              </w:rPr>
              <w:t xml:space="preserve">"Финансовая поддержка семей при рождении детей"</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360 341,5</w:t>
            </w:r>
          </w:p>
        </w:tc>
        <w:tc>
          <w:tcPr>
            <w:tcW w:w="1396" w:type="dxa"/>
            <w:vAlign w:val="center"/>
          </w:tcPr>
          <w:p>
            <w:pPr>
              <w:pStyle w:val="0"/>
              <w:jc w:val="center"/>
            </w:pPr>
            <w:r>
              <w:rPr>
                <w:sz w:val="20"/>
              </w:rPr>
              <w:t xml:space="preserve">647 802,5</w:t>
            </w:r>
          </w:p>
        </w:tc>
        <w:tc>
          <w:tcPr>
            <w:tcW w:w="1396" w:type="dxa"/>
            <w:vAlign w:val="center"/>
          </w:tcPr>
          <w:p>
            <w:pPr>
              <w:pStyle w:val="0"/>
              <w:jc w:val="center"/>
            </w:pPr>
            <w:r>
              <w:rPr>
                <w:sz w:val="20"/>
              </w:rPr>
              <w:t xml:space="preserve">801 463,0</w:t>
            </w:r>
          </w:p>
        </w:tc>
        <w:tc>
          <w:tcPr>
            <w:tcW w:w="1396" w:type="dxa"/>
            <w:vAlign w:val="center"/>
          </w:tcPr>
          <w:p>
            <w:pPr>
              <w:pStyle w:val="0"/>
              <w:jc w:val="center"/>
            </w:pPr>
            <w:r>
              <w:rPr>
                <w:sz w:val="20"/>
              </w:rPr>
              <w:t xml:space="preserve">835 293,8</w:t>
            </w:r>
          </w:p>
        </w:tc>
        <w:tc>
          <w:tcPr>
            <w:tcW w:w="1396" w:type="dxa"/>
            <w:vAlign w:val="center"/>
          </w:tcPr>
          <w:p>
            <w:pPr>
              <w:pStyle w:val="0"/>
              <w:jc w:val="center"/>
            </w:pPr>
            <w:r>
              <w:rPr>
                <w:sz w:val="20"/>
              </w:rPr>
              <w:t xml:space="preserve">941 847,0</w:t>
            </w:r>
          </w:p>
        </w:tc>
        <w:tc>
          <w:tcPr>
            <w:tcW w:w="1396" w:type="dxa"/>
            <w:vAlign w:val="center"/>
          </w:tcPr>
          <w:p>
            <w:pPr>
              <w:pStyle w:val="0"/>
              <w:jc w:val="center"/>
            </w:pPr>
            <w:r>
              <w:rPr>
                <w:sz w:val="20"/>
              </w:rPr>
              <w:t xml:space="preserve">997 869,7</w:t>
            </w:r>
          </w:p>
        </w:tc>
        <w:tc>
          <w:tcPr>
            <w:tcW w:w="1396" w:type="dxa"/>
            <w:vAlign w:val="center"/>
          </w:tcPr>
          <w:p>
            <w:pPr>
              <w:pStyle w:val="0"/>
              <w:jc w:val="center"/>
            </w:pPr>
            <w:r>
              <w:rPr>
                <w:sz w:val="20"/>
              </w:rPr>
              <w:t xml:space="preserve">997 869,7</w:t>
            </w:r>
          </w:p>
        </w:tc>
        <w:tc>
          <w:tcPr>
            <w:tcW w:w="1396" w:type="dxa"/>
            <w:vAlign w:val="center"/>
          </w:tcPr>
          <w:p>
            <w:pPr>
              <w:pStyle w:val="0"/>
              <w:jc w:val="center"/>
            </w:pPr>
            <w:r>
              <w:rPr>
                <w:sz w:val="20"/>
              </w:rPr>
              <w:t xml:space="preserve">997 869,7</w:t>
            </w:r>
          </w:p>
        </w:tc>
        <w:tc>
          <w:tcPr>
            <w:tcW w:w="1396" w:type="dxa"/>
            <w:vAlign w:val="center"/>
          </w:tcPr>
          <w:p>
            <w:pPr>
              <w:pStyle w:val="0"/>
              <w:jc w:val="center"/>
            </w:pPr>
            <w:r>
              <w:rPr>
                <w:sz w:val="20"/>
              </w:rPr>
              <w:t xml:space="preserve">997 869,7</w:t>
            </w:r>
          </w:p>
        </w:tc>
        <w:tc>
          <w:tcPr>
            <w:tcW w:w="1396" w:type="dxa"/>
            <w:vAlign w:val="center"/>
          </w:tcPr>
          <w:p>
            <w:pPr>
              <w:pStyle w:val="0"/>
              <w:jc w:val="center"/>
            </w:pPr>
            <w:r>
              <w:rPr>
                <w:sz w:val="20"/>
              </w:rPr>
              <w:t xml:space="preserve">997 869,7</w:t>
            </w:r>
          </w:p>
        </w:tc>
        <w:tc>
          <w:tcPr>
            <w:tcW w:w="1396" w:type="dxa"/>
            <w:vAlign w:val="center"/>
          </w:tcPr>
          <w:p>
            <w:pPr>
              <w:pStyle w:val="0"/>
              <w:jc w:val="center"/>
            </w:pPr>
            <w:r>
              <w:rPr>
                <w:sz w:val="20"/>
              </w:rPr>
              <w:t xml:space="preserve">997 869,7</w:t>
            </w:r>
          </w:p>
        </w:tc>
        <w:tc>
          <w:tcPr>
            <w:tcW w:w="1396" w:type="dxa"/>
            <w:vAlign w:val="center"/>
          </w:tcPr>
          <w:p>
            <w:pPr>
              <w:pStyle w:val="0"/>
              <w:jc w:val="center"/>
            </w:pPr>
            <w:r>
              <w:rPr>
                <w:sz w:val="20"/>
              </w:rPr>
              <w:t xml:space="preserve">997 869,7</w:t>
            </w:r>
          </w:p>
        </w:tc>
        <w:tc>
          <w:tcPr>
            <w:tcW w:w="1399" w:type="dxa"/>
            <w:vAlign w:val="center"/>
          </w:tcPr>
          <w:p>
            <w:pPr>
              <w:pStyle w:val="0"/>
              <w:jc w:val="center"/>
            </w:pPr>
            <w:r>
              <w:rPr>
                <w:sz w:val="20"/>
              </w:rPr>
              <w:t xml:space="preserve">10 571 835,7</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265 678,2</w:t>
            </w:r>
          </w:p>
        </w:tc>
        <w:tc>
          <w:tcPr>
            <w:tcW w:w="1396" w:type="dxa"/>
            <w:vAlign w:val="center"/>
          </w:tcPr>
          <w:p>
            <w:pPr>
              <w:pStyle w:val="0"/>
              <w:jc w:val="center"/>
            </w:pPr>
            <w:r>
              <w:rPr>
                <w:sz w:val="20"/>
              </w:rPr>
              <w:t xml:space="preserve">547 448,5</w:t>
            </w:r>
          </w:p>
        </w:tc>
        <w:tc>
          <w:tcPr>
            <w:tcW w:w="1396" w:type="dxa"/>
            <w:vAlign w:val="center"/>
          </w:tcPr>
          <w:p>
            <w:pPr>
              <w:pStyle w:val="0"/>
              <w:jc w:val="center"/>
            </w:pPr>
            <w:r>
              <w:rPr>
                <w:sz w:val="20"/>
              </w:rPr>
              <w:t xml:space="preserve">695 041,1</w:t>
            </w:r>
          </w:p>
        </w:tc>
        <w:tc>
          <w:tcPr>
            <w:tcW w:w="1396" w:type="dxa"/>
            <w:vAlign w:val="center"/>
          </w:tcPr>
          <w:p>
            <w:pPr>
              <w:pStyle w:val="0"/>
              <w:jc w:val="center"/>
            </w:pPr>
            <w:r>
              <w:rPr>
                <w:sz w:val="20"/>
              </w:rPr>
              <w:t xml:space="preserve">719 838,5</w:t>
            </w:r>
          </w:p>
        </w:tc>
        <w:tc>
          <w:tcPr>
            <w:tcW w:w="1396" w:type="dxa"/>
            <w:vAlign w:val="center"/>
          </w:tcPr>
          <w:p>
            <w:pPr>
              <w:pStyle w:val="0"/>
              <w:jc w:val="center"/>
            </w:pPr>
            <w:r>
              <w:rPr>
                <w:sz w:val="20"/>
              </w:rPr>
              <w:t xml:space="preserve">825 902,2</w:t>
            </w:r>
          </w:p>
        </w:tc>
        <w:tc>
          <w:tcPr>
            <w:tcW w:w="1396" w:type="dxa"/>
            <w:vAlign w:val="center"/>
          </w:tcPr>
          <w:p>
            <w:pPr>
              <w:pStyle w:val="0"/>
              <w:jc w:val="center"/>
            </w:pPr>
            <w:r>
              <w:rPr>
                <w:sz w:val="20"/>
              </w:rPr>
              <w:t xml:space="preserve">881 650,1</w:t>
            </w:r>
          </w:p>
        </w:tc>
        <w:tc>
          <w:tcPr>
            <w:tcW w:w="1396" w:type="dxa"/>
            <w:vAlign w:val="center"/>
          </w:tcPr>
          <w:p>
            <w:pPr>
              <w:pStyle w:val="0"/>
              <w:jc w:val="center"/>
            </w:pPr>
            <w:r>
              <w:rPr>
                <w:sz w:val="20"/>
              </w:rPr>
              <w:t xml:space="preserve">881 650,1</w:t>
            </w:r>
          </w:p>
        </w:tc>
        <w:tc>
          <w:tcPr>
            <w:tcW w:w="1396" w:type="dxa"/>
            <w:vAlign w:val="center"/>
          </w:tcPr>
          <w:p>
            <w:pPr>
              <w:pStyle w:val="0"/>
              <w:jc w:val="center"/>
            </w:pPr>
            <w:r>
              <w:rPr>
                <w:sz w:val="20"/>
              </w:rPr>
              <w:t xml:space="preserve">881 650,1</w:t>
            </w:r>
          </w:p>
        </w:tc>
        <w:tc>
          <w:tcPr>
            <w:tcW w:w="1396" w:type="dxa"/>
            <w:vAlign w:val="center"/>
          </w:tcPr>
          <w:p>
            <w:pPr>
              <w:pStyle w:val="0"/>
              <w:jc w:val="center"/>
            </w:pPr>
            <w:r>
              <w:rPr>
                <w:sz w:val="20"/>
              </w:rPr>
              <w:t xml:space="preserve">881 650,1</w:t>
            </w:r>
          </w:p>
        </w:tc>
        <w:tc>
          <w:tcPr>
            <w:tcW w:w="1396" w:type="dxa"/>
            <w:vAlign w:val="center"/>
          </w:tcPr>
          <w:p>
            <w:pPr>
              <w:pStyle w:val="0"/>
              <w:jc w:val="center"/>
            </w:pPr>
            <w:r>
              <w:rPr>
                <w:sz w:val="20"/>
              </w:rPr>
              <w:t xml:space="preserve">881 650,1</w:t>
            </w:r>
          </w:p>
        </w:tc>
        <w:tc>
          <w:tcPr>
            <w:tcW w:w="1396" w:type="dxa"/>
            <w:vAlign w:val="center"/>
          </w:tcPr>
          <w:p>
            <w:pPr>
              <w:pStyle w:val="0"/>
              <w:jc w:val="center"/>
            </w:pPr>
            <w:r>
              <w:rPr>
                <w:sz w:val="20"/>
              </w:rPr>
              <w:t xml:space="preserve">881 650,1</w:t>
            </w:r>
          </w:p>
        </w:tc>
        <w:tc>
          <w:tcPr>
            <w:tcW w:w="1396" w:type="dxa"/>
            <w:vAlign w:val="center"/>
          </w:tcPr>
          <w:p>
            <w:pPr>
              <w:pStyle w:val="0"/>
              <w:jc w:val="center"/>
            </w:pPr>
            <w:r>
              <w:rPr>
                <w:sz w:val="20"/>
              </w:rPr>
              <w:t xml:space="preserve">881 650,1</w:t>
            </w:r>
          </w:p>
        </w:tc>
        <w:tc>
          <w:tcPr>
            <w:tcW w:w="1399" w:type="dxa"/>
            <w:vAlign w:val="center"/>
          </w:tcPr>
          <w:p>
            <w:pPr>
              <w:pStyle w:val="0"/>
              <w:jc w:val="center"/>
            </w:pPr>
            <w:r>
              <w:rPr>
                <w:sz w:val="20"/>
              </w:rPr>
              <w:t xml:space="preserve">9 225 459,2</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94 663,3</w:t>
            </w:r>
          </w:p>
        </w:tc>
        <w:tc>
          <w:tcPr>
            <w:tcW w:w="1396" w:type="dxa"/>
            <w:vAlign w:val="center"/>
          </w:tcPr>
          <w:p>
            <w:pPr>
              <w:pStyle w:val="0"/>
              <w:jc w:val="center"/>
            </w:pPr>
            <w:r>
              <w:rPr>
                <w:sz w:val="20"/>
              </w:rPr>
              <w:t xml:space="preserve">100 354,0</w:t>
            </w:r>
          </w:p>
        </w:tc>
        <w:tc>
          <w:tcPr>
            <w:tcW w:w="1396" w:type="dxa"/>
            <w:vAlign w:val="center"/>
          </w:tcPr>
          <w:p>
            <w:pPr>
              <w:pStyle w:val="0"/>
              <w:jc w:val="center"/>
            </w:pPr>
            <w:r>
              <w:rPr>
                <w:sz w:val="20"/>
              </w:rPr>
              <w:t xml:space="preserve">106 421,9</w:t>
            </w:r>
          </w:p>
        </w:tc>
        <w:tc>
          <w:tcPr>
            <w:tcW w:w="1396" w:type="dxa"/>
            <w:vAlign w:val="center"/>
          </w:tcPr>
          <w:p>
            <w:pPr>
              <w:pStyle w:val="0"/>
              <w:jc w:val="center"/>
            </w:pPr>
            <w:r>
              <w:rPr>
                <w:sz w:val="20"/>
              </w:rPr>
              <w:t xml:space="preserve">115 455,3</w:t>
            </w:r>
          </w:p>
        </w:tc>
        <w:tc>
          <w:tcPr>
            <w:tcW w:w="1396" w:type="dxa"/>
            <w:vAlign w:val="center"/>
          </w:tcPr>
          <w:p>
            <w:pPr>
              <w:pStyle w:val="0"/>
              <w:jc w:val="center"/>
            </w:pPr>
            <w:r>
              <w:rPr>
                <w:sz w:val="20"/>
              </w:rPr>
              <w:t xml:space="preserve">115 944,8</w:t>
            </w:r>
          </w:p>
        </w:tc>
        <w:tc>
          <w:tcPr>
            <w:tcW w:w="1396" w:type="dxa"/>
            <w:vAlign w:val="center"/>
          </w:tcPr>
          <w:p>
            <w:pPr>
              <w:pStyle w:val="0"/>
              <w:jc w:val="center"/>
            </w:pPr>
            <w:r>
              <w:rPr>
                <w:sz w:val="20"/>
              </w:rPr>
              <w:t xml:space="preserve">116 219,6</w:t>
            </w:r>
          </w:p>
        </w:tc>
        <w:tc>
          <w:tcPr>
            <w:tcW w:w="1396" w:type="dxa"/>
            <w:vAlign w:val="center"/>
          </w:tcPr>
          <w:p>
            <w:pPr>
              <w:pStyle w:val="0"/>
              <w:jc w:val="center"/>
            </w:pPr>
            <w:r>
              <w:rPr>
                <w:sz w:val="20"/>
              </w:rPr>
              <w:t xml:space="preserve">116 219,6</w:t>
            </w:r>
          </w:p>
        </w:tc>
        <w:tc>
          <w:tcPr>
            <w:tcW w:w="1396" w:type="dxa"/>
            <w:vAlign w:val="center"/>
          </w:tcPr>
          <w:p>
            <w:pPr>
              <w:pStyle w:val="0"/>
              <w:jc w:val="center"/>
            </w:pPr>
            <w:r>
              <w:rPr>
                <w:sz w:val="20"/>
              </w:rPr>
              <w:t xml:space="preserve">116 219,6</w:t>
            </w:r>
          </w:p>
        </w:tc>
        <w:tc>
          <w:tcPr>
            <w:tcW w:w="1396" w:type="dxa"/>
            <w:vAlign w:val="center"/>
          </w:tcPr>
          <w:p>
            <w:pPr>
              <w:pStyle w:val="0"/>
              <w:jc w:val="center"/>
            </w:pPr>
            <w:r>
              <w:rPr>
                <w:sz w:val="20"/>
              </w:rPr>
              <w:t xml:space="preserve">116 219,6</w:t>
            </w:r>
          </w:p>
        </w:tc>
        <w:tc>
          <w:tcPr>
            <w:tcW w:w="1396" w:type="dxa"/>
            <w:vAlign w:val="center"/>
          </w:tcPr>
          <w:p>
            <w:pPr>
              <w:pStyle w:val="0"/>
              <w:jc w:val="center"/>
            </w:pPr>
            <w:r>
              <w:rPr>
                <w:sz w:val="20"/>
              </w:rPr>
              <w:t xml:space="preserve">116 219,6</w:t>
            </w:r>
          </w:p>
        </w:tc>
        <w:tc>
          <w:tcPr>
            <w:tcW w:w="1396" w:type="dxa"/>
            <w:vAlign w:val="center"/>
          </w:tcPr>
          <w:p>
            <w:pPr>
              <w:pStyle w:val="0"/>
              <w:jc w:val="center"/>
            </w:pPr>
            <w:r>
              <w:rPr>
                <w:sz w:val="20"/>
              </w:rPr>
              <w:t xml:space="preserve">116 219,6</w:t>
            </w:r>
          </w:p>
        </w:tc>
        <w:tc>
          <w:tcPr>
            <w:tcW w:w="1396" w:type="dxa"/>
            <w:vAlign w:val="center"/>
          </w:tcPr>
          <w:p>
            <w:pPr>
              <w:pStyle w:val="0"/>
              <w:jc w:val="center"/>
            </w:pPr>
            <w:r>
              <w:rPr>
                <w:sz w:val="20"/>
              </w:rPr>
              <w:t xml:space="preserve">116 219,6</w:t>
            </w:r>
          </w:p>
        </w:tc>
        <w:tc>
          <w:tcPr>
            <w:tcW w:w="1399" w:type="dxa"/>
            <w:vAlign w:val="center"/>
          </w:tcPr>
          <w:p>
            <w:pPr>
              <w:pStyle w:val="0"/>
              <w:jc w:val="center"/>
            </w:pPr>
            <w:r>
              <w:rPr>
                <w:sz w:val="20"/>
              </w:rPr>
              <w:t xml:space="preserve">1 346 376,5</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86 800,4</w:t>
            </w:r>
          </w:p>
        </w:tc>
        <w:tc>
          <w:tcPr>
            <w:tcW w:w="1396" w:type="dxa"/>
            <w:vAlign w:val="center"/>
          </w:tcPr>
          <w:p>
            <w:pPr>
              <w:pStyle w:val="0"/>
              <w:jc w:val="center"/>
            </w:pPr>
            <w:r>
              <w:rPr>
                <w:sz w:val="20"/>
              </w:rPr>
              <w:t xml:space="preserve">100 354,0</w:t>
            </w:r>
          </w:p>
        </w:tc>
        <w:tc>
          <w:tcPr>
            <w:tcW w:w="1396" w:type="dxa"/>
            <w:vAlign w:val="center"/>
          </w:tcPr>
          <w:p>
            <w:pPr>
              <w:pStyle w:val="0"/>
              <w:jc w:val="center"/>
            </w:pPr>
            <w:r>
              <w:rPr>
                <w:sz w:val="20"/>
              </w:rPr>
              <w:t xml:space="preserve">106 421,9</w:t>
            </w:r>
          </w:p>
        </w:tc>
        <w:tc>
          <w:tcPr>
            <w:tcW w:w="1396" w:type="dxa"/>
            <w:vAlign w:val="center"/>
          </w:tcPr>
          <w:p>
            <w:pPr>
              <w:pStyle w:val="0"/>
              <w:jc w:val="center"/>
            </w:pPr>
            <w:r>
              <w:rPr>
                <w:sz w:val="20"/>
              </w:rPr>
              <w:t xml:space="preserve">87 147,5</w:t>
            </w:r>
          </w:p>
        </w:tc>
        <w:tc>
          <w:tcPr>
            <w:tcW w:w="1396" w:type="dxa"/>
            <w:vAlign w:val="center"/>
          </w:tcPr>
          <w:p>
            <w:pPr>
              <w:pStyle w:val="0"/>
              <w:jc w:val="center"/>
            </w:pPr>
            <w:r>
              <w:rPr>
                <w:sz w:val="20"/>
              </w:rPr>
              <w:t xml:space="preserve">87 637,0</w:t>
            </w:r>
          </w:p>
        </w:tc>
        <w:tc>
          <w:tcPr>
            <w:tcW w:w="1396" w:type="dxa"/>
            <w:vAlign w:val="center"/>
          </w:tcPr>
          <w:p>
            <w:pPr>
              <w:pStyle w:val="0"/>
              <w:jc w:val="center"/>
            </w:pPr>
            <w:r>
              <w:rPr>
                <w:sz w:val="20"/>
              </w:rPr>
              <w:t xml:space="preserve">87 911,8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556 272,6</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7 862,9</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28 307,8</w:t>
            </w:r>
          </w:p>
        </w:tc>
        <w:tc>
          <w:tcPr>
            <w:tcW w:w="1396" w:type="dxa"/>
            <w:vAlign w:val="center"/>
          </w:tcPr>
          <w:p>
            <w:pPr>
              <w:pStyle w:val="0"/>
              <w:jc w:val="center"/>
            </w:pPr>
            <w:r>
              <w:rPr>
                <w:sz w:val="20"/>
              </w:rPr>
              <w:t xml:space="preserve">28 307,8</w:t>
            </w:r>
          </w:p>
        </w:tc>
        <w:tc>
          <w:tcPr>
            <w:tcW w:w="1396" w:type="dxa"/>
            <w:vAlign w:val="center"/>
          </w:tcPr>
          <w:p>
            <w:pPr>
              <w:pStyle w:val="0"/>
              <w:jc w:val="center"/>
            </w:pPr>
            <w:r>
              <w:rPr>
                <w:sz w:val="20"/>
              </w:rPr>
              <w:t xml:space="preserve">28 307,8</w:t>
            </w:r>
          </w:p>
        </w:tc>
        <w:tc>
          <w:tcPr>
            <w:tcW w:w="1396" w:type="dxa"/>
            <w:vAlign w:val="center"/>
          </w:tcPr>
          <w:p>
            <w:pPr>
              <w:pStyle w:val="0"/>
              <w:jc w:val="center"/>
            </w:pPr>
            <w:r>
              <w:rPr>
                <w:sz w:val="20"/>
              </w:rPr>
              <w:t xml:space="preserve">111 050,1</w:t>
            </w:r>
          </w:p>
        </w:tc>
        <w:tc>
          <w:tcPr>
            <w:tcW w:w="1396" w:type="dxa"/>
            <w:vAlign w:val="center"/>
          </w:tcPr>
          <w:p>
            <w:pPr>
              <w:pStyle w:val="0"/>
              <w:jc w:val="center"/>
            </w:pPr>
            <w:r>
              <w:rPr>
                <w:sz w:val="20"/>
              </w:rPr>
              <w:t xml:space="preserve">111 050,1</w:t>
            </w:r>
          </w:p>
        </w:tc>
        <w:tc>
          <w:tcPr>
            <w:tcW w:w="1396" w:type="dxa"/>
            <w:vAlign w:val="center"/>
          </w:tcPr>
          <w:p>
            <w:pPr>
              <w:pStyle w:val="0"/>
              <w:jc w:val="center"/>
            </w:pPr>
            <w:r>
              <w:rPr>
                <w:sz w:val="20"/>
              </w:rPr>
              <w:t xml:space="preserve">111 050,1</w:t>
            </w:r>
          </w:p>
        </w:tc>
        <w:tc>
          <w:tcPr>
            <w:tcW w:w="1396" w:type="dxa"/>
            <w:vAlign w:val="center"/>
          </w:tcPr>
          <w:p>
            <w:pPr>
              <w:pStyle w:val="0"/>
              <w:jc w:val="center"/>
            </w:pPr>
            <w:r>
              <w:rPr>
                <w:sz w:val="20"/>
              </w:rPr>
              <w:t xml:space="preserve">111 050,1</w:t>
            </w:r>
          </w:p>
        </w:tc>
        <w:tc>
          <w:tcPr>
            <w:tcW w:w="1396" w:type="dxa"/>
            <w:vAlign w:val="center"/>
          </w:tcPr>
          <w:p>
            <w:pPr>
              <w:pStyle w:val="0"/>
              <w:jc w:val="center"/>
            </w:pPr>
            <w:r>
              <w:rPr>
                <w:sz w:val="20"/>
              </w:rPr>
              <w:t xml:space="preserve">111 050,1</w:t>
            </w:r>
          </w:p>
        </w:tc>
        <w:tc>
          <w:tcPr>
            <w:tcW w:w="1396" w:type="dxa"/>
            <w:vAlign w:val="center"/>
          </w:tcPr>
          <w:p>
            <w:pPr>
              <w:pStyle w:val="0"/>
              <w:jc w:val="center"/>
            </w:pPr>
            <w:r>
              <w:rPr>
                <w:sz w:val="20"/>
              </w:rPr>
              <w:t xml:space="preserve">111 050,1</w:t>
            </w:r>
          </w:p>
        </w:tc>
        <w:tc>
          <w:tcPr>
            <w:tcW w:w="1399" w:type="dxa"/>
            <w:vAlign w:val="center"/>
          </w:tcPr>
          <w:p>
            <w:pPr>
              <w:pStyle w:val="0"/>
              <w:jc w:val="center"/>
            </w:pPr>
            <w:r>
              <w:rPr>
                <w:sz w:val="20"/>
              </w:rPr>
              <w:t xml:space="preserve">759 086,9</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1</w:t>
            </w:r>
          </w:p>
        </w:tc>
        <w:tc>
          <w:tcPr>
            <w:tcW w:w="3912" w:type="dxa"/>
            <w:vAlign w:val="center"/>
            <w:vMerge w:val="restart"/>
          </w:tcPr>
          <w:p>
            <w:pPr>
              <w:pStyle w:val="0"/>
              <w:jc w:val="center"/>
            </w:pPr>
            <w:r>
              <w:rPr>
                <w:sz w:val="20"/>
              </w:rPr>
              <w:t xml:space="preserve">Ежемесячная денежная выплата в случае рождения третьего ребенка или последующих детей до достижения ребенком возраста трех лет</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178 487,0</w:t>
            </w:r>
          </w:p>
        </w:tc>
        <w:tc>
          <w:tcPr>
            <w:tcW w:w="1396" w:type="dxa"/>
            <w:vAlign w:val="center"/>
          </w:tcPr>
          <w:p>
            <w:pPr>
              <w:pStyle w:val="0"/>
              <w:jc w:val="center"/>
            </w:pPr>
            <w:r>
              <w:rPr>
                <w:sz w:val="20"/>
              </w:rPr>
              <w:t xml:space="preserve">339 413,6</w:t>
            </w:r>
          </w:p>
        </w:tc>
        <w:tc>
          <w:tcPr>
            <w:tcW w:w="1396" w:type="dxa"/>
            <w:vAlign w:val="center"/>
          </w:tcPr>
          <w:p>
            <w:pPr>
              <w:pStyle w:val="0"/>
              <w:jc w:val="center"/>
            </w:pPr>
            <w:r>
              <w:rPr>
                <w:sz w:val="20"/>
              </w:rPr>
              <w:t xml:space="preserve">441 281,3</w:t>
            </w:r>
          </w:p>
        </w:tc>
        <w:tc>
          <w:tcPr>
            <w:tcW w:w="1396" w:type="dxa"/>
            <w:vAlign w:val="center"/>
          </w:tcPr>
          <w:p>
            <w:pPr>
              <w:pStyle w:val="0"/>
              <w:jc w:val="center"/>
            </w:pPr>
            <w:r>
              <w:rPr>
                <w:sz w:val="20"/>
              </w:rPr>
              <w:t xml:space="preserve">440 523,8</w:t>
            </w:r>
          </w:p>
        </w:tc>
        <w:tc>
          <w:tcPr>
            <w:tcW w:w="1396" w:type="dxa"/>
            <w:vAlign w:val="center"/>
          </w:tcPr>
          <w:p>
            <w:pPr>
              <w:pStyle w:val="0"/>
              <w:jc w:val="center"/>
            </w:pPr>
            <w:r>
              <w:rPr>
                <w:sz w:val="20"/>
              </w:rPr>
              <w:t xml:space="preserve">489 469,2</w:t>
            </w:r>
          </w:p>
        </w:tc>
        <w:tc>
          <w:tcPr>
            <w:tcW w:w="1396" w:type="dxa"/>
            <w:vAlign w:val="center"/>
          </w:tcPr>
          <w:p>
            <w:pPr>
              <w:pStyle w:val="0"/>
              <w:jc w:val="center"/>
            </w:pPr>
            <w:r>
              <w:rPr>
                <w:sz w:val="20"/>
              </w:rPr>
              <w:t xml:space="preserve">516 953,5</w:t>
            </w:r>
          </w:p>
        </w:tc>
        <w:tc>
          <w:tcPr>
            <w:tcW w:w="1396" w:type="dxa"/>
            <w:vAlign w:val="center"/>
          </w:tcPr>
          <w:p>
            <w:pPr>
              <w:pStyle w:val="0"/>
              <w:jc w:val="center"/>
            </w:pPr>
            <w:r>
              <w:rPr>
                <w:sz w:val="20"/>
              </w:rPr>
              <w:t xml:space="preserve">516 953,5</w:t>
            </w:r>
          </w:p>
        </w:tc>
        <w:tc>
          <w:tcPr>
            <w:tcW w:w="1396" w:type="dxa"/>
            <w:vAlign w:val="center"/>
          </w:tcPr>
          <w:p>
            <w:pPr>
              <w:pStyle w:val="0"/>
              <w:jc w:val="center"/>
            </w:pPr>
            <w:r>
              <w:rPr>
                <w:sz w:val="20"/>
              </w:rPr>
              <w:t xml:space="preserve">516 953,5</w:t>
            </w:r>
          </w:p>
        </w:tc>
        <w:tc>
          <w:tcPr>
            <w:tcW w:w="1396" w:type="dxa"/>
            <w:vAlign w:val="center"/>
          </w:tcPr>
          <w:p>
            <w:pPr>
              <w:pStyle w:val="0"/>
              <w:jc w:val="center"/>
            </w:pPr>
            <w:r>
              <w:rPr>
                <w:sz w:val="20"/>
              </w:rPr>
              <w:t xml:space="preserve">516 953,5</w:t>
            </w:r>
          </w:p>
        </w:tc>
        <w:tc>
          <w:tcPr>
            <w:tcW w:w="1396" w:type="dxa"/>
            <w:vAlign w:val="center"/>
          </w:tcPr>
          <w:p>
            <w:pPr>
              <w:pStyle w:val="0"/>
              <w:jc w:val="center"/>
            </w:pPr>
            <w:r>
              <w:rPr>
                <w:sz w:val="20"/>
              </w:rPr>
              <w:t xml:space="preserve">516 953,5</w:t>
            </w:r>
          </w:p>
        </w:tc>
        <w:tc>
          <w:tcPr>
            <w:tcW w:w="1396" w:type="dxa"/>
            <w:vAlign w:val="center"/>
          </w:tcPr>
          <w:p>
            <w:pPr>
              <w:pStyle w:val="0"/>
              <w:jc w:val="center"/>
            </w:pPr>
            <w:r>
              <w:rPr>
                <w:sz w:val="20"/>
              </w:rPr>
              <w:t xml:space="preserve">516 953,5</w:t>
            </w:r>
          </w:p>
        </w:tc>
        <w:tc>
          <w:tcPr>
            <w:tcW w:w="1396" w:type="dxa"/>
            <w:vAlign w:val="center"/>
          </w:tcPr>
          <w:p>
            <w:pPr>
              <w:pStyle w:val="0"/>
              <w:jc w:val="center"/>
            </w:pPr>
            <w:r>
              <w:rPr>
                <w:sz w:val="20"/>
              </w:rPr>
              <w:t xml:space="preserve">516 953,5</w:t>
            </w:r>
          </w:p>
        </w:tc>
        <w:tc>
          <w:tcPr>
            <w:tcW w:w="1399" w:type="dxa"/>
            <w:vAlign w:val="center"/>
          </w:tcPr>
          <w:p>
            <w:pPr>
              <w:pStyle w:val="0"/>
              <w:jc w:val="center"/>
            </w:pPr>
            <w:r>
              <w:rPr>
                <w:sz w:val="20"/>
              </w:rPr>
              <w:t xml:space="preserve">5 507 849,4</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167 232,5</w:t>
            </w:r>
          </w:p>
        </w:tc>
        <w:tc>
          <w:tcPr>
            <w:tcW w:w="1396" w:type="dxa"/>
            <w:vAlign w:val="center"/>
          </w:tcPr>
          <w:p>
            <w:pPr>
              <w:pStyle w:val="0"/>
              <w:jc w:val="center"/>
            </w:pPr>
            <w:r>
              <w:rPr>
                <w:sz w:val="20"/>
              </w:rPr>
              <w:t xml:space="preserve">336 019,5</w:t>
            </w:r>
          </w:p>
        </w:tc>
        <w:tc>
          <w:tcPr>
            <w:tcW w:w="1396" w:type="dxa"/>
            <w:vAlign w:val="center"/>
          </w:tcPr>
          <w:p>
            <w:pPr>
              <w:pStyle w:val="0"/>
              <w:jc w:val="center"/>
            </w:pPr>
            <w:r>
              <w:rPr>
                <w:sz w:val="20"/>
              </w:rPr>
              <w:t xml:space="preserve">436 868,5</w:t>
            </w:r>
          </w:p>
        </w:tc>
        <w:tc>
          <w:tcPr>
            <w:tcW w:w="1396" w:type="dxa"/>
            <w:vAlign w:val="center"/>
          </w:tcPr>
          <w:p>
            <w:pPr>
              <w:pStyle w:val="0"/>
              <w:jc w:val="center"/>
            </w:pPr>
            <w:r>
              <w:rPr>
                <w:sz w:val="20"/>
              </w:rPr>
              <w:t xml:space="preserve">436 118,6</w:t>
            </w:r>
          </w:p>
        </w:tc>
        <w:tc>
          <w:tcPr>
            <w:tcW w:w="1396" w:type="dxa"/>
            <w:vAlign w:val="center"/>
          </w:tcPr>
          <w:p>
            <w:pPr>
              <w:pStyle w:val="0"/>
              <w:jc w:val="center"/>
            </w:pPr>
            <w:r>
              <w:rPr>
                <w:sz w:val="20"/>
              </w:rPr>
              <w:t xml:space="preserve">484 574,5</w:t>
            </w:r>
          </w:p>
        </w:tc>
        <w:tc>
          <w:tcPr>
            <w:tcW w:w="1396" w:type="dxa"/>
            <w:vAlign w:val="center"/>
          </w:tcPr>
          <w:p>
            <w:pPr>
              <w:pStyle w:val="0"/>
              <w:jc w:val="center"/>
            </w:pPr>
            <w:r>
              <w:rPr>
                <w:sz w:val="20"/>
              </w:rPr>
              <w:t xml:space="preserve">511 784,0</w:t>
            </w:r>
          </w:p>
        </w:tc>
        <w:tc>
          <w:tcPr>
            <w:tcW w:w="1396" w:type="dxa"/>
            <w:vAlign w:val="center"/>
          </w:tcPr>
          <w:p>
            <w:pPr>
              <w:pStyle w:val="0"/>
              <w:jc w:val="center"/>
            </w:pPr>
            <w:r>
              <w:rPr>
                <w:sz w:val="20"/>
              </w:rPr>
              <w:t xml:space="preserve">511 784,0</w:t>
            </w:r>
          </w:p>
        </w:tc>
        <w:tc>
          <w:tcPr>
            <w:tcW w:w="1396" w:type="dxa"/>
            <w:vAlign w:val="center"/>
          </w:tcPr>
          <w:p>
            <w:pPr>
              <w:pStyle w:val="0"/>
              <w:jc w:val="center"/>
            </w:pPr>
            <w:r>
              <w:rPr>
                <w:sz w:val="20"/>
              </w:rPr>
              <w:t xml:space="preserve">511 784,0</w:t>
            </w:r>
          </w:p>
        </w:tc>
        <w:tc>
          <w:tcPr>
            <w:tcW w:w="1396" w:type="dxa"/>
            <w:vAlign w:val="center"/>
          </w:tcPr>
          <w:p>
            <w:pPr>
              <w:pStyle w:val="0"/>
              <w:jc w:val="center"/>
            </w:pPr>
            <w:r>
              <w:rPr>
                <w:sz w:val="20"/>
              </w:rPr>
              <w:t xml:space="preserve">511 784,0</w:t>
            </w:r>
          </w:p>
        </w:tc>
        <w:tc>
          <w:tcPr>
            <w:tcW w:w="1396" w:type="dxa"/>
            <w:vAlign w:val="center"/>
          </w:tcPr>
          <w:p>
            <w:pPr>
              <w:pStyle w:val="0"/>
              <w:jc w:val="center"/>
            </w:pPr>
            <w:r>
              <w:rPr>
                <w:sz w:val="20"/>
              </w:rPr>
              <w:t xml:space="preserve">511 784,0</w:t>
            </w:r>
          </w:p>
        </w:tc>
        <w:tc>
          <w:tcPr>
            <w:tcW w:w="1396" w:type="dxa"/>
            <w:vAlign w:val="center"/>
          </w:tcPr>
          <w:p>
            <w:pPr>
              <w:pStyle w:val="0"/>
              <w:jc w:val="center"/>
            </w:pPr>
            <w:r>
              <w:rPr>
                <w:sz w:val="20"/>
              </w:rPr>
              <w:t xml:space="preserve">511 784,0</w:t>
            </w:r>
          </w:p>
        </w:tc>
        <w:tc>
          <w:tcPr>
            <w:tcW w:w="1396" w:type="dxa"/>
            <w:vAlign w:val="center"/>
          </w:tcPr>
          <w:p>
            <w:pPr>
              <w:pStyle w:val="0"/>
              <w:jc w:val="center"/>
            </w:pPr>
            <w:r>
              <w:rPr>
                <w:sz w:val="20"/>
              </w:rPr>
              <w:t xml:space="preserve">511 784,0</w:t>
            </w:r>
          </w:p>
        </w:tc>
        <w:tc>
          <w:tcPr>
            <w:tcW w:w="1399" w:type="dxa"/>
            <w:vAlign w:val="center"/>
          </w:tcPr>
          <w:p>
            <w:pPr>
              <w:pStyle w:val="0"/>
              <w:jc w:val="center"/>
            </w:pPr>
            <w:r>
              <w:rPr>
                <w:sz w:val="20"/>
              </w:rPr>
              <w:t xml:space="preserve">5 443 301,6</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11 254,5</w:t>
            </w:r>
          </w:p>
        </w:tc>
        <w:tc>
          <w:tcPr>
            <w:tcW w:w="1396" w:type="dxa"/>
            <w:vAlign w:val="center"/>
          </w:tcPr>
          <w:p>
            <w:pPr>
              <w:pStyle w:val="0"/>
              <w:jc w:val="center"/>
            </w:pPr>
            <w:r>
              <w:rPr>
                <w:sz w:val="20"/>
              </w:rPr>
              <w:t xml:space="preserve">3 394,1</w:t>
            </w:r>
          </w:p>
        </w:tc>
        <w:tc>
          <w:tcPr>
            <w:tcW w:w="1396" w:type="dxa"/>
            <w:vAlign w:val="center"/>
          </w:tcPr>
          <w:p>
            <w:pPr>
              <w:pStyle w:val="0"/>
              <w:jc w:val="center"/>
            </w:pPr>
            <w:r>
              <w:rPr>
                <w:sz w:val="20"/>
              </w:rPr>
              <w:t xml:space="preserve">4 412,8</w:t>
            </w:r>
          </w:p>
        </w:tc>
        <w:tc>
          <w:tcPr>
            <w:tcW w:w="1396" w:type="dxa"/>
            <w:vAlign w:val="center"/>
          </w:tcPr>
          <w:p>
            <w:pPr>
              <w:pStyle w:val="0"/>
              <w:jc w:val="center"/>
            </w:pPr>
            <w:r>
              <w:rPr>
                <w:sz w:val="20"/>
              </w:rPr>
              <w:t xml:space="preserve">4 405,2</w:t>
            </w:r>
          </w:p>
        </w:tc>
        <w:tc>
          <w:tcPr>
            <w:tcW w:w="1396" w:type="dxa"/>
            <w:vAlign w:val="center"/>
          </w:tcPr>
          <w:p>
            <w:pPr>
              <w:pStyle w:val="0"/>
              <w:jc w:val="center"/>
            </w:pPr>
            <w:r>
              <w:rPr>
                <w:sz w:val="20"/>
              </w:rPr>
              <w:t xml:space="preserve">4 894,7</w:t>
            </w:r>
          </w:p>
        </w:tc>
        <w:tc>
          <w:tcPr>
            <w:tcW w:w="1396" w:type="dxa"/>
            <w:vAlign w:val="center"/>
          </w:tcPr>
          <w:p>
            <w:pPr>
              <w:pStyle w:val="0"/>
              <w:jc w:val="center"/>
            </w:pPr>
            <w:r>
              <w:rPr>
                <w:sz w:val="20"/>
              </w:rPr>
              <w:t xml:space="preserve">5 169,5</w:t>
            </w:r>
          </w:p>
        </w:tc>
        <w:tc>
          <w:tcPr>
            <w:tcW w:w="1396" w:type="dxa"/>
            <w:vAlign w:val="center"/>
          </w:tcPr>
          <w:p>
            <w:pPr>
              <w:pStyle w:val="0"/>
              <w:jc w:val="center"/>
            </w:pPr>
            <w:r>
              <w:rPr>
                <w:sz w:val="20"/>
              </w:rPr>
              <w:t xml:space="preserve">5 169,5</w:t>
            </w:r>
          </w:p>
        </w:tc>
        <w:tc>
          <w:tcPr>
            <w:tcW w:w="1396" w:type="dxa"/>
            <w:vAlign w:val="center"/>
          </w:tcPr>
          <w:p>
            <w:pPr>
              <w:pStyle w:val="0"/>
              <w:jc w:val="center"/>
            </w:pPr>
            <w:r>
              <w:rPr>
                <w:sz w:val="20"/>
              </w:rPr>
              <w:t xml:space="preserve">5 169,5</w:t>
            </w:r>
          </w:p>
        </w:tc>
        <w:tc>
          <w:tcPr>
            <w:tcW w:w="1396" w:type="dxa"/>
            <w:vAlign w:val="center"/>
          </w:tcPr>
          <w:p>
            <w:pPr>
              <w:pStyle w:val="0"/>
              <w:jc w:val="center"/>
            </w:pPr>
            <w:r>
              <w:rPr>
                <w:sz w:val="20"/>
              </w:rPr>
              <w:t xml:space="preserve">5 169,5</w:t>
            </w:r>
          </w:p>
        </w:tc>
        <w:tc>
          <w:tcPr>
            <w:tcW w:w="1396" w:type="dxa"/>
            <w:vAlign w:val="center"/>
          </w:tcPr>
          <w:p>
            <w:pPr>
              <w:pStyle w:val="0"/>
              <w:jc w:val="center"/>
            </w:pPr>
            <w:r>
              <w:rPr>
                <w:sz w:val="20"/>
              </w:rPr>
              <w:t xml:space="preserve">5 169,5</w:t>
            </w:r>
          </w:p>
        </w:tc>
        <w:tc>
          <w:tcPr>
            <w:tcW w:w="1396" w:type="dxa"/>
            <w:vAlign w:val="center"/>
          </w:tcPr>
          <w:p>
            <w:pPr>
              <w:pStyle w:val="0"/>
              <w:jc w:val="center"/>
            </w:pPr>
            <w:r>
              <w:rPr>
                <w:sz w:val="20"/>
              </w:rPr>
              <w:t xml:space="preserve">5 169,5</w:t>
            </w:r>
          </w:p>
        </w:tc>
        <w:tc>
          <w:tcPr>
            <w:tcW w:w="1396" w:type="dxa"/>
            <w:vAlign w:val="center"/>
          </w:tcPr>
          <w:p>
            <w:pPr>
              <w:pStyle w:val="0"/>
              <w:jc w:val="center"/>
            </w:pPr>
            <w:r>
              <w:rPr>
                <w:sz w:val="20"/>
              </w:rPr>
              <w:t xml:space="preserve">5 169,5</w:t>
            </w:r>
          </w:p>
        </w:tc>
        <w:tc>
          <w:tcPr>
            <w:tcW w:w="1399" w:type="dxa"/>
            <w:vAlign w:val="center"/>
          </w:tcPr>
          <w:p>
            <w:pPr>
              <w:pStyle w:val="0"/>
              <w:jc w:val="center"/>
            </w:pPr>
            <w:r>
              <w:rPr>
                <w:sz w:val="20"/>
              </w:rPr>
              <w:t xml:space="preserve">64 547,8</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9 887,7</w:t>
            </w:r>
          </w:p>
        </w:tc>
        <w:tc>
          <w:tcPr>
            <w:tcW w:w="1396" w:type="dxa"/>
            <w:vAlign w:val="center"/>
          </w:tcPr>
          <w:p>
            <w:pPr>
              <w:pStyle w:val="0"/>
              <w:jc w:val="center"/>
            </w:pPr>
            <w:r>
              <w:rPr>
                <w:sz w:val="20"/>
              </w:rPr>
              <w:t xml:space="preserve">3 394,1</w:t>
            </w:r>
          </w:p>
        </w:tc>
        <w:tc>
          <w:tcPr>
            <w:tcW w:w="1396" w:type="dxa"/>
            <w:vAlign w:val="center"/>
          </w:tcPr>
          <w:p>
            <w:pPr>
              <w:pStyle w:val="0"/>
              <w:jc w:val="center"/>
            </w:pPr>
            <w:r>
              <w:rPr>
                <w:sz w:val="20"/>
              </w:rPr>
              <w:t xml:space="preserve">4 412,8</w:t>
            </w:r>
          </w:p>
        </w:tc>
        <w:tc>
          <w:tcPr>
            <w:tcW w:w="1396" w:type="dxa"/>
            <w:vAlign w:val="center"/>
          </w:tcPr>
          <w:p>
            <w:pPr>
              <w:pStyle w:val="0"/>
              <w:jc w:val="center"/>
            </w:pPr>
            <w:r>
              <w:rPr>
                <w:sz w:val="20"/>
              </w:rPr>
              <w:t xml:space="preserve">4 405,2</w:t>
            </w:r>
          </w:p>
        </w:tc>
        <w:tc>
          <w:tcPr>
            <w:tcW w:w="1396" w:type="dxa"/>
            <w:vAlign w:val="center"/>
          </w:tcPr>
          <w:p>
            <w:pPr>
              <w:pStyle w:val="0"/>
              <w:jc w:val="center"/>
            </w:pPr>
            <w:r>
              <w:rPr>
                <w:sz w:val="20"/>
              </w:rPr>
              <w:t xml:space="preserve">4 894,7</w:t>
            </w:r>
          </w:p>
        </w:tc>
        <w:tc>
          <w:tcPr>
            <w:tcW w:w="1396" w:type="dxa"/>
            <w:vAlign w:val="center"/>
          </w:tcPr>
          <w:p>
            <w:pPr>
              <w:pStyle w:val="0"/>
              <w:jc w:val="center"/>
            </w:pPr>
            <w:r>
              <w:rPr>
                <w:sz w:val="20"/>
              </w:rPr>
              <w:t xml:space="preserve">5 169,5</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32 164,0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1 366,8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1 366,8</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w:t>
            </w:r>
          </w:p>
        </w:tc>
        <w:tc>
          <w:tcPr>
            <w:tcW w:w="3912" w:type="dxa"/>
            <w:vAlign w:val="center"/>
            <w:vMerge w:val="restart"/>
          </w:tcPr>
          <w:p>
            <w:pPr>
              <w:pStyle w:val="0"/>
              <w:jc w:val="center"/>
            </w:pPr>
            <w:r>
              <w:rPr>
                <w:sz w:val="20"/>
              </w:rPr>
              <w:t xml:space="preserve">Осуществление ежемесячной выплаты в связи с рождением (усыновлением) первого ребенка</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98 445,7</w:t>
            </w:r>
          </w:p>
        </w:tc>
        <w:tc>
          <w:tcPr>
            <w:tcW w:w="1396" w:type="dxa"/>
            <w:vAlign w:val="center"/>
          </w:tcPr>
          <w:p>
            <w:pPr>
              <w:pStyle w:val="0"/>
              <w:jc w:val="center"/>
            </w:pPr>
            <w:r>
              <w:rPr>
                <w:sz w:val="20"/>
              </w:rPr>
              <w:t xml:space="preserve">211 429,0</w:t>
            </w:r>
          </w:p>
        </w:tc>
        <w:tc>
          <w:tcPr>
            <w:tcW w:w="1396" w:type="dxa"/>
            <w:vAlign w:val="center"/>
          </w:tcPr>
          <w:p>
            <w:pPr>
              <w:pStyle w:val="0"/>
              <w:jc w:val="center"/>
            </w:pPr>
            <w:r>
              <w:rPr>
                <w:sz w:val="20"/>
              </w:rPr>
              <w:t xml:space="preserve">258 172,6</w:t>
            </w:r>
          </w:p>
        </w:tc>
        <w:tc>
          <w:tcPr>
            <w:tcW w:w="1396" w:type="dxa"/>
            <w:vAlign w:val="center"/>
          </w:tcPr>
          <w:p>
            <w:pPr>
              <w:pStyle w:val="0"/>
              <w:jc w:val="center"/>
            </w:pPr>
            <w:r>
              <w:rPr>
                <w:sz w:val="20"/>
              </w:rPr>
              <w:t xml:space="preserve">283 719,9</w:t>
            </w:r>
          </w:p>
        </w:tc>
        <w:tc>
          <w:tcPr>
            <w:tcW w:w="1396" w:type="dxa"/>
            <w:vAlign w:val="center"/>
          </w:tcPr>
          <w:p>
            <w:pPr>
              <w:pStyle w:val="0"/>
              <w:jc w:val="center"/>
            </w:pPr>
            <w:r>
              <w:rPr>
                <w:sz w:val="20"/>
              </w:rPr>
              <w:t xml:space="preserve">341 327,7</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9" w:type="dxa"/>
            <w:vAlign w:val="center"/>
          </w:tcPr>
          <w:p>
            <w:pPr>
              <w:pStyle w:val="0"/>
              <w:jc w:val="center"/>
            </w:pPr>
            <w:r>
              <w:rPr>
                <w:sz w:val="20"/>
              </w:rPr>
              <w:t xml:space="preserve">3 782 157,6</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98 445,7</w:t>
            </w:r>
          </w:p>
        </w:tc>
        <w:tc>
          <w:tcPr>
            <w:tcW w:w="1396" w:type="dxa"/>
            <w:vAlign w:val="center"/>
          </w:tcPr>
          <w:p>
            <w:pPr>
              <w:pStyle w:val="0"/>
              <w:jc w:val="center"/>
            </w:pPr>
            <w:r>
              <w:rPr>
                <w:sz w:val="20"/>
              </w:rPr>
              <w:t xml:space="preserve">211 429,0</w:t>
            </w:r>
          </w:p>
        </w:tc>
        <w:tc>
          <w:tcPr>
            <w:tcW w:w="1396" w:type="dxa"/>
            <w:vAlign w:val="center"/>
          </w:tcPr>
          <w:p>
            <w:pPr>
              <w:pStyle w:val="0"/>
              <w:jc w:val="center"/>
            </w:pPr>
            <w:r>
              <w:rPr>
                <w:sz w:val="20"/>
              </w:rPr>
              <w:t xml:space="preserve">258 172,6</w:t>
            </w:r>
          </w:p>
        </w:tc>
        <w:tc>
          <w:tcPr>
            <w:tcW w:w="1396" w:type="dxa"/>
            <w:vAlign w:val="center"/>
          </w:tcPr>
          <w:p>
            <w:pPr>
              <w:pStyle w:val="0"/>
              <w:jc w:val="center"/>
            </w:pPr>
            <w:r>
              <w:rPr>
                <w:sz w:val="20"/>
              </w:rPr>
              <w:t xml:space="preserve">283 719,9</w:t>
            </w:r>
          </w:p>
        </w:tc>
        <w:tc>
          <w:tcPr>
            <w:tcW w:w="1396" w:type="dxa"/>
            <w:vAlign w:val="center"/>
          </w:tcPr>
          <w:p>
            <w:pPr>
              <w:pStyle w:val="0"/>
              <w:jc w:val="center"/>
            </w:pPr>
            <w:r>
              <w:rPr>
                <w:sz w:val="20"/>
              </w:rPr>
              <w:t xml:space="preserve">341 327,7</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6" w:type="dxa"/>
            <w:vAlign w:val="center"/>
          </w:tcPr>
          <w:p>
            <w:pPr>
              <w:pStyle w:val="0"/>
              <w:jc w:val="center"/>
            </w:pPr>
            <w:r>
              <w:rPr>
                <w:sz w:val="20"/>
              </w:rPr>
              <w:t xml:space="preserve">369 866,1</w:t>
            </w:r>
          </w:p>
        </w:tc>
        <w:tc>
          <w:tcPr>
            <w:tcW w:w="1399" w:type="dxa"/>
            <w:vAlign w:val="center"/>
          </w:tcPr>
          <w:p>
            <w:pPr>
              <w:pStyle w:val="0"/>
              <w:jc w:val="center"/>
            </w:pPr>
            <w:r>
              <w:rPr>
                <w:sz w:val="20"/>
              </w:rPr>
              <w:t xml:space="preserve">3 782 157,6</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w:t>
            </w:r>
          </w:p>
        </w:tc>
        <w:tc>
          <w:tcPr>
            <w:tcW w:w="3912" w:type="dxa"/>
            <w:vAlign w:val="center"/>
            <w:vMerge w:val="restart"/>
          </w:tcPr>
          <w:p>
            <w:pPr>
              <w:pStyle w:val="0"/>
              <w:jc w:val="center"/>
            </w:pPr>
            <w:r>
              <w:rPr>
                <w:sz w:val="20"/>
              </w:rPr>
              <w:t xml:space="preserve">Региональный материнский (семейный) капитал</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63 770,4</w:t>
            </w:r>
          </w:p>
        </w:tc>
        <w:tc>
          <w:tcPr>
            <w:tcW w:w="1396" w:type="dxa"/>
            <w:vAlign w:val="center"/>
          </w:tcPr>
          <w:p>
            <w:pPr>
              <w:pStyle w:val="0"/>
              <w:jc w:val="center"/>
            </w:pPr>
            <w:r>
              <w:rPr>
                <w:sz w:val="20"/>
              </w:rPr>
              <w:t xml:space="preserve">76 989,9</w:t>
            </w:r>
          </w:p>
        </w:tc>
        <w:tc>
          <w:tcPr>
            <w:tcW w:w="1396" w:type="dxa"/>
            <w:vAlign w:val="center"/>
          </w:tcPr>
          <w:p>
            <w:pPr>
              <w:pStyle w:val="0"/>
              <w:jc w:val="center"/>
            </w:pPr>
            <w:r>
              <w:rPr>
                <w:sz w:val="20"/>
              </w:rPr>
              <w:t xml:space="preserve">81 469,1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9" w:type="dxa"/>
            <w:vAlign w:val="center"/>
          </w:tcPr>
          <w:p>
            <w:pPr>
              <w:pStyle w:val="0"/>
              <w:jc w:val="center"/>
            </w:pPr>
            <w:r>
              <w:rPr>
                <w:sz w:val="20"/>
              </w:rPr>
              <w:t xml:space="preserve">1 052 030,3</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63 770,4</w:t>
            </w:r>
          </w:p>
        </w:tc>
        <w:tc>
          <w:tcPr>
            <w:tcW w:w="1396" w:type="dxa"/>
            <w:vAlign w:val="center"/>
          </w:tcPr>
          <w:p>
            <w:pPr>
              <w:pStyle w:val="0"/>
              <w:jc w:val="center"/>
            </w:pPr>
            <w:r>
              <w:rPr>
                <w:sz w:val="20"/>
              </w:rPr>
              <w:t xml:space="preserve">76 989,9</w:t>
            </w:r>
          </w:p>
        </w:tc>
        <w:tc>
          <w:tcPr>
            <w:tcW w:w="1396" w:type="dxa"/>
            <w:vAlign w:val="center"/>
          </w:tcPr>
          <w:p>
            <w:pPr>
              <w:pStyle w:val="0"/>
              <w:jc w:val="center"/>
            </w:pPr>
            <w:r>
              <w:rPr>
                <w:sz w:val="20"/>
              </w:rPr>
              <w:t xml:space="preserve">81 469,1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9" w:type="dxa"/>
            <w:vAlign w:val="center"/>
          </w:tcPr>
          <w:p>
            <w:pPr>
              <w:pStyle w:val="0"/>
              <w:jc w:val="center"/>
            </w:pPr>
            <w:r>
              <w:rPr>
                <w:sz w:val="20"/>
              </w:rPr>
              <w:t xml:space="preserve">1 052 030,3</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57 274,3</w:t>
            </w:r>
          </w:p>
        </w:tc>
        <w:tc>
          <w:tcPr>
            <w:tcW w:w="1396" w:type="dxa"/>
            <w:vAlign w:val="center"/>
          </w:tcPr>
          <w:p>
            <w:pPr>
              <w:pStyle w:val="0"/>
              <w:jc w:val="center"/>
            </w:pPr>
            <w:r>
              <w:rPr>
                <w:sz w:val="20"/>
              </w:rPr>
              <w:t xml:space="preserve">76 989,9</w:t>
            </w:r>
          </w:p>
        </w:tc>
        <w:tc>
          <w:tcPr>
            <w:tcW w:w="1396" w:type="dxa"/>
            <w:vAlign w:val="center"/>
          </w:tcPr>
          <w:p>
            <w:pPr>
              <w:pStyle w:val="0"/>
              <w:jc w:val="center"/>
            </w:pPr>
            <w:r>
              <w:rPr>
                <w:sz w:val="20"/>
              </w:rPr>
              <w:t xml:space="preserve">81 469,1</w:t>
            </w:r>
          </w:p>
        </w:tc>
        <w:tc>
          <w:tcPr>
            <w:tcW w:w="1396" w:type="dxa"/>
            <w:vAlign w:val="center"/>
          </w:tcPr>
          <w:p>
            <w:pPr>
              <w:pStyle w:val="0"/>
              <w:jc w:val="center"/>
            </w:pPr>
            <w:r>
              <w:rPr>
                <w:sz w:val="20"/>
              </w:rPr>
              <w:t xml:space="preserve">66 182,3</w:t>
            </w:r>
          </w:p>
        </w:tc>
        <w:tc>
          <w:tcPr>
            <w:tcW w:w="1396" w:type="dxa"/>
            <w:vAlign w:val="center"/>
          </w:tcPr>
          <w:p>
            <w:pPr>
              <w:pStyle w:val="0"/>
              <w:jc w:val="center"/>
            </w:pPr>
            <w:r>
              <w:rPr>
                <w:sz w:val="20"/>
              </w:rPr>
              <w:t xml:space="preserve">66 182,3</w:t>
            </w:r>
          </w:p>
        </w:tc>
        <w:tc>
          <w:tcPr>
            <w:tcW w:w="1396" w:type="dxa"/>
            <w:vAlign w:val="center"/>
          </w:tcPr>
          <w:p>
            <w:pPr>
              <w:pStyle w:val="0"/>
              <w:jc w:val="center"/>
            </w:pPr>
            <w:r>
              <w:rPr>
                <w:sz w:val="20"/>
              </w:rPr>
              <w:t xml:space="preserve">66 182,3</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414 280,2</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6 496,1</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26 017,8</w:t>
            </w:r>
          </w:p>
        </w:tc>
        <w:tc>
          <w:tcPr>
            <w:tcW w:w="1396" w:type="dxa"/>
            <w:vAlign w:val="center"/>
          </w:tcPr>
          <w:p>
            <w:pPr>
              <w:pStyle w:val="0"/>
              <w:jc w:val="center"/>
            </w:pPr>
            <w:r>
              <w:rPr>
                <w:sz w:val="20"/>
              </w:rPr>
              <w:t xml:space="preserve">26 017,8</w:t>
            </w:r>
          </w:p>
        </w:tc>
        <w:tc>
          <w:tcPr>
            <w:tcW w:w="1396" w:type="dxa"/>
            <w:vAlign w:val="center"/>
          </w:tcPr>
          <w:p>
            <w:pPr>
              <w:pStyle w:val="0"/>
              <w:jc w:val="center"/>
            </w:pPr>
            <w:r>
              <w:rPr>
                <w:sz w:val="20"/>
              </w:rPr>
              <w:t xml:space="preserve">26 017,8</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6" w:type="dxa"/>
            <w:vAlign w:val="center"/>
          </w:tcPr>
          <w:p>
            <w:pPr>
              <w:pStyle w:val="0"/>
              <w:jc w:val="center"/>
            </w:pPr>
            <w:r>
              <w:rPr>
                <w:sz w:val="20"/>
              </w:rPr>
              <w:t xml:space="preserve">92 200,1</w:t>
            </w:r>
          </w:p>
        </w:tc>
        <w:tc>
          <w:tcPr>
            <w:tcW w:w="1399" w:type="dxa"/>
            <w:vAlign w:val="center"/>
          </w:tcPr>
          <w:p>
            <w:pPr>
              <w:pStyle w:val="0"/>
              <w:jc w:val="center"/>
            </w:pPr>
            <w:r>
              <w:rPr>
                <w:sz w:val="20"/>
              </w:rPr>
              <w:t xml:space="preserve">637 750,1</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4</w:t>
            </w:r>
          </w:p>
        </w:tc>
        <w:tc>
          <w:tcPr>
            <w:tcW w:w="3912" w:type="dxa"/>
            <w:vAlign w:val="center"/>
            <w:vMerge w:val="restart"/>
          </w:tcPr>
          <w:p>
            <w:pPr>
              <w:pStyle w:val="0"/>
              <w:jc w:val="center"/>
            </w:pPr>
            <w:r>
              <w:rPr>
                <w:sz w:val="20"/>
              </w:rPr>
              <w:t xml:space="preserve">Предоставление единовременной денежной выплаты женщине, родившей ребенка (детей) в возрасте 25 лет и моложе</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19 618,4</w:t>
            </w:r>
          </w:p>
        </w:tc>
        <w:tc>
          <w:tcPr>
            <w:tcW w:w="1396" w:type="dxa"/>
            <w:vAlign w:val="center"/>
          </w:tcPr>
          <w:p>
            <w:pPr>
              <w:pStyle w:val="0"/>
              <w:jc w:val="center"/>
            </w:pPr>
            <w:r>
              <w:rPr>
                <w:sz w:val="20"/>
              </w:rPr>
              <w:t xml:space="preserve">19 950,0</w:t>
            </w:r>
          </w:p>
        </w:tc>
        <w:tc>
          <w:tcPr>
            <w:tcW w:w="1396" w:type="dxa"/>
            <w:vAlign w:val="center"/>
          </w:tcPr>
          <w:p>
            <w:pPr>
              <w:pStyle w:val="0"/>
              <w:jc w:val="center"/>
            </w:pPr>
            <w:r>
              <w:rPr>
                <w:sz w:val="20"/>
              </w:rPr>
              <w:t xml:space="preserve">20 520,0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9" w:type="dxa"/>
            <w:vAlign w:val="center"/>
          </w:tcPr>
          <w:p>
            <w:pPr>
              <w:pStyle w:val="0"/>
              <w:jc w:val="center"/>
            </w:pPr>
            <w:r>
              <w:rPr>
                <w:sz w:val="20"/>
              </w:rPr>
              <w:t xml:space="preserve">229 378,4</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19 618,4</w:t>
            </w:r>
          </w:p>
        </w:tc>
        <w:tc>
          <w:tcPr>
            <w:tcW w:w="1396" w:type="dxa"/>
            <w:vAlign w:val="center"/>
          </w:tcPr>
          <w:p>
            <w:pPr>
              <w:pStyle w:val="0"/>
              <w:jc w:val="center"/>
            </w:pPr>
            <w:r>
              <w:rPr>
                <w:sz w:val="20"/>
              </w:rPr>
              <w:t xml:space="preserve">19 950,0</w:t>
            </w:r>
          </w:p>
        </w:tc>
        <w:tc>
          <w:tcPr>
            <w:tcW w:w="1396" w:type="dxa"/>
            <w:vAlign w:val="center"/>
          </w:tcPr>
          <w:p>
            <w:pPr>
              <w:pStyle w:val="0"/>
              <w:jc w:val="center"/>
            </w:pPr>
            <w:r>
              <w:rPr>
                <w:sz w:val="20"/>
              </w:rPr>
              <w:t xml:space="preserve">20 520,0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9" w:type="dxa"/>
            <w:vAlign w:val="center"/>
          </w:tcPr>
          <w:p>
            <w:pPr>
              <w:pStyle w:val="0"/>
              <w:jc w:val="center"/>
            </w:pPr>
            <w:r>
              <w:rPr>
                <w:sz w:val="20"/>
              </w:rPr>
              <w:t xml:space="preserve">229 378,4</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19 618,4</w:t>
            </w:r>
          </w:p>
        </w:tc>
        <w:tc>
          <w:tcPr>
            <w:tcW w:w="1396" w:type="dxa"/>
            <w:vAlign w:val="center"/>
          </w:tcPr>
          <w:p>
            <w:pPr>
              <w:pStyle w:val="0"/>
              <w:jc w:val="center"/>
            </w:pPr>
            <w:r>
              <w:rPr>
                <w:sz w:val="20"/>
              </w:rPr>
              <w:t xml:space="preserve">19 950,0</w:t>
            </w:r>
          </w:p>
        </w:tc>
        <w:tc>
          <w:tcPr>
            <w:tcW w:w="1396" w:type="dxa"/>
            <w:vAlign w:val="center"/>
          </w:tcPr>
          <w:p>
            <w:pPr>
              <w:pStyle w:val="0"/>
              <w:jc w:val="center"/>
            </w:pPr>
            <w:r>
              <w:rPr>
                <w:sz w:val="20"/>
              </w:rPr>
              <w:t xml:space="preserve">20 520,0</w:t>
            </w:r>
          </w:p>
        </w:tc>
        <w:tc>
          <w:tcPr>
            <w:tcW w:w="1396" w:type="dxa"/>
            <w:vAlign w:val="center"/>
          </w:tcPr>
          <w:p>
            <w:pPr>
              <w:pStyle w:val="0"/>
              <w:jc w:val="center"/>
            </w:pPr>
            <w:r>
              <w:rPr>
                <w:sz w:val="20"/>
              </w:rPr>
              <w:t xml:space="preserve">16 560,0</w:t>
            </w:r>
          </w:p>
        </w:tc>
        <w:tc>
          <w:tcPr>
            <w:tcW w:w="1396" w:type="dxa"/>
            <w:vAlign w:val="center"/>
          </w:tcPr>
          <w:p>
            <w:pPr>
              <w:pStyle w:val="0"/>
              <w:jc w:val="center"/>
            </w:pPr>
            <w:r>
              <w:rPr>
                <w:sz w:val="20"/>
              </w:rPr>
              <w:t xml:space="preserve">16 560,0</w:t>
            </w:r>
          </w:p>
        </w:tc>
        <w:tc>
          <w:tcPr>
            <w:tcW w:w="1396" w:type="dxa"/>
            <w:vAlign w:val="center"/>
          </w:tcPr>
          <w:p>
            <w:pPr>
              <w:pStyle w:val="0"/>
              <w:jc w:val="center"/>
            </w:pPr>
            <w:r>
              <w:rPr>
                <w:sz w:val="20"/>
              </w:rPr>
              <w:t xml:space="preserve">16 560,0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109 768,4</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2 250,0</w:t>
            </w:r>
          </w:p>
        </w:tc>
        <w:tc>
          <w:tcPr>
            <w:tcW w:w="1396" w:type="dxa"/>
            <w:vAlign w:val="center"/>
          </w:tcPr>
          <w:p>
            <w:pPr>
              <w:pStyle w:val="0"/>
              <w:jc w:val="center"/>
            </w:pPr>
            <w:r>
              <w:rPr>
                <w:sz w:val="20"/>
              </w:rPr>
              <w:t xml:space="preserve">2 250,0</w:t>
            </w:r>
          </w:p>
        </w:tc>
        <w:tc>
          <w:tcPr>
            <w:tcW w:w="1396" w:type="dxa"/>
            <w:vAlign w:val="center"/>
          </w:tcPr>
          <w:p>
            <w:pPr>
              <w:pStyle w:val="0"/>
              <w:jc w:val="center"/>
            </w:pPr>
            <w:r>
              <w:rPr>
                <w:sz w:val="20"/>
              </w:rPr>
              <w:t xml:space="preserve">2 250,0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6" w:type="dxa"/>
            <w:vAlign w:val="center"/>
          </w:tcPr>
          <w:p>
            <w:pPr>
              <w:pStyle w:val="0"/>
              <w:jc w:val="center"/>
            </w:pPr>
            <w:r>
              <w:rPr>
                <w:sz w:val="20"/>
              </w:rPr>
              <w:t xml:space="preserve">18 810,0</w:t>
            </w:r>
          </w:p>
        </w:tc>
        <w:tc>
          <w:tcPr>
            <w:tcW w:w="1399" w:type="dxa"/>
            <w:vAlign w:val="center"/>
          </w:tcPr>
          <w:p>
            <w:pPr>
              <w:pStyle w:val="0"/>
              <w:jc w:val="center"/>
            </w:pPr>
            <w:r>
              <w:rPr>
                <w:sz w:val="20"/>
              </w:rPr>
              <w:t xml:space="preserve">119 610,0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5</w:t>
            </w:r>
          </w:p>
        </w:tc>
        <w:tc>
          <w:tcPr>
            <w:tcW w:w="3912" w:type="dxa"/>
            <w:vAlign w:val="center"/>
            <w:vMerge w:val="restart"/>
          </w:tcPr>
          <w:p>
            <w:pPr>
              <w:pStyle w:val="0"/>
              <w:jc w:val="center"/>
            </w:pPr>
            <w:r>
              <w:rPr>
                <w:sz w:val="20"/>
              </w:rPr>
              <w:t xml:space="preserve">Проведение информационно-телекоммуникационной кампании с использованием основных телекоммуникационных каналов для всех целевых аудиторий в целях популяризации системы мер финансовой поддержки семей в зависимости от очередности рождений детей</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20,0</w:t>
            </w:r>
          </w:p>
        </w:tc>
        <w:tc>
          <w:tcPr>
            <w:tcW w:w="1396" w:type="dxa"/>
            <w:vAlign w:val="center"/>
          </w:tcPr>
          <w:p>
            <w:pPr>
              <w:pStyle w:val="0"/>
              <w:jc w:val="center"/>
            </w:pPr>
            <w:r>
              <w:rPr>
                <w:sz w:val="20"/>
              </w:rPr>
              <w:t xml:space="preserve">20,0</w:t>
            </w:r>
          </w:p>
        </w:tc>
        <w:tc>
          <w:tcPr>
            <w:tcW w:w="1396" w:type="dxa"/>
            <w:vAlign w:val="center"/>
          </w:tcPr>
          <w:p>
            <w:pPr>
              <w:pStyle w:val="0"/>
              <w:jc w:val="center"/>
            </w:pPr>
            <w:r>
              <w:rPr>
                <w:sz w:val="20"/>
              </w:rPr>
              <w:t xml:space="preserve">20,0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9" w:type="dxa"/>
            <w:vAlign w:val="center"/>
          </w:tcPr>
          <w:p>
            <w:pPr>
              <w:pStyle w:val="0"/>
              <w:jc w:val="center"/>
            </w:pPr>
            <w:r>
              <w:rPr>
                <w:sz w:val="20"/>
              </w:rPr>
              <w:t xml:space="preserve">420,0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20,0</w:t>
            </w:r>
          </w:p>
        </w:tc>
        <w:tc>
          <w:tcPr>
            <w:tcW w:w="1396" w:type="dxa"/>
            <w:vAlign w:val="center"/>
          </w:tcPr>
          <w:p>
            <w:pPr>
              <w:pStyle w:val="0"/>
              <w:jc w:val="center"/>
            </w:pPr>
            <w:r>
              <w:rPr>
                <w:sz w:val="20"/>
              </w:rPr>
              <w:t xml:space="preserve">20,0</w:t>
            </w:r>
          </w:p>
        </w:tc>
        <w:tc>
          <w:tcPr>
            <w:tcW w:w="1396" w:type="dxa"/>
            <w:vAlign w:val="center"/>
          </w:tcPr>
          <w:p>
            <w:pPr>
              <w:pStyle w:val="0"/>
              <w:jc w:val="center"/>
            </w:pPr>
            <w:r>
              <w:rPr>
                <w:sz w:val="20"/>
              </w:rPr>
              <w:t xml:space="preserve">20,0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9" w:type="dxa"/>
            <w:vAlign w:val="center"/>
          </w:tcPr>
          <w:p>
            <w:pPr>
              <w:pStyle w:val="0"/>
              <w:jc w:val="center"/>
            </w:pPr>
            <w:r>
              <w:rPr>
                <w:sz w:val="20"/>
              </w:rPr>
              <w:t xml:space="preserve">420,0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20,0</w:t>
            </w:r>
          </w:p>
        </w:tc>
        <w:tc>
          <w:tcPr>
            <w:tcW w:w="1396" w:type="dxa"/>
            <w:vAlign w:val="center"/>
          </w:tcPr>
          <w:p>
            <w:pPr>
              <w:pStyle w:val="0"/>
              <w:jc w:val="center"/>
            </w:pPr>
            <w:r>
              <w:rPr>
                <w:sz w:val="20"/>
              </w:rPr>
              <w:t xml:space="preserve">20,0</w:t>
            </w:r>
          </w:p>
        </w:tc>
        <w:tc>
          <w:tcPr>
            <w:tcW w:w="1396" w:type="dxa"/>
            <w:vAlign w:val="center"/>
          </w:tcPr>
          <w:p>
            <w:pPr>
              <w:pStyle w:val="0"/>
              <w:jc w:val="center"/>
            </w:pPr>
            <w:r>
              <w:rPr>
                <w:sz w:val="20"/>
              </w:rPr>
              <w:t xml:space="preserve">20,0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60,0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40,0</w:t>
            </w:r>
          </w:p>
        </w:tc>
        <w:tc>
          <w:tcPr>
            <w:tcW w:w="1399" w:type="dxa"/>
            <w:vAlign w:val="center"/>
          </w:tcPr>
          <w:p>
            <w:pPr>
              <w:pStyle w:val="0"/>
              <w:jc w:val="center"/>
            </w:pPr>
            <w:r>
              <w:rPr>
                <w:sz w:val="20"/>
              </w:rPr>
              <w:t xml:space="preserve">360,0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1</w:t>
            </w:r>
          </w:p>
        </w:tc>
        <w:tc>
          <w:tcPr>
            <w:tcW w:w="3912" w:type="dxa"/>
            <w:vAlign w:val="center"/>
            <w:vMerge w:val="restart"/>
          </w:tcPr>
          <w:p>
            <w:pPr>
              <w:pStyle w:val="0"/>
              <w:jc w:val="center"/>
            </w:pPr>
            <w:r>
              <w:rPr>
                <w:sz w:val="20"/>
              </w:rPr>
              <w:t xml:space="preserve">Государственная поддержка семей, имеющих детей</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417 805,8</w:t>
            </w:r>
          </w:p>
        </w:tc>
        <w:tc>
          <w:tcPr>
            <w:tcW w:w="1396" w:type="dxa"/>
            <w:vAlign w:val="center"/>
          </w:tcPr>
          <w:p>
            <w:pPr>
              <w:pStyle w:val="0"/>
              <w:jc w:val="center"/>
            </w:pPr>
            <w:r>
              <w:rPr>
                <w:sz w:val="20"/>
              </w:rPr>
              <w:t xml:space="preserve">1 527 883,5</w:t>
            </w:r>
          </w:p>
        </w:tc>
        <w:tc>
          <w:tcPr>
            <w:tcW w:w="1396" w:type="dxa"/>
            <w:vAlign w:val="center"/>
          </w:tcPr>
          <w:p>
            <w:pPr>
              <w:pStyle w:val="0"/>
              <w:jc w:val="center"/>
            </w:pPr>
            <w:r>
              <w:rPr>
                <w:sz w:val="20"/>
              </w:rPr>
              <w:t xml:space="preserve">1 636 883,3</w:t>
            </w:r>
          </w:p>
        </w:tc>
        <w:tc>
          <w:tcPr>
            <w:tcW w:w="1396" w:type="dxa"/>
            <w:vAlign w:val="center"/>
          </w:tcPr>
          <w:p>
            <w:pPr>
              <w:pStyle w:val="0"/>
              <w:jc w:val="center"/>
            </w:pPr>
            <w:r>
              <w:rPr>
                <w:sz w:val="20"/>
              </w:rPr>
              <w:t xml:space="preserve">1 454 639,2</w:t>
            </w:r>
          </w:p>
        </w:tc>
        <w:tc>
          <w:tcPr>
            <w:tcW w:w="1396" w:type="dxa"/>
            <w:vAlign w:val="center"/>
          </w:tcPr>
          <w:p>
            <w:pPr>
              <w:pStyle w:val="0"/>
              <w:jc w:val="center"/>
            </w:pPr>
            <w:r>
              <w:rPr>
                <w:sz w:val="20"/>
              </w:rPr>
              <w:t xml:space="preserve">1 517 103,3</w:t>
            </w:r>
          </w:p>
        </w:tc>
        <w:tc>
          <w:tcPr>
            <w:tcW w:w="1396" w:type="dxa"/>
            <w:vAlign w:val="center"/>
          </w:tcPr>
          <w:p>
            <w:pPr>
              <w:pStyle w:val="0"/>
              <w:jc w:val="center"/>
            </w:pPr>
            <w:r>
              <w:rPr>
                <w:sz w:val="20"/>
              </w:rPr>
              <w:t xml:space="preserve">1 631 655,9</w:t>
            </w:r>
          </w:p>
        </w:tc>
        <w:tc>
          <w:tcPr>
            <w:tcW w:w="1396" w:type="dxa"/>
            <w:vAlign w:val="center"/>
          </w:tcPr>
          <w:p>
            <w:pPr>
              <w:pStyle w:val="0"/>
              <w:jc w:val="center"/>
            </w:pPr>
            <w:r>
              <w:rPr>
                <w:sz w:val="20"/>
              </w:rPr>
              <w:t xml:space="preserve">1 631 655,9</w:t>
            </w:r>
          </w:p>
        </w:tc>
        <w:tc>
          <w:tcPr>
            <w:tcW w:w="1396" w:type="dxa"/>
            <w:vAlign w:val="center"/>
          </w:tcPr>
          <w:p>
            <w:pPr>
              <w:pStyle w:val="0"/>
              <w:jc w:val="center"/>
            </w:pPr>
            <w:r>
              <w:rPr>
                <w:sz w:val="20"/>
              </w:rPr>
              <w:t xml:space="preserve">1 631 655,9</w:t>
            </w:r>
          </w:p>
        </w:tc>
        <w:tc>
          <w:tcPr>
            <w:tcW w:w="1396" w:type="dxa"/>
            <w:vAlign w:val="center"/>
          </w:tcPr>
          <w:p>
            <w:pPr>
              <w:pStyle w:val="0"/>
              <w:jc w:val="center"/>
            </w:pPr>
            <w:r>
              <w:rPr>
                <w:sz w:val="20"/>
              </w:rPr>
              <w:t xml:space="preserve">1 631 655,9</w:t>
            </w:r>
          </w:p>
        </w:tc>
        <w:tc>
          <w:tcPr>
            <w:tcW w:w="1396" w:type="dxa"/>
            <w:vAlign w:val="center"/>
          </w:tcPr>
          <w:p>
            <w:pPr>
              <w:pStyle w:val="0"/>
              <w:jc w:val="center"/>
            </w:pPr>
            <w:r>
              <w:rPr>
                <w:sz w:val="20"/>
              </w:rPr>
              <w:t xml:space="preserve">1 631 655,9</w:t>
            </w:r>
          </w:p>
        </w:tc>
        <w:tc>
          <w:tcPr>
            <w:tcW w:w="1396" w:type="dxa"/>
            <w:vAlign w:val="center"/>
          </w:tcPr>
          <w:p>
            <w:pPr>
              <w:pStyle w:val="0"/>
              <w:jc w:val="center"/>
            </w:pPr>
            <w:r>
              <w:rPr>
                <w:sz w:val="20"/>
              </w:rPr>
              <w:t xml:space="preserve">1 631 655,9</w:t>
            </w:r>
          </w:p>
        </w:tc>
        <w:tc>
          <w:tcPr>
            <w:tcW w:w="1396" w:type="dxa"/>
            <w:vAlign w:val="center"/>
          </w:tcPr>
          <w:p>
            <w:pPr>
              <w:pStyle w:val="0"/>
              <w:jc w:val="center"/>
            </w:pPr>
            <w:r>
              <w:rPr>
                <w:sz w:val="20"/>
              </w:rPr>
              <w:t xml:space="preserve">1 631 655,9</w:t>
            </w:r>
          </w:p>
        </w:tc>
        <w:tc>
          <w:tcPr>
            <w:tcW w:w="1399" w:type="dxa"/>
            <w:vAlign w:val="center"/>
          </w:tcPr>
          <w:p>
            <w:pPr>
              <w:pStyle w:val="0"/>
              <w:jc w:val="center"/>
            </w:pPr>
            <w:r>
              <w:rPr>
                <w:sz w:val="20"/>
              </w:rPr>
              <w:t xml:space="preserve">17 975 906,4</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188 110,9</w:t>
            </w:r>
          </w:p>
        </w:tc>
        <w:tc>
          <w:tcPr>
            <w:tcW w:w="1396" w:type="dxa"/>
            <w:vAlign w:val="center"/>
          </w:tcPr>
          <w:p>
            <w:pPr>
              <w:pStyle w:val="0"/>
              <w:jc w:val="center"/>
            </w:pPr>
            <w:r>
              <w:rPr>
                <w:sz w:val="20"/>
              </w:rPr>
              <w:t xml:space="preserve">1 101 280,6</w:t>
            </w:r>
          </w:p>
        </w:tc>
        <w:tc>
          <w:tcPr>
            <w:tcW w:w="1396" w:type="dxa"/>
            <w:vAlign w:val="center"/>
          </w:tcPr>
          <w:p>
            <w:pPr>
              <w:pStyle w:val="0"/>
              <w:jc w:val="center"/>
            </w:pPr>
            <w:r>
              <w:rPr>
                <w:sz w:val="20"/>
              </w:rPr>
              <w:t xml:space="preserve">1 273 566,4</w:t>
            </w:r>
          </w:p>
        </w:tc>
        <w:tc>
          <w:tcPr>
            <w:tcW w:w="1396" w:type="dxa"/>
            <w:vAlign w:val="center"/>
          </w:tcPr>
          <w:p>
            <w:pPr>
              <w:pStyle w:val="0"/>
              <w:jc w:val="center"/>
            </w:pPr>
            <w:r>
              <w:rPr>
                <w:sz w:val="20"/>
              </w:rPr>
              <w:t xml:space="preserve">1 070 705,8</w:t>
            </w:r>
          </w:p>
        </w:tc>
        <w:tc>
          <w:tcPr>
            <w:tcW w:w="1396" w:type="dxa"/>
            <w:vAlign w:val="center"/>
          </w:tcPr>
          <w:p>
            <w:pPr>
              <w:pStyle w:val="0"/>
              <w:jc w:val="center"/>
            </w:pPr>
            <w:r>
              <w:rPr>
                <w:sz w:val="20"/>
              </w:rPr>
              <w:t xml:space="preserve">1 149 660,6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9" w:type="dxa"/>
            <w:vAlign w:val="center"/>
          </w:tcPr>
          <w:p>
            <w:pPr>
              <w:pStyle w:val="0"/>
              <w:jc w:val="center"/>
            </w:pPr>
            <w:r>
              <w:rPr>
                <w:sz w:val="20"/>
              </w:rPr>
              <w:t xml:space="preserve">13 624 797,5</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229 694,9</w:t>
            </w:r>
          </w:p>
        </w:tc>
        <w:tc>
          <w:tcPr>
            <w:tcW w:w="1396" w:type="dxa"/>
            <w:vAlign w:val="center"/>
          </w:tcPr>
          <w:p>
            <w:pPr>
              <w:pStyle w:val="0"/>
              <w:jc w:val="center"/>
            </w:pPr>
            <w:r>
              <w:rPr>
                <w:sz w:val="20"/>
              </w:rPr>
              <w:t xml:space="preserve">426 602,9</w:t>
            </w:r>
          </w:p>
        </w:tc>
        <w:tc>
          <w:tcPr>
            <w:tcW w:w="1396" w:type="dxa"/>
            <w:vAlign w:val="center"/>
          </w:tcPr>
          <w:p>
            <w:pPr>
              <w:pStyle w:val="0"/>
              <w:jc w:val="center"/>
            </w:pPr>
            <w:r>
              <w:rPr>
                <w:sz w:val="20"/>
              </w:rPr>
              <w:t xml:space="preserve">363 316,9</w:t>
            </w:r>
          </w:p>
        </w:tc>
        <w:tc>
          <w:tcPr>
            <w:tcW w:w="1396" w:type="dxa"/>
            <w:vAlign w:val="center"/>
          </w:tcPr>
          <w:p>
            <w:pPr>
              <w:pStyle w:val="0"/>
              <w:jc w:val="center"/>
            </w:pPr>
            <w:r>
              <w:rPr>
                <w:sz w:val="20"/>
              </w:rPr>
              <w:t xml:space="preserve">383 933,4</w:t>
            </w:r>
          </w:p>
        </w:tc>
        <w:tc>
          <w:tcPr>
            <w:tcW w:w="1396" w:type="dxa"/>
            <w:vAlign w:val="center"/>
          </w:tcPr>
          <w:p>
            <w:pPr>
              <w:pStyle w:val="0"/>
              <w:jc w:val="center"/>
            </w:pPr>
            <w:r>
              <w:rPr>
                <w:sz w:val="20"/>
              </w:rPr>
              <w:t xml:space="preserve">367 442,7</w:t>
            </w:r>
          </w:p>
        </w:tc>
        <w:tc>
          <w:tcPr>
            <w:tcW w:w="1396" w:type="dxa"/>
            <w:vAlign w:val="center"/>
          </w:tcPr>
          <w:p>
            <w:pPr>
              <w:pStyle w:val="0"/>
              <w:jc w:val="center"/>
            </w:pPr>
            <w:r>
              <w:rPr>
                <w:sz w:val="20"/>
              </w:rPr>
              <w:t xml:space="preserve">368 588,3</w:t>
            </w:r>
          </w:p>
        </w:tc>
        <w:tc>
          <w:tcPr>
            <w:tcW w:w="1396" w:type="dxa"/>
            <w:vAlign w:val="center"/>
          </w:tcPr>
          <w:p>
            <w:pPr>
              <w:pStyle w:val="0"/>
              <w:jc w:val="center"/>
            </w:pPr>
            <w:r>
              <w:rPr>
                <w:sz w:val="20"/>
              </w:rPr>
              <w:t xml:space="preserve">368 588,3</w:t>
            </w:r>
          </w:p>
        </w:tc>
        <w:tc>
          <w:tcPr>
            <w:tcW w:w="1396" w:type="dxa"/>
            <w:vAlign w:val="center"/>
          </w:tcPr>
          <w:p>
            <w:pPr>
              <w:pStyle w:val="0"/>
              <w:jc w:val="center"/>
            </w:pPr>
            <w:r>
              <w:rPr>
                <w:sz w:val="20"/>
              </w:rPr>
              <w:t xml:space="preserve">368 588,3</w:t>
            </w:r>
          </w:p>
        </w:tc>
        <w:tc>
          <w:tcPr>
            <w:tcW w:w="1396" w:type="dxa"/>
            <w:vAlign w:val="center"/>
          </w:tcPr>
          <w:p>
            <w:pPr>
              <w:pStyle w:val="0"/>
              <w:jc w:val="center"/>
            </w:pPr>
            <w:r>
              <w:rPr>
                <w:sz w:val="20"/>
              </w:rPr>
              <w:t xml:space="preserve">368 588,3</w:t>
            </w:r>
          </w:p>
        </w:tc>
        <w:tc>
          <w:tcPr>
            <w:tcW w:w="1396" w:type="dxa"/>
            <w:vAlign w:val="center"/>
          </w:tcPr>
          <w:p>
            <w:pPr>
              <w:pStyle w:val="0"/>
              <w:jc w:val="center"/>
            </w:pPr>
            <w:r>
              <w:rPr>
                <w:sz w:val="20"/>
              </w:rPr>
              <w:t xml:space="preserve">368 588,3</w:t>
            </w:r>
          </w:p>
        </w:tc>
        <w:tc>
          <w:tcPr>
            <w:tcW w:w="1396" w:type="dxa"/>
            <w:vAlign w:val="center"/>
          </w:tcPr>
          <w:p>
            <w:pPr>
              <w:pStyle w:val="0"/>
              <w:jc w:val="center"/>
            </w:pPr>
            <w:r>
              <w:rPr>
                <w:sz w:val="20"/>
              </w:rPr>
              <w:t xml:space="preserve">368 588,3</w:t>
            </w:r>
          </w:p>
        </w:tc>
        <w:tc>
          <w:tcPr>
            <w:tcW w:w="1396" w:type="dxa"/>
            <w:vAlign w:val="center"/>
          </w:tcPr>
          <w:p>
            <w:pPr>
              <w:pStyle w:val="0"/>
              <w:jc w:val="center"/>
            </w:pPr>
            <w:r>
              <w:rPr>
                <w:sz w:val="20"/>
              </w:rPr>
              <w:t xml:space="preserve">368 588,3</w:t>
            </w:r>
          </w:p>
        </w:tc>
        <w:tc>
          <w:tcPr>
            <w:tcW w:w="1399" w:type="dxa"/>
            <w:vAlign w:val="center"/>
          </w:tcPr>
          <w:p>
            <w:pPr>
              <w:pStyle w:val="0"/>
              <w:jc w:val="center"/>
            </w:pPr>
            <w:r>
              <w:rPr>
                <w:sz w:val="20"/>
              </w:rPr>
              <w:t xml:space="preserve">4 351 108,9</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229 694,9</w:t>
            </w:r>
          </w:p>
        </w:tc>
        <w:tc>
          <w:tcPr>
            <w:tcW w:w="1396" w:type="dxa"/>
            <w:vAlign w:val="center"/>
          </w:tcPr>
          <w:p>
            <w:pPr>
              <w:pStyle w:val="0"/>
              <w:jc w:val="center"/>
            </w:pPr>
            <w:r>
              <w:rPr>
                <w:sz w:val="20"/>
              </w:rPr>
              <w:t xml:space="preserve">426 602,9</w:t>
            </w:r>
          </w:p>
        </w:tc>
        <w:tc>
          <w:tcPr>
            <w:tcW w:w="1396" w:type="dxa"/>
            <w:vAlign w:val="center"/>
          </w:tcPr>
          <w:p>
            <w:pPr>
              <w:pStyle w:val="0"/>
              <w:jc w:val="center"/>
            </w:pPr>
            <w:r>
              <w:rPr>
                <w:sz w:val="20"/>
              </w:rPr>
              <w:t xml:space="preserve">363 316,9</w:t>
            </w:r>
          </w:p>
        </w:tc>
        <w:tc>
          <w:tcPr>
            <w:tcW w:w="1396" w:type="dxa"/>
            <w:vAlign w:val="center"/>
          </w:tcPr>
          <w:p>
            <w:pPr>
              <w:pStyle w:val="0"/>
              <w:jc w:val="center"/>
            </w:pPr>
            <w:r>
              <w:rPr>
                <w:sz w:val="20"/>
              </w:rPr>
              <w:t xml:space="preserve">310 840,2</w:t>
            </w:r>
          </w:p>
        </w:tc>
        <w:tc>
          <w:tcPr>
            <w:tcW w:w="1396" w:type="dxa"/>
            <w:vAlign w:val="center"/>
          </w:tcPr>
          <w:p>
            <w:pPr>
              <w:pStyle w:val="0"/>
              <w:jc w:val="center"/>
            </w:pPr>
            <w:r>
              <w:rPr>
                <w:sz w:val="20"/>
              </w:rPr>
              <w:t xml:space="preserve">294 299,5</w:t>
            </w:r>
          </w:p>
        </w:tc>
        <w:tc>
          <w:tcPr>
            <w:tcW w:w="1396" w:type="dxa"/>
            <w:vAlign w:val="center"/>
          </w:tcPr>
          <w:p>
            <w:pPr>
              <w:pStyle w:val="0"/>
              <w:jc w:val="center"/>
            </w:pPr>
            <w:r>
              <w:rPr>
                <w:sz w:val="20"/>
              </w:rPr>
              <w:t xml:space="preserve">295 445,1</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1 920 199,5</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73 093,2</w:t>
            </w:r>
          </w:p>
        </w:tc>
        <w:tc>
          <w:tcPr>
            <w:tcW w:w="1396" w:type="dxa"/>
            <w:vAlign w:val="center"/>
          </w:tcPr>
          <w:p>
            <w:pPr>
              <w:pStyle w:val="0"/>
              <w:jc w:val="center"/>
            </w:pPr>
            <w:r>
              <w:rPr>
                <w:sz w:val="20"/>
              </w:rPr>
              <w:t xml:space="preserve">73 143,2</w:t>
            </w:r>
          </w:p>
        </w:tc>
        <w:tc>
          <w:tcPr>
            <w:tcW w:w="1396" w:type="dxa"/>
            <w:vAlign w:val="center"/>
          </w:tcPr>
          <w:p>
            <w:pPr>
              <w:pStyle w:val="0"/>
              <w:jc w:val="center"/>
            </w:pPr>
            <w:r>
              <w:rPr>
                <w:sz w:val="20"/>
              </w:rPr>
              <w:t xml:space="preserve">73 143,2</w:t>
            </w:r>
          </w:p>
        </w:tc>
        <w:tc>
          <w:tcPr>
            <w:tcW w:w="1396" w:type="dxa"/>
            <w:vAlign w:val="center"/>
          </w:tcPr>
          <w:p>
            <w:pPr>
              <w:pStyle w:val="0"/>
              <w:jc w:val="center"/>
            </w:pPr>
            <w:r>
              <w:rPr>
                <w:sz w:val="20"/>
              </w:rPr>
              <w:t xml:space="preserve">368 588,3</w:t>
            </w:r>
          </w:p>
        </w:tc>
        <w:tc>
          <w:tcPr>
            <w:tcW w:w="1396" w:type="dxa"/>
            <w:vAlign w:val="center"/>
          </w:tcPr>
          <w:p>
            <w:pPr>
              <w:pStyle w:val="0"/>
              <w:jc w:val="center"/>
            </w:pPr>
            <w:r>
              <w:rPr>
                <w:sz w:val="20"/>
              </w:rPr>
              <w:t xml:space="preserve">368 588,3</w:t>
            </w:r>
          </w:p>
        </w:tc>
        <w:tc>
          <w:tcPr>
            <w:tcW w:w="1396" w:type="dxa"/>
            <w:vAlign w:val="center"/>
          </w:tcPr>
          <w:p>
            <w:pPr>
              <w:pStyle w:val="0"/>
              <w:jc w:val="center"/>
            </w:pPr>
            <w:r>
              <w:rPr>
                <w:sz w:val="20"/>
              </w:rPr>
              <w:t xml:space="preserve">368 588,3</w:t>
            </w:r>
          </w:p>
        </w:tc>
        <w:tc>
          <w:tcPr>
            <w:tcW w:w="1396" w:type="dxa"/>
            <w:vAlign w:val="center"/>
          </w:tcPr>
          <w:p>
            <w:pPr>
              <w:pStyle w:val="0"/>
              <w:jc w:val="center"/>
            </w:pPr>
            <w:r>
              <w:rPr>
                <w:sz w:val="20"/>
              </w:rPr>
              <w:t xml:space="preserve">368 588,3</w:t>
            </w:r>
          </w:p>
        </w:tc>
        <w:tc>
          <w:tcPr>
            <w:tcW w:w="1396" w:type="dxa"/>
            <w:vAlign w:val="center"/>
          </w:tcPr>
          <w:p>
            <w:pPr>
              <w:pStyle w:val="0"/>
              <w:jc w:val="center"/>
            </w:pPr>
            <w:r>
              <w:rPr>
                <w:sz w:val="20"/>
              </w:rPr>
              <w:t xml:space="preserve">368 588,3</w:t>
            </w:r>
          </w:p>
        </w:tc>
        <w:tc>
          <w:tcPr>
            <w:tcW w:w="1396" w:type="dxa"/>
            <w:vAlign w:val="center"/>
          </w:tcPr>
          <w:p>
            <w:pPr>
              <w:pStyle w:val="0"/>
              <w:jc w:val="center"/>
            </w:pPr>
            <w:r>
              <w:rPr>
                <w:sz w:val="20"/>
              </w:rPr>
              <w:t xml:space="preserve">368 588,3</w:t>
            </w:r>
          </w:p>
        </w:tc>
        <w:tc>
          <w:tcPr>
            <w:tcW w:w="1399" w:type="dxa"/>
            <w:vAlign w:val="center"/>
          </w:tcPr>
          <w:p>
            <w:pPr>
              <w:pStyle w:val="0"/>
              <w:jc w:val="center"/>
            </w:pPr>
            <w:r>
              <w:rPr>
                <w:sz w:val="20"/>
              </w:rPr>
              <w:t xml:space="preserve">2 430 909,4</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1.1</w:t>
            </w:r>
          </w:p>
        </w:tc>
        <w:tc>
          <w:tcPr>
            <w:tcW w:w="3912" w:type="dxa"/>
            <w:vAlign w:val="center"/>
            <w:vMerge w:val="restart"/>
          </w:tcPr>
          <w:p>
            <w:pPr>
              <w:pStyle w:val="0"/>
              <w:jc w:val="center"/>
            </w:pPr>
            <w:r>
              <w:rPr>
                <w:sz w:val="20"/>
              </w:rPr>
              <w:t xml:space="preserve">Государственное ежемесячное пособие на ребенка</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87 751,6</w:t>
            </w:r>
          </w:p>
        </w:tc>
        <w:tc>
          <w:tcPr>
            <w:tcW w:w="1396" w:type="dxa"/>
            <w:vAlign w:val="center"/>
          </w:tcPr>
          <w:p>
            <w:pPr>
              <w:pStyle w:val="0"/>
              <w:jc w:val="center"/>
            </w:pPr>
            <w:r>
              <w:rPr>
                <w:sz w:val="20"/>
              </w:rPr>
              <w:t xml:space="preserve">98 652,0</w:t>
            </w:r>
          </w:p>
        </w:tc>
        <w:tc>
          <w:tcPr>
            <w:tcW w:w="1396" w:type="dxa"/>
            <w:vAlign w:val="center"/>
          </w:tcPr>
          <w:p>
            <w:pPr>
              <w:pStyle w:val="0"/>
              <w:jc w:val="center"/>
            </w:pPr>
            <w:r>
              <w:rPr>
                <w:sz w:val="20"/>
              </w:rPr>
              <w:t xml:space="preserve">109 788,9</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9" w:type="dxa"/>
            <w:vAlign w:val="center"/>
          </w:tcPr>
          <w:p>
            <w:pPr>
              <w:pStyle w:val="0"/>
              <w:jc w:val="center"/>
            </w:pPr>
            <w:r>
              <w:rPr>
                <w:sz w:val="20"/>
              </w:rPr>
              <w:t xml:space="preserve">1 286 192,5</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87 751,6</w:t>
            </w:r>
          </w:p>
        </w:tc>
        <w:tc>
          <w:tcPr>
            <w:tcW w:w="1396" w:type="dxa"/>
            <w:vAlign w:val="center"/>
          </w:tcPr>
          <w:p>
            <w:pPr>
              <w:pStyle w:val="0"/>
              <w:jc w:val="center"/>
            </w:pPr>
            <w:r>
              <w:rPr>
                <w:sz w:val="20"/>
              </w:rPr>
              <w:t xml:space="preserve">98 652,0</w:t>
            </w:r>
          </w:p>
        </w:tc>
        <w:tc>
          <w:tcPr>
            <w:tcW w:w="1396" w:type="dxa"/>
            <w:vAlign w:val="center"/>
          </w:tcPr>
          <w:p>
            <w:pPr>
              <w:pStyle w:val="0"/>
              <w:jc w:val="center"/>
            </w:pPr>
            <w:r>
              <w:rPr>
                <w:sz w:val="20"/>
              </w:rPr>
              <w:t xml:space="preserve">109 788,9</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9" w:type="dxa"/>
            <w:vAlign w:val="center"/>
          </w:tcPr>
          <w:p>
            <w:pPr>
              <w:pStyle w:val="0"/>
              <w:jc w:val="center"/>
            </w:pPr>
            <w:r>
              <w:rPr>
                <w:sz w:val="20"/>
              </w:rPr>
              <w:t xml:space="preserve">1 286 192,5</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87 751,6</w:t>
            </w:r>
          </w:p>
        </w:tc>
        <w:tc>
          <w:tcPr>
            <w:tcW w:w="1396" w:type="dxa"/>
            <w:vAlign w:val="center"/>
          </w:tcPr>
          <w:p>
            <w:pPr>
              <w:pStyle w:val="0"/>
              <w:jc w:val="center"/>
            </w:pPr>
            <w:r>
              <w:rPr>
                <w:sz w:val="20"/>
              </w:rPr>
              <w:t xml:space="preserve">98 652,0</w:t>
            </w:r>
          </w:p>
        </w:tc>
        <w:tc>
          <w:tcPr>
            <w:tcW w:w="1396" w:type="dxa"/>
            <w:vAlign w:val="center"/>
          </w:tcPr>
          <w:p>
            <w:pPr>
              <w:pStyle w:val="0"/>
              <w:jc w:val="center"/>
            </w:pPr>
            <w:r>
              <w:rPr>
                <w:sz w:val="20"/>
              </w:rPr>
              <w:t xml:space="preserve">109 788,9</w:t>
            </w:r>
          </w:p>
        </w:tc>
        <w:tc>
          <w:tcPr>
            <w:tcW w:w="1396" w:type="dxa"/>
            <w:vAlign w:val="center"/>
          </w:tcPr>
          <w:p>
            <w:pPr>
              <w:pStyle w:val="0"/>
              <w:jc w:val="center"/>
            </w:pPr>
            <w:r>
              <w:rPr>
                <w:sz w:val="20"/>
              </w:rPr>
              <w:t xml:space="preserve">95 243,0</w:t>
            </w:r>
          </w:p>
        </w:tc>
        <w:tc>
          <w:tcPr>
            <w:tcW w:w="1396" w:type="dxa"/>
            <w:vAlign w:val="center"/>
          </w:tcPr>
          <w:p>
            <w:pPr>
              <w:pStyle w:val="0"/>
              <w:jc w:val="center"/>
            </w:pPr>
            <w:r>
              <w:rPr>
                <w:sz w:val="20"/>
              </w:rPr>
              <w:t xml:space="preserve">95 243,0</w:t>
            </w:r>
          </w:p>
        </w:tc>
        <w:tc>
          <w:tcPr>
            <w:tcW w:w="1396" w:type="dxa"/>
            <w:vAlign w:val="center"/>
          </w:tcPr>
          <w:p>
            <w:pPr>
              <w:pStyle w:val="0"/>
              <w:jc w:val="center"/>
            </w:pPr>
            <w:r>
              <w:rPr>
                <w:sz w:val="20"/>
              </w:rPr>
              <w:t xml:space="preserve">95 243,0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581 921,5</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14 757,0</w:t>
            </w:r>
          </w:p>
        </w:tc>
        <w:tc>
          <w:tcPr>
            <w:tcW w:w="1396" w:type="dxa"/>
            <w:vAlign w:val="center"/>
          </w:tcPr>
          <w:p>
            <w:pPr>
              <w:pStyle w:val="0"/>
              <w:jc w:val="center"/>
            </w:pPr>
            <w:r>
              <w:rPr>
                <w:sz w:val="20"/>
              </w:rPr>
              <w:t xml:space="preserve">14 757,0</w:t>
            </w:r>
          </w:p>
        </w:tc>
        <w:tc>
          <w:tcPr>
            <w:tcW w:w="1396" w:type="dxa"/>
            <w:vAlign w:val="center"/>
          </w:tcPr>
          <w:p>
            <w:pPr>
              <w:pStyle w:val="0"/>
              <w:jc w:val="center"/>
            </w:pPr>
            <w:r>
              <w:rPr>
                <w:sz w:val="20"/>
              </w:rPr>
              <w:t xml:space="preserve">14 757,0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6" w:type="dxa"/>
            <w:vAlign w:val="center"/>
          </w:tcPr>
          <w:p>
            <w:pPr>
              <w:pStyle w:val="0"/>
              <w:jc w:val="center"/>
            </w:pPr>
            <w:r>
              <w:rPr>
                <w:sz w:val="20"/>
              </w:rPr>
              <w:t xml:space="preserve">110 000,0</w:t>
            </w:r>
          </w:p>
        </w:tc>
        <w:tc>
          <w:tcPr>
            <w:tcW w:w="1399" w:type="dxa"/>
            <w:vAlign w:val="center"/>
          </w:tcPr>
          <w:p>
            <w:pPr>
              <w:pStyle w:val="0"/>
              <w:jc w:val="center"/>
            </w:pPr>
            <w:r>
              <w:rPr>
                <w:sz w:val="20"/>
              </w:rPr>
              <w:t xml:space="preserve">704 271,0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1.2</w:t>
            </w:r>
          </w:p>
        </w:tc>
        <w:tc>
          <w:tcPr>
            <w:tcW w:w="3912" w:type="dxa"/>
            <w:vAlign w:val="center"/>
            <w:vMerge w:val="restart"/>
          </w:tcPr>
          <w:p>
            <w:pPr>
              <w:pStyle w:val="0"/>
              <w:jc w:val="center"/>
            </w:pPr>
            <w:r>
              <w:rPr>
                <w:sz w:val="20"/>
              </w:rPr>
              <w:t xml:space="preserve">Меры социальной поддержки многодетных семей</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141 023,3</w:t>
            </w:r>
          </w:p>
        </w:tc>
        <w:tc>
          <w:tcPr>
            <w:tcW w:w="1396" w:type="dxa"/>
            <w:vAlign w:val="center"/>
          </w:tcPr>
          <w:p>
            <w:pPr>
              <w:pStyle w:val="0"/>
              <w:jc w:val="center"/>
            </w:pPr>
            <w:r>
              <w:rPr>
                <w:sz w:val="20"/>
              </w:rPr>
              <w:t xml:space="preserve">254 024,5</w:t>
            </w:r>
          </w:p>
        </w:tc>
        <w:tc>
          <w:tcPr>
            <w:tcW w:w="1396" w:type="dxa"/>
            <w:vAlign w:val="center"/>
          </w:tcPr>
          <w:p>
            <w:pPr>
              <w:pStyle w:val="0"/>
              <w:jc w:val="center"/>
            </w:pPr>
            <w:r>
              <w:rPr>
                <w:sz w:val="20"/>
              </w:rPr>
              <w:t xml:space="preserve">241 714,8</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9" w:type="dxa"/>
            <w:vAlign w:val="center"/>
          </w:tcPr>
          <w:p>
            <w:pPr>
              <w:pStyle w:val="0"/>
              <w:jc w:val="center"/>
            </w:pPr>
            <w:r>
              <w:rPr>
                <w:sz w:val="20"/>
              </w:rPr>
              <w:t xml:space="preserve">2 841 762,6</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141 023,3</w:t>
            </w:r>
          </w:p>
        </w:tc>
        <w:tc>
          <w:tcPr>
            <w:tcW w:w="1396" w:type="dxa"/>
            <w:vAlign w:val="center"/>
          </w:tcPr>
          <w:p>
            <w:pPr>
              <w:pStyle w:val="0"/>
              <w:jc w:val="center"/>
            </w:pPr>
            <w:r>
              <w:rPr>
                <w:sz w:val="20"/>
              </w:rPr>
              <w:t xml:space="preserve">254 024,5</w:t>
            </w:r>
          </w:p>
        </w:tc>
        <w:tc>
          <w:tcPr>
            <w:tcW w:w="1396" w:type="dxa"/>
            <w:vAlign w:val="center"/>
          </w:tcPr>
          <w:p>
            <w:pPr>
              <w:pStyle w:val="0"/>
              <w:jc w:val="center"/>
            </w:pPr>
            <w:r>
              <w:rPr>
                <w:sz w:val="20"/>
              </w:rPr>
              <w:t xml:space="preserve">241 714,8</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9" w:type="dxa"/>
            <w:vAlign w:val="center"/>
          </w:tcPr>
          <w:p>
            <w:pPr>
              <w:pStyle w:val="0"/>
              <w:jc w:val="center"/>
            </w:pPr>
            <w:r>
              <w:rPr>
                <w:sz w:val="20"/>
              </w:rPr>
              <w:t xml:space="preserve">2 841 762,6</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141 023,3</w:t>
            </w:r>
          </w:p>
        </w:tc>
        <w:tc>
          <w:tcPr>
            <w:tcW w:w="1396" w:type="dxa"/>
            <w:vAlign w:val="center"/>
          </w:tcPr>
          <w:p>
            <w:pPr>
              <w:pStyle w:val="0"/>
              <w:jc w:val="center"/>
            </w:pPr>
            <w:r>
              <w:rPr>
                <w:sz w:val="20"/>
              </w:rPr>
              <w:t xml:space="preserve">254 024,5</w:t>
            </w:r>
          </w:p>
        </w:tc>
        <w:tc>
          <w:tcPr>
            <w:tcW w:w="1396" w:type="dxa"/>
            <w:vAlign w:val="center"/>
          </w:tcPr>
          <w:p>
            <w:pPr>
              <w:pStyle w:val="0"/>
              <w:jc w:val="center"/>
            </w:pPr>
            <w:r>
              <w:rPr>
                <w:sz w:val="20"/>
              </w:rPr>
              <w:t xml:space="preserve">241 714,8</w:t>
            </w:r>
          </w:p>
        </w:tc>
        <w:tc>
          <w:tcPr>
            <w:tcW w:w="1396" w:type="dxa"/>
            <w:vAlign w:val="center"/>
          </w:tcPr>
          <w:p>
            <w:pPr>
              <w:pStyle w:val="0"/>
              <w:jc w:val="center"/>
            </w:pPr>
            <w:r>
              <w:rPr>
                <w:sz w:val="20"/>
              </w:rPr>
              <w:t xml:space="preserve">187 443,8</w:t>
            </w:r>
          </w:p>
        </w:tc>
        <w:tc>
          <w:tcPr>
            <w:tcW w:w="1396" w:type="dxa"/>
            <w:vAlign w:val="center"/>
          </w:tcPr>
          <w:p>
            <w:pPr>
              <w:pStyle w:val="0"/>
              <w:jc w:val="center"/>
            </w:pPr>
            <w:r>
              <w:rPr>
                <w:sz w:val="20"/>
              </w:rPr>
              <w:t xml:space="preserve">187 443,8</w:t>
            </w:r>
          </w:p>
        </w:tc>
        <w:tc>
          <w:tcPr>
            <w:tcW w:w="1396" w:type="dxa"/>
            <w:vAlign w:val="center"/>
          </w:tcPr>
          <w:p>
            <w:pPr>
              <w:pStyle w:val="0"/>
              <w:jc w:val="center"/>
            </w:pPr>
            <w:r>
              <w:rPr>
                <w:sz w:val="20"/>
              </w:rPr>
              <w:t xml:space="preserve">187 443,8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1 199 094,0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57 556,2</w:t>
            </w:r>
          </w:p>
        </w:tc>
        <w:tc>
          <w:tcPr>
            <w:tcW w:w="1396" w:type="dxa"/>
            <w:vAlign w:val="center"/>
          </w:tcPr>
          <w:p>
            <w:pPr>
              <w:pStyle w:val="0"/>
              <w:jc w:val="center"/>
            </w:pPr>
            <w:r>
              <w:rPr>
                <w:sz w:val="20"/>
              </w:rPr>
              <w:t xml:space="preserve">57 556,2</w:t>
            </w:r>
          </w:p>
        </w:tc>
        <w:tc>
          <w:tcPr>
            <w:tcW w:w="1396" w:type="dxa"/>
            <w:vAlign w:val="center"/>
          </w:tcPr>
          <w:p>
            <w:pPr>
              <w:pStyle w:val="0"/>
              <w:jc w:val="center"/>
            </w:pPr>
            <w:r>
              <w:rPr>
                <w:sz w:val="20"/>
              </w:rPr>
              <w:t xml:space="preserve">57 556,2</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6" w:type="dxa"/>
            <w:vAlign w:val="center"/>
          </w:tcPr>
          <w:p>
            <w:pPr>
              <w:pStyle w:val="0"/>
              <w:jc w:val="center"/>
            </w:pPr>
            <w:r>
              <w:rPr>
                <w:sz w:val="20"/>
              </w:rPr>
              <w:t xml:space="preserve">245 000,0</w:t>
            </w:r>
          </w:p>
        </w:tc>
        <w:tc>
          <w:tcPr>
            <w:tcW w:w="1399" w:type="dxa"/>
            <w:vAlign w:val="center"/>
          </w:tcPr>
          <w:p>
            <w:pPr>
              <w:pStyle w:val="0"/>
              <w:jc w:val="center"/>
            </w:pPr>
            <w:r>
              <w:rPr>
                <w:sz w:val="20"/>
              </w:rPr>
              <w:t xml:space="preserve">1 642 668,6</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1.3</w:t>
            </w:r>
          </w:p>
        </w:tc>
        <w:tc>
          <w:tcPr>
            <w:tcW w:w="3912" w:type="dxa"/>
            <w:vAlign w:val="center"/>
            <w:vMerge w:val="restart"/>
          </w:tcPr>
          <w:p>
            <w:pPr>
              <w:pStyle w:val="0"/>
              <w:jc w:val="center"/>
            </w:pPr>
            <w:r>
              <w:rPr>
                <w:sz w:val="20"/>
              </w:rPr>
              <w:t xml:space="preserve">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2 950,9</w:t>
            </w:r>
          </w:p>
        </w:tc>
        <w:tc>
          <w:tcPr>
            <w:tcW w:w="1396" w:type="dxa"/>
            <w:vAlign w:val="center"/>
          </w:tcPr>
          <w:p>
            <w:pPr>
              <w:pStyle w:val="0"/>
              <w:jc w:val="center"/>
            </w:pPr>
            <w:r>
              <w:rPr>
                <w:sz w:val="20"/>
              </w:rPr>
              <w:t xml:space="preserve">2 280,6</w:t>
            </w:r>
          </w:p>
        </w:tc>
        <w:tc>
          <w:tcPr>
            <w:tcW w:w="1396" w:type="dxa"/>
            <w:vAlign w:val="center"/>
          </w:tcPr>
          <w:p>
            <w:pPr>
              <w:pStyle w:val="0"/>
              <w:jc w:val="center"/>
            </w:pPr>
            <w:r>
              <w:rPr>
                <w:sz w:val="20"/>
              </w:rPr>
              <w:t xml:space="preserve">2 789,3</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8 020,8</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2 950,9</w:t>
            </w:r>
          </w:p>
        </w:tc>
        <w:tc>
          <w:tcPr>
            <w:tcW w:w="1396" w:type="dxa"/>
            <w:vAlign w:val="center"/>
          </w:tcPr>
          <w:p>
            <w:pPr>
              <w:pStyle w:val="0"/>
              <w:jc w:val="center"/>
            </w:pPr>
            <w:r>
              <w:rPr>
                <w:sz w:val="20"/>
              </w:rPr>
              <w:t xml:space="preserve">2 280,6</w:t>
            </w:r>
          </w:p>
        </w:tc>
        <w:tc>
          <w:tcPr>
            <w:tcW w:w="1396" w:type="dxa"/>
            <w:vAlign w:val="center"/>
          </w:tcPr>
          <w:p>
            <w:pPr>
              <w:pStyle w:val="0"/>
              <w:jc w:val="center"/>
            </w:pPr>
            <w:r>
              <w:rPr>
                <w:sz w:val="20"/>
              </w:rPr>
              <w:t xml:space="preserve">2 789,3</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8 020,8</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1.4</w:t>
            </w:r>
          </w:p>
        </w:tc>
        <w:tc>
          <w:tcPr>
            <w:tcW w:w="3912" w:type="dxa"/>
            <w:vAlign w:val="center"/>
            <w:vMerge w:val="restart"/>
          </w:tcPr>
          <w:p>
            <w:pPr>
              <w:pStyle w:val="0"/>
              <w:jc w:val="center"/>
            </w:pPr>
            <w:r>
              <w:rPr>
                <w:sz w:val="20"/>
              </w:rPr>
              <w:t xml:space="preserve">Осуществление переданных органам государственной власти субъектов Российской Федерации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w:history="0" r:id="rId208"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185 160,0</w:t>
            </w:r>
          </w:p>
        </w:tc>
        <w:tc>
          <w:tcPr>
            <w:tcW w:w="1396" w:type="dxa"/>
            <w:vAlign w:val="center"/>
          </w:tcPr>
          <w:p>
            <w:pPr>
              <w:pStyle w:val="0"/>
              <w:jc w:val="center"/>
            </w:pPr>
            <w:r>
              <w:rPr>
                <w:sz w:val="20"/>
              </w:rPr>
              <w:t xml:space="preserve">208 849,5</w:t>
            </w:r>
          </w:p>
        </w:tc>
        <w:tc>
          <w:tcPr>
            <w:tcW w:w="1396" w:type="dxa"/>
            <w:vAlign w:val="center"/>
          </w:tcPr>
          <w:p>
            <w:pPr>
              <w:pStyle w:val="0"/>
              <w:jc w:val="center"/>
            </w:pPr>
            <w:r>
              <w:rPr>
                <w:sz w:val="20"/>
              </w:rPr>
              <w:t xml:space="preserve">207 203,6</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601 213,1</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185 160,0</w:t>
            </w:r>
          </w:p>
        </w:tc>
        <w:tc>
          <w:tcPr>
            <w:tcW w:w="1396" w:type="dxa"/>
            <w:vAlign w:val="center"/>
          </w:tcPr>
          <w:p>
            <w:pPr>
              <w:pStyle w:val="0"/>
              <w:jc w:val="center"/>
            </w:pPr>
            <w:r>
              <w:rPr>
                <w:sz w:val="20"/>
              </w:rPr>
              <w:t xml:space="preserve">208 849,5</w:t>
            </w:r>
          </w:p>
        </w:tc>
        <w:tc>
          <w:tcPr>
            <w:tcW w:w="1396" w:type="dxa"/>
            <w:vAlign w:val="center"/>
          </w:tcPr>
          <w:p>
            <w:pPr>
              <w:pStyle w:val="0"/>
              <w:jc w:val="center"/>
            </w:pPr>
            <w:r>
              <w:rPr>
                <w:sz w:val="20"/>
              </w:rPr>
              <w:t xml:space="preserve">207 203,6</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601 213,1</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1.5</w:t>
            </w:r>
          </w:p>
        </w:tc>
        <w:tc>
          <w:tcPr>
            <w:tcW w:w="3912" w:type="dxa"/>
            <w:vAlign w:val="center"/>
            <w:vMerge w:val="restart"/>
          </w:tcPr>
          <w:p>
            <w:pPr>
              <w:pStyle w:val="0"/>
              <w:jc w:val="center"/>
            </w:pPr>
            <w:r>
              <w:rPr>
                <w:sz w:val="20"/>
              </w:rPr>
              <w:t xml:space="preserve">Осуществление ежемесячной денежной выплаты на детей в возрасте от трех до семи лет включительно</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899 141,9</w:t>
            </w:r>
          </w:p>
        </w:tc>
        <w:tc>
          <w:tcPr>
            <w:tcW w:w="1396" w:type="dxa"/>
            <w:vAlign w:val="center"/>
          </w:tcPr>
          <w:p>
            <w:pPr>
              <w:pStyle w:val="0"/>
              <w:jc w:val="center"/>
            </w:pPr>
            <w:r>
              <w:rPr>
                <w:sz w:val="20"/>
              </w:rPr>
              <w:t xml:space="preserve">1 074 316,7</w:t>
            </w:r>
          </w:p>
        </w:tc>
        <w:tc>
          <w:tcPr>
            <w:tcW w:w="1396" w:type="dxa"/>
            <w:vAlign w:val="center"/>
          </w:tcPr>
          <w:p>
            <w:pPr>
              <w:pStyle w:val="0"/>
              <w:jc w:val="center"/>
            </w:pPr>
            <w:r>
              <w:rPr>
                <w:sz w:val="20"/>
              </w:rPr>
              <w:t xml:space="preserve">1 081 521,7</w:t>
            </w:r>
          </w:p>
        </w:tc>
        <w:tc>
          <w:tcPr>
            <w:tcW w:w="1396" w:type="dxa"/>
            <w:vAlign w:val="center"/>
          </w:tcPr>
          <w:p>
            <w:pPr>
              <w:pStyle w:val="0"/>
              <w:jc w:val="center"/>
            </w:pPr>
            <w:r>
              <w:rPr>
                <w:sz w:val="20"/>
              </w:rPr>
              <w:t xml:space="preserve">1 161 273,3</w:t>
            </w:r>
          </w:p>
        </w:tc>
        <w:tc>
          <w:tcPr>
            <w:tcW w:w="1396" w:type="dxa"/>
            <w:vAlign w:val="center"/>
          </w:tcPr>
          <w:p>
            <w:pPr>
              <w:pStyle w:val="0"/>
              <w:jc w:val="center"/>
            </w:pPr>
            <w:r>
              <w:rPr>
                <w:sz w:val="20"/>
              </w:rPr>
              <w:t xml:space="preserve">1 275 825,9</w:t>
            </w:r>
          </w:p>
        </w:tc>
        <w:tc>
          <w:tcPr>
            <w:tcW w:w="1396" w:type="dxa"/>
            <w:vAlign w:val="center"/>
          </w:tcPr>
          <w:p>
            <w:pPr>
              <w:pStyle w:val="0"/>
              <w:jc w:val="center"/>
            </w:pPr>
            <w:r>
              <w:rPr>
                <w:sz w:val="20"/>
              </w:rPr>
              <w:t xml:space="preserve">1 275 825,9</w:t>
            </w:r>
          </w:p>
        </w:tc>
        <w:tc>
          <w:tcPr>
            <w:tcW w:w="1396" w:type="dxa"/>
            <w:vAlign w:val="center"/>
          </w:tcPr>
          <w:p>
            <w:pPr>
              <w:pStyle w:val="0"/>
              <w:jc w:val="center"/>
            </w:pPr>
            <w:r>
              <w:rPr>
                <w:sz w:val="20"/>
              </w:rPr>
              <w:t xml:space="preserve">1 275 825,9</w:t>
            </w:r>
          </w:p>
        </w:tc>
        <w:tc>
          <w:tcPr>
            <w:tcW w:w="1396" w:type="dxa"/>
            <w:vAlign w:val="center"/>
          </w:tcPr>
          <w:p>
            <w:pPr>
              <w:pStyle w:val="0"/>
              <w:jc w:val="center"/>
            </w:pPr>
            <w:r>
              <w:rPr>
                <w:sz w:val="20"/>
              </w:rPr>
              <w:t xml:space="preserve">1 275 825,9</w:t>
            </w:r>
          </w:p>
        </w:tc>
        <w:tc>
          <w:tcPr>
            <w:tcW w:w="1396" w:type="dxa"/>
            <w:vAlign w:val="center"/>
          </w:tcPr>
          <w:p>
            <w:pPr>
              <w:pStyle w:val="0"/>
              <w:jc w:val="center"/>
            </w:pPr>
            <w:r>
              <w:rPr>
                <w:sz w:val="20"/>
              </w:rPr>
              <w:t xml:space="preserve">1 275 825,9</w:t>
            </w:r>
          </w:p>
        </w:tc>
        <w:tc>
          <w:tcPr>
            <w:tcW w:w="1396" w:type="dxa"/>
            <w:vAlign w:val="center"/>
          </w:tcPr>
          <w:p>
            <w:pPr>
              <w:pStyle w:val="0"/>
              <w:jc w:val="center"/>
            </w:pPr>
            <w:r>
              <w:rPr>
                <w:sz w:val="20"/>
              </w:rPr>
              <w:t xml:space="preserve">1 275 825,9</w:t>
            </w:r>
          </w:p>
        </w:tc>
        <w:tc>
          <w:tcPr>
            <w:tcW w:w="1396" w:type="dxa"/>
            <w:vAlign w:val="center"/>
          </w:tcPr>
          <w:p>
            <w:pPr>
              <w:pStyle w:val="0"/>
              <w:jc w:val="center"/>
            </w:pPr>
            <w:r>
              <w:rPr>
                <w:sz w:val="20"/>
              </w:rPr>
              <w:t xml:space="preserve">1 275 825,9</w:t>
            </w:r>
          </w:p>
        </w:tc>
        <w:tc>
          <w:tcPr>
            <w:tcW w:w="1399" w:type="dxa"/>
            <w:vAlign w:val="center"/>
          </w:tcPr>
          <w:p>
            <w:pPr>
              <w:pStyle w:val="0"/>
              <w:jc w:val="center"/>
            </w:pPr>
            <w:r>
              <w:rPr>
                <w:sz w:val="20"/>
              </w:rPr>
              <w:t xml:space="preserve">13 147 034,9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890 150,5</w:t>
            </w:r>
          </w:p>
        </w:tc>
        <w:tc>
          <w:tcPr>
            <w:tcW w:w="1396" w:type="dxa"/>
            <w:vAlign w:val="center"/>
          </w:tcPr>
          <w:p>
            <w:pPr>
              <w:pStyle w:val="0"/>
              <w:jc w:val="center"/>
            </w:pPr>
            <w:r>
              <w:rPr>
                <w:sz w:val="20"/>
              </w:rPr>
              <w:t xml:space="preserve">1 063 573,5</w:t>
            </w:r>
          </w:p>
        </w:tc>
        <w:tc>
          <w:tcPr>
            <w:tcW w:w="1396" w:type="dxa"/>
            <w:vAlign w:val="center"/>
          </w:tcPr>
          <w:p>
            <w:pPr>
              <w:pStyle w:val="0"/>
              <w:jc w:val="center"/>
            </w:pPr>
            <w:r>
              <w:rPr>
                <w:sz w:val="20"/>
              </w:rPr>
              <w:t xml:space="preserve">1 070 705,8</w:t>
            </w:r>
          </w:p>
        </w:tc>
        <w:tc>
          <w:tcPr>
            <w:tcW w:w="1396" w:type="dxa"/>
            <w:vAlign w:val="center"/>
          </w:tcPr>
          <w:p>
            <w:pPr>
              <w:pStyle w:val="0"/>
              <w:jc w:val="center"/>
            </w:pPr>
            <w:r>
              <w:rPr>
                <w:sz w:val="20"/>
              </w:rPr>
              <w:t xml:space="preserve">1 149 660,6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6" w:type="dxa"/>
            <w:vAlign w:val="center"/>
          </w:tcPr>
          <w:p>
            <w:pPr>
              <w:pStyle w:val="0"/>
              <w:jc w:val="center"/>
            </w:pPr>
            <w:r>
              <w:rPr>
                <w:sz w:val="20"/>
              </w:rPr>
              <w:t xml:space="preserve">1 263 067,6</w:t>
            </w:r>
          </w:p>
        </w:tc>
        <w:tc>
          <w:tcPr>
            <w:tcW w:w="1399" w:type="dxa"/>
            <w:vAlign w:val="center"/>
          </w:tcPr>
          <w:p>
            <w:pPr>
              <w:pStyle w:val="0"/>
              <w:jc w:val="center"/>
            </w:pPr>
            <w:r>
              <w:rPr>
                <w:sz w:val="20"/>
              </w:rPr>
              <w:t xml:space="preserve">13 015 563,6</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8 991,4</w:t>
            </w:r>
          </w:p>
        </w:tc>
        <w:tc>
          <w:tcPr>
            <w:tcW w:w="1396" w:type="dxa"/>
            <w:vAlign w:val="center"/>
          </w:tcPr>
          <w:p>
            <w:pPr>
              <w:pStyle w:val="0"/>
              <w:jc w:val="center"/>
            </w:pPr>
            <w:r>
              <w:rPr>
                <w:sz w:val="20"/>
              </w:rPr>
              <w:t xml:space="preserve">10 743,2</w:t>
            </w:r>
          </w:p>
        </w:tc>
        <w:tc>
          <w:tcPr>
            <w:tcW w:w="1396" w:type="dxa"/>
            <w:vAlign w:val="center"/>
          </w:tcPr>
          <w:p>
            <w:pPr>
              <w:pStyle w:val="0"/>
              <w:jc w:val="center"/>
            </w:pPr>
            <w:r>
              <w:rPr>
                <w:sz w:val="20"/>
              </w:rPr>
              <w:t xml:space="preserve">10 815,9</w:t>
            </w:r>
          </w:p>
        </w:tc>
        <w:tc>
          <w:tcPr>
            <w:tcW w:w="1396" w:type="dxa"/>
            <w:vAlign w:val="center"/>
          </w:tcPr>
          <w:p>
            <w:pPr>
              <w:pStyle w:val="0"/>
              <w:jc w:val="center"/>
            </w:pPr>
            <w:r>
              <w:rPr>
                <w:sz w:val="20"/>
              </w:rPr>
              <w:t xml:space="preserve">11 612,7</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12 758,3</w:t>
            </w:r>
          </w:p>
        </w:tc>
        <w:tc>
          <w:tcPr>
            <w:tcW w:w="1399" w:type="dxa"/>
            <w:vAlign w:val="center"/>
          </w:tcPr>
          <w:p>
            <w:pPr>
              <w:pStyle w:val="0"/>
              <w:jc w:val="center"/>
            </w:pPr>
            <w:r>
              <w:rPr>
                <w:sz w:val="20"/>
              </w:rPr>
              <w:t xml:space="preserve">131 471,3</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8 991,4</w:t>
            </w:r>
          </w:p>
        </w:tc>
        <w:tc>
          <w:tcPr>
            <w:tcW w:w="1396" w:type="dxa"/>
            <w:vAlign w:val="center"/>
          </w:tcPr>
          <w:p>
            <w:pPr>
              <w:pStyle w:val="0"/>
              <w:jc w:val="center"/>
            </w:pPr>
            <w:r>
              <w:rPr>
                <w:sz w:val="20"/>
              </w:rPr>
              <w:t xml:space="preserve">10 743,2</w:t>
            </w:r>
          </w:p>
        </w:tc>
        <w:tc>
          <w:tcPr>
            <w:tcW w:w="1396" w:type="dxa"/>
            <w:vAlign w:val="center"/>
          </w:tcPr>
          <w:p>
            <w:pPr>
              <w:pStyle w:val="0"/>
              <w:jc w:val="center"/>
            </w:pPr>
            <w:r>
              <w:rPr>
                <w:sz w:val="20"/>
              </w:rPr>
              <w:t xml:space="preserve">10 815,9</w:t>
            </w:r>
          </w:p>
        </w:tc>
        <w:tc>
          <w:tcPr>
            <w:tcW w:w="1396" w:type="dxa"/>
            <w:vAlign w:val="center"/>
          </w:tcPr>
          <w:p>
            <w:pPr>
              <w:pStyle w:val="0"/>
              <w:jc w:val="center"/>
            </w:pPr>
            <w:r>
              <w:rPr>
                <w:sz w:val="20"/>
              </w:rPr>
              <w:t xml:space="preserve">11 612,7</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54 921,5</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12 758,3</w:t>
            </w:r>
          </w:p>
        </w:tc>
        <w:tc>
          <w:tcPr>
            <w:tcW w:w="1396" w:type="dxa"/>
            <w:vAlign w:val="center"/>
          </w:tcPr>
          <w:p>
            <w:pPr>
              <w:pStyle w:val="0"/>
              <w:jc w:val="center"/>
            </w:pPr>
            <w:r>
              <w:rPr>
                <w:sz w:val="20"/>
              </w:rPr>
              <w:t xml:space="preserve">12 758,3</w:t>
            </w:r>
          </w:p>
        </w:tc>
        <w:tc>
          <w:tcPr>
            <w:tcW w:w="1399" w:type="dxa"/>
            <w:vAlign w:val="center"/>
          </w:tcPr>
          <w:p>
            <w:pPr>
              <w:pStyle w:val="0"/>
              <w:jc w:val="center"/>
            </w:pPr>
            <w:r>
              <w:rPr>
                <w:sz w:val="20"/>
              </w:rPr>
              <w:t xml:space="preserve">76 549,8</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1.6</w:t>
            </w:r>
          </w:p>
        </w:tc>
        <w:tc>
          <w:tcPr>
            <w:tcW w:w="3912" w:type="dxa"/>
            <w:vAlign w:val="center"/>
            <w:vMerge w:val="restart"/>
          </w:tcPr>
          <w:p>
            <w:pPr>
              <w:pStyle w:val="0"/>
              <w:jc w:val="center"/>
            </w:pPr>
            <w:r>
              <w:rPr>
                <w:sz w:val="20"/>
              </w:rPr>
              <w:t xml:space="preserve">Осуществление отдельных единовременных социальных выплат</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920,0</w:t>
            </w:r>
          </w:p>
        </w:tc>
        <w:tc>
          <w:tcPr>
            <w:tcW w:w="1396" w:type="dxa"/>
            <w:vAlign w:val="center"/>
          </w:tcPr>
          <w:p>
            <w:pPr>
              <w:pStyle w:val="0"/>
              <w:jc w:val="center"/>
            </w:pPr>
            <w:r>
              <w:rPr>
                <w:sz w:val="20"/>
              </w:rPr>
              <w:t xml:space="preserve">64 935,0</w:t>
            </w:r>
          </w:p>
        </w:tc>
        <w:tc>
          <w:tcPr>
            <w:tcW w:w="1396" w:type="dxa"/>
            <w:vAlign w:val="center"/>
          </w:tcPr>
          <w:p>
            <w:pPr>
              <w:pStyle w:val="0"/>
              <w:jc w:val="center"/>
            </w:pPr>
            <w:r>
              <w:rPr>
                <w:sz w:val="20"/>
              </w:rPr>
              <w:t xml:space="preserve">1 070,0</w:t>
            </w:r>
          </w:p>
        </w:tc>
        <w:tc>
          <w:tcPr>
            <w:tcW w:w="1396" w:type="dxa"/>
            <w:vAlign w:val="center"/>
          </w:tcPr>
          <w:p>
            <w:pPr>
              <w:pStyle w:val="0"/>
              <w:jc w:val="center"/>
            </w:pPr>
            <w:r>
              <w:rPr>
                <w:sz w:val="20"/>
              </w:rPr>
              <w:t xml:space="preserve">780,0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9" w:type="dxa"/>
            <w:vAlign w:val="center"/>
          </w:tcPr>
          <w:p>
            <w:pPr>
              <w:pStyle w:val="0"/>
              <w:jc w:val="center"/>
            </w:pPr>
            <w:r>
              <w:rPr>
                <w:sz w:val="20"/>
              </w:rPr>
              <w:t xml:space="preserve">74 345,0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920,0</w:t>
            </w:r>
          </w:p>
        </w:tc>
        <w:tc>
          <w:tcPr>
            <w:tcW w:w="1396" w:type="dxa"/>
            <w:vAlign w:val="center"/>
          </w:tcPr>
          <w:p>
            <w:pPr>
              <w:pStyle w:val="0"/>
              <w:jc w:val="center"/>
            </w:pPr>
            <w:r>
              <w:rPr>
                <w:sz w:val="20"/>
              </w:rPr>
              <w:t xml:space="preserve">64 935,0</w:t>
            </w:r>
          </w:p>
        </w:tc>
        <w:tc>
          <w:tcPr>
            <w:tcW w:w="1396" w:type="dxa"/>
            <w:vAlign w:val="center"/>
          </w:tcPr>
          <w:p>
            <w:pPr>
              <w:pStyle w:val="0"/>
              <w:jc w:val="center"/>
            </w:pPr>
            <w:r>
              <w:rPr>
                <w:sz w:val="20"/>
              </w:rPr>
              <w:t xml:space="preserve">1 070,0</w:t>
            </w:r>
          </w:p>
        </w:tc>
        <w:tc>
          <w:tcPr>
            <w:tcW w:w="1396" w:type="dxa"/>
            <w:vAlign w:val="center"/>
          </w:tcPr>
          <w:p>
            <w:pPr>
              <w:pStyle w:val="0"/>
              <w:jc w:val="center"/>
            </w:pPr>
            <w:r>
              <w:rPr>
                <w:sz w:val="20"/>
              </w:rPr>
              <w:t xml:space="preserve">780,0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9" w:type="dxa"/>
            <w:vAlign w:val="center"/>
          </w:tcPr>
          <w:p>
            <w:pPr>
              <w:pStyle w:val="0"/>
              <w:jc w:val="center"/>
            </w:pPr>
            <w:r>
              <w:rPr>
                <w:sz w:val="20"/>
              </w:rPr>
              <w:t xml:space="preserve">74 345,0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920,0</w:t>
            </w:r>
          </w:p>
        </w:tc>
        <w:tc>
          <w:tcPr>
            <w:tcW w:w="1396" w:type="dxa"/>
            <w:vAlign w:val="center"/>
          </w:tcPr>
          <w:p>
            <w:pPr>
              <w:pStyle w:val="0"/>
              <w:jc w:val="center"/>
            </w:pPr>
            <w:r>
              <w:rPr>
                <w:sz w:val="20"/>
              </w:rPr>
              <w:t xml:space="preserve">64 935,0</w:t>
            </w:r>
          </w:p>
        </w:tc>
        <w:tc>
          <w:tcPr>
            <w:tcW w:w="1396" w:type="dxa"/>
            <w:vAlign w:val="center"/>
          </w:tcPr>
          <w:p>
            <w:pPr>
              <w:pStyle w:val="0"/>
              <w:jc w:val="center"/>
            </w:pPr>
            <w:r>
              <w:rPr>
                <w:sz w:val="20"/>
              </w:rPr>
              <w:t xml:space="preserve">1 070,0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66 925,0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780,0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6" w:type="dxa"/>
            <w:vAlign w:val="center"/>
          </w:tcPr>
          <w:p>
            <w:pPr>
              <w:pStyle w:val="0"/>
              <w:jc w:val="center"/>
            </w:pPr>
            <w:r>
              <w:rPr>
                <w:sz w:val="20"/>
              </w:rPr>
              <w:t xml:space="preserve">830,0</w:t>
            </w:r>
          </w:p>
        </w:tc>
        <w:tc>
          <w:tcPr>
            <w:tcW w:w="1399" w:type="dxa"/>
            <w:vAlign w:val="center"/>
          </w:tcPr>
          <w:p>
            <w:pPr>
              <w:pStyle w:val="0"/>
              <w:jc w:val="center"/>
            </w:pPr>
            <w:r>
              <w:rPr>
                <w:sz w:val="20"/>
              </w:rPr>
              <w:t xml:space="preserve">7 420,0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1.7</w:t>
            </w:r>
          </w:p>
        </w:tc>
        <w:tc>
          <w:tcPr>
            <w:tcW w:w="3912" w:type="dxa"/>
            <w:vAlign w:val="center"/>
            <w:vMerge w:val="restart"/>
          </w:tcPr>
          <w:p>
            <w:pPr>
              <w:pStyle w:val="0"/>
              <w:jc w:val="center"/>
            </w:pPr>
            <w:r>
              <w:rPr>
                <w:sz w:val="20"/>
              </w:rPr>
              <w:t xml:space="preserve">Осуществление ежемесячной денежной выплаты на детей в возрасте от восьми до семнадцати лет включительно</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17 337,5</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17 337,5</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17 337,5</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17 337,5</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17 337,5</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17 337,5</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2</w:t>
            </w:r>
          </w:p>
        </w:tc>
        <w:tc>
          <w:tcPr>
            <w:tcW w:w="3912" w:type="dxa"/>
            <w:vAlign w:val="center"/>
            <w:vMerge w:val="restart"/>
          </w:tcPr>
          <w:p>
            <w:pPr>
              <w:pStyle w:val="0"/>
              <w:jc w:val="center"/>
            </w:pPr>
            <w:r>
              <w:rPr>
                <w:sz w:val="20"/>
              </w:rPr>
              <w:t xml:space="preserve">Государственная поддержка граждан пожилого возраста</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597 529,8</w:t>
            </w:r>
          </w:p>
        </w:tc>
        <w:tc>
          <w:tcPr>
            <w:tcW w:w="1396" w:type="dxa"/>
            <w:vAlign w:val="center"/>
          </w:tcPr>
          <w:p>
            <w:pPr>
              <w:pStyle w:val="0"/>
              <w:jc w:val="center"/>
            </w:pPr>
            <w:r>
              <w:rPr>
                <w:sz w:val="20"/>
              </w:rPr>
              <w:t xml:space="preserve">676 316,0</w:t>
            </w:r>
          </w:p>
        </w:tc>
        <w:tc>
          <w:tcPr>
            <w:tcW w:w="1396" w:type="dxa"/>
            <w:vAlign w:val="center"/>
          </w:tcPr>
          <w:p>
            <w:pPr>
              <w:pStyle w:val="0"/>
              <w:jc w:val="center"/>
            </w:pPr>
            <w:r>
              <w:rPr>
                <w:sz w:val="20"/>
              </w:rPr>
              <w:t xml:space="preserve">584 524,6</w:t>
            </w:r>
          </w:p>
        </w:tc>
        <w:tc>
          <w:tcPr>
            <w:tcW w:w="1396" w:type="dxa"/>
            <w:vAlign w:val="center"/>
          </w:tcPr>
          <w:p>
            <w:pPr>
              <w:pStyle w:val="0"/>
              <w:jc w:val="center"/>
            </w:pPr>
            <w:r>
              <w:rPr>
                <w:sz w:val="20"/>
              </w:rPr>
              <w:t xml:space="preserve">775 213,4</w:t>
            </w:r>
          </w:p>
        </w:tc>
        <w:tc>
          <w:tcPr>
            <w:tcW w:w="1396" w:type="dxa"/>
            <w:vAlign w:val="center"/>
          </w:tcPr>
          <w:p>
            <w:pPr>
              <w:pStyle w:val="0"/>
              <w:jc w:val="center"/>
            </w:pPr>
            <w:r>
              <w:rPr>
                <w:sz w:val="20"/>
              </w:rPr>
              <w:t xml:space="preserve">785 336,3</w:t>
            </w:r>
          </w:p>
        </w:tc>
        <w:tc>
          <w:tcPr>
            <w:tcW w:w="1396" w:type="dxa"/>
            <w:vAlign w:val="center"/>
          </w:tcPr>
          <w:p>
            <w:pPr>
              <w:pStyle w:val="0"/>
              <w:jc w:val="center"/>
            </w:pPr>
            <w:r>
              <w:rPr>
                <w:sz w:val="20"/>
              </w:rPr>
              <w:t xml:space="preserve">786 348,4</w:t>
            </w:r>
          </w:p>
        </w:tc>
        <w:tc>
          <w:tcPr>
            <w:tcW w:w="1396" w:type="dxa"/>
            <w:vAlign w:val="center"/>
          </w:tcPr>
          <w:p>
            <w:pPr>
              <w:pStyle w:val="0"/>
              <w:jc w:val="center"/>
            </w:pPr>
            <w:r>
              <w:rPr>
                <w:sz w:val="20"/>
              </w:rPr>
              <w:t xml:space="preserve">786 348,4</w:t>
            </w:r>
          </w:p>
        </w:tc>
        <w:tc>
          <w:tcPr>
            <w:tcW w:w="1396" w:type="dxa"/>
            <w:vAlign w:val="center"/>
          </w:tcPr>
          <w:p>
            <w:pPr>
              <w:pStyle w:val="0"/>
              <w:jc w:val="center"/>
            </w:pPr>
            <w:r>
              <w:rPr>
                <w:sz w:val="20"/>
              </w:rPr>
              <w:t xml:space="preserve">786 348,4</w:t>
            </w:r>
          </w:p>
        </w:tc>
        <w:tc>
          <w:tcPr>
            <w:tcW w:w="1396" w:type="dxa"/>
            <w:vAlign w:val="center"/>
          </w:tcPr>
          <w:p>
            <w:pPr>
              <w:pStyle w:val="0"/>
              <w:jc w:val="center"/>
            </w:pPr>
            <w:r>
              <w:rPr>
                <w:sz w:val="20"/>
              </w:rPr>
              <w:t xml:space="preserve">786 348,4</w:t>
            </w:r>
          </w:p>
        </w:tc>
        <w:tc>
          <w:tcPr>
            <w:tcW w:w="1396" w:type="dxa"/>
            <w:vAlign w:val="center"/>
          </w:tcPr>
          <w:p>
            <w:pPr>
              <w:pStyle w:val="0"/>
              <w:jc w:val="center"/>
            </w:pPr>
            <w:r>
              <w:rPr>
                <w:sz w:val="20"/>
              </w:rPr>
              <w:t xml:space="preserve">786 348,4</w:t>
            </w:r>
          </w:p>
        </w:tc>
        <w:tc>
          <w:tcPr>
            <w:tcW w:w="1396" w:type="dxa"/>
            <w:vAlign w:val="center"/>
          </w:tcPr>
          <w:p>
            <w:pPr>
              <w:pStyle w:val="0"/>
              <w:jc w:val="center"/>
            </w:pPr>
            <w:r>
              <w:rPr>
                <w:sz w:val="20"/>
              </w:rPr>
              <w:t xml:space="preserve">786 348,4</w:t>
            </w:r>
          </w:p>
        </w:tc>
        <w:tc>
          <w:tcPr>
            <w:tcW w:w="1396" w:type="dxa"/>
            <w:vAlign w:val="center"/>
          </w:tcPr>
          <w:p>
            <w:pPr>
              <w:pStyle w:val="0"/>
              <w:jc w:val="center"/>
            </w:pPr>
            <w:r>
              <w:rPr>
                <w:sz w:val="20"/>
              </w:rPr>
              <w:t xml:space="preserve">786 348,4</w:t>
            </w:r>
          </w:p>
        </w:tc>
        <w:tc>
          <w:tcPr>
            <w:tcW w:w="1399" w:type="dxa"/>
            <w:vAlign w:val="center"/>
          </w:tcPr>
          <w:p>
            <w:pPr>
              <w:pStyle w:val="0"/>
              <w:jc w:val="center"/>
            </w:pPr>
            <w:r>
              <w:rPr>
                <w:sz w:val="20"/>
              </w:rPr>
              <w:t xml:space="preserve">8 923 358,9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265,5</w:t>
            </w:r>
          </w:p>
        </w:tc>
        <w:tc>
          <w:tcPr>
            <w:tcW w:w="1396" w:type="dxa"/>
            <w:vAlign w:val="center"/>
          </w:tcPr>
          <w:p>
            <w:pPr>
              <w:pStyle w:val="0"/>
              <w:jc w:val="center"/>
            </w:pPr>
            <w:r>
              <w:rPr>
                <w:sz w:val="20"/>
              </w:rPr>
              <w:t xml:space="preserve">244,0</w:t>
            </w:r>
          </w:p>
        </w:tc>
        <w:tc>
          <w:tcPr>
            <w:tcW w:w="1396" w:type="dxa"/>
            <w:vAlign w:val="center"/>
          </w:tcPr>
          <w:p>
            <w:pPr>
              <w:pStyle w:val="0"/>
              <w:jc w:val="center"/>
            </w:pPr>
            <w:r>
              <w:rPr>
                <w:sz w:val="20"/>
              </w:rPr>
              <w:t xml:space="preserve">244,1</w:t>
            </w:r>
          </w:p>
        </w:tc>
        <w:tc>
          <w:tcPr>
            <w:tcW w:w="1396" w:type="dxa"/>
            <w:vAlign w:val="center"/>
          </w:tcPr>
          <w:p>
            <w:pPr>
              <w:pStyle w:val="0"/>
              <w:jc w:val="center"/>
            </w:pPr>
            <w:r>
              <w:rPr>
                <w:sz w:val="20"/>
              </w:rPr>
              <w:t xml:space="preserve">256,2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9" w:type="dxa"/>
            <w:vAlign w:val="center"/>
          </w:tcPr>
          <w:p>
            <w:pPr>
              <w:pStyle w:val="0"/>
              <w:jc w:val="center"/>
            </w:pPr>
            <w:r>
              <w:rPr>
                <w:sz w:val="20"/>
              </w:rPr>
              <w:t xml:space="preserve">2 887,2</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597 529,8</w:t>
            </w:r>
          </w:p>
        </w:tc>
        <w:tc>
          <w:tcPr>
            <w:tcW w:w="1396" w:type="dxa"/>
            <w:vAlign w:val="center"/>
          </w:tcPr>
          <w:p>
            <w:pPr>
              <w:pStyle w:val="0"/>
              <w:jc w:val="center"/>
            </w:pPr>
            <w:r>
              <w:rPr>
                <w:sz w:val="20"/>
              </w:rPr>
              <w:t xml:space="preserve">676 050,5</w:t>
            </w:r>
          </w:p>
        </w:tc>
        <w:tc>
          <w:tcPr>
            <w:tcW w:w="1396" w:type="dxa"/>
            <w:vAlign w:val="center"/>
          </w:tcPr>
          <w:p>
            <w:pPr>
              <w:pStyle w:val="0"/>
              <w:jc w:val="center"/>
            </w:pPr>
            <w:r>
              <w:rPr>
                <w:sz w:val="20"/>
              </w:rPr>
              <w:t xml:space="preserve">584 280,6</w:t>
            </w:r>
          </w:p>
        </w:tc>
        <w:tc>
          <w:tcPr>
            <w:tcW w:w="1396" w:type="dxa"/>
            <w:vAlign w:val="center"/>
          </w:tcPr>
          <w:p>
            <w:pPr>
              <w:pStyle w:val="0"/>
              <w:jc w:val="center"/>
            </w:pPr>
            <w:r>
              <w:rPr>
                <w:sz w:val="20"/>
              </w:rPr>
              <w:t xml:space="preserve">774 969,3</w:t>
            </w:r>
          </w:p>
        </w:tc>
        <w:tc>
          <w:tcPr>
            <w:tcW w:w="1396" w:type="dxa"/>
            <w:vAlign w:val="center"/>
          </w:tcPr>
          <w:p>
            <w:pPr>
              <w:pStyle w:val="0"/>
              <w:jc w:val="center"/>
            </w:pPr>
            <w:r>
              <w:rPr>
                <w:sz w:val="20"/>
              </w:rPr>
              <w:t xml:space="preserve">785 080,1</w:t>
            </w:r>
          </w:p>
        </w:tc>
        <w:tc>
          <w:tcPr>
            <w:tcW w:w="1396" w:type="dxa"/>
            <w:vAlign w:val="center"/>
          </w:tcPr>
          <w:p>
            <w:pPr>
              <w:pStyle w:val="0"/>
              <w:jc w:val="center"/>
            </w:pPr>
            <w:r>
              <w:rPr>
                <w:sz w:val="20"/>
              </w:rPr>
              <w:t xml:space="preserve">786 080,2</w:t>
            </w:r>
          </w:p>
        </w:tc>
        <w:tc>
          <w:tcPr>
            <w:tcW w:w="1396" w:type="dxa"/>
            <w:vAlign w:val="center"/>
          </w:tcPr>
          <w:p>
            <w:pPr>
              <w:pStyle w:val="0"/>
              <w:jc w:val="center"/>
            </w:pPr>
            <w:r>
              <w:rPr>
                <w:sz w:val="20"/>
              </w:rPr>
              <w:t xml:space="preserve">786 080,2</w:t>
            </w:r>
          </w:p>
        </w:tc>
        <w:tc>
          <w:tcPr>
            <w:tcW w:w="1396" w:type="dxa"/>
            <w:vAlign w:val="center"/>
          </w:tcPr>
          <w:p>
            <w:pPr>
              <w:pStyle w:val="0"/>
              <w:jc w:val="center"/>
            </w:pPr>
            <w:r>
              <w:rPr>
                <w:sz w:val="20"/>
              </w:rPr>
              <w:t xml:space="preserve">786 080,2</w:t>
            </w:r>
          </w:p>
        </w:tc>
        <w:tc>
          <w:tcPr>
            <w:tcW w:w="1396" w:type="dxa"/>
            <w:vAlign w:val="center"/>
          </w:tcPr>
          <w:p>
            <w:pPr>
              <w:pStyle w:val="0"/>
              <w:jc w:val="center"/>
            </w:pPr>
            <w:r>
              <w:rPr>
                <w:sz w:val="20"/>
              </w:rPr>
              <w:t xml:space="preserve">786 080,2</w:t>
            </w:r>
          </w:p>
        </w:tc>
        <w:tc>
          <w:tcPr>
            <w:tcW w:w="1396" w:type="dxa"/>
            <w:vAlign w:val="center"/>
          </w:tcPr>
          <w:p>
            <w:pPr>
              <w:pStyle w:val="0"/>
              <w:jc w:val="center"/>
            </w:pPr>
            <w:r>
              <w:rPr>
                <w:sz w:val="20"/>
              </w:rPr>
              <w:t xml:space="preserve">786 080,2</w:t>
            </w:r>
          </w:p>
        </w:tc>
        <w:tc>
          <w:tcPr>
            <w:tcW w:w="1396" w:type="dxa"/>
            <w:vAlign w:val="center"/>
          </w:tcPr>
          <w:p>
            <w:pPr>
              <w:pStyle w:val="0"/>
              <w:jc w:val="center"/>
            </w:pPr>
            <w:r>
              <w:rPr>
                <w:sz w:val="20"/>
              </w:rPr>
              <w:t xml:space="preserve">786 080,2</w:t>
            </w:r>
          </w:p>
        </w:tc>
        <w:tc>
          <w:tcPr>
            <w:tcW w:w="1396" w:type="dxa"/>
            <w:vAlign w:val="center"/>
          </w:tcPr>
          <w:p>
            <w:pPr>
              <w:pStyle w:val="0"/>
              <w:jc w:val="center"/>
            </w:pPr>
            <w:r>
              <w:rPr>
                <w:sz w:val="20"/>
              </w:rPr>
              <w:t xml:space="preserve">786 080,2</w:t>
            </w:r>
          </w:p>
        </w:tc>
        <w:tc>
          <w:tcPr>
            <w:tcW w:w="1399" w:type="dxa"/>
            <w:vAlign w:val="center"/>
          </w:tcPr>
          <w:p>
            <w:pPr>
              <w:pStyle w:val="0"/>
              <w:jc w:val="center"/>
            </w:pPr>
            <w:r>
              <w:rPr>
                <w:sz w:val="20"/>
              </w:rPr>
              <w:t xml:space="preserve">8 920 471,7</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597 529,7</w:t>
            </w:r>
          </w:p>
        </w:tc>
        <w:tc>
          <w:tcPr>
            <w:tcW w:w="1396" w:type="dxa"/>
            <w:vAlign w:val="center"/>
          </w:tcPr>
          <w:p>
            <w:pPr>
              <w:pStyle w:val="0"/>
              <w:jc w:val="center"/>
            </w:pPr>
            <w:r>
              <w:rPr>
                <w:sz w:val="20"/>
              </w:rPr>
              <w:t xml:space="preserve">676 050,5</w:t>
            </w:r>
          </w:p>
        </w:tc>
        <w:tc>
          <w:tcPr>
            <w:tcW w:w="1396" w:type="dxa"/>
            <w:vAlign w:val="center"/>
          </w:tcPr>
          <w:p>
            <w:pPr>
              <w:pStyle w:val="0"/>
              <w:jc w:val="center"/>
            </w:pPr>
            <w:r>
              <w:rPr>
                <w:sz w:val="20"/>
              </w:rPr>
              <w:t xml:space="preserve">584 280,6</w:t>
            </w:r>
          </w:p>
        </w:tc>
        <w:tc>
          <w:tcPr>
            <w:tcW w:w="1396" w:type="dxa"/>
            <w:vAlign w:val="center"/>
          </w:tcPr>
          <w:p>
            <w:pPr>
              <w:pStyle w:val="0"/>
              <w:jc w:val="center"/>
            </w:pPr>
            <w:r>
              <w:rPr>
                <w:sz w:val="20"/>
              </w:rPr>
              <w:t xml:space="preserve">528 271,9</w:t>
            </w:r>
          </w:p>
        </w:tc>
        <w:tc>
          <w:tcPr>
            <w:tcW w:w="1396" w:type="dxa"/>
            <w:vAlign w:val="center"/>
          </w:tcPr>
          <w:p>
            <w:pPr>
              <w:pStyle w:val="0"/>
              <w:jc w:val="center"/>
            </w:pPr>
            <w:r>
              <w:rPr>
                <w:sz w:val="20"/>
              </w:rPr>
              <w:t xml:space="preserve">540 972,0</w:t>
            </w:r>
          </w:p>
        </w:tc>
        <w:tc>
          <w:tcPr>
            <w:tcW w:w="1396" w:type="dxa"/>
            <w:vAlign w:val="center"/>
          </w:tcPr>
          <w:p>
            <w:pPr>
              <w:pStyle w:val="0"/>
              <w:jc w:val="center"/>
            </w:pPr>
            <w:r>
              <w:rPr>
                <w:sz w:val="20"/>
              </w:rPr>
              <w:t xml:space="preserve">540 972,1</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3 468 076,8</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0,1</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246 697,4</w:t>
            </w:r>
          </w:p>
        </w:tc>
        <w:tc>
          <w:tcPr>
            <w:tcW w:w="1396" w:type="dxa"/>
            <w:vAlign w:val="center"/>
          </w:tcPr>
          <w:p>
            <w:pPr>
              <w:pStyle w:val="0"/>
              <w:jc w:val="center"/>
            </w:pPr>
            <w:r>
              <w:rPr>
                <w:sz w:val="20"/>
              </w:rPr>
              <w:t xml:space="preserve">244 108,1</w:t>
            </w:r>
          </w:p>
        </w:tc>
        <w:tc>
          <w:tcPr>
            <w:tcW w:w="1396" w:type="dxa"/>
            <w:vAlign w:val="center"/>
          </w:tcPr>
          <w:p>
            <w:pPr>
              <w:pStyle w:val="0"/>
              <w:jc w:val="center"/>
            </w:pPr>
            <w:r>
              <w:rPr>
                <w:sz w:val="20"/>
              </w:rPr>
              <w:t xml:space="preserve">245 108,1</w:t>
            </w:r>
          </w:p>
        </w:tc>
        <w:tc>
          <w:tcPr>
            <w:tcW w:w="1396" w:type="dxa"/>
            <w:vAlign w:val="center"/>
          </w:tcPr>
          <w:p>
            <w:pPr>
              <w:pStyle w:val="0"/>
              <w:jc w:val="center"/>
            </w:pPr>
            <w:r>
              <w:rPr>
                <w:sz w:val="20"/>
              </w:rPr>
              <w:t xml:space="preserve">786 080,2</w:t>
            </w:r>
          </w:p>
        </w:tc>
        <w:tc>
          <w:tcPr>
            <w:tcW w:w="1396" w:type="dxa"/>
            <w:vAlign w:val="center"/>
          </w:tcPr>
          <w:p>
            <w:pPr>
              <w:pStyle w:val="0"/>
              <w:jc w:val="center"/>
            </w:pPr>
            <w:r>
              <w:rPr>
                <w:sz w:val="20"/>
              </w:rPr>
              <w:t xml:space="preserve">786 080,2</w:t>
            </w:r>
          </w:p>
        </w:tc>
        <w:tc>
          <w:tcPr>
            <w:tcW w:w="1396" w:type="dxa"/>
            <w:vAlign w:val="center"/>
          </w:tcPr>
          <w:p>
            <w:pPr>
              <w:pStyle w:val="0"/>
              <w:jc w:val="center"/>
            </w:pPr>
            <w:r>
              <w:rPr>
                <w:sz w:val="20"/>
              </w:rPr>
              <w:t xml:space="preserve">786 080,2</w:t>
            </w:r>
          </w:p>
        </w:tc>
        <w:tc>
          <w:tcPr>
            <w:tcW w:w="1396" w:type="dxa"/>
            <w:vAlign w:val="center"/>
          </w:tcPr>
          <w:p>
            <w:pPr>
              <w:pStyle w:val="0"/>
              <w:jc w:val="center"/>
            </w:pPr>
            <w:r>
              <w:rPr>
                <w:sz w:val="20"/>
              </w:rPr>
              <w:t xml:space="preserve">786 080,2</w:t>
            </w:r>
          </w:p>
        </w:tc>
        <w:tc>
          <w:tcPr>
            <w:tcW w:w="1396" w:type="dxa"/>
            <w:vAlign w:val="center"/>
          </w:tcPr>
          <w:p>
            <w:pPr>
              <w:pStyle w:val="0"/>
              <w:jc w:val="center"/>
            </w:pPr>
            <w:r>
              <w:rPr>
                <w:sz w:val="20"/>
              </w:rPr>
              <w:t xml:space="preserve">786 080,2</w:t>
            </w:r>
          </w:p>
        </w:tc>
        <w:tc>
          <w:tcPr>
            <w:tcW w:w="1396" w:type="dxa"/>
            <w:vAlign w:val="center"/>
          </w:tcPr>
          <w:p>
            <w:pPr>
              <w:pStyle w:val="0"/>
              <w:jc w:val="center"/>
            </w:pPr>
            <w:r>
              <w:rPr>
                <w:sz w:val="20"/>
              </w:rPr>
              <w:t xml:space="preserve">786 080,2</w:t>
            </w:r>
          </w:p>
        </w:tc>
        <w:tc>
          <w:tcPr>
            <w:tcW w:w="1399" w:type="dxa"/>
            <w:vAlign w:val="center"/>
          </w:tcPr>
          <w:p>
            <w:pPr>
              <w:pStyle w:val="0"/>
              <w:jc w:val="center"/>
            </w:pPr>
            <w:r>
              <w:rPr>
                <w:sz w:val="20"/>
              </w:rPr>
              <w:t xml:space="preserve">5 452 394,9</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2.1</w:t>
            </w:r>
          </w:p>
        </w:tc>
        <w:tc>
          <w:tcPr>
            <w:tcW w:w="3912" w:type="dxa"/>
            <w:vAlign w:val="center"/>
            <w:vMerge w:val="restart"/>
          </w:tcPr>
          <w:p>
            <w:pPr>
              <w:pStyle w:val="0"/>
              <w:jc w:val="center"/>
            </w:pPr>
            <w:r>
              <w:rPr>
                <w:sz w:val="20"/>
              </w:rPr>
              <w:t xml:space="preserve">Выплаты лицам, замещавшим государственные должности Республики Калмыкия, должности государственной гражданской службы Республики Калмыкия и КАССР</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11 808,8</w:t>
            </w:r>
          </w:p>
        </w:tc>
        <w:tc>
          <w:tcPr>
            <w:tcW w:w="1396" w:type="dxa"/>
            <w:vAlign w:val="center"/>
          </w:tcPr>
          <w:p>
            <w:pPr>
              <w:pStyle w:val="0"/>
              <w:jc w:val="center"/>
            </w:pPr>
            <w:r>
              <w:rPr>
                <w:sz w:val="20"/>
              </w:rPr>
              <w:t xml:space="preserve">38 820,4</w:t>
            </w:r>
          </w:p>
        </w:tc>
        <w:tc>
          <w:tcPr>
            <w:tcW w:w="1396" w:type="dxa"/>
            <w:vAlign w:val="center"/>
          </w:tcPr>
          <w:p>
            <w:pPr>
              <w:pStyle w:val="0"/>
              <w:jc w:val="center"/>
            </w:pPr>
            <w:r>
              <w:rPr>
                <w:sz w:val="20"/>
              </w:rPr>
              <w:t xml:space="preserve">36 957,5</w:t>
            </w:r>
          </w:p>
        </w:tc>
        <w:tc>
          <w:tcPr>
            <w:tcW w:w="1396" w:type="dxa"/>
            <w:vAlign w:val="center"/>
          </w:tcPr>
          <w:p>
            <w:pPr>
              <w:pStyle w:val="0"/>
              <w:jc w:val="center"/>
            </w:pPr>
            <w:r>
              <w:rPr>
                <w:sz w:val="20"/>
              </w:rPr>
              <w:t xml:space="preserve">46 331,1</w:t>
            </w:r>
          </w:p>
        </w:tc>
        <w:tc>
          <w:tcPr>
            <w:tcW w:w="1396" w:type="dxa"/>
            <w:vAlign w:val="center"/>
          </w:tcPr>
          <w:p>
            <w:pPr>
              <w:pStyle w:val="0"/>
              <w:jc w:val="center"/>
            </w:pPr>
            <w:r>
              <w:rPr>
                <w:sz w:val="20"/>
              </w:rPr>
              <w:t xml:space="preserve">49 580,0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9" w:type="dxa"/>
            <w:vAlign w:val="center"/>
          </w:tcPr>
          <w:p>
            <w:pPr>
              <w:pStyle w:val="0"/>
              <w:jc w:val="center"/>
            </w:pPr>
            <w:r>
              <w:rPr>
                <w:sz w:val="20"/>
              </w:rPr>
              <w:t xml:space="preserve">537 557,8</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11 808,8</w:t>
            </w:r>
          </w:p>
        </w:tc>
        <w:tc>
          <w:tcPr>
            <w:tcW w:w="1396" w:type="dxa"/>
            <w:vAlign w:val="center"/>
          </w:tcPr>
          <w:p>
            <w:pPr>
              <w:pStyle w:val="0"/>
              <w:jc w:val="center"/>
            </w:pPr>
            <w:r>
              <w:rPr>
                <w:sz w:val="20"/>
              </w:rPr>
              <w:t xml:space="preserve">38 820,4</w:t>
            </w:r>
          </w:p>
        </w:tc>
        <w:tc>
          <w:tcPr>
            <w:tcW w:w="1396" w:type="dxa"/>
            <w:vAlign w:val="center"/>
          </w:tcPr>
          <w:p>
            <w:pPr>
              <w:pStyle w:val="0"/>
              <w:jc w:val="center"/>
            </w:pPr>
            <w:r>
              <w:rPr>
                <w:sz w:val="20"/>
              </w:rPr>
              <w:t xml:space="preserve">36 957,5</w:t>
            </w:r>
          </w:p>
        </w:tc>
        <w:tc>
          <w:tcPr>
            <w:tcW w:w="1396" w:type="dxa"/>
            <w:vAlign w:val="center"/>
          </w:tcPr>
          <w:p>
            <w:pPr>
              <w:pStyle w:val="0"/>
              <w:jc w:val="center"/>
            </w:pPr>
            <w:r>
              <w:rPr>
                <w:sz w:val="20"/>
              </w:rPr>
              <w:t xml:space="preserve">46 331,1</w:t>
            </w:r>
          </w:p>
        </w:tc>
        <w:tc>
          <w:tcPr>
            <w:tcW w:w="1396" w:type="dxa"/>
            <w:vAlign w:val="center"/>
          </w:tcPr>
          <w:p>
            <w:pPr>
              <w:pStyle w:val="0"/>
              <w:jc w:val="center"/>
            </w:pPr>
            <w:r>
              <w:rPr>
                <w:sz w:val="20"/>
              </w:rPr>
              <w:t xml:space="preserve">49 580,0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9" w:type="dxa"/>
            <w:vAlign w:val="center"/>
          </w:tcPr>
          <w:p>
            <w:pPr>
              <w:pStyle w:val="0"/>
              <w:jc w:val="center"/>
            </w:pPr>
            <w:r>
              <w:rPr>
                <w:sz w:val="20"/>
              </w:rPr>
              <w:t xml:space="preserve">537 557,8</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11 808,8</w:t>
            </w:r>
          </w:p>
        </w:tc>
        <w:tc>
          <w:tcPr>
            <w:tcW w:w="1396" w:type="dxa"/>
            <w:vAlign w:val="center"/>
          </w:tcPr>
          <w:p>
            <w:pPr>
              <w:pStyle w:val="0"/>
              <w:jc w:val="center"/>
            </w:pPr>
            <w:r>
              <w:rPr>
                <w:sz w:val="20"/>
              </w:rPr>
              <w:t xml:space="preserve">38 820,4</w:t>
            </w:r>
          </w:p>
        </w:tc>
        <w:tc>
          <w:tcPr>
            <w:tcW w:w="1396" w:type="dxa"/>
            <w:vAlign w:val="center"/>
          </w:tcPr>
          <w:p>
            <w:pPr>
              <w:pStyle w:val="0"/>
              <w:jc w:val="center"/>
            </w:pPr>
            <w:r>
              <w:rPr>
                <w:sz w:val="20"/>
              </w:rPr>
              <w:t xml:space="preserve">36 957,5</w:t>
            </w:r>
          </w:p>
        </w:tc>
        <w:tc>
          <w:tcPr>
            <w:tcW w:w="1396" w:type="dxa"/>
            <w:vAlign w:val="center"/>
          </w:tcPr>
          <w:p>
            <w:pPr>
              <w:pStyle w:val="0"/>
              <w:jc w:val="center"/>
            </w:pPr>
            <w:r>
              <w:rPr>
                <w:sz w:val="20"/>
              </w:rPr>
              <w:t xml:space="preserve">33 534,0</w:t>
            </w:r>
          </w:p>
        </w:tc>
        <w:tc>
          <w:tcPr>
            <w:tcW w:w="1396" w:type="dxa"/>
            <w:vAlign w:val="center"/>
          </w:tcPr>
          <w:p>
            <w:pPr>
              <w:pStyle w:val="0"/>
              <w:jc w:val="center"/>
            </w:pPr>
            <w:r>
              <w:rPr>
                <w:sz w:val="20"/>
              </w:rPr>
              <w:t xml:space="preserve">33 534,0</w:t>
            </w:r>
          </w:p>
        </w:tc>
        <w:tc>
          <w:tcPr>
            <w:tcW w:w="1396" w:type="dxa"/>
            <w:vAlign w:val="center"/>
          </w:tcPr>
          <w:p>
            <w:pPr>
              <w:pStyle w:val="0"/>
              <w:jc w:val="center"/>
            </w:pPr>
            <w:r>
              <w:rPr>
                <w:sz w:val="20"/>
              </w:rPr>
              <w:t xml:space="preserve">33 534,0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188 188,7</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12 797,1</w:t>
            </w:r>
          </w:p>
        </w:tc>
        <w:tc>
          <w:tcPr>
            <w:tcW w:w="1396" w:type="dxa"/>
            <w:vAlign w:val="center"/>
          </w:tcPr>
          <w:p>
            <w:pPr>
              <w:pStyle w:val="0"/>
              <w:jc w:val="center"/>
            </w:pPr>
            <w:r>
              <w:rPr>
                <w:sz w:val="20"/>
              </w:rPr>
              <w:t xml:space="preserve">16 046,0</w:t>
            </w:r>
          </w:p>
        </w:tc>
        <w:tc>
          <w:tcPr>
            <w:tcW w:w="1396" w:type="dxa"/>
            <w:vAlign w:val="center"/>
          </w:tcPr>
          <w:p>
            <w:pPr>
              <w:pStyle w:val="0"/>
              <w:jc w:val="center"/>
            </w:pPr>
            <w:r>
              <w:rPr>
                <w:sz w:val="20"/>
              </w:rPr>
              <w:t xml:space="preserve">17 046,0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6" w:type="dxa"/>
            <w:vAlign w:val="center"/>
          </w:tcPr>
          <w:p>
            <w:pPr>
              <w:pStyle w:val="0"/>
              <w:jc w:val="center"/>
            </w:pPr>
            <w:r>
              <w:rPr>
                <w:sz w:val="20"/>
              </w:rPr>
              <w:t xml:space="preserve">50 580,0</w:t>
            </w:r>
          </w:p>
        </w:tc>
        <w:tc>
          <w:tcPr>
            <w:tcW w:w="1399" w:type="dxa"/>
            <w:vAlign w:val="center"/>
          </w:tcPr>
          <w:p>
            <w:pPr>
              <w:pStyle w:val="0"/>
              <w:jc w:val="center"/>
            </w:pPr>
            <w:r>
              <w:rPr>
                <w:sz w:val="20"/>
              </w:rPr>
              <w:t xml:space="preserve">349 369,1</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2.2</w:t>
            </w:r>
          </w:p>
        </w:tc>
        <w:tc>
          <w:tcPr>
            <w:tcW w:w="3912" w:type="dxa"/>
            <w:vAlign w:val="center"/>
            <w:vMerge w:val="restart"/>
          </w:tcPr>
          <w:p>
            <w:pPr>
              <w:pStyle w:val="0"/>
              <w:jc w:val="center"/>
            </w:pPr>
            <w:r>
              <w:rPr>
                <w:sz w:val="20"/>
              </w:rPr>
              <w:t xml:space="preserve">Меры социальной поддержки ветеранов труда и тружеников тыла</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157 167,8</w:t>
            </w:r>
          </w:p>
        </w:tc>
        <w:tc>
          <w:tcPr>
            <w:tcW w:w="1396" w:type="dxa"/>
            <w:vAlign w:val="center"/>
          </w:tcPr>
          <w:p>
            <w:pPr>
              <w:pStyle w:val="0"/>
              <w:jc w:val="center"/>
            </w:pPr>
            <w:r>
              <w:rPr>
                <w:sz w:val="20"/>
              </w:rPr>
              <w:t xml:space="preserve">166 856,1</w:t>
            </w:r>
          </w:p>
        </w:tc>
        <w:tc>
          <w:tcPr>
            <w:tcW w:w="1396" w:type="dxa"/>
            <w:vAlign w:val="center"/>
          </w:tcPr>
          <w:p>
            <w:pPr>
              <w:pStyle w:val="0"/>
              <w:jc w:val="center"/>
            </w:pPr>
            <w:r>
              <w:rPr>
                <w:sz w:val="20"/>
              </w:rPr>
              <w:t xml:space="preserve">131 174,1</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9" w:type="dxa"/>
            <w:vAlign w:val="center"/>
          </w:tcPr>
          <w:p>
            <w:pPr>
              <w:pStyle w:val="0"/>
              <w:jc w:val="center"/>
            </w:pPr>
            <w:r>
              <w:rPr>
                <w:sz w:val="20"/>
              </w:rPr>
              <w:t xml:space="preserve">2 044 483,7</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157 167,8</w:t>
            </w:r>
          </w:p>
        </w:tc>
        <w:tc>
          <w:tcPr>
            <w:tcW w:w="1396" w:type="dxa"/>
            <w:vAlign w:val="center"/>
          </w:tcPr>
          <w:p>
            <w:pPr>
              <w:pStyle w:val="0"/>
              <w:jc w:val="center"/>
            </w:pPr>
            <w:r>
              <w:rPr>
                <w:sz w:val="20"/>
              </w:rPr>
              <w:t xml:space="preserve">166 856,1</w:t>
            </w:r>
          </w:p>
        </w:tc>
        <w:tc>
          <w:tcPr>
            <w:tcW w:w="1396" w:type="dxa"/>
            <w:vAlign w:val="center"/>
          </w:tcPr>
          <w:p>
            <w:pPr>
              <w:pStyle w:val="0"/>
              <w:jc w:val="center"/>
            </w:pPr>
            <w:r>
              <w:rPr>
                <w:sz w:val="20"/>
              </w:rPr>
              <w:t xml:space="preserve">131 174,1</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9" w:type="dxa"/>
            <w:vAlign w:val="center"/>
          </w:tcPr>
          <w:p>
            <w:pPr>
              <w:pStyle w:val="0"/>
              <w:jc w:val="center"/>
            </w:pPr>
            <w:r>
              <w:rPr>
                <w:sz w:val="20"/>
              </w:rPr>
              <w:t xml:space="preserve">2 044 483,7</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157 167,8</w:t>
            </w:r>
          </w:p>
        </w:tc>
        <w:tc>
          <w:tcPr>
            <w:tcW w:w="1396" w:type="dxa"/>
            <w:vAlign w:val="center"/>
          </w:tcPr>
          <w:p>
            <w:pPr>
              <w:pStyle w:val="0"/>
              <w:jc w:val="center"/>
            </w:pPr>
            <w:r>
              <w:rPr>
                <w:sz w:val="20"/>
              </w:rPr>
              <w:t xml:space="preserve">166 856,1</w:t>
            </w:r>
          </w:p>
        </w:tc>
        <w:tc>
          <w:tcPr>
            <w:tcW w:w="1396" w:type="dxa"/>
            <w:vAlign w:val="center"/>
          </w:tcPr>
          <w:p>
            <w:pPr>
              <w:pStyle w:val="0"/>
              <w:jc w:val="center"/>
            </w:pPr>
            <w:r>
              <w:rPr>
                <w:sz w:val="20"/>
              </w:rPr>
              <w:t xml:space="preserve">131 174,1</w:t>
            </w:r>
          </w:p>
        </w:tc>
        <w:tc>
          <w:tcPr>
            <w:tcW w:w="1396" w:type="dxa"/>
            <w:vAlign w:val="center"/>
          </w:tcPr>
          <w:p>
            <w:pPr>
              <w:pStyle w:val="0"/>
              <w:jc w:val="center"/>
            </w:pPr>
            <w:r>
              <w:rPr>
                <w:sz w:val="20"/>
              </w:rPr>
              <w:t xml:space="preserve">115 556,3</w:t>
            </w:r>
          </w:p>
        </w:tc>
        <w:tc>
          <w:tcPr>
            <w:tcW w:w="1396" w:type="dxa"/>
            <w:vAlign w:val="center"/>
          </w:tcPr>
          <w:p>
            <w:pPr>
              <w:pStyle w:val="0"/>
              <w:jc w:val="center"/>
            </w:pPr>
            <w:r>
              <w:rPr>
                <w:sz w:val="20"/>
              </w:rPr>
              <w:t xml:space="preserve">121 906,3</w:t>
            </w:r>
          </w:p>
        </w:tc>
        <w:tc>
          <w:tcPr>
            <w:tcW w:w="1396" w:type="dxa"/>
            <w:vAlign w:val="center"/>
          </w:tcPr>
          <w:p>
            <w:pPr>
              <w:pStyle w:val="0"/>
              <w:jc w:val="center"/>
            </w:pPr>
            <w:r>
              <w:rPr>
                <w:sz w:val="20"/>
              </w:rPr>
              <w:t xml:space="preserve">121 906,3</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814 566,9</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61 031,0</w:t>
            </w:r>
          </w:p>
        </w:tc>
        <w:tc>
          <w:tcPr>
            <w:tcW w:w="1396" w:type="dxa"/>
            <w:vAlign w:val="center"/>
          </w:tcPr>
          <w:p>
            <w:pPr>
              <w:pStyle w:val="0"/>
              <w:jc w:val="center"/>
            </w:pPr>
            <w:r>
              <w:rPr>
                <w:sz w:val="20"/>
              </w:rPr>
              <w:t xml:space="preserve">54 681,0</w:t>
            </w:r>
          </w:p>
        </w:tc>
        <w:tc>
          <w:tcPr>
            <w:tcW w:w="1396" w:type="dxa"/>
            <w:vAlign w:val="center"/>
          </w:tcPr>
          <w:p>
            <w:pPr>
              <w:pStyle w:val="0"/>
              <w:jc w:val="center"/>
            </w:pPr>
            <w:r>
              <w:rPr>
                <w:sz w:val="20"/>
              </w:rPr>
              <w:t xml:space="preserve">54 681,0</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6" w:type="dxa"/>
            <w:vAlign w:val="center"/>
          </w:tcPr>
          <w:p>
            <w:pPr>
              <w:pStyle w:val="0"/>
              <w:jc w:val="center"/>
            </w:pPr>
            <w:r>
              <w:rPr>
                <w:sz w:val="20"/>
              </w:rPr>
              <w:t xml:space="preserve">176 587,3</w:t>
            </w:r>
          </w:p>
        </w:tc>
        <w:tc>
          <w:tcPr>
            <w:tcW w:w="1399" w:type="dxa"/>
            <w:vAlign w:val="center"/>
          </w:tcPr>
          <w:p>
            <w:pPr>
              <w:pStyle w:val="0"/>
              <w:jc w:val="center"/>
            </w:pPr>
            <w:r>
              <w:rPr>
                <w:sz w:val="20"/>
              </w:rPr>
              <w:t xml:space="preserve">1 229 916,9</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2.3</w:t>
            </w:r>
          </w:p>
        </w:tc>
        <w:tc>
          <w:tcPr>
            <w:tcW w:w="3912" w:type="dxa"/>
            <w:vAlign w:val="center"/>
            <w:vMerge w:val="restart"/>
          </w:tcPr>
          <w:p>
            <w:pPr>
              <w:pStyle w:val="0"/>
              <w:jc w:val="center"/>
            </w:pPr>
            <w:r>
              <w:rPr>
                <w:sz w:val="20"/>
              </w:rPr>
              <w:t xml:space="preserve">Дополнительное ежемесячное материальное обеспечение отдельным категориям граждан</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2 054,8</w:t>
            </w:r>
          </w:p>
        </w:tc>
        <w:tc>
          <w:tcPr>
            <w:tcW w:w="1396" w:type="dxa"/>
            <w:vAlign w:val="center"/>
          </w:tcPr>
          <w:p>
            <w:pPr>
              <w:pStyle w:val="0"/>
              <w:jc w:val="center"/>
            </w:pPr>
            <w:r>
              <w:rPr>
                <w:sz w:val="20"/>
              </w:rPr>
              <w:t xml:space="preserve">1 758,6</w:t>
            </w:r>
          </w:p>
        </w:tc>
        <w:tc>
          <w:tcPr>
            <w:tcW w:w="1396" w:type="dxa"/>
            <w:vAlign w:val="center"/>
          </w:tcPr>
          <w:p>
            <w:pPr>
              <w:pStyle w:val="0"/>
              <w:jc w:val="center"/>
            </w:pPr>
            <w:r>
              <w:rPr>
                <w:sz w:val="20"/>
              </w:rPr>
              <w:t xml:space="preserve">1 282,7</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9" w:type="dxa"/>
            <w:vAlign w:val="center"/>
          </w:tcPr>
          <w:p>
            <w:pPr>
              <w:pStyle w:val="0"/>
              <w:jc w:val="center"/>
            </w:pPr>
            <w:r>
              <w:rPr>
                <w:sz w:val="20"/>
              </w:rPr>
              <w:t xml:space="preserve">17 716,8</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2 054,8</w:t>
            </w:r>
          </w:p>
        </w:tc>
        <w:tc>
          <w:tcPr>
            <w:tcW w:w="1396" w:type="dxa"/>
            <w:vAlign w:val="center"/>
          </w:tcPr>
          <w:p>
            <w:pPr>
              <w:pStyle w:val="0"/>
              <w:jc w:val="center"/>
            </w:pPr>
            <w:r>
              <w:rPr>
                <w:sz w:val="20"/>
              </w:rPr>
              <w:t xml:space="preserve">1 758,6</w:t>
            </w:r>
          </w:p>
        </w:tc>
        <w:tc>
          <w:tcPr>
            <w:tcW w:w="1396" w:type="dxa"/>
            <w:vAlign w:val="center"/>
          </w:tcPr>
          <w:p>
            <w:pPr>
              <w:pStyle w:val="0"/>
              <w:jc w:val="center"/>
            </w:pPr>
            <w:r>
              <w:rPr>
                <w:sz w:val="20"/>
              </w:rPr>
              <w:t xml:space="preserve">1 282,7</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9" w:type="dxa"/>
            <w:vAlign w:val="center"/>
          </w:tcPr>
          <w:p>
            <w:pPr>
              <w:pStyle w:val="0"/>
              <w:jc w:val="center"/>
            </w:pPr>
            <w:r>
              <w:rPr>
                <w:sz w:val="20"/>
              </w:rPr>
              <w:t xml:space="preserve">17 716,8</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2 054,8</w:t>
            </w:r>
          </w:p>
        </w:tc>
        <w:tc>
          <w:tcPr>
            <w:tcW w:w="1396" w:type="dxa"/>
            <w:vAlign w:val="center"/>
          </w:tcPr>
          <w:p>
            <w:pPr>
              <w:pStyle w:val="0"/>
              <w:jc w:val="center"/>
            </w:pPr>
            <w:r>
              <w:rPr>
                <w:sz w:val="20"/>
              </w:rPr>
              <w:t xml:space="preserve">1 758,6</w:t>
            </w:r>
          </w:p>
        </w:tc>
        <w:tc>
          <w:tcPr>
            <w:tcW w:w="1396" w:type="dxa"/>
            <w:vAlign w:val="center"/>
          </w:tcPr>
          <w:p>
            <w:pPr>
              <w:pStyle w:val="0"/>
              <w:jc w:val="center"/>
            </w:pPr>
            <w:r>
              <w:rPr>
                <w:sz w:val="20"/>
              </w:rPr>
              <w:t xml:space="preserve">1 282,7</w:t>
            </w:r>
          </w:p>
        </w:tc>
        <w:tc>
          <w:tcPr>
            <w:tcW w:w="1396" w:type="dxa"/>
            <w:vAlign w:val="center"/>
          </w:tcPr>
          <w:p>
            <w:pPr>
              <w:pStyle w:val="0"/>
              <w:jc w:val="center"/>
            </w:pPr>
            <w:r>
              <w:rPr>
                <w:sz w:val="20"/>
              </w:rPr>
              <w:t xml:space="preserve">1 179,5</w:t>
            </w:r>
          </w:p>
        </w:tc>
        <w:tc>
          <w:tcPr>
            <w:tcW w:w="1396" w:type="dxa"/>
            <w:vAlign w:val="center"/>
          </w:tcPr>
          <w:p>
            <w:pPr>
              <w:pStyle w:val="0"/>
              <w:jc w:val="center"/>
            </w:pPr>
            <w:r>
              <w:rPr>
                <w:sz w:val="20"/>
              </w:rPr>
              <w:t xml:space="preserve">1 179,5</w:t>
            </w:r>
          </w:p>
        </w:tc>
        <w:tc>
          <w:tcPr>
            <w:tcW w:w="1396" w:type="dxa"/>
            <w:vAlign w:val="center"/>
          </w:tcPr>
          <w:p>
            <w:pPr>
              <w:pStyle w:val="0"/>
              <w:jc w:val="center"/>
            </w:pPr>
            <w:r>
              <w:rPr>
                <w:sz w:val="20"/>
              </w:rPr>
              <w:t xml:space="preserve">1 179,5</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8 634,6</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0,1</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222,8</w:t>
            </w:r>
          </w:p>
        </w:tc>
        <w:tc>
          <w:tcPr>
            <w:tcW w:w="1396" w:type="dxa"/>
            <w:vAlign w:val="center"/>
          </w:tcPr>
          <w:p>
            <w:pPr>
              <w:pStyle w:val="0"/>
              <w:jc w:val="center"/>
            </w:pPr>
            <w:r>
              <w:rPr>
                <w:sz w:val="20"/>
              </w:rPr>
              <w:t xml:space="preserve">222,8</w:t>
            </w:r>
          </w:p>
        </w:tc>
        <w:tc>
          <w:tcPr>
            <w:tcW w:w="1396" w:type="dxa"/>
            <w:vAlign w:val="center"/>
          </w:tcPr>
          <w:p>
            <w:pPr>
              <w:pStyle w:val="0"/>
              <w:jc w:val="center"/>
            </w:pPr>
            <w:r>
              <w:rPr>
                <w:sz w:val="20"/>
              </w:rPr>
              <w:t xml:space="preserve">222,8</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6" w:type="dxa"/>
            <w:vAlign w:val="center"/>
          </w:tcPr>
          <w:p>
            <w:pPr>
              <w:pStyle w:val="0"/>
              <w:jc w:val="center"/>
            </w:pPr>
            <w:r>
              <w:rPr>
                <w:sz w:val="20"/>
              </w:rPr>
              <w:t xml:space="preserve">1 402,3</w:t>
            </w:r>
          </w:p>
        </w:tc>
        <w:tc>
          <w:tcPr>
            <w:tcW w:w="1399" w:type="dxa"/>
            <w:vAlign w:val="center"/>
          </w:tcPr>
          <w:p>
            <w:pPr>
              <w:pStyle w:val="0"/>
              <w:jc w:val="center"/>
            </w:pPr>
            <w:r>
              <w:rPr>
                <w:sz w:val="20"/>
              </w:rPr>
              <w:t xml:space="preserve">9 082,3</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2.4</w:t>
            </w:r>
          </w:p>
        </w:tc>
        <w:tc>
          <w:tcPr>
            <w:tcW w:w="3912" w:type="dxa"/>
            <w:vAlign w:val="center"/>
            <w:vMerge w:val="restart"/>
          </w:tcPr>
          <w:p>
            <w:pPr>
              <w:pStyle w:val="0"/>
              <w:jc w:val="center"/>
            </w:pPr>
            <w:r>
              <w:rPr>
                <w:sz w:val="20"/>
              </w:rPr>
              <w:t xml:space="preserve">Меры социальной поддержки реабилитированных жертв политических репрессий</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240 129,2</w:t>
            </w:r>
          </w:p>
        </w:tc>
        <w:tc>
          <w:tcPr>
            <w:tcW w:w="1396" w:type="dxa"/>
            <w:vAlign w:val="center"/>
          </w:tcPr>
          <w:p>
            <w:pPr>
              <w:pStyle w:val="0"/>
              <w:jc w:val="center"/>
            </w:pPr>
            <w:r>
              <w:rPr>
                <w:sz w:val="20"/>
              </w:rPr>
              <w:t xml:space="preserve">246 744,5</w:t>
            </w:r>
          </w:p>
        </w:tc>
        <w:tc>
          <w:tcPr>
            <w:tcW w:w="1396" w:type="dxa"/>
            <w:vAlign w:val="center"/>
          </w:tcPr>
          <w:p>
            <w:pPr>
              <w:pStyle w:val="0"/>
              <w:jc w:val="center"/>
            </w:pPr>
            <w:r>
              <w:rPr>
                <w:sz w:val="20"/>
              </w:rPr>
              <w:t xml:space="preserve">195 924,8</w:t>
            </w:r>
          </w:p>
        </w:tc>
        <w:tc>
          <w:tcPr>
            <w:tcW w:w="1396" w:type="dxa"/>
            <w:vAlign w:val="center"/>
          </w:tcPr>
          <w:p>
            <w:pPr>
              <w:pStyle w:val="0"/>
              <w:jc w:val="center"/>
            </w:pPr>
            <w:r>
              <w:rPr>
                <w:sz w:val="20"/>
              </w:rPr>
              <w:t xml:space="preserve">270 479,7</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9" w:type="dxa"/>
            <w:vAlign w:val="center"/>
          </w:tcPr>
          <w:p>
            <w:pPr>
              <w:pStyle w:val="0"/>
              <w:jc w:val="center"/>
            </w:pPr>
            <w:r>
              <w:rPr>
                <w:sz w:val="20"/>
              </w:rPr>
              <w:t xml:space="preserve">3 170 410,2</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240 129,2</w:t>
            </w:r>
          </w:p>
        </w:tc>
        <w:tc>
          <w:tcPr>
            <w:tcW w:w="1396" w:type="dxa"/>
            <w:vAlign w:val="center"/>
          </w:tcPr>
          <w:p>
            <w:pPr>
              <w:pStyle w:val="0"/>
              <w:jc w:val="center"/>
            </w:pPr>
            <w:r>
              <w:rPr>
                <w:sz w:val="20"/>
              </w:rPr>
              <w:t xml:space="preserve">246 744,5</w:t>
            </w:r>
          </w:p>
        </w:tc>
        <w:tc>
          <w:tcPr>
            <w:tcW w:w="1396" w:type="dxa"/>
            <w:vAlign w:val="center"/>
          </w:tcPr>
          <w:p>
            <w:pPr>
              <w:pStyle w:val="0"/>
              <w:jc w:val="center"/>
            </w:pPr>
            <w:r>
              <w:rPr>
                <w:sz w:val="20"/>
              </w:rPr>
              <w:t xml:space="preserve">195 924,8</w:t>
            </w:r>
          </w:p>
        </w:tc>
        <w:tc>
          <w:tcPr>
            <w:tcW w:w="1396" w:type="dxa"/>
            <w:vAlign w:val="center"/>
          </w:tcPr>
          <w:p>
            <w:pPr>
              <w:pStyle w:val="0"/>
              <w:jc w:val="center"/>
            </w:pPr>
            <w:r>
              <w:rPr>
                <w:sz w:val="20"/>
              </w:rPr>
              <w:t xml:space="preserve">270 479,7</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9" w:type="dxa"/>
            <w:vAlign w:val="center"/>
          </w:tcPr>
          <w:p>
            <w:pPr>
              <w:pStyle w:val="0"/>
              <w:jc w:val="center"/>
            </w:pPr>
            <w:r>
              <w:rPr>
                <w:sz w:val="20"/>
              </w:rPr>
              <w:t xml:space="preserve">3 170 410,2</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240 129,2</w:t>
            </w:r>
          </w:p>
        </w:tc>
        <w:tc>
          <w:tcPr>
            <w:tcW w:w="1396" w:type="dxa"/>
            <w:vAlign w:val="center"/>
          </w:tcPr>
          <w:p>
            <w:pPr>
              <w:pStyle w:val="0"/>
              <w:jc w:val="center"/>
            </w:pPr>
            <w:r>
              <w:rPr>
                <w:sz w:val="20"/>
              </w:rPr>
              <w:t xml:space="preserve">246 744,5</w:t>
            </w:r>
          </w:p>
        </w:tc>
        <w:tc>
          <w:tcPr>
            <w:tcW w:w="1396" w:type="dxa"/>
            <w:vAlign w:val="center"/>
          </w:tcPr>
          <w:p>
            <w:pPr>
              <w:pStyle w:val="0"/>
              <w:jc w:val="center"/>
            </w:pPr>
            <w:r>
              <w:rPr>
                <w:sz w:val="20"/>
              </w:rPr>
              <w:t xml:space="preserve">195 924,8</w:t>
            </w:r>
          </w:p>
        </w:tc>
        <w:tc>
          <w:tcPr>
            <w:tcW w:w="1396" w:type="dxa"/>
            <w:vAlign w:val="center"/>
          </w:tcPr>
          <w:p>
            <w:pPr>
              <w:pStyle w:val="0"/>
              <w:jc w:val="center"/>
            </w:pPr>
            <w:r>
              <w:rPr>
                <w:sz w:val="20"/>
              </w:rPr>
              <w:t xml:space="preserve">178 572,0</w:t>
            </w:r>
          </w:p>
        </w:tc>
        <w:tc>
          <w:tcPr>
            <w:tcW w:w="1396" w:type="dxa"/>
            <w:vAlign w:val="center"/>
          </w:tcPr>
          <w:p>
            <w:pPr>
              <w:pStyle w:val="0"/>
              <w:jc w:val="center"/>
            </w:pPr>
            <w:r>
              <w:rPr>
                <w:sz w:val="20"/>
              </w:rPr>
              <w:t xml:space="preserve">184 922,0</w:t>
            </w:r>
          </w:p>
        </w:tc>
        <w:tc>
          <w:tcPr>
            <w:tcW w:w="1396" w:type="dxa"/>
            <w:vAlign w:val="center"/>
          </w:tcPr>
          <w:p>
            <w:pPr>
              <w:pStyle w:val="0"/>
              <w:jc w:val="center"/>
            </w:pPr>
            <w:r>
              <w:rPr>
                <w:sz w:val="20"/>
              </w:rPr>
              <w:t xml:space="preserve">184 922,0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1 231 214,5</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91 907,7</w:t>
            </w:r>
          </w:p>
        </w:tc>
        <w:tc>
          <w:tcPr>
            <w:tcW w:w="1396" w:type="dxa"/>
            <w:vAlign w:val="center"/>
          </w:tcPr>
          <w:p>
            <w:pPr>
              <w:pStyle w:val="0"/>
              <w:jc w:val="center"/>
            </w:pPr>
            <w:r>
              <w:rPr>
                <w:sz w:val="20"/>
              </w:rPr>
              <w:t xml:space="preserve">92 219,5</w:t>
            </w:r>
          </w:p>
        </w:tc>
        <w:tc>
          <w:tcPr>
            <w:tcW w:w="1396" w:type="dxa"/>
            <w:vAlign w:val="center"/>
          </w:tcPr>
          <w:p>
            <w:pPr>
              <w:pStyle w:val="0"/>
              <w:jc w:val="center"/>
            </w:pPr>
            <w:r>
              <w:rPr>
                <w:sz w:val="20"/>
              </w:rPr>
              <w:t xml:space="preserve">92 219,5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6" w:type="dxa"/>
            <w:vAlign w:val="center"/>
          </w:tcPr>
          <w:p>
            <w:pPr>
              <w:pStyle w:val="0"/>
              <w:jc w:val="center"/>
            </w:pPr>
            <w:r>
              <w:rPr>
                <w:sz w:val="20"/>
              </w:rPr>
              <w:t xml:space="preserve">277 141,5</w:t>
            </w:r>
          </w:p>
        </w:tc>
        <w:tc>
          <w:tcPr>
            <w:tcW w:w="1399" w:type="dxa"/>
            <w:vAlign w:val="center"/>
          </w:tcPr>
          <w:p>
            <w:pPr>
              <w:pStyle w:val="0"/>
              <w:jc w:val="center"/>
            </w:pPr>
            <w:r>
              <w:rPr>
                <w:sz w:val="20"/>
              </w:rPr>
              <w:t xml:space="preserve">1 939 195,7</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2.5</w:t>
            </w:r>
          </w:p>
        </w:tc>
        <w:tc>
          <w:tcPr>
            <w:tcW w:w="3912" w:type="dxa"/>
            <w:vAlign w:val="center"/>
            <w:vMerge w:val="restart"/>
          </w:tcPr>
          <w:p>
            <w:pPr>
              <w:pStyle w:val="0"/>
              <w:jc w:val="center"/>
            </w:pPr>
            <w:r>
              <w:rPr>
                <w:sz w:val="20"/>
              </w:rPr>
              <w:t xml:space="preserve">Ежемесячная выплата ветеранам труда Республики Калмыкия</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184 961,0</w:t>
            </w:r>
          </w:p>
        </w:tc>
        <w:tc>
          <w:tcPr>
            <w:tcW w:w="1396" w:type="dxa"/>
            <w:vAlign w:val="center"/>
          </w:tcPr>
          <w:p>
            <w:pPr>
              <w:pStyle w:val="0"/>
              <w:jc w:val="center"/>
            </w:pPr>
            <w:r>
              <w:rPr>
                <w:sz w:val="20"/>
              </w:rPr>
              <w:t xml:space="preserve">193 795,4</w:t>
            </w:r>
          </w:p>
        </w:tc>
        <w:tc>
          <w:tcPr>
            <w:tcW w:w="1396" w:type="dxa"/>
            <w:vAlign w:val="center"/>
          </w:tcPr>
          <w:p>
            <w:pPr>
              <w:pStyle w:val="0"/>
              <w:jc w:val="center"/>
            </w:pPr>
            <w:r>
              <w:rPr>
                <w:sz w:val="20"/>
              </w:rPr>
              <w:t xml:space="preserve">169 126,5</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9" w:type="dxa"/>
            <w:vAlign w:val="center"/>
          </w:tcPr>
          <w:p>
            <w:pPr>
              <w:pStyle w:val="0"/>
              <w:jc w:val="center"/>
            </w:pPr>
            <w:r>
              <w:rPr>
                <w:sz w:val="20"/>
              </w:rPr>
              <w:t xml:space="preserve">2 545 936,9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184 961,0</w:t>
            </w:r>
          </w:p>
        </w:tc>
        <w:tc>
          <w:tcPr>
            <w:tcW w:w="1396" w:type="dxa"/>
            <w:vAlign w:val="center"/>
          </w:tcPr>
          <w:p>
            <w:pPr>
              <w:pStyle w:val="0"/>
              <w:jc w:val="center"/>
            </w:pPr>
            <w:r>
              <w:rPr>
                <w:sz w:val="20"/>
              </w:rPr>
              <w:t xml:space="preserve">193 795,4</w:t>
            </w:r>
          </w:p>
        </w:tc>
        <w:tc>
          <w:tcPr>
            <w:tcW w:w="1396" w:type="dxa"/>
            <w:vAlign w:val="center"/>
          </w:tcPr>
          <w:p>
            <w:pPr>
              <w:pStyle w:val="0"/>
              <w:jc w:val="center"/>
            </w:pPr>
            <w:r>
              <w:rPr>
                <w:sz w:val="20"/>
              </w:rPr>
              <w:t xml:space="preserve">169 126,5</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9" w:type="dxa"/>
            <w:vAlign w:val="center"/>
          </w:tcPr>
          <w:p>
            <w:pPr>
              <w:pStyle w:val="0"/>
              <w:jc w:val="center"/>
            </w:pPr>
            <w:r>
              <w:rPr>
                <w:sz w:val="20"/>
              </w:rPr>
              <w:t xml:space="preserve">2 545 936,9</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184 961,0</w:t>
            </w:r>
          </w:p>
        </w:tc>
        <w:tc>
          <w:tcPr>
            <w:tcW w:w="1396" w:type="dxa"/>
            <w:vAlign w:val="center"/>
          </w:tcPr>
          <w:p>
            <w:pPr>
              <w:pStyle w:val="0"/>
              <w:jc w:val="center"/>
            </w:pPr>
            <w:r>
              <w:rPr>
                <w:sz w:val="20"/>
              </w:rPr>
              <w:t xml:space="preserve">193 795,4</w:t>
            </w:r>
          </w:p>
        </w:tc>
        <w:tc>
          <w:tcPr>
            <w:tcW w:w="1396" w:type="dxa"/>
            <w:vAlign w:val="center"/>
          </w:tcPr>
          <w:p>
            <w:pPr>
              <w:pStyle w:val="0"/>
              <w:jc w:val="center"/>
            </w:pPr>
            <w:r>
              <w:rPr>
                <w:sz w:val="20"/>
              </w:rPr>
              <w:t xml:space="preserve">169 126,5</w:t>
            </w:r>
          </w:p>
        </w:tc>
        <w:tc>
          <w:tcPr>
            <w:tcW w:w="1396" w:type="dxa"/>
            <w:vAlign w:val="center"/>
          </w:tcPr>
          <w:p>
            <w:pPr>
              <w:pStyle w:val="0"/>
              <w:jc w:val="center"/>
            </w:pPr>
            <w:r>
              <w:rPr>
                <w:sz w:val="20"/>
              </w:rPr>
              <w:t xml:space="preserve">160 005,5</w:t>
            </w:r>
          </w:p>
        </w:tc>
        <w:tc>
          <w:tcPr>
            <w:tcW w:w="1396" w:type="dxa"/>
            <w:vAlign w:val="center"/>
          </w:tcPr>
          <w:p>
            <w:pPr>
              <w:pStyle w:val="0"/>
              <w:jc w:val="center"/>
            </w:pPr>
            <w:r>
              <w:rPr>
                <w:sz w:val="20"/>
              </w:rPr>
              <w:t xml:space="preserve">160 005,5</w:t>
            </w:r>
          </w:p>
        </w:tc>
        <w:tc>
          <w:tcPr>
            <w:tcW w:w="1396" w:type="dxa"/>
            <w:vAlign w:val="center"/>
          </w:tcPr>
          <w:p>
            <w:pPr>
              <w:pStyle w:val="0"/>
              <w:jc w:val="center"/>
            </w:pPr>
            <w:r>
              <w:rPr>
                <w:sz w:val="20"/>
              </w:rPr>
              <w:t xml:space="preserve">160 005,5</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1 027 899,4</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62 000,5</w:t>
            </w:r>
          </w:p>
        </w:tc>
        <w:tc>
          <w:tcPr>
            <w:tcW w:w="1396" w:type="dxa"/>
            <w:vAlign w:val="center"/>
          </w:tcPr>
          <w:p>
            <w:pPr>
              <w:pStyle w:val="0"/>
              <w:jc w:val="center"/>
            </w:pPr>
            <w:r>
              <w:rPr>
                <w:sz w:val="20"/>
              </w:rPr>
              <w:t xml:space="preserve">62 000,5</w:t>
            </w:r>
          </w:p>
        </w:tc>
        <w:tc>
          <w:tcPr>
            <w:tcW w:w="1396" w:type="dxa"/>
            <w:vAlign w:val="center"/>
          </w:tcPr>
          <w:p>
            <w:pPr>
              <w:pStyle w:val="0"/>
              <w:jc w:val="center"/>
            </w:pPr>
            <w:r>
              <w:rPr>
                <w:sz w:val="20"/>
              </w:rPr>
              <w:t xml:space="preserve">62 000,5</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6" w:type="dxa"/>
            <w:vAlign w:val="center"/>
          </w:tcPr>
          <w:p>
            <w:pPr>
              <w:pStyle w:val="0"/>
              <w:jc w:val="center"/>
            </w:pPr>
            <w:r>
              <w:rPr>
                <w:sz w:val="20"/>
              </w:rPr>
              <w:t xml:space="preserve">222 006,0</w:t>
            </w:r>
          </w:p>
        </w:tc>
        <w:tc>
          <w:tcPr>
            <w:tcW w:w="1399" w:type="dxa"/>
            <w:vAlign w:val="center"/>
          </w:tcPr>
          <w:p>
            <w:pPr>
              <w:pStyle w:val="0"/>
              <w:jc w:val="center"/>
            </w:pPr>
            <w:r>
              <w:rPr>
                <w:sz w:val="20"/>
              </w:rPr>
              <w:t xml:space="preserve">1 518 037,5</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2.6</w:t>
            </w:r>
          </w:p>
        </w:tc>
        <w:tc>
          <w:tcPr>
            <w:tcW w:w="3912" w:type="dxa"/>
            <w:vAlign w:val="center"/>
            <w:vMerge w:val="restart"/>
          </w:tcPr>
          <w:p>
            <w:pPr>
              <w:pStyle w:val="0"/>
              <w:jc w:val="center"/>
            </w:pPr>
            <w:r>
              <w:rPr>
                <w:sz w:val="20"/>
              </w:rPr>
              <w:t xml:space="preserve">Единовременные денежные компенсации реабилитированным лицам</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2.7</w:t>
            </w:r>
          </w:p>
        </w:tc>
        <w:tc>
          <w:tcPr>
            <w:tcW w:w="3912" w:type="dxa"/>
            <w:vAlign w:val="center"/>
            <w:vMerge w:val="restart"/>
          </w:tcPr>
          <w:p>
            <w:pPr>
              <w:pStyle w:val="0"/>
              <w:jc w:val="center"/>
            </w:pPr>
            <w:r>
              <w:rPr>
                <w:sz w:val="20"/>
              </w:rPr>
              <w:t xml:space="preserve">Социальная поддержка Героев Советского Союза, Героев Российской Федерации и полных кавалеров ордена Славы</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2.8</w:t>
            </w:r>
          </w:p>
        </w:tc>
        <w:tc>
          <w:tcPr>
            <w:tcW w:w="3912" w:type="dxa"/>
            <w:vAlign w:val="center"/>
            <w:vMerge w:val="restart"/>
          </w:tcPr>
          <w:p>
            <w:pPr>
              <w:pStyle w:val="0"/>
              <w:jc w:val="center"/>
            </w:pPr>
            <w:r>
              <w:rPr>
                <w:sz w:val="20"/>
              </w:rPr>
              <w:t xml:space="preserve">Субсидии бюджетам муниципальных образований на софинансирование затрат в проведении капитального ремонта жилых помещений, в которых проживают инвалиды и ветераны Великой Отечественной войны 1941 - 1945 годов, не имеющих основания для обеспечения жильем в соответствии с </w:t>
            </w:r>
            <w:hyperlink w:history="0" r:id="rId209"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900,0</w:t>
            </w:r>
          </w:p>
        </w:tc>
        <w:tc>
          <w:tcPr>
            <w:tcW w:w="1396" w:type="dxa"/>
            <w:vAlign w:val="center"/>
          </w:tcPr>
          <w:p>
            <w:pPr>
              <w:pStyle w:val="0"/>
              <w:jc w:val="center"/>
            </w:pPr>
            <w:r>
              <w:rPr>
                <w:sz w:val="20"/>
              </w:rPr>
              <w:t xml:space="preserve">900,0</w:t>
            </w:r>
          </w:p>
        </w:tc>
        <w:tc>
          <w:tcPr>
            <w:tcW w:w="1396" w:type="dxa"/>
            <w:vAlign w:val="center"/>
          </w:tcPr>
          <w:p>
            <w:pPr>
              <w:pStyle w:val="0"/>
              <w:jc w:val="center"/>
            </w:pPr>
            <w:r>
              <w:rPr>
                <w:sz w:val="20"/>
              </w:rPr>
              <w:t xml:space="preserve">1 100,0</w:t>
            </w:r>
          </w:p>
        </w:tc>
        <w:tc>
          <w:tcPr>
            <w:tcW w:w="1396" w:type="dxa"/>
            <w:vAlign w:val="center"/>
          </w:tcPr>
          <w:p>
            <w:pPr>
              <w:pStyle w:val="0"/>
              <w:jc w:val="center"/>
            </w:pPr>
            <w:r>
              <w:rPr>
                <w:sz w:val="20"/>
              </w:rPr>
              <w:t xml:space="preserve">800,0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9" w:type="dxa"/>
            <w:vAlign w:val="center"/>
          </w:tcPr>
          <w:p>
            <w:pPr>
              <w:pStyle w:val="0"/>
              <w:jc w:val="center"/>
            </w:pPr>
            <w:r>
              <w:rPr>
                <w:sz w:val="20"/>
              </w:rPr>
              <w:t xml:space="preserve">11 700,0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900,0</w:t>
            </w:r>
          </w:p>
        </w:tc>
        <w:tc>
          <w:tcPr>
            <w:tcW w:w="1396" w:type="dxa"/>
            <w:vAlign w:val="center"/>
          </w:tcPr>
          <w:p>
            <w:pPr>
              <w:pStyle w:val="0"/>
              <w:jc w:val="center"/>
            </w:pPr>
            <w:r>
              <w:rPr>
                <w:sz w:val="20"/>
              </w:rPr>
              <w:t xml:space="preserve">900,0</w:t>
            </w:r>
          </w:p>
        </w:tc>
        <w:tc>
          <w:tcPr>
            <w:tcW w:w="1396" w:type="dxa"/>
            <w:vAlign w:val="center"/>
          </w:tcPr>
          <w:p>
            <w:pPr>
              <w:pStyle w:val="0"/>
              <w:jc w:val="center"/>
            </w:pPr>
            <w:r>
              <w:rPr>
                <w:sz w:val="20"/>
              </w:rPr>
              <w:t xml:space="preserve">1 100,0</w:t>
            </w:r>
          </w:p>
        </w:tc>
        <w:tc>
          <w:tcPr>
            <w:tcW w:w="1396" w:type="dxa"/>
            <w:vAlign w:val="center"/>
          </w:tcPr>
          <w:p>
            <w:pPr>
              <w:pStyle w:val="0"/>
              <w:jc w:val="center"/>
            </w:pPr>
            <w:r>
              <w:rPr>
                <w:sz w:val="20"/>
              </w:rPr>
              <w:t xml:space="preserve">800,0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9" w:type="dxa"/>
            <w:vAlign w:val="center"/>
          </w:tcPr>
          <w:p>
            <w:pPr>
              <w:pStyle w:val="0"/>
              <w:jc w:val="center"/>
            </w:pPr>
            <w:r>
              <w:rPr>
                <w:sz w:val="20"/>
              </w:rPr>
              <w:t xml:space="preserve">11 700,0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900,0</w:t>
            </w:r>
          </w:p>
        </w:tc>
        <w:tc>
          <w:tcPr>
            <w:tcW w:w="1396" w:type="dxa"/>
            <w:vAlign w:val="center"/>
          </w:tcPr>
          <w:p>
            <w:pPr>
              <w:pStyle w:val="0"/>
              <w:jc w:val="center"/>
            </w:pPr>
            <w:r>
              <w:rPr>
                <w:sz w:val="20"/>
              </w:rPr>
              <w:t xml:space="preserve">900,0</w:t>
            </w:r>
          </w:p>
        </w:tc>
        <w:tc>
          <w:tcPr>
            <w:tcW w:w="1396" w:type="dxa"/>
            <w:vAlign w:val="center"/>
          </w:tcPr>
          <w:p>
            <w:pPr>
              <w:pStyle w:val="0"/>
              <w:jc w:val="center"/>
            </w:pPr>
            <w:r>
              <w:rPr>
                <w:sz w:val="20"/>
              </w:rPr>
              <w:t xml:space="preserve">1 100,0</w:t>
            </w:r>
          </w:p>
        </w:tc>
        <w:tc>
          <w:tcPr>
            <w:tcW w:w="1396" w:type="dxa"/>
            <w:vAlign w:val="center"/>
          </w:tcPr>
          <w:p>
            <w:pPr>
              <w:pStyle w:val="0"/>
              <w:jc w:val="center"/>
            </w:pPr>
            <w:r>
              <w:rPr>
                <w:sz w:val="20"/>
              </w:rPr>
              <w:t xml:space="preserve">800,0</w:t>
            </w:r>
          </w:p>
        </w:tc>
        <w:tc>
          <w:tcPr>
            <w:tcW w:w="1396" w:type="dxa"/>
            <w:vAlign w:val="center"/>
          </w:tcPr>
          <w:p>
            <w:pPr>
              <w:pStyle w:val="0"/>
              <w:jc w:val="center"/>
            </w:pPr>
            <w:r>
              <w:rPr>
                <w:sz w:val="20"/>
              </w:rPr>
              <w:t xml:space="preserve">800,0</w:t>
            </w:r>
          </w:p>
        </w:tc>
        <w:tc>
          <w:tcPr>
            <w:tcW w:w="1396" w:type="dxa"/>
            <w:vAlign w:val="center"/>
          </w:tcPr>
          <w:p>
            <w:pPr>
              <w:pStyle w:val="0"/>
              <w:jc w:val="center"/>
            </w:pPr>
            <w:r>
              <w:rPr>
                <w:sz w:val="20"/>
              </w:rPr>
              <w:t xml:space="preserve">800,0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5 300,0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200,0</w:t>
            </w:r>
          </w:p>
        </w:tc>
        <w:tc>
          <w:tcPr>
            <w:tcW w:w="1396" w:type="dxa"/>
            <w:vAlign w:val="center"/>
          </w:tcPr>
          <w:p>
            <w:pPr>
              <w:pStyle w:val="0"/>
              <w:jc w:val="center"/>
            </w:pPr>
            <w:r>
              <w:rPr>
                <w:sz w:val="20"/>
              </w:rPr>
              <w:t xml:space="preserve">200,0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9" w:type="dxa"/>
            <w:vAlign w:val="center"/>
          </w:tcPr>
          <w:p>
            <w:pPr>
              <w:pStyle w:val="0"/>
              <w:jc w:val="center"/>
            </w:pPr>
            <w:r>
              <w:rPr>
                <w:sz w:val="20"/>
              </w:rPr>
              <w:t xml:space="preserve">6 400,0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2.9</w:t>
            </w:r>
          </w:p>
        </w:tc>
        <w:tc>
          <w:tcPr>
            <w:tcW w:w="3912" w:type="dxa"/>
            <w:vAlign w:val="center"/>
            <w:vMerge w:val="restart"/>
          </w:tcPr>
          <w:p>
            <w:pPr>
              <w:pStyle w:val="0"/>
              <w:jc w:val="center"/>
            </w:pPr>
            <w:r>
              <w:rPr>
                <w:sz w:val="20"/>
              </w:rPr>
              <w:t xml:space="preserve">Компенсация расходов на уплату взноса на капитальный ремонт отдельным категориям граждан</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508,2</w:t>
            </w:r>
          </w:p>
        </w:tc>
        <w:tc>
          <w:tcPr>
            <w:tcW w:w="1396" w:type="dxa"/>
            <w:vAlign w:val="center"/>
          </w:tcPr>
          <w:p>
            <w:pPr>
              <w:pStyle w:val="0"/>
              <w:jc w:val="center"/>
            </w:pPr>
            <w:r>
              <w:rPr>
                <w:sz w:val="20"/>
              </w:rPr>
              <w:t xml:space="preserve">620,1</w:t>
            </w:r>
          </w:p>
        </w:tc>
        <w:tc>
          <w:tcPr>
            <w:tcW w:w="1396" w:type="dxa"/>
            <w:vAlign w:val="center"/>
          </w:tcPr>
          <w:p>
            <w:pPr>
              <w:pStyle w:val="0"/>
              <w:jc w:val="center"/>
            </w:pPr>
            <w:r>
              <w:rPr>
                <w:sz w:val="20"/>
              </w:rPr>
              <w:t xml:space="preserve">563,4</w:t>
            </w:r>
          </w:p>
        </w:tc>
        <w:tc>
          <w:tcPr>
            <w:tcW w:w="1396" w:type="dxa"/>
            <w:vAlign w:val="center"/>
          </w:tcPr>
          <w:p>
            <w:pPr>
              <w:pStyle w:val="0"/>
              <w:jc w:val="center"/>
            </w:pPr>
            <w:r>
              <w:rPr>
                <w:sz w:val="20"/>
              </w:rPr>
              <w:t xml:space="preserve">633,0</w:t>
            </w:r>
          </w:p>
        </w:tc>
        <w:tc>
          <w:tcPr>
            <w:tcW w:w="1396" w:type="dxa"/>
            <w:vAlign w:val="center"/>
          </w:tcPr>
          <w:p>
            <w:pPr>
              <w:pStyle w:val="0"/>
              <w:jc w:val="center"/>
            </w:pPr>
            <w:r>
              <w:rPr>
                <w:sz w:val="20"/>
              </w:rPr>
              <w:t xml:space="preserve">645,2</w:t>
            </w:r>
          </w:p>
        </w:tc>
        <w:tc>
          <w:tcPr>
            <w:tcW w:w="1396" w:type="dxa"/>
            <w:vAlign w:val="center"/>
          </w:tcPr>
          <w:p>
            <w:pPr>
              <w:pStyle w:val="0"/>
              <w:jc w:val="center"/>
            </w:pPr>
            <w:r>
              <w:rPr>
                <w:sz w:val="20"/>
              </w:rPr>
              <w:t xml:space="preserve">657,3</w:t>
            </w:r>
          </w:p>
        </w:tc>
        <w:tc>
          <w:tcPr>
            <w:tcW w:w="1396" w:type="dxa"/>
            <w:vAlign w:val="center"/>
          </w:tcPr>
          <w:p>
            <w:pPr>
              <w:pStyle w:val="0"/>
              <w:jc w:val="center"/>
            </w:pPr>
            <w:r>
              <w:rPr>
                <w:sz w:val="20"/>
              </w:rPr>
              <w:t xml:space="preserve">657,3</w:t>
            </w:r>
          </w:p>
        </w:tc>
        <w:tc>
          <w:tcPr>
            <w:tcW w:w="1396" w:type="dxa"/>
            <w:vAlign w:val="center"/>
          </w:tcPr>
          <w:p>
            <w:pPr>
              <w:pStyle w:val="0"/>
              <w:jc w:val="center"/>
            </w:pPr>
            <w:r>
              <w:rPr>
                <w:sz w:val="20"/>
              </w:rPr>
              <w:t xml:space="preserve">657,3</w:t>
            </w:r>
          </w:p>
        </w:tc>
        <w:tc>
          <w:tcPr>
            <w:tcW w:w="1396" w:type="dxa"/>
            <w:vAlign w:val="center"/>
          </w:tcPr>
          <w:p>
            <w:pPr>
              <w:pStyle w:val="0"/>
              <w:jc w:val="center"/>
            </w:pPr>
            <w:r>
              <w:rPr>
                <w:sz w:val="20"/>
              </w:rPr>
              <w:t xml:space="preserve">657,3</w:t>
            </w:r>
          </w:p>
        </w:tc>
        <w:tc>
          <w:tcPr>
            <w:tcW w:w="1396" w:type="dxa"/>
            <w:vAlign w:val="center"/>
          </w:tcPr>
          <w:p>
            <w:pPr>
              <w:pStyle w:val="0"/>
              <w:jc w:val="center"/>
            </w:pPr>
            <w:r>
              <w:rPr>
                <w:sz w:val="20"/>
              </w:rPr>
              <w:t xml:space="preserve">657,3</w:t>
            </w:r>
          </w:p>
        </w:tc>
        <w:tc>
          <w:tcPr>
            <w:tcW w:w="1396" w:type="dxa"/>
            <w:vAlign w:val="center"/>
          </w:tcPr>
          <w:p>
            <w:pPr>
              <w:pStyle w:val="0"/>
              <w:jc w:val="center"/>
            </w:pPr>
            <w:r>
              <w:rPr>
                <w:sz w:val="20"/>
              </w:rPr>
              <w:t xml:space="preserve">657,3</w:t>
            </w:r>
          </w:p>
        </w:tc>
        <w:tc>
          <w:tcPr>
            <w:tcW w:w="1396" w:type="dxa"/>
            <w:vAlign w:val="center"/>
          </w:tcPr>
          <w:p>
            <w:pPr>
              <w:pStyle w:val="0"/>
              <w:jc w:val="center"/>
            </w:pPr>
            <w:r>
              <w:rPr>
                <w:sz w:val="20"/>
              </w:rPr>
              <w:t xml:space="preserve">657,3</w:t>
            </w:r>
          </w:p>
        </w:tc>
        <w:tc>
          <w:tcPr>
            <w:tcW w:w="1399" w:type="dxa"/>
            <w:vAlign w:val="center"/>
          </w:tcPr>
          <w:p>
            <w:pPr>
              <w:pStyle w:val="0"/>
              <w:jc w:val="center"/>
            </w:pPr>
            <w:r>
              <w:rPr>
                <w:sz w:val="20"/>
              </w:rPr>
              <w:t xml:space="preserve">7 571,0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265,5</w:t>
            </w:r>
          </w:p>
        </w:tc>
        <w:tc>
          <w:tcPr>
            <w:tcW w:w="1396" w:type="dxa"/>
            <w:vAlign w:val="center"/>
          </w:tcPr>
          <w:p>
            <w:pPr>
              <w:pStyle w:val="0"/>
              <w:jc w:val="center"/>
            </w:pPr>
            <w:r>
              <w:rPr>
                <w:sz w:val="20"/>
              </w:rPr>
              <w:t xml:space="preserve">244,0</w:t>
            </w:r>
          </w:p>
        </w:tc>
        <w:tc>
          <w:tcPr>
            <w:tcW w:w="1396" w:type="dxa"/>
            <w:vAlign w:val="center"/>
          </w:tcPr>
          <w:p>
            <w:pPr>
              <w:pStyle w:val="0"/>
              <w:jc w:val="center"/>
            </w:pPr>
            <w:r>
              <w:rPr>
                <w:sz w:val="20"/>
              </w:rPr>
              <w:t xml:space="preserve">244,1</w:t>
            </w:r>
          </w:p>
        </w:tc>
        <w:tc>
          <w:tcPr>
            <w:tcW w:w="1396" w:type="dxa"/>
            <w:vAlign w:val="center"/>
          </w:tcPr>
          <w:p>
            <w:pPr>
              <w:pStyle w:val="0"/>
              <w:jc w:val="center"/>
            </w:pPr>
            <w:r>
              <w:rPr>
                <w:sz w:val="20"/>
              </w:rPr>
              <w:t xml:space="preserve">256,2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6" w:type="dxa"/>
            <w:vAlign w:val="center"/>
          </w:tcPr>
          <w:p>
            <w:pPr>
              <w:pStyle w:val="0"/>
              <w:jc w:val="center"/>
            </w:pPr>
            <w:r>
              <w:rPr>
                <w:sz w:val="20"/>
              </w:rPr>
              <w:t xml:space="preserve">268,2</w:t>
            </w:r>
          </w:p>
        </w:tc>
        <w:tc>
          <w:tcPr>
            <w:tcW w:w="1399" w:type="dxa"/>
            <w:vAlign w:val="center"/>
          </w:tcPr>
          <w:p>
            <w:pPr>
              <w:pStyle w:val="0"/>
              <w:jc w:val="center"/>
            </w:pPr>
            <w:r>
              <w:rPr>
                <w:sz w:val="20"/>
              </w:rPr>
              <w:t xml:space="preserve">2 887,2</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508,2</w:t>
            </w:r>
          </w:p>
        </w:tc>
        <w:tc>
          <w:tcPr>
            <w:tcW w:w="1396" w:type="dxa"/>
            <w:vAlign w:val="center"/>
          </w:tcPr>
          <w:p>
            <w:pPr>
              <w:pStyle w:val="0"/>
              <w:jc w:val="center"/>
            </w:pPr>
            <w:r>
              <w:rPr>
                <w:sz w:val="20"/>
              </w:rPr>
              <w:t xml:space="preserve">354,6</w:t>
            </w:r>
          </w:p>
        </w:tc>
        <w:tc>
          <w:tcPr>
            <w:tcW w:w="1396" w:type="dxa"/>
            <w:vAlign w:val="center"/>
          </w:tcPr>
          <w:p>
            <w:pPr>
              <w:pStyle w:val="0"/>
              <w:jc w:val="center"/>
            </w:pPr>
            <w:r>
              <w:rPr>
                <w:sz w:val="20"/>
              </w:rPr>
              <w:t xml:space="preserve">319,4</w:t>
            </w:r>
          </w:p>
        </w:tc>
        <w:tc>
          <w:tcPr>
            <w:tcW w:w="1396" w:type="dxa"/>
            <w:vAlign w:val="center"/>
          </w:tcPr>
          <w:p>
            <w:pPr>
              <w:pStyle w:val="0"/>
              <w:jc w:val="center"/>
            </w:pPr>
            <w:r>
              <w:rPr>
                <w:sz w:val="20"/>
              </w:rPr>
              <w:t xml:space="preserve">388,9</w:t>
            </w:r>
          </w:p>
        </w:tc>
        <w:tc>
          <w:tcPr>
            <w:tcW w:w="1396" w:type="dxa"/>
            <w:vAlign w:val="center"/>
          </w:tcPr>
          <w:p>
            <w:pPr>
              <w:pStyle w:val="0"/>
              <w:jc w:val="center"/>
            </w:pPr>
            <w:r>
              <w:rPr>
                <w:sz w:val="20"/>
              </w:rPr>
              <w:t xml:space="preserve">389,0</w:t>
            </w:r>
          </w:p>
        </w:tc>
        <w:tc>
          <w:tcPr>
            <w:tcW w:w="1396" w:type="dxa"/>
            <w:vAlign w:val="center"/>
          </w:tcPr>
          <w:p>
            <w:pPr>
              <w:pStyle w:val="0"/>
              <w:jc w:val="center"/>
            </w:pPr>
            <w:r>
              <w:rPr>
                <w:sz w:val="20"/>
              </w:rPr>
              <w:t xml:space="preserve">389,1</w:t>
            </w:r>
          </w:p>
        </w:tc>
        <w:tc>
          <w:tcPr>
            <w:tcW w:w="1396" w:type="dxa"/>
            <w:vAlign w:val="center"/>
          </w:tcPr>
          <w:p>
            <w:pPr>
              <w:pStyle w:val="0"/>
              <w:jc w:val="center"/>
            </w:pPr>
            <w:r>
              <w:rPr>
                <w:sz w:val="20"/>
              </w:rPr>
              <w:t xml:space="preserve">389,1</w:t>
            </w:r>
          </w:p>
        </w:tc>
        <w:tc>
          <w:tcPr>
            <w:tcW w:w="1396" w:type="dxa"/>
            <w:vAlign w:val="center"/>
          </w:tcPr>
          <w:p>
            <w:pPr>
              <w:pStyle w:val="0"/>
              <w:jc w:val="center"/>
            </w:pPr>
            <w:r>
              <w:rPr>
                <w:sz w:val="20"/>
              </w:rPr>
              <w:t xml:space="preserve">389,1</w:t>
            </w:r>
          </w:p>
        </w:tc>
        <w:tc>
          <w:tcPr>
            <w:tcW w:w="1396" w:type="dxa"/>
            <w:vAlign w:val="center"/>
          </w:tcPr>
          <w:p>
            <w:pPr>
              <w:pStyle w:val="0"/>
              <w:jc w:val="center"/>
            </w:pPr>
            <w:r>
              <w:rPr>
                <w:sz w:val="20"/>
              </w:rPr>
              <w:t xml:space="preserve">389,1</w:t>
            </w:r>
          </w:p>
        </w:tc>
        <w:tc>
          <w:tcPr>
            <w:tcW w:w="1396" w:type="dxa"/>
            <w:vAlign w:val="center"/>
          </w:tcPr>
          <w:p>
            <w:pPr>
              <w:pStyle w:val="0"/>
              <w:jc w:val="center"/>
            </w:pPr>
            <w:r>
              <w:rPr>
                <w:sz w:val="20"/>
              </w:rPr>
              <w:t xml:space="preserve">389,1</w:t>
            </w:r>
          </w:p>
        </w:tc>
        <w:tc>
          <w:tcPr>
            <w:tcW w:w="1396" w:type="dxa"/>
            <w:vAlign w:val="center"/>
          </w:tcPr>
          <w:p>
            <w:pPr>
              <w:pStyle w:val="0"/>
              <w:jc w:val="center"/>
            </w:pPr>
            <w:r>
              <w:rPr>
                <w:sz w:val="20"/>
              </w:rPr>
              <w:t xml:space="preserve">389,1</w:t>
            </w:r>
          </w:p>
        </w:tc>
        <w:tc>
          <w:tcPr>
            <w:tcW w:w="1396" w:type="dxa"/>
            <w:vAlign w:val="center"/>
          </w:tcPr>
          <w:p>
            <w:pPr>
              <w:pStyle w:val="0"/>
              <w:jc w:val="center"/>
            </w:pPr>
            <w:r>
              <w:rPr>
                <w:sz w:val="20"/>
              </w:rPr>
              <w:t xml:space="preserve">389,1</w:t>
            </w:r>
          </w:p>
        </w:tc>
        <w:tc>
          <w:tcPr>
            <w:tcW w:w="1399" w:type="dxa"/>
            <w:vAlign w:val="center"/>
          </w:tcPr>
          <w:p>
            <w:pPr>
              <w:pStyle w:val="0"/>
              <w:jc w:val="center"/>
            </w:pPr>
            <w:r>
              <w:rPr>
                <w:sz w:val="20"/>
              </w:rPr>
              <w:t xml:space="preserve">4 683,8</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508,2</w:t>
            </w:r>
          </w:p>
        </w:tc>
        <w:tc>
          <w:tcPr>
            <w:tcW w:w="1396" w:type="dxa"/>
            <w:vAlign w:val="center"/>
          </w:tcPr>
          <w:p>
            <w:pPr>
              <w:pStyle w:val="0"/>
              <w:jc w:val="center"/>
            </w:pPr>
            <w:r>
              <w:rPr>
                <w:sz w:val="20"/>
              </w:rPr>
              <w:t xml:space="preserve">354,6</w:t>
            </w:r>
          </w:p>
        </w:tc>
        <w:tc>
          <w:tcPr>
            <w:tcW w:w="1396" w:type="dxa"/>
            <w:vAlign w:val="center"/>
          </w:tcPr>
          <w:p>
            <w:pPr>
              <w:pStyle w:val="0"/>
              <w:jc w:val="center"/>
            </w:pPr>
            <w:r>
              <w:rPr>
                <w:sz w:val="20"/>
              </w:rPr>
              <w:t xml:space="preserve">319,4</w:t>
            </w:r>
          </w:p>
        </w:tc>
        <w:tc>
          <w:tcPr>
            <w:tcW w:w="1396" w:type="dxa"/>
            <w:vAlign w:val="center"/>
          </w:tcPr>
          <w:p>
            <w:pPr>
              <w:pStyle w:val="0"/>
              <w:jc w:val="center"/>
            </w:pPr>
            <w:r>
              <w:rPr>
                <w:sz w:val="20"/>
              </w:rPr>
              <w:t xml:space="preserve">264,9</w:t>
            </w:r>
          </w:p>
        </w:tc>
        <w:tc>
          <w:tcPr>
            <w:tcW w:w="1396" w:type="dxa"/>
            <w:vAlign w:val="center"/>
          </w:tcPr>
          <w:p>
            <w:pPr>
              <w:pStyle w:val="0"/>
              <w:jc w:val="center"/>
            </w:pPr>
            <w:r>
              <w:rPr>
                <w:sz w:val="20"/>
              </w:rPr>
              <w:t xml:space="preserve">265,0</w:t>
            </w:r>
          </w:p>
        </w:tc>
        <w:tc>
          <w:tcPr>
            <w:tcW w:w="1396" w:type="dxa"/>
            <w:vAlign w:val="center"/>
          </w:tcPr>
          <w:p>
            <w:pPr>
              <w:pStyle w:val="0"/>
              <w:jc w:val="center"/>
            </w:pPr>
            <w:r>
              <w:rPr>
                <w:sz w:val="20"/>
              </w:rPr>
              <w:t xml:space="preserve">265,1</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1 977,2</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124,0</w:t>
            </w:r>
          </w:p>
        </w:tc>
        <w:tc>
          <w:tcPr>
            <w:tcW w:w="1396" w:type="dxa"/>
            <w:vAlign w:val="center"/>
          </w:tcPr>
          <w:p>
            <w:pPr>
              <w:pStyle w:val="0"/>
              <w:jc w:val="center"/>
            </w:pPr>
            <w:r>
              <w:rPr>
                <w:sz w:val="20"/>
              </w:rPr>
              <w:t xml:space="preserve">124,0</w:t>
            </w:r>
          </w:p>
        </w:tc>
        <w:tc>
          <w:tcPr>
            <w:tcW w:w="1396" w:type="dxa"/>
            <w:vAlign w:val="center"/>
          </w:tcPr>
          <w:p>
            <w:pPr>
              <w:pStyle w:val="0"/>
              <w:jc w:val="center"/>
            </w:pPr>
            <w:r>
              <w:rPr>
                <w:sz w:val="20"/>
              </w:rPr>
              <w:t xml:space="preserve">124,0</w:t>
            </w:r>
          </w:p>
        </w:tc>
        <w:tc>
          <w:tcPr>
            <w:tcW w:w="1396" w:type="dxa"/>
            <w:vAlign w:val="center"/>
          </w:tcPr>
          <w:p>
            <w:pPr>
              <w:pStyle w:val="0"/>
              <w:jc w:val="center"/>
            </w:pPr>
            <w:r>
              <w:rPr>
                <w:sz w:val="20"/>
              </w:rPr>
              <w:t xml:space="preserve">389,1</w:t>
            </w:r>
          </w:p>
        </w:tc>
        <w:tc>
          <w:tcPr>
            <w:tcW w:w="1396" w:type="dxa"/>
            <w:vAlign w:val="center"/>
          </w:tcPr>
          <w:p>
            <w:pPr>
              <w:pStyle w:val="0"/>
              <w:jc w:val="center"/>
            </w:pPr>
            <w:r>
              <w:rPr>
                <w:sz w:val="20"/>
              </w:rPr>
              <w:t xml:space="preserve">389,1</w:t>
            </w:r>
          </w:p>
        </w:tc>
        <w:tc>
          <w:tcPr>
            <w:tcW w:w="1396" w:type="dxa"/>
            <w:vAlign w:val="center"/>
          </w:tcPr>
          <w:p>
            <w:pPr>
              <w:pStyle w:val="0"/>
              <w:jc w:val="center"/>
            </w:pPr>
            <w:r>
              <w:rPr>
                <w:sz w:val="20"/>
              </w:rPr>
              <w:t xml:space="preserve">389,1</w:t>
            </w:r>
          </w:p>
        </w:tc>
        <w:tc>
          <w:tcPr>
            <w:tcW w:w="1396" w:type="dxa"/>
            <w:vAlign w:val="center"/>
          </w:tcPr>
          <w:p>
            <w:pPr>
              <w:pStyle w:val="0"/>
              <w:jc w:val="center"/>
            </w:pPr>
            <w:r>
              <w:rPr>
                <w:sz w:val="20"/>
              </w:rPr>
              <w:t xml:space="preserve">389,1</w:t>
            </w:r>
          </w:p>
        </w:tc>
        <w:tc>
          <w:tcPr>
            <w:tcW w:w="1396" w:type="dxa"/>
            <w:vAlign w:val="center"/>
          </w:tcPr>
          <w:p>
            <w:pPr>
              <w:pStyle w:val="0"/>
              <w:jc w:val="center"/>
            </w:pPr>
            <w:r>
              <w:rPr>
                <w:sz w:val="20"/>
              </w:rPr>
              <w:t xml:space="preserve">389,1</w:t>
            </w:r>
          </w:p>
        </w:tc>
        <w:tc>
          <w:tcPr>
            <w:tcW w:w="1396" w:type="dxa"/>
            <w:vAlign w:val="center"/>
          </w:tcPr>
          <w:p>
            <w:pPr>
              <w:pStyle w:val="0"/>
              <w:jc w:val="center"/>
            </w:pPr>
            <w:r>
              <w:rPr>
                <w:sz w:val="20"/>
              </w:rPr>
              <w:t xml:space="preserve">389,1</w:t>
            </w:r>
          </w:p>
        </w:tc>
        <w:tc>
          <w:tcPr>
            <w:tcW w:w="1399" w:type="dxa"/>
            <w:vAlign w:val="center"/>
          </w:tcPr>
          <w:p>
            <w:pPr>
              <w:pStyle w:val="0"/>
              <w:jc w:val="center"/>
            </w:pPr>
            <w:r>
              <w:rPr>
                <w:sz w:val="20"/>
              </w:rPr>
              <w:t xml:space="preserve">2 706,6</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2.10</w:t>
            </w:r>
          </w:p>
        </w:tc>
        <w:tc>
          <w:tcPr>
            <w:tcW w:w="3912" w:type="dxa"/>
            <w:vAlign w:val="center"/>
            <w:vMerge w:val="restart"/>
          </w:tcPr>
          <w:p>
            <w:pPr>
              <w:pStyle w:val="0"/>
              <w:jc w:val="center"/>
            </w:pPr>
            <w:r>
              <w:rPr>
                <w:sz w:val="20"/>
              </w:rPr>
              <w:t xml:space="preserve">Ежемесячная денежная выплата гражданам Российской Федерации, относящимся к категории "дети войны"</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20 400,9</w:t>
            </w:r>
          </w:p>
        </w:tc>
        <w:tc>
          <w:tcPr>
            <w:tcW w:w="1396" w:type="dxa"/>
            <w:vAlign w:val="center"/>
          </w:tcPr>
          <w:p>
            <w:pPr>
              <w:pStyle w:val="0"/>
              <w:jc w:val="center"/>
            </w:pPr>
            <w:r>
              <w:rPr>
                <w:sz w:val="20"/>
              </w:rPr>
              <w:t xml:space="preserve">43 465,6</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9" w:type="dxa"/>
            <w:vAlign w:val="center"/>
          </w:tcPr>
          <w:p>
            <w:pPr>
              <w:pStyle w:val="0"/>
              <w:jc w:val="center"/>
            </w:pPr>
            <w:r>
              <w:rPr>
                <w:sz w:val="20"/>
              </w:rPr>
              <w:t xml:space="preserve">541 262,5</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20 400,9</w:t>
            </w:r>
          </w:p>
        </w:tc>
        <w:tc>
          <w:tcPr>
            <w:tcW w:w="1396" w:type="dxa"/>
            <w:vAlign w:val="center"/>
          </w:tcPr>
          <w:p>
            <w:pPr>
              <w:pStyle w:val="0"/>
              <w:jc w:val="center"/>
            </w:pPr>
            <w:r>
              <w:rPr>
                <w:sz w:val="20"/>
              </w:rPr>
              <w:t xml:space="preserve">43 465,6</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9" w:type="dxa"/>
            <w:vAlign w:val="center"/>
          </w:tcPr>
          <w:p>
            <w:pPr>
              <w:pStyle w:val="0"/>
              <w:jc w:val="center"/>
            </w:pPr>
            <w:r>
              <w:rPr>
                <w:sz w:val="20"/>
              </w:rPr>
              <w:t xml:space="preserve">541 262,5</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20 400,9</w:t>
            </w:r>
          </w:p>
        </w:tc>
        <w:tc>
          <w:tcPr>
            <w:tcW w:w="1396" w:type="dxa"/>
            <w:vAlign w:val="center"/>
          </w:tcPr>
          <w:p>
            <w:pPr>
              <w:pStyle w:val="0"/>
              <w:jc w:val="center"/>
            </w:pPr>
            <w:r>
              <w:rPr>
                <w:sz w:val="20"/>
              </w:rPr>
              <w:t xml:space="preserve">43 465,6</w:t>
            </w:r>
          </w:p>
        </w:tc>
        <w:tc>
          <w:tcPr>
            <w:tcW w:w="1396" w:type="dxa"/>
            <w:vAlign w:val="center"/>
          </w:tcPr>
          <w:p>
            <w:pPr>
              <w:pStyle w:val="0"/>
              <w:jc w:val="center"/>
            </w:pPr>
            <w:r>
              <w:rPr>
                <w:sz w:val="20"/>
              </w:rPr>
              <w:t xml:space="preserve">34 429,7</w:t>
            </w:r>
          </w:p>
        </w:tc>
        <w:tc>
          <w:tcPr>
            <w:tcW w:w="1396" w:type="dxa"/>
            <w:vAlign w:val="center"/>
          </w:tcPr>
          <w:p>
            <w:pPr>
              <w:pStyle w:val="0"/>
              <w:jc w:val="center"/>
            </w:pPr>
            <w:r>
              <w:rPr>
                <w:sz w:val="20"/>
              </w:rPr>
              <w:t xml:space="preserve">34 429,7</w:t>
            </w:r>
          </w:p>
        </w:tc>
        <w:tc>
          <w:tcPr>
            <w:tcW w:w="1396" w:type="dxa"/>
            <w:vAlign w:val="center"/>
          </w:tcPr>
          <w:p>
            <w:pPr>
              <w:pStyle w:val="0"/>
              <w:jc w:val="center"/>
            </w:pPr>
            <w:r>
              <w:rPr>
                <w:sz w:val="20"/>
              </w:rPr>
              <w:t xml:space="preserve">34 429,7</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167 155,6</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18 614,3</w:t>
            </w:r>
          </w:p>
        </w:tc>
        <w:tc>
          <w:tcPr>
            <w:tcW w:w="1396" w:type="dxa"/>
            <w:vAlign w:val="center"/>
          </w:tcPr>
          <w:p>
            <w:pPr>
              <w:pStyle w:val="0"/>
              <w:jc w:val="center"/>
            </w:pPr>
            <w:r>
              <w:rPr>
                <w:sz w:val="20"/>
              </w:rPr>
              <w:t xml:space="preserve">18 614,3</w:t>
            </w:r>
          </w:p>
        </w:tc>
        <w:tc>
          <w:tcPr>
            <w:tcW w:w="1396" w:type="dxa"/>
            <w:vAlign w:val="center"/>
          </w:tcPr>
          <w:p>
            <w:pPr>
              <w:pStyle w:val="0"/>
              <w:jc w:val="center"/>
            </w:pPr>
            <w:r>
              <w:rPr>
                <w:sz w:val="20"/>
              </w:rPr>
              <w:t xml:space="preserve">18 614,3</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6" w:type="dxa"/>
            <w:vAlign w:val="center"/>
          </w:tcPr>
          <w:p>
            <w:pPr>
              <w:pStyle w:val="0"/>
              <w:jc w:val="center"/>
            </w:pPr>
            <w:r>
              <w:rPr>
                <w:sz w:val="20"/>
              </w:rPr>
              <w:t xml:space="preserve">53 044,0</w:t>
            </w:r>
          </w:p>
        </w:tc>
        <w:tc>
          <w:tcPr>
            <w:tcW w:w="1399" w:type="dxa"/>
            <w:vAlign w:val="center"/>
          </w:tcPr>
          <w:p>
            <w:pPr>
              <w:pStyle w:val="0"/>
              <w:jc w:val="center"/>
            </w:pPr>
            <w:r>
              <w:rPr>
                <w:sz w:val="20"/>
              </w:rPr>
              <w:t xml:space="preserve">374 106,9</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2.11</w:t>
            </w:r>
          </w:p>
        </w:tc>
        <w:tc>
          <w:tcPr>
            <w:tcW w:w="3912" w:type="dxa"/>
            <w:vAlign w:val="center"/>
            <w:vMerge w:val="restart"/>
          </w:tcPr>
          <w:p>
            <w:pPr>
              <w:pStyle w:val="0"/>
              <w:jc w:val="center"/>
            </w:pPr>
            <w:r>
              <w:rPr>
                <w:sz w:val="20"/>
              </w:rPr>
              <w:t xml:space="preserve">Ежемесячная денежная выплата некоторым категориям граждан ко Дню Победы</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4 930,0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9" w:type="dxa"/>
            <w:vAlign w:val="center"/>
          </w:tcPr>
          <w:p>
            <w:pPr>
              <w:pStyle w:val="0"/>
              <w:jc w:val="center"/>
            </w:pPr>
            <w:r>
              <w:rPr>
                <w:sz w:val="20"/>
              </w:rPr>
              <w:t xml:space="preserve">40 300,0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4 930,0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9" w:type="dxa"/>
            <w:vAlign w:val="center"/>
          </w:tcPr>
          <w:p>
            <w:pPr>
              <w:pStyle w:val="0"/>
              <w:jc w:val="center"/>
            </w:pPr>
            <w:r>
              <w:rPr>
                <w:sz w:val="20"/>
              </w:rPr>
              <w:t xml:space="preserve">40 300,0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4 930,0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16 720,0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6" w:type="dxa"/>
            <w:vAlign w:val="center"/>
          </w:tcPr>
          <w:p>
            <w:pPr>
              <w:pStyle w:val="0"/>
              <w:jc w:val="center"/>
            </w:pPr>
            <w:r>
              <w:rPr>
                <w:sz w:val="20"/>
              </w:rPr>
              <w:t xml:space="preserve">3 930,0</w:t>
            </w:r>
          </w:p>
        </w:tc>
        <w:tc>
          <w:tcPr>
            <w:tcW w:w="1399" w:type="dxa"/>
            <w:vAlign w:val="center"/>
          </w:tcPr>
          <w:p>
            <w:pPr>
              <w:pStyle w:val="0"/>
              <w:jc w:val="center"/>
            </w:pPr>
            <w:r>
              <w:rPr>
                <w:sz w:val="20"/>
              </w:rPr>
              <w:t xml:space="preserve">23 580,0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2.12</w:t>
            </w:r>
          </w:p>
        </w:tc>
        <w:tc>
          <w:tcPr>
            <w:tcW w:w="3912" w:type="dxa"/>
            <w:vAlign w:val="center"/>
            <w:vMerge w:val="restart"/>
          </w:tcPr>
          <w:p>
            <w:pPr>
              <w:pStyle w:val="0"/>
              <w:jc w:val="center"/>
            </w:pPr>
            <w:r>
              <w:rPr>
                <w:sz w:val="20"/>
              </w:rPr>
              <w:t xml:space="preserve">Осуществление отдельных единовременных социальных выплат</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6 420,0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6 420,0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6 420,0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6 420,0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6 420,0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6 420,0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3</w:t>
            </w:r>
          </w:p>
        </w:tc>
        <w:tc>
          <w:tcPr>
            <w:tcW w:w="3912" w:type="dxa"/>
            <w:vAlign w:val="center"/>
            <w:vMerge w:val="restart"/>
          </w:tcPr>
          <w:p>
            <w:pPr>
              <w:pStyle w:val="0"/>
              <w:jc w:val="center"/>
            </w:pPr>
            <w:r>
              <w:rPr>
                <w:sz w:val="20"/>
              </w:rPr>
              <w:t xml:space="preserve">Оказание государственной социальной помощи отдельным категориям граждан, в том числе малоимущим семьям, малоимущим одиноко проживающим гражданам</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364 536,9</w:t>
            </w:r>
          </w:p>
        </w:tc>
        <w:tc>
          <w:tcPr>
            <w:tcW w:w="1396" w:type="dxa"/>
            <w:vAlign w:val="center"/>
          </w:tcPr>
          <w:p>
            <w:pPr>
              <w:pStyle w:val="0"/>
              <w:jc w:val="center"/>
            </w:pPr>
            <w:r>
              <w:rPr>
                <w:sz w:val="20"/>
              </w:rPr>
              <w:t xml:space="preserve">381 252,4</w:t>
            </w:r>
          </w:p>
        </w:tc>
        <w:tc>
          <w:tcPr>
            <w:tcW w:w="1396" w:type="dxa"/>
            <w:vAlign w:val="center"/>
          </w:tcPr>
          <w:p>
            <w:pPr>
              <w:pStyle w:val="0"/>
              <w:jc w:val="center"/>
            </w:pPr>
            <w:r>
              <w:rPr>
                <w:sz w:val="20"/>
              </w:rPr>
              <w:t xml:space="preserve">432 393,7</w:t>
            </w:r>
          </w:p>
        </w:tc>
        <w:tc>
          <w:tcPr>
            <w:tcW w:w="1396" w:type="dxa"/>
            <w:vAlign w:val="center"/>
          </w:tcPr>
          <w:p>
            <w:pPr>
              <w:pStyle w:val="0"/>
              <w:jc w:val="center"/>
            </w:pPr>
            <w:r>
              <w:rPr>
                <w:sz w:val="20"/>
              </w:rPr>
              <w:t xml:space="preserve">403 939,3</w:t>
            </w:r>
          </w:p>
        </w:tc>
        <w:tc>
          <w:tcPr>
            <w:tcW w:w="1396" w:type="dxa"/>
            <w:vAlign w:val="center"/>
          </w:tcPr>
          <w:p>
            <w:pPr>
              <w:pStyle w:val="0"/>
              <w:jc w:val="center"/>
            </w:pPr>
            <w:r>
              <w:rPr>
                <w:sz w:val="20"/>
              </w:rPr>
              <w:t xml:space="preserve">384 003,6</w:t>
            </w:r>
          </w:p>
        </w:tc>
        <w:tc>
          <w:tcPr>
            <w:tcW w:w="1396" w:type="dxa"/>
            <w:vAlign w:val="center"/>
          </w:tcPr>
          <w:p>
            <w:pPr>
              <w:pStyle w:val="0"/>
              <w:jc w:val="center"/>
            </w:pPr>
            <w:r>
              <w:rPr>
                <w:sz w:val="20"/>
              </w:rPr>
              <w:t xml:space="preserve">386 383,3</w:t>
            </w:r>
          </w:p>
        </w:tc>
        <w:tc>
          <w:tcPr>
            <w:tcW w:w="1396" w:type="dxa"/>
            <w:vAlign w:val="center"/>
          </w:tcPr>
          <w:p>
            <w:pPr>
              <w:pStyle w:val="0"/>
              <w:jc w:val="center"/>
            </w:pPr>
            <w:r>
              <w:rPr>
                <w:sz w:val="20"/>
              </w:rPr>
              <w:t xml:space="preserve">386 383,3</w:t>
            </w:r>
          </w:p>
        </w:tc>
        <w:tc>
          <w:tcPr>
            <w:tcW w:w="1396" w:type="dxa"/>
            <w:vAlign w:val="center"/>
          </w:tcPr>
          <w:p>
            <w:pPr>
              <w:pStyle w:val="0"/>
              <w:jc w:val="center"/>
            </w:pPr>
            <w:r>
              <w:rPr>
                <w:sz w:val="20"/>
              </w:rPr>
              <w:t xml:space="preserve">386 383,3</w:t>
            </w:r>
          </w:p>
        </w:tc>
        <w:tc>
          <w:tcPr>
            <w:tcW w:w="1396" w:type="dxa"/>
            <w:vAlign w:val="center"/>
          </w:tcPr>
          <w:p>
            <w:pPr>
              <w:pStyle w:val="0"/>
              <w:jc w:val="center"/>
            </w:pPr>
            <w:r>
              <w:rPr>
                <w:sz w:val="20"/>
              </w:rPr>
              <w:t xml:space="preserve">386 383,3</w:t>
            </w:r>
          </w:p>
        </w:tc>
        <w:tc>
          <w:tcPr>
            <w:tcW w:w="1396" w:type="dxa"/>
            <w:vAlign w:val="center"/>
          </w:tcPr>
          <w:p>
            <w:pPr>
              <w:pStyle w:val="0"/>
              <w:jc w:val="center"/>
            </w:pPr>
            <w:r>
              <w:rPr>
                <w:sz w:val="20"/>
              </w:rPr>
              <w:t xml:space="preserve">386 383,3</w:t>
            </w:r>
          </w:p>
        </w:tc>
        <w:tc>
          <w:tcPr>
            <w:tcW w:w="1396" w:type="dxa"/>
            <w:vAlign w:val="center"/>
          </w:tcPr>
          <w:p>
            <w:pPr>
              <w:pStyle w:val="0"/>
              <w:jc w:val="center"/>
            </w:pPr>
            <w:r>
              <w:rPr>
                <w:sz w:val="20"/>
              </w:rPr>
              <w:t xml:space="preserve">386 383,3</w:t>
            </w:r>
          </w:p>
        </w:tc>
        <w:tc>
          <w:tcPr>
            <w:tcW w:w="1396" w:type="dxa"/>
            <w:vAlign w:val="center"/>
          </w:tcPr>
          <w:p>
            <w:pPr>
              <w:pStyle w:val="0"/>
              <w:jc w:val="center"/>
            </w:pPr>
            <w:r>
              <w:rPr>
                <w:sz w:val="20"/>
              </w:rPr>
              <w:t xml:space="preserve">386 383,3</w:t>
            </w:r>
          </w:p>
        </w:tc>
        <w:tc>
          <w:tcPr>
            <w:tcW w:w="1399" w:type="dxa"/>
            <w:vAlign w:val="center"/>
          </w:tcPr>
          <w:p>
            <w:pPr>
              <w:pStyle w:val="0"/>
              <w:jc w:val="center"/>
            </w:pPr>
            <w:r>
              <w:rPr>
                <w:sz w:val="20"/>
              </w:rPr>
              <w:t xml:space="preserve">4 670 809,0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197 337,8</w:t>
            </w:r>
          </w:p>
        </w:tc>
        <w:tc>
          <w:tcPr>
            <w:tcW w:w="1396" w:type="dxa"/>
            <w:vAlign w:val="center"/>
          </w:tcPr>
          <w:p>
            <w:pPr>
              <w:pStyle w:val="0"/>
              <w:jc w:val="center"/>
            </w:pPr>
            <w:r>
              <w:rPr>
                <w:sz w:val="20"/>
              </w:rPr>
              <w:t xml:space="preserve">200 765,8</w:t>
            </w:r>
          </w:p>
        </w:tc>
        <w:tc>
          <w:tcPr>
            <w:tcW w:w="1396" w:type="dxa"/>
            <w:vAlign w:val="center"/>
          </w:tcPr>
          <w:p>
            <w:pPr>
              <w:pStyle w:val="0"/>
              <w:jc w:val="center"/>
            </w:pPr>
            <w:r>
              <w:rPr>
                <w:sz w:val="20"/>
              </w:rPr>
              <w:t xml:space="preserve">257 472,3</w:t>
            </w:r>
          </w:p>
        </w:tc>
        <w:tc>
          <w:tcPr>
            <w:tcW w:w="1396" w:type="dxa"/>
            <w:vAlign w:val="center"/>
          </w:tcPr>
          <w:p>
            <w:pPr>
              <w:pStyle w:val="0"/>
              <w:jc w:val="center"/>
            </w:pPr>
            <w:r>
              <w:rPr>
                <w:sz w:val="20"/>
              </w:rPr>
              <w:t xml:space="preserve">194 209,6</w:t>
            </w:r>
          </w:p>
        </w:tc>
        <w:tc>
          <w:tcPr>
            <w:tcW w:w="1396" w:type="dxa"/>
            <w:vAlign w:val="center"/>
          </w:tcPr>
          <w:p>
            <w:pPr>
              <w:pStyle w:val="0"/>
              <w:jc w:val="center"/>
            </w:pPr>
            <w:r>
              <w:rPr>
                <w:sz w:val="20"/>
              </w:rPr>
              <w:t xml:space="preserve">191 974,2</w:t>
            </w:r>
          </w:p>
        </w:tc>
        <w:tc>
          <w:tcPr>
            <w:tcW w:w="1396" w:type="dxa"/>
            <w:vAlign w:val="center"/>
          </w:tcPr>
          <w:p>
            <w:pPr>
              <w:pStyle w:val="0"/>
              <w:jc w:val="center"/>
            </w:pPr>
            <w:r>
              <w:rPr>
                <w:sz w:val="20"/>
              </w:rPr>
              <w:t xml:space="preserve">194 353,9</w:t>
            </w:r>
          </w:p>
        </w:tc>
        <w:tc>
          <w:tcPr>
            <w:tcW w:w="1396" w:type="dxa"/>
            <w:vAlign w:val="center"/>
          </w:tcPr>
          <w:p>
            <w:pPr>
              <w:pStyle w:val="0"/>
              <w:jc w:val="center"/>
            </w:pPr>
            <w:r>
              <w:rPr>
                <w:sz w:val="20"/>
              </w:rPr>
              <w:t xml:space="preserve">194 353,9</w:t>
            </w:r>
          </w:p>
        </w:tc>
        <w:tc>
          <w:tcPr>
            <w:tcW w:w="1396" w:type="dxa"/>
            <w:vAlign w:val="center"/>
          </w:tcPr>
          <w:p>
            <w:pPr>
              <w:pStyle w:val="0"/>
              <w:jc w:val="center"/>
            </w:pPr>
            <w:r>
              <w:rPr>
                <w:sz w:val="20"/>
              </w:rPr>
              <w:t xml:space="preserve">194 353,9</w:t>
            </w:r>
          </w:p>
        </w:tc>
        <w:tc>
          <w:tcPr>
            <w:tcW w:w="1396" w:type="dxa"/>
            <w:vAlign w:val="center"/>
          </w:tcPr>
          <w:p>
            <w:pPr>
              <w:pStyle w:val="0"/>
              <w:jc w:val="center"/>
            </w:pPr>
            <w:r>
              <w:rPr>
                <w:sz w:val="20"/>
              </w:rPr>
              <w:t xml:space="preserve">194 353,9</w:t>
            </w:r>
          </w:p>
        </w:tc>
        <w:tc>
          <w:tcPr>
            <w:tcW w:w="1396" w:type="dxa"/>
            <w:vAlign w:val="center"/>
          </w:tcPr>
          <w:p>
            <w:pPr>
              <w:pStyle w:val="0"/>
              <w:jc w:val="center"/>
            </w:pPr>
            <w:r>
              <w:rPr>
                <w:sz w:val="20"/>
              </w:rPr>
              <w:t xml:space="preserve">194 353,9</w:t>
            </w:r>
          </w:p>
        </w:tc>
        <w:tc>
          <w:tcPr>
            <w:tcW w:w="1396" w:type="dxa"/>
            <w:vAlign w:val="center"/>
          </w:tcPr>
          <w:p>
            <w:pPr>
              <w:pStyle w:val="0"/>
              <w:jc w:val="center"/>
            </w:pPr>
            <w:r>
              <w:rPr>
                <w:sz w:val="20"/>
              </w:rPr>
              <w:t xml:space="preserve">194 353,9</w:t>
            </w:r>
          </w:p>
        </w:tc>
        <w:tc>
          <w:tcPr>
            <w:tcW w:w="1396" w:type="dxa"/>
            <w:vAlign w:val="center"/>
          </w:tcPr>
          <w:p>
            <w:pPr>
              <w:pStyle w:val="0"/>
              <w:jc w:val="center"/>
            </w:pPr>
            <w:r>
              <w:rPr>
                <w:sz w:val="20"/>
              </w:rPr>
              <w:t xml:space="preserve">194 353,9</w:t>
            </w:r>
          </w:p>
        </w:tc>
        <w:tc>
          <w:tcPr>
            <w:tcW w:w="1399" w:type="dxa"/>
            <w:vAlign w:val="center"/>
          </w:tcPr>
          <w:p>
            <w:pPr>
              <w:pStyle w:val="0"/>
              <w:jc w:val="center"/>
            </w:pPr>
            <w:r>
              <w:rPr>
                <w:sz w:val="20"/>
              </w:rPr>
              <w:t xml:space="preserve">2 402 237,0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167 199,1</w:t>
            </w:r>
          </w:p>
        </w:tc>
        <w:tc>
          <w:tcPr>
            <w:tcW w:w="1396" w:type="dxa"/>
            <w:vAlign w:val="center"/>
          </w:tcPr>
          <w:p>
            <w:pPr>
              <w:pStyle w:val="0"/>
              <w:jc w:val="center"/>
            </w:pPr>
            <w:r>
              <w:rPr>
                <w:sz w:val="20"/>
              </w:rPr>
              <w:t xml:space="preserve">180 486,6</w:t>
            </w:r>
          </w:p>
        </w:tc>
        <w:tc>
          <w:tcPr>
            <w:tcW w:w="1396" w:type="dxa"/>
            <w:vAlign w:val="center"/>
          </w:tcPr>
          <w:p>
            <w:pPr>
              <w:pStyle w:val="0"/>
              <w:jc w:val="center"/>
            </w:pPr>
            <w:r>
              <w:rPr>
                <w:sz w:val="20"/>
              </w:rPr>
              <w:t xml:space="preserve">174 921,4</w:t>
            </w:r>
          </w:p>
        </w:tc>
        <w:tc>
          <w:tcPr>
            <w:tcW w:w="1396" w:type="dxa"/>
            <w:vAlign w:val="center"/>
          </w:tcPr>
          <w:p>
            <w:pPr>
              <w:pStyle w:val="0"/>
              <w:jc w:val="center"/>
            </w:pPr>
            <w:r>
              <w:rPr>
                <w:sz w:val="20"/>
              </w:rPr>
              <w:t xml:space="preserve">209 729,7</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9" w:type="dxa"/>
            <w:vAlign w:val="center"/>
          </w:tcPr>
          <w:p>
            <w:pPr>
              <w:pStyle w:val="0"/>
              <w:jc w:val="center"/>
            </w:pPr>
            <w:r>
              <w:rPr>
                <w:sz w:val="20"/>
              </w:rPr>
              <w:t xml:space="preserve">2 268 572,0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167 199,1</w:t>
            </w:r>
          </w:p>
        </w:tc>
        <w:tc>
          <w:tcPr>
            <w:tcW w:w="1396" w:type="dxa"/>
            <w:vAlign w:val="center"/>
          </w:tcPr>
          <w:p>
            <w:pPr>
              <w:pStyle w:val="0"/>
              <w:jc w:val="center"/>
            </w:pPr>
            <w:r>
              <w:rPr>
                <w:sz w:val="20"/>
              </w:rPr>
              <w:t xml:space="preserve">180 486,6</w:t>
            </w:r>
          </w:p>
        </w:tc>
        <w:tc>
          <w:tcPr>
            <w:tcW w:w="1396" w:type="dxa"/>
            <w:vAlign w:val="center"/>
          </w:tcPr>
          <w:p>
            <w:pPr>
              <w:pStyle w:val="0"/>
              <w:jc w:val="center"/>
            </w:pPr>
            <w:r>
              <w:rPr>
                <w:sz w:val="20"/>
              </w:rPr>
              <w:t xml:space="preserve">174 921,4</w:t>
            </w:r>
          </w:p>
        </w:tc>
        <w:tc>
          <w:tcPr>
            <w:tcW w:w="1396" w:type="dxa"/>
            <w:vAlign w:val="center"/>
          </w:tcPr>
          <w:p>
            <w:pPr>
              <w:pStyle w:val="0"/>
              <w:jc w:val="center"/>
            </w:pPr>
            <w:r>
              <w:rPr>
                <w:sz w:val="20"/>
              </w:rPr>
              <w:t xml:space="preserve">175 645,8</w:t>
            </w:r>
          </w:p>
        </w:tc>
        <w:tc>
          <w:tcPr>
            <w:tcW w:w="1396" w:type="dxa"/>
            <w:vAlign w:val="center"/>
          </w:tcPr>
          <w:p>
            <w:pPr>
              <w:pStyle w:val="0"/>
              <w:jc w:val="center"/>
            </w:pPr>
            <w:r>
              <w:rPr>
                <w:sz w:val="20"/>
              </w:rPr>
              <w:t xml:space="preserve">162 917,5</w:t>
            </w:r>
          </w:p>
        </w:tc>
        <w:tc>
          <w:tcPr>
            <w:tcW w:w="1396" w:type="dxa"/>
            <w:vAlign w:val="center"/>
          </w:tcPr>
          <w:p>
            <w:pPr>
              <w:pStyle w:val="0"/>
              <w:jc w:val="center"/>
            </w:pPr>
            <w:r>
              <w:rPr>
                <w:sz w:val="20"/>
              </w:rPr>
              <w:t xml:space="preserve">162 935,2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1 024 105,6</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34 083,9</w:t>
            </w:r>
          </w:p>
        </w:tc>
        <w:tc>
          <w:tcPr>
            <w:tcW w:w="1396" w:type="dxa"/>
            <w:vAlign w:val="center"/>
          </w:tcPr>
          <w:p>
            <w:pPr>
              <w:pStyle w:val="0"/>
              <w:jc w:val="center"/>
            </w:pPr>
            <w:r>
              <w:rPr>
                <w:sz w:val="20"/>
              </w:rPr>
              <w:t xml:space="preserve">29 111,9</w:t>
            </w:r>
          </w:p>
        </w:tc>
        <w:tc>
          <w:tcPr>
            <w:tcW w:w="1396" w:type="dxa"/>
            <w:vAlign w:val="center"/>
          </w:tcPr>
          <w:p>
            <w:pPr>
              <w:pStyle w:val="0"/>
              <w:jc w:val="center"/>
            </w:pPr>
            <w:r>
              <w:rPr>
                <w:sz w:val="20"/>
              </w:rPr>
              <w:t xml:space="preserve">29 094,2</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6" w:type="dxa"/>
            <w:vAlign w:val="center"/>
          </w:tcPr>
          <w:p>
            <w:pPr>
              <w:pStyle w:val="0"/>
              <w:jc w:val="center"/>
            </w:pPr>
            <w:r>
              <w:rPr>
                <w:sz w:val="20"/>
              </w:rPr>
              <w:t xml:space="preserve">192 029,4</w:t>
            </w:r>
          </w:p>
        </w:tc>
        <w:tc>
          <w:tcPr>
            <w:tcW w:w="1399" w:type="dxa"/>
            <w:vAlign w:val="center"/>
          </w:tcPr>
          <w:p>
            <w:pPr>
              <w:pStyle w:val="0"/>
              <w:jc w:val="center"/>
            </w:pPr>
            <w:r>
              <w:rPr>
                <w:sz w:val="20"/>
              </w:rPr>
              <w:t xml:space="preserve">1 244 466,4</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3.1</w:t>
            </w:r>
          </w:p>
        </w:tc>
        <w:tc>
          <w:tcPr>
            <w:tcW w:w="3912" w:type="dxa"/>
            <w:vAlign w:val="center"/>
            <w:vMerge w:val="restart"/>
          </w:tcPr>
          <w:p>
            <w:pPr>
              <w:pStyle w:val="0"/>
              <w:jc w:val="center"/>
            </w:pPr>
            <w:r>
              <w:rPr>
                <w:sz w:val="20"/>
              </w:rPr>
              <w:t xml:space="preserve">Оказание государственной социальной помощи отдельным категориям граждан</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9 974,1</w:t>
            </w:r>
          </w:p>
        </w:tc>
        <w:tc>
          <w:tcPr>
            <w:tcW w:w="1396" w:type="dxa"/>
            <w:vAlign w:val="center"/>
          </w:tcPr>
          <w:p>
            <w:pPr>
              <w:pStyle w:val="0"/>
              <w:jc w:val="center"/>
            </w:pPr>
            <w:r>
              <w:rPr>
                <w:sz w:val="20"/>
              </w:rPr>
              <w:t xml:space="preserve">7 881,1</w:t>
            </w:r>
          </w:p>
        </w:tc>
        <w:tc>
          <w:tcPr>
            <w:tcW w:w="1396" w:type="dxa"/>
            <w:vAlign w:val="center"/>
          </w:tcPr>
          <w:p>
            <w:pPr>
              <w:pStyle w:val="0"/>
              <w:jc w:val="center"/>
            </w:pPr>
            <w:r>
              <w:rPr>
                <w:sz w:val="20"/>
              </w:rPr>
              <w:t xml:space="preserve">81 287,1</w:t>
            </w:r>
          </w:p>
        </w:tc>
        <w:tc>
          <w:tcPr>
            <w:tcW w:w="1396" w:type="dxa"/>
            <w:vAlign w:val="center"/>
          </w:tcPr>
          <w:p>
            <w:pPr>
              <w:pStyle w:val="0"/>
              <w:jc w:val="center"/>
            </w:pPr>
            <w:r>
              <w:rPr>
                <w:sz w:val="20"/>
              </w:rPr>
              <w:t xml:space="preserve">84 146,3</w:t>
            </w:r>
          </w:p>
        </w:tc>
        <w:tc>
          <w:tcPr>
            <w:tcW w:w="1396" w:type="dxa"/>
            <w:vAlign w:val="center"/>
          </w:tcPr>
          <w:p>
            <w:pPr>
              <w:pStyle w:val="0"/>
              <w:jc w:val="center"/>
            </w:pPr>
            <w:r>
              <w:rPr>
                <w:sz w:val="20"/>
              </w:rPr>
              <w:t xml:space="preserve">81 374,7</w:t>
            </w:r>
          </w:p>
        </w:tc>
        <w:tc>
          <w:tcPr>
            <w:tcW w:w="1396" w:type="dxa"/>
            <w:vAlign w:val="center"/>
          </w:tcPr>
          <w:p>
            <w:pPr>
              <w:pStyle w:val="0"/>
              <w:jc w:val="center"/>
            </w:pPr>
            <w:r>
              <w:rPr>
                <w:sz w:val="20"/>
              </w:rPr>
              <w:t xml:space="preserve">83 121,1</w:t>
            </w:r>
          </w:p>
        </w:tc>
        <w:tc>
          <w:tcPr>
            <w:tcW w:w="1396" w:type="dxa"/>
            <w:vAlign w:val="center"/>
          </w:tcPr>
          <w:p>
            <w:pPr>
              <w:pStyle w:val="0"/>
              <w:jc w:val="center"/>
            </w:pPr>
            <w:r>
              <w:rPr>
                <w:sz w:val="20"/>
              </w:rPr>
              <w:t xml:space="preserve">83 121,1</w:t>
            </w:r>
          </w:p>
        </w:tc>
        <w:tc>
          <w:tcPr>
            <w:tcW w:w="1396" w:type="dxa"/>
            <w:vAlign w:val="center"/>
          </w:tcPr>
          <w:p>
            <w:pPr>
              <w:pStyle w:val="0"/>
              <w:jc w:val="center"/>
            </w:pPr>
            <w:r>
              <w:rPr>
                <w:sz w:val="20"/>
              </w:rPr>
              <w:t xml:space="preserve">83 121,1</w:t>
            </w:r>
          </w:p>
        </w:tc>
        <w:tc>
          <w:tcPr>
            <w:tcW w:w="1396" w:type="dxa"/>
            <w:vAlign w:val="center"/>
          </w:tcPr>
          <w:p>
            <w:pPr>
              <w:pStyle w:val="0"/>
              <w:jc w:val="center"/>
            </w:pPr>
            <w:r>
              <w:rPr>
                <w:sz w:val="20"/>
              </w:rPr>
              <w:t xml:space="preserve">83 121,1</w:t>
            </w:r>
          </w:p>
        </w:tc>
        <w:tc>
          <w:tcPr>
            <w:tcW w:w="1396" w:type="dxa"/>
            <w:vAlign w:val="center"/>
          </w:tcPr>
          <w:p>
            <w:pPr>
              <w:pStyle w:val="0"/>
              <w:jc w:val="center"/>
            </w:pPr>
            <w:r>
              <w:rPr>
                <w:sz w:val="20"/>
              </w:rPr>
              <w:t xml:space="preserve">83 121,1</w:t>
            </w:r>
          </w:p>
        </w:tc>
        <w:tc>
          <w:tcPr>
            <w:tcW w:w="1396" w:type="dxa"/>
            <w:vAlign w:val="center"/>
          </w:tcPr>
          <w:p>
            <w:pPr>
              <w:pStyle w:val="0"/>
              <w:jc w:val="center"/>
            </w:pPr>
            <w:r>
              <w:rPr>
                <w:sz w:val="20"/>
              </w:rPr>
              <w:t xml:space="preserve">83 121,1</w:t>
            </w:r>
          </w:p>
        </w:tc>
        <w:tc>
          <w:tcPr>
            <w:tcW w:w="1396" w:type="dxa"/>
            <w:vAlign w:val="center"/>
          </w:tcPr>
          <w:p>
            <w:pPr>
              <w:pStyle w:val="0"/>
              <w:jc w:val="center"/>
            </w:pPr>
            <w:r>
              <w:rPr>
                <w:sz w:val="20"/>
              </w:rPr>
              <w:t xml:space="preserve">83 121,1</w:t>
            </w:r>
          </w:p>
        </w:tc>
        <w:tc>
          <w:tcPr>
            <w:tcW w:w="1399" w:type="dxa"/>
            <w:vAlign w:val="center"/>
          </w:tcPr>
          <w:p>
            <w:pPr>
              <w:pStyle w:val="0"/>
              <w:jc w:val="center"/>
            </w:pPr>
            <w:r>
              <w:rPr>
                <w:sz w:val="20"/>
              </w:rPr>
              <w:t xml:space="preserve">846 511,0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74 635,2</w:t>
            </w:r>
          </w:p>
        </w:tc>
        <w:tc>
          <w:tcPr>
            <w:tcW w:w="1396" w:type="dxa"/>
            <w:vAlign w:val="center"/>
          </w:tcPr>
          <w:p>
            <w:pPr>
              <w:pStyle w:val="0"/>
              <w:jc w:val="center"/>
            </w:pPr>
            <w:r>
              <w:rPr>
                <w:sz w:val="20"/>
              </w:rPr>
              <w:t xml:space="preserve">77 406,8</w:t>
            </w:r>
          </w:p>
        </w:tc>
        <w:tc>
          <w:tcPr>
            <w:tcW w:w="1396" w:type="dxa"/>
            <w:vAlign w:val="center"/>
          </w:tcPr>
          <w:p>
            <w:pPr>
              <w:pStyle w:val="0"/>
              <w:jc w:val="center"/>
            </w:pPr>
            <w:r>
              <w:rPr>
                <w:sz w:val="20"/>
              </w:rPr>
              <w:t xml:space="preserve">74 635,2</w:t>
            </w:r>
          </w:p>
        </w:tc>
        <w:tc>
          <w:tcPr>
            <w:tcW w:w="1396" w:type="dxa"/>
            <w:vAlign w:val="center"/>
          </w:tcPr>
          <w:p>
            <w:pPr>
              <w:pStyle w:val="0"/>
              <w:jc w:val="center"/>
            </w:pPr>
            <w:r>
              <w:rPr>
                <w:sz w:val="20"/>
              </w:rPr>
              <w:t xml:space="preserve">76 381,6</w:t>
            </w:r>
          </w:p>
        </w:tc>
        <w:tc>
          <w:tcPr>
            <w:tcW w:w="1396" w:type="dxa"/>
            <w:vAlign w:val="center"/>
          </w:tcPr>
          <w:p>
            <w:pPr>
              <w:pStyle w:val="0"/>
              <w:jc w:val="center"/>
            </w:pPr>
            <w:r>
              <w:rPr>
                <w:sz w:val="20"/>
              </w:rPr>
              <w:t xml:space="preserve">76 381,6</w:t>
            </w:r>
          </w:p>
        </w:tc>
        <w:tc>
          <w:tcPr>
            <w:tcW w:w="1396" w:type="dxa"/>
            <w:vAlign w:val="center"/>
          </w:tcPr>
          <w:p>
            <w:pPr>
              <w:pStyle w:val="0"/>
              <w:jc w:val="center"/>
            </w:pPr>
            <w:r>
              <w:rPr>
                <w:sz w:val="20"/>
              </w:rPr>
              <w:t xml:space="preserve">76 381,6</w:t>
            </w:r>
          </w:p>
        </w:tc>
        <w:tc>
          <w:tcPr>
            <w:tcW w:w="1396" w:type="dxa"/>
            <w:vAlign w:val="center"/>
          </w:tcPr>
          <w:p>
            <w:pPr>
              <w:pStyle w:val="0"/>
              <w:jc w:val="center"/>
            </w:pPr>
            <w:r>
              <w:rPr>
                <w:sz w:val="20"/>
              </w:rPr>
              <w:t xml:space="preserve">76 381,6</w:t>
            </w:r>
          </w:p>
        </w:tc>
        <w:tc>
          <w:tcPr>
            <w:tcW w:w="1396" w:type="dxa"/>
            <w:vAlign w:val="center"/>
          </w:tcPr>
          <w:p>
            <w:pPr>
              <w:pStyle w:val="0"/>
              <w:jc w:val="center"/>
            </w:pPr>
            <w:r>
              <w:rPr>
                <w:sz w:val="20"/>
              </w:rPr>
              <w:t xml:space="preserve">76 381,6</w:t>
            </w:r>
          </w:p>
        </w:tc>
        <w:tc>
          <w:tcPr>
            <w:tcW w:w="1396" w:type="dxa"/>
            <w:vAlign w:val="center"/>
          </w:tcPr>
          <w:p>
            <w:pPr>
              <w:pStyle w:val="0"/>
              <w:jc w:val="center"/>
            </w:pPr>
            <w:r>
              <w:rPr>
                <w:sz w:val="20"/>
              </w:rPr>
              <w:t xml:space="preserve">76 381,6</w:t>
            </w:r>
          </w:p>
        </w:tc>
        <w:tc>
          <w:tcPr>
            <w:tcW w:w="1396" w:type="dxa"/>
            <w:vAlign w:val="center"/>
          </w:tcPr>
          <w:p>
            <w:pPr>
              <w:pStyle w:val="0"/>
              <w:jc w:val="center"/>
            </w:pPr>
            <w:r>
              <w:rPr>
                <w:sz w:val="20"/>
              </w:rPr>
              <w:t xml:space="preserve">76 381,6</w:t>
            </w:r>
          </w:p>
        </w:tc>
        <w:tc>
          <w:tcPr>
            <w:tcW w:w="1399" w:type="dxa"/>
            <w:vAlign w:val="center"/>
          </w:tcPr>
          <w:p>
            <w:pPr>
              <w:pStyle w:val="0"/>
              <w:jc w:val="center"/>
            </w:pPr>
            <w:r>
              <w:rPr>
                <w:sz w:val="20"/>
              </w:rPr>
              <w:t xml:space="preserve">761 348,4</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9 974,1</w:t>
            </w:r>
          </w:p>
        </w:tc>
        <w:tc>
          <w:tcPr>
            <w:tcW w:w="1396" w:type="dxa"/>
            <w:vAlign w:val="center"/>
          </w:tcPr>
          <w:p>
            <w:pPr>
              <w:pStyle w:val="0"/>
              <w:jc w:val="center"/>
            </w:pPr>
            <w:r>
              <w:rPr>
                <w:sz w:val="20"/>
              </w:rPr>
              <w:t xml:space="preserve">7 881,1</w:t>
            </w:r>
          </w:p>
        </w:tc>
        <w:tc>
          <w:tcPr>
            <w:tcW w:w="1396" w:type="dxa"/>
            <w:vAlign w:val="center"/>
          </w:tcPr>
          <w:p>
            <w:pPr>
              <w:pStyle w:val="0"/>
              <w:jc w:val="center"/>
            </w:pPr>
            <w:r>
              <w:rPr>
                <w:sz w:val="20"/>
              </w:rPr>
              <w:t xml:space="preserve">6 651,9</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9" w:type="dxa"/>
            <w:vAlign w:val="center"/>
          </w:tcPr>
          <w:p>
            <w:pPr>
              <w:pStyle w:val="0"/>
              <w:jc w:val="center"/>
            </w:pPr>
            <w:r>
              <w:rPr>
                <w:sz w:val="20"/>
              </w:rPr>
              <w:t xml:space="preserve">85 162,6</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9 974,1</w:t>
            </w:r>
          </w:p>
        </w:tc>
        <w:tc>
          <w:tcPr>
            <w:tcW w:w="1396" w:type="dxa"/>
            <w:vAlign w:val="center"/>
          </w:tcPr>
          <w:p>
            <w:pPr>
              <w:pStyle w:val="0"/>
              <w:jc w:val="center"/>
            </w:pPr>
            <w:r>
              <w:rPr>
                <w:sz w:val="20"/>
              </w:rPr>
              <w:t xml:space="preserve">7 881,1</w:t>
            </w:r>
          </w:p>
        </w:tc>
        <w:tc>
          <w:tcPr>
            <w:tcW w:w="1396" w:type="dxa"/>
            <w:vAlign w:val="center"/>
          </w:tcPr>
          <w:p>
            <w:pPr>
              <w:pStyle w:val="0"/>
              <w:jc w:val="center"/>
            </w:pPr>
            <w:r>
              <w:rPr>
                <w:sz w:val="20"/>
              </w:rPr>
              <w:t xml:space="preserve">6 651,9</w:t>
            </w:r>
          </w:p>
        </w:tc>
        <w:tc>
          <w:tcPr>
            <w:tcW w:w="1396" w:type="dxa"/>
            <w:vAlign w:val="center"/>
          </w:tcPr>
          <w:p>
            <w:pPr>
              <w:pStyle w:val="0"/>
              <w:jc w:val="center"/>
            </w:pPr>
            <w:r>
              <w:rPr>
                <w:sz w:val="20"/>
              </w:rPr>
              <w:t xml:space="preserve">5 053,4</w:t>
            </w:r>
          </w:p>
        </w:tc>
        <w:tc>
          <w:tcPr>
            <w:tcW w:w="1396" w:type="dxa"/>
            <w:vAlign w:val="center"/>
          </w:tcPr>
          <w:p>
            <w:pPr>
              <w:pStyle w:val="0"/>
              <w:jc w:val="center"/>
            </w:pPr>
            <w:r>
              <w:rPr>
                <w:sz w:val="20"/>
              </w:rPr>
              <w:t xml:space="preserve">5 025,3</w:t>
            </w:r>
          </w:p>
        </w:tc>
        <w:tc>
          <w:tcPr>
            <w:tcW w:w="1396" w:type="dxa"/>
            <w:vAlign w:val="center"/>
          </w:tcPr>
          <w:p>
            <w:pPr>
              <w:pStyle w:val="0"/>
              <w:jc w:val="center"/>
            </w:pPr>
            <w:r>
              <w:rPr>
                <w:sz w:val="20"/>
              </w:rPr>
              <w:t xml:space="preserve">5 043,0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39 628,8</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1 686,1</w:t>
            </w:r>
          </w:p>
        </w:tc>
        <w:tc>
          <w:tcPr>
            <w:tcW w:w="1396" w:type="dxa"/>
            <w:vAlign w:val="center"/>
          </w:tcPr>
          <w:p>
            <w:pPr>
              <w:pStyle w:val="0"/>
              <w:jc w:val="center"/>
            </w:pPr>
            <w:r>
              <w:rPr>
                <w:sz w:val="20"/>
              </w:rPr>
              <w:t xml:space="preserve">1 714,2</w:t>
            </w:r>
          </w:p>
        </w:tc>
        <w:tc>
          <w:tcPr>
            <w:tcW w:w="1396" w:type="dxa"/>
            <w:vAlign w:val="center"/>
          </w:tcPr>
          <w:p>
            <w:pPr>
              <w:pStyle w:val="0"/>
              <w:jc w:val="center"/>
            </w:pPr>
            <w:r>
              <w:rPr>
                <w:sz w:val="20"/>
              </w:rPr>
              <w:t xml:space="preserve">1 696,5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6" w:type="dxa"/>
            <w:vAlign w:val="center"/>
          </w:tcPr>
          <w:p>
            <w:pPr>
              <w:pStyle w:val="0"/>
              <w:jc w:val="center"/>
            </w:pPr>
            <w:r>
              <w:rPr>
                <w:sz w:val="20"/>
              </w:rPr>
              <w:t xml:space="preserve">6 739,5</w:t>
            </w:r>
          </w:p>
        </w:tc>
        <w:tc>
          <w:tcPr>
            <w:tcW w:w="1399" w:type="dxa"/>
            <w:vAlign w:val="center"/>
          </w:tcPr>
          <w:p>
            <w:pPr>
              <w:pStyle w:val="0"/>
              <w:jc w:val="center"/>
            </w:pPr>
            <w:r>
              <w:rPr>
                <w:sz w:val="20"/>
              </w:rPr>
              <w:t xml:space="preserve">45 533,8</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3.2</w:t>
            </w:r>
          </w:p>
        </w:tc>
        <w:tc>
          <w:tcPr>
            <w:tcW w:w="3912" w:type="dxa"/>
            <w:vAlign w:val="center"/>
            <w:vMerge w:val="restart"/>
          </w:tcPr>
          <w:p>
            <w:pPr>
              <w:pStyle w:val="0"/>
              <w:jc w:val="center"/>
            </w:pPr>
            <w:r>
              <w:rPr>
                <w:sz w:val="20"/>
              </w:rPr>
              <w:t xml:space="preserve">Предоставление гражданам субсидий на оплату жилого помещения и коммунальных услуг</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35 930,0</w:t>
            </w:r>
          </w:p>
        </w:tc>
        <w:tc>
          <w:tcPr>
            <w:tcW w:w="1396" w:type="dxa"/>
            <w:vAlign w:val="center"/>
          </w:tcPr>
          <w:p>
            <w:pPr>
              <w:pStyle w:val="0"/>
              <w:jc w:val="center"/>
            </w:pPr>
            <w:r>
              <w:rPr>
                <w:sz w:val="20"/>
              </w:rPr>
              <w:t xml:space="preserve">40 264,6</w:t>
            </w:r>
          </w:p>
        </w:tc>
        <w:tc>
          <w:tcPr>
            <w:tcW w:w="1396" w:type="dxa"/>
            <w:vAlign w:val="center"/>
          </w:tcPr>
          <w:p>
            <w:pPr>
              <w:pStyle w:val="0"/>
              <w:jc w:val="center"/>
            </w:pPr>
            <w:r>
              <w:rPr>
                <w:sz w:val="20"/>
              </w:rPr>
              <w:t xml:space="preserve">33 641,8</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9" w:type="dxa"/>
            <w:vAlign w:val="center"/>
          </w:tcPr>
          <w:p>
            <w:pPr>
              <w:pStyle w:val="0"/>
              <w:jc w:val="center"/>
            </w:pPr>
            <w:r>
              <w:rPr>
                <w:sz w:val="20"/>
              </w:rPr>
              <w:t xml:space="preserve">424 257,7</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35 930,0</w:t>
            </w:r>
          </w:p>
        </w:tc>
        <w:tc>
          <w:tcPr>
            <w:tcW w:w="1396" w:type="dxa"/>
            <w:vAlign w:val="center"/>
          </w:tcPr>
          <w:p>
            <w:pPr>
              <w:pStyle w:val="0"/>
              <w:jc w:val="center"/>
            </w:pPr>
            <w:r>
              <w:rPr>
                <w:sz w:val="20"/>
              </w:rPr>
              <w:t xml:space="preserve">40 264,6</w:t>
            </w:r>
          </w:p>
        </w:tc>
        <w:tc>
          <w:tcPr>
            <w:tcW w:w="1396" w:type="dxa"/>
            <w:vAlign w:val="center"/>
          </w:tcPr>
          <w:p>
            <w:pPr>
              <w:pStyle w:val="0"/>
              <w:jc w:val="center"/>
            </w:pPr>
            <w:r>
              <w:rPr>
                <w:sz w:val="20"/>
              </w:rPr>
              <w:t xml:space="preserve">33 641,8</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9" w:type="dxa"/>
            <w:vAlign w:val="center"/>
          </w:tcPr>
          <w:p>
            <w:pPr>
              <w:pStyle w:val="0"/>
              <w:jc w:val="center"/>
            </w:pPr>
            <w:r>
              <w:rPr>
                <w:sz w:val="20"/>
              </w:rPr>
              <w:t xml:space="preserve">424 257,7</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35 930,0</w:t>
            </w:r>
          </w:p>
        </w:tc>
        <w:tc>
          <w:tcPr>
            <w:tcW w:w="1396" w:type="dxa"/>
            <w:vAlign w:val="center"/>
          </w:tcPr>
          <w:p>
            <w:pPr>
              <w:pStyle w:val="0"/>
              <w:jc w:val="center"/>
            </w:pPr>
            <w:r>
              <w:rPr>
                <w:sz w:val="20"/>
              </w:rPr>
              <w:t xml:space="preserve">40 264,6</w:t>
            </w:r>
          </w:p>
        </w:tc>
        <w:tc>
          <w:tcPr>
            <w:tcW w:w="1396" w:type="dxa"/>
            <w:vAlign w:val="center"/>
          </w:tcPr>
          <w:p>
            <w:pPr>
              <w:pStyle w:val="0"/>
              <w:jc w:val="center"/>
            </w:pPr>
            <w:r>
              <w:rPr>
                <w:sz w:val="20"/>
              </w:rPr>
              <w:t xml:space="preserve">33 641,8</w:t>
            </w:r>
          </w:p>
        </w:tc>
        <w:tc>
          <w:tcPr>
            <w:tcW w:w="1396" w:type="dxa"/>
            <w:vAlign w:val="center"/>
          </w:tcPr>
          <w:p>
            <w:pPr>
              <w:pStyle w:val="0"/>
              <w:jc w:val="center"/>
            </w:pPr>
            <w:r>
              <w:rPr>
                <w:sz w:val="20"/>
              </w:rPr>
              <w:t xml:space="preserve">32 567,9</w:t>
            </w:r>
          </w:p>
        </w:tc>
        <w:tc>
          <w:tcPr>
            <w:tcW w:w="1396" w:type="dxa"/>
            <w:vAlign w:val="center"/>
          </w:tcPr>
          <w:p>
            <w:pPr>
              <w:pStyle w:val="0"/>
              <w:jc w:val="center"/>
            </w:pPr>
            <w:r>
              <w:rPr>
                <w:sz w:val="20"/>
              </w:rPr>
              <w:t xml:space="preserve">32 567,9</w:t>
            </w:r>
          </w:p>
        </w:tc>
        <w:tc>
          <w:tcPr>
            <w:tcW w:w="1396" w:type="dxa"/>
            <w:vAlign w:val="center"/>
          </w:tcPr>
          <w:p>
            <w:pPr>
              <w:pStyle w:val="0"/>
              <w:jc w:val="center"/>
            </w:pPr>
            <w:r>
              <w:rPr>
                <w:sz w:val="20"/>
              </w:rPr>
              <w:t xml:space="preserve">32 567,9</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207 540,1</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2 367,8</w:t>
            </w:r>
          </w:p>
        </w:tc>
        <w:tc>
          <w:tcPr>
            <w:tcW w:w="1396" w:type="dxa"/>
            <w:vAlign w:val="center"/>
          </w:tcPr>
          <w:p>
            <w:pPr>
              <w:pStyle w:val="0"/>
              <w:jc w:val="center"/>
            </w:pPr>
            <w:r>
              <w:rPr>
                <w:sz w:val="20"/>
              </w:rPr>
              <w:t xml:space="preserve">2 367,8</w:t>
            </w:r>
          </w:p>
        </w:tc>
        <w:tc>
          <w:tcPr>
            <w:tcW w:w="1396" w:type="dxa"/>
            <w:vAlign w:val="center"/>
          </w:tcPr>
          <w:p>
            <w:pPr>
              <w:pStyle w:val="0"/>
              <w:jc w:val="center"/>
            </w:pPr>
            <w:r>
              <w:rPr>
                <w:sz w:val="20"/>
              </w:rPr>
              <w:t xml:space="preserve">2 367,8</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6" w:type="dxa"/>
            <w:vAlign w:val="center"/>
          </w:tcPr>
          <w:p>
            <w:pPr>
              <w:pStyle w:val="0"/>
              <w:jc w:val="center"/>
            </w:pPr>
            <w:r>
              <w:rPr>
                <w:sz w:val="20"/>
              </w:rPr>
              <w:t xml:space="preserve">34 935,7</w:t>
            </w:r>
          </w:p>
        </w:tc>
        <w:tc>
          <w:tcPr>
            <w:tcW w:w="1399" w:type="dxa"/>
            <w:vAlign w:val="center"/>
          </w:tcPr>
          <w:p>
            <w:pPr>
              <w:pStyle w:val="0"/>
              <w:jc w:val="center"/>
            </w:pPr>
            <w:r>
              <w:rPr>
                <w:sz w:val="20"/>
              </w:rPr>
              <w:t xml:space="preserve">216 717,6</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3.3</w:t>
            </w:r>
          </w:p>
        </w:tc>
        <w:tc>
          <w:tcPr>
            <w:tcW w:w="3912" w:type="dxa"/>
            <w:vAlign w:val="center"/>
            <w:vMerge w:val="restart"/>
          </w:tcPr>
          <w:p>
            <w:pPr>
              <w:pStyle w:val="0"/>
              <w:jc w:val="center"/>
            </w:pPr>
            <w:r>
              <w:rPr>
                <w:sz w:val="20"/>
              </w:rPr>
              <w:t xml:space="preserve">Выплаты социального пособия на погребение и возмещение специализированным службам по вопросам похоронного дела расходов на погребение</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2 239,5</w:t>
            </w:r>
          </w:p>
        </w:tc>
        <w:tc>
          <w:tcPr>
            <w:tcW w:w="1396" w:type="dxa"/>
            <w:vAlign w:val="center"/>
          </w:tcPr>
          <w:p>
            <w:pPr>
              <w:pStyle w:val="0"/>
              <w:jc w:val="center"/>
            </w:pPr>
            <w:r>
              <w:rPr>
                <w:sz w:val="20"/>
              </w:rPr>
              <w:t xml:space="preserve">2 044,5</w:t>
            </w:r>
          </w:p>
        </w:tc>
        <w:tc>
          <w:tcPr>
            <w:tcW w:w="1396" w:type="dxa"/>
            <w:vAlign w:val="center"/>
          </w:tcPr>
          <w:p>
            <w:pPr>
              <w:pStyle w:val="0"/>
              <w:jc w:val="center"/>
            </w:pPr>
            <w:r>
              <w:rPr>
                <w:sz w:val="20"/>
              </w:rPr>
              <w:t xml:space="preserve">2 712,9</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9" w:type="dxa"/>
            <w:vAlign w:val="center"/>
          </w:tcPr>
          <w:p>
            <w:pPr>
              <w:pStyle w:val="0"/>
              <w:jc w:val="center"/>
            </w:pPr>
            <w:r>
              <w:rPr>
                <w:sz w:val="20"/>
              </w:rPr>
              <w:t xml:space="preserve">32 650,5</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2 239,5</w:t>
            </w:r>
          </w:p>
        </w:tc>
        <w:tc>
          <w:tcPr>
            <w:tcW w:w="1396" w:type="dxa"/>
            <w:vAlign w:val="center"/>
          </w:tcPr>
          <w:p>
            <w:pPr>
              <w:pStyle w:val="0"/>
              <w:jc w:val="center"/>
            </w:pPr>
            <w:r>
              <w:rPr>
                <w:sz w:val="20"/>
              </w:rPr>
              <w:t xml:space="preserve">2 044,5</w:t>
            </w:r>
          </w:p>
        </w:tc>
        <w:tc>
          <w:tcPr>
            <w:tcW w:w="1396" w:type="dxa"/>
            <w:vAlign w:val="center"/>
          </w:tcPr>
          <w:p>
            <w:pPr>
              <w:pStyle w:val="0"/>
              <w:jc w:val="center"/>
            </w:pPr>
            <w:r>
              <w:rPr>
                <w:sz w:val="20"/>
              </w:rPr>
              <w:t xml:space="preserve">2 712,9</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9" w:type="dxa"/>
            <w:vAlign w:val="center"/>
          </w:tcPr>
          <w:p>
            <w:pPr>
              <w:pStyle w:val="0"/>
              <w:jc w:val="center"/>
            </w:pPr>
            <w:r>
              <w:rPr>
                <w:sz w:val="20"/>
              </w:rPr>
              <w:t xml:space="preserve">32 650,5</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2 239,5</w:t>
            </w:r>
          </w:p>
        </w:tc>
        <w:tc>
          <w:tcPr>
            <w:tcW w:w="1396" w:type="dxa"/>
            <w:vAlign w:val="center"/>
          </w:tcPr>
          <w:p>
            <w:pPr>
              <w:pStyle w:val="0"/>
              <w:jc w:val="center"/>
            </w:pPr>
            <w:r>
              <w:rPr>
                <w:sz w:val="20"/>
              </w:rPr>
              <w:t xml:space="preserve">2 044,5</w:t>
            </w:r>
          </w:p>
        </w:tc>
        <w:tc>
          <w:tcPr>
            <w:tcW w:w="1396" w:type="dxa"/>
            <w:vAlign w:val="center"/>
          </w:tcPr>
          <w:p>
            <w:pPr>
              <w:pStyle w:val="0"/>
              <w:jc w:val="center"/>
            </w:pPr>
            <w:r>
              <w:rPr>
                <w:sz w:val="20"/>
              </w:rPr>
              <w:t xml:space="preserve">2 712,9</w:t>
            </w:r>
          </w:p>
        </w:tc>
        <w:tc>
          <w:tcPr>
            <w:tcW w:w="1396" w:type="dxa"/>
            <w:vAlign w:val="center"/>
          </w:tcPr>
          <w:p>
            <w:pPr>
              <w:pStyle w:val="0"/>
              <w:jc w:val="center"/>
            </w:pPr>
            <w:r>
              <w:rPr>
                <w:sz w:val="20"/>
              </w:rPr>
              <w:t xml:space="preserve">2 650,2</w:t>
            </w:r>
          </w:p>
        </w:tc>
        <w:tc>
          <w:tcPr>
            <w:tcW w:w="1396" w:type="dxa"/>
            <w:vAlign w:val="center"/>
          </w:tcPr>
          <w:p>
            <w:pPr>
              <w:pStyle w:val="0"/>
              <w:jc w:val="center"/>
            </w:pPr>
            <w:r>
              <w:rPr>
                <w:sz w:val="20"/>
              </w:rPr>
              <w:t xml:space="preserve">2 650,2</w:t>
            </w:r>
          </w:p>
        </w:tc>
        <w:tc>
          <w:tcPr>
            <w:tcW w:w="1396" w:type="dxa"/>
            <w:vAlign w:val="center"/>
          </w:tcPr>
          <w:p>
            <w:pPr>
              <w:pStyle w:val="0"/>
              <w:jc w:val="center"/>
            </w:pPr>
            <w:r>
              <w:rPr>
                <w:sz w:val="20"/>
              </w:rPr>
              <w:t xml:space="preserve">2 650,2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14 947,5</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200,2</w:t>
            </w:r>
          </w:p>
        </w:tc>
        <w:tc>
          <w:tcPr>
            <w:tcW w:w="1396" w:type="dxa"/>
            <w:vAlign w:val="center"/>
          </w:tcPr>
          <w:p>
            <w:pPr>
              <w:pStyle w:val="0"/>
              <w:jc w:val="center"/>
            </w:pPr>
            <w:r>
              <w:rPr>
                <w:sz w:val="20"/>
              </w:rPr>
              <w:t xml:space="preserve">200,2</w:t>
            </w:r>
          </w:p>
        </w:tc>
        <w:tc>
          <w:tcPr>
            <w:tcW w:w="1396" w:type="dxa"/>
            <w:vAlign w:val="center"/>
          </w:tcPr>
          <w:p>
            <w:pPr>
              <w:pStyle w:val="0"/>
              <w:jc w:val="center"/>
            </w:pPr>
            <w:r>
              <w:rPr>
                <w:sz w:val="20"/>
              </w:rPr>
              <w:t xml:space="preserve">200,2</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6" w:type="dxa"/>
            <w:vAlign w:val="center"/>
          </w:tcPr>
          <w:p>
            <w:pPr>
              <w:pStyle w:val="0"/>
              <w:jc w:val="center"/>
            </w:pPr>
            <w:r>
              <w:rPr>
                <w:sz w:val="20"/>
              </w:rPr>
              <w:t xml:space="preserve">2 850,4</w:t>
            </w:r>
          </w:p>
        </w:tc>
        <w:tc>
          <w:tcPr>
            <w:tcW w:w="1399" w:type="dxa"/>
            <w:vAlign w:val="center"/>
          </w:tcPr>
          <w:p>
            <w:pPr>
              <w:pStyle w:val="0"/>
              <w:jc w:val="center"/>
            </w:pPr>
            <w:r>
              <w:rPr>
                <w:sz w:val="20"/>
              </w:rPr>
              <w:t xml:space="preserve">17 703,0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3.4</w:t>
            </w:r>
          </w:p>
        </w:tc>
        <w:tc>
          <w:tcPr>
            <w:tcW w:w="3912" w:type="dxa"/>
            <w:vAlign w:val="center"/>
            <w:vMerge w:val="restart"/>
          </w:tcPr>
          <w:p>
            <w:pPr>
              <w:pStyle w:val="0"/>
              <w:jc w:val="center"/>
            </w:pPr>
            <w:r>
              <w:rPr>
                <w:sz w:val="20"/>
              </w:rPr>
              <w:t xml:space="preserve">Компенсация расходов на оплату жилых помещений, отопления и освещения педагогическим работникам образовательных учреждений сельской местности, рабочих поселков (поселков городского типа)</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94 086,1</w:t>
            </w:r>
          </w:p>
        </w:tc>
        <w:tc>
          <w:tcPr>
            <w:tcW w:w="1396" w:type="dxa"/>
            <w:vAlign w:val="center"/>
          </w:tcPr>
          <w:p>
            <w:pPr>
              <w:pStyle w:val="0"/>
              <w:jc w:val="center"/>
            </w:pPr>
            <w:r>
              <w:rPr>
                <w:sz w:val="20"/>
              </w:rPr>
              <w:t xml:space="preserve">98 368,8</w:t>
            </w:r>
          </w:p>
        </w:tc>
        <w:tc>
          <w:tcPr>
            <w:tcW w:w="1396" w:type="dxa"/>
            <w:vAlign w:val="center"/>
          </w:tcPr>
          <w:p>
            <w:pPr>
              <w:pStyle w:val="0"/>
              <w:jc w:val="center"/>
            </w:pPr>
            <w:r>
              <w:rPr>
                <w:sz w:val="20"/>
              </w:rPr>
              <w:t xml:space="preserve">98 746,3</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9" w:type="dxa"/>
            <w:vAlign w:val="center"/>
          </w:tcPr>
          <w:p>
            <w:pPr>
              <w:pStyle w:val="0"/>
              <w:jc w:val="center"/>
            </w:pPr>
            <w:r>
              <w:rPr>
                <w:sz w:val="20"/>
              </w:rPr>
              <w:t xml:space="preserve">1 210 994,0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94 086,1</w:t>
            </w:r>
          </w:p>
        </w:tc>
        <w:tc>
          <w:tcPr>
            <w:tcW w:w="1396" w:type="dxa"/>
            <w:vAlign w:val="center"/>
          </w:tcPr>
          <w:p>
            <w:pPr>
              <w:pStyle w:val="0"/>
              <w:jc w:val="center"/>
            </w:pPr>
            <w:r>
              <w:rPr>
                <w:sz w:val="20"/>
              </w:rPr>
              <w:t xml:space="preserve">98 368,8</w:t>
            </w:r>
          </w:p>
        </w:tc>
        <w:tc>
          <w:tcPr>
            <w:tcW w:w="1396" w:type="dxa"/>
            <w:vAlign w:val="center"/>
          </w:tcPr>
          <w:p>
            <w:pPr>
              <w:pStyle w:val="0"/>
              <w:jc w:val="center"/>
            </w:pPr>
            <w:r>
              <w:rPr>
                <w:sz w:val="20"/>
              </w:rPr>
              <w:t xml:space="preserve">98 746,3</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9" w:type="dxa"/>
            <w:vAlign w:val="center"/>
          </w:tcPr>
          <w:p>
            <w:pPr>
              <w:pStyle w:val="0"/>
              <w:jc w:val="center"/>
            </w:pPr>
            <w:r>
              <w:rPr>
                <w:sz w:val="20"/>
              </w:rPr>
              <w:t xml:space="preserve">1 210 994,0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94 086,1</w:t>
            </w:r>
          </w:p>
        </w:tc>
        <w:tc>
          <w:tcPr>
            <w:tcW w:w="1396" w:type="dxa"/>
            <w:vAlign w:val="center"/>
          </w:tcPr>
          <w:p>
            <w:pPr>
              <w:pStyle w:val="0"/>
              <w:jc w:val="center"/>
            </w:pPr>
            <w:r>
              <w:rPr>
                <w:sz w:val="20"/>
              </w:rPr>
              <w:t xml:space="preserve">98 368,8</w:t>
            </w:r>
          </w:p>
        </w:tc>
        <w:tc>
          <w:tcPr>
            <w:tcW w:w="1396" w:type="dxa"/>
            <w:vAlign w:val="center"/>
          </w:tcPr>
          <w:p>
            <w:pPr>
              <w:pStyle w:val="0"/>
              <w:jc w:val="center"/>
            </w:pPr>
            <w:r>
              <w:rPr>
                <w:sz w:val="20"/>
              </w:rPr>
              <w:t xml:space="preserve">98 746,3</w:t>
            </w:r>
          </w:p>
        </w:tc>
        <w:tc>
          <w:tcPr>
            <w:tcW w:w="1396" w:type="dxa"/>
            <w:vAlign w:val="center"/>
          </w:tcPr>
          <w:p>
            <w:pPr>
              <w:pStyle w:val="0"/>
              <w:jc w:val="center"/>
            </w:pPr>
            <w:r>
              <w:rPr>
                <w:sz w:val="20"/>
              </w:rPr>
              <w:t xml:space="preserve">91 266,7</w:t>
            </w:r>
          </w:p>
        </w:tc>
        <w:tc>
          <w:tcPr>
            <w:tcW w:w="1396" w:type="dxa"/>
            <w:vAlign w:val="center"/>
          </w:tcPr>
          <w:p>
            <w:pPr>
              <w:pStyle w:val="0"/>
              <w:jc w:val="center"/>
            </w:pPr>
            <w:r>
              <w:rPr>
                <w:sz w:val="20"/>
              </w:rPr>
              <w:t xml:space="preserve">91 266,8</w:t>
            </w:r>
          </w:p>
        </w:tc>
        <w:tc>
          <w:tcPr>
            <w:tcW w:w="1396" w:type="dxa"/>
            <w:vAlign w:val="center"/>
          </w:tcPr>
          <w:p>
            <w:pPr>
              <w:pStyle w:val="0"/>
              <w:jc w:val="center"/>
            </w:pPr>
            <w:r>
              <w:rPr>
                <w:sz w:val="20"/>
              </w:rPr>
              <w:t xml:space="preserve">91 266,8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565 001,5</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10 932,5</w:t>
            </w:r>
          </w:p>
        </w:tc>
        <w:tc>
          <w:tcPr>
            <w:tcW w:w="1396" w:type="dxa"/>
            <w:vAlign w:val="center"/>
          </w:tcPr>
          <w:p>
            <w:pPr>
              <w:pStyle w:val="0"/>
              <w:jc w:val="center"/>
            </w:pPr>
            <w:r>
              <w:rPr>
                <w:sz w:val="20"/>
              </w:rPr>
              <w:t xml:space="preserve">10 932,4</w:t>
            </w:r>
          </w:p>
        </w:tc>
        <w:tc>
          <w:tcPr>
            <w:tcW w:w="1396" w:type="dxa"/>
            <w:vAlign w:val="center"/>
          </w:tcPr>
          <w:p>
            <w:pPr>
              <w:pStyle w:val="0"/>
              <w:jc w:val="center"/>
            </w:pPr>
            <w:r>
              <w:rPr>
                <w:sz w:val="20"/>
              </w:rPr>
              <w:t xml:space="preserve">10 932,4</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6" w:type="dxa"/>
            <w:vAlign w:val="center"/>
          </w:tcPr>
          <w:p>
            <w:pPr>
              <w:pStyle w:val="0"/>
              <w:jc w:val="center"/>
            </w:pPr>
            <w:r>
              <w:rPr>
                <w:sz w:val="20"/>
              </w:rPr>
              <w:t xml:space="preserve">102 199,2</w:t>
            </w:r>
          </w:p>
        </w:tc>
        <w:tc>
          <w:tcPr>
            <w:tcW w:w="1399" w:type="dxa"/>
            <w:vAlign w:val="center"/>
          </w:tcPr>
          <w:p>
            <w:pPr>
              <w:pStyle w:val="0"/>
              <w:jc w:val="center"/>
            </w:pPr>
            <w:r>
              <w:rPr>
                <w:sz w:val="20"/>
              </w:rPr>
              <w:t xml:space="preserve">645 992,5</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3.5</w:t>
            </w:r>
          </w:p>
        </w:tc>
        <w:tc>
          <w:tcPr>
            <w:tcW w:w="3912" w:type="dxa"/>
            <w:vAlign w:val="center"/>
            <w:vMerge w:val="restart"/>
          </w:tcPr>
          <w:p>
            <w:pPr>
              <w:pStyle w:val="0"/>
              <w:jc w:val="center"/>
            </w:pPr>
            <w:r>
              <w:rPr>
                <w:sz w:val="20"/>
              </w:rPr>
              <w:t xml:space="preserve">Меры социальной поддержки ВИЧ-инфицированным</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17 352,5</w:t>
            </w:r>
          </w:p>
        </w:tc>
        <w:tc>
          <w:tcPr>
            <w:tcW w:w="1396" w:type="dxa"/>
            <w:vAlign w:val="center"/>
          </w:tcPr>
          <w:p>
            <w:pPr>
              <w:pStyle w:val="0"/>
              <w:jc w:val="center"/>
            </w:pPr>
            <w:r>
              <w:rPr>
                <w:sz w:val="20"/>
              </w:rPr>
              <w:t xml:space="preserve">13 839,8</w:t>
            </w:r>
          </w:p>
        </w:tc>
        <w:tc>
          <w:tcPr>
            <w:tcW w:w="1396" w:type="dxa"/>
            <w:vAlign w:val="center"/>
          </w:tcPr>
          <w:p>
            <w:pPr>
              <w:pStyle w:val="0"/>
              <w:jc w:val="center"/>
            </w:pPr>
            <w:r>
              <w:rPr>
                <w:sz w:val="20"/>
              </w:rPr>
              <w:t xml:space="preserve">12 138,4</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9" w:type="dxa"/>
            <w:vAlign w:val="center"/>
          </w:tcPr>
          <w:p>
            <w:pPr>
              <w:pStyle w:val="0"/>
              <w:jc w:val="center"/>
            </w:pPr>
            <w:r>
              <w:rPr>
                <w:sz w:val="20"/>
              </w:rPr>
              <w:t xml:space="preserve">156 945,8</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17 352,5</w:t>
            </w:r>
          </w:p>
        </w:tc>
        <w:tc>
          <w:tcPr>
            <w:tcW w:w="1396" w:type="dxa"/>
            <w:vAlign w:val="center"/>
          </w:tcPr>
          <w:p>
            <w:pPr>
              <w:pStyle w:val="0"/>
              <w:jc w:val="center"/>
            </w:pPr>
            <w:r>
              <w:rPr>
                <w:sz w:val="20"/>
              </w:rPr>
              <w:t xml:space="preserve">13 839,8</w:t>
            </w:r>
          </w:p>
        </w:tc>
        <w:tc>
          <w:tcPr>
            <w:tcW w:w="1396" w:type="dxa"/>
            <w:vAlign w:val="center"/>
          </w:tcPr>
          <w:p>
            <w:pPr>
              <w:pStyle w:val="0"/>
              <w:jc w:val="center"/>
            </w:pPr>
            <w:r>
              <w:rPr>
                <w:sz w:val="20"/>
              </w:rPr>
              <w:t xml:space="preserve">12 138,4</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9" w:type="dxa"/>
            <w:vAlign w:val="center"/>
          </w:tcPr>
          <w:p>
            <w:pPr>
              <w:pStyle w:val="0"/>
              <w:jc w:val="center"/>
            </w:pPr>
            <w:r>
              <w:rPr>
                <w:sz w:val="20"/>
              </w:rPr>
              <w:t xml:space="preserve">156 945,8</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17 352,5</w:t>
            </w:r>
          </w:p>
        </w:tc>
        <w:tc>
          <w:tcPr>
            <w:tcW w:w="1396" w:type="dxa"/>
            <w:vAlign w:val="center"/>
          </w:tcPr>
          <w:p>
            <w:pPr>
              <w:pStyle w:val="0"/>
              <w:jc w:val="center"/>
            </w:pPr>
            <w:r>
              <w:rPr>
                <w:sz w:val="20"/>
              </w:rPr>
              <w:t xml:space="preserve">13 839,8</w:t>
            </w:r>
          </w:p>
        </w:tc>
        <w:tc>
          <w:tcPr>
            <w:tcW w:w="1396" w:type="dxa"/>
            <w:vAlign w:val="center"/>
          </w:tcPr>
          <w:p>
            <w:pPr>
              <w:pStyle w:val="0"/>
              <w:jc w:val="center"/>
            </w:pPr>
            <w:r>
              <w:rPr>
                <w:sz w:val="20"/>
              </w:rPr>
              <w:t xml:space="preserve">12 138,4</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81 202,4</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6" w:type="dxa"/>
            <w:vAlign w:val="center"/>
          </w:tcPr>
          <w:p>
            <w:pPr>
              <w:pStyle w:val="0"/>
              <w:jc w:val="center"/>
            </w:pPr>
            <w:r>
              <w:rPr>
                <w:sz w:val="20"/>
              </w:rPr>
              <w:t xml:space="preserve">12 623,9</w:t>
            </w:r>
          </w:p>
        </w:tc>
        <w:tc>
          <w:tcPr>
            <w:tcW w:w="1399" w:type="dxa"/>
            <w:vAlign w:val="center"/>
          </w:tcPr>
          <w:p>
            <w:pPr>
              <w:pStyle w:val="0"/>
              <w:jc w:val="center"/>
            </w:pPr>
            <w:r>
              <w:rPr>
                <w:sz w:val="20"/>
              </w:rPr>
              <w:t xml:space="preserve">75 743,4</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3.6</w:t>
            </w:r>
          </w:p>
        </w:tc>
        <w:tc>
          <w:tcPr>
            <w:tcW w:w="3912" w:type="dxa"/>
            <w:vAlign w:val="center"/>
            <w:vMerge w:val="restart"/>
          </w:tcPr>
          <w:p>
            <w:pPr>
              <w:pStyle w:val="0"/>
              <w:jc w:val="center"/>
            </w:pPr>
            <w:hyperlink w:history="0" r:id="rId210" w:tooltip="Закон Республики Калмыкия от 23.11.2011 N 312-IV-З &quot;О дополнительном материальном обеспечении в Республике Калмыкия чемпионов и призеров Олимпийских игр, Паралимпийских игр, Сурдлимпийских игр, чемпионов Европы и мира и их тренеров&quot; (принят Постановлением Народного Хурала (Парламента) РК от 22.11.2011 N 653-IV) {КонсультантПлюс}">
              <w:r>
                <w:rPr>
                  <w:sz w:val="20"/>
                  <w:color w:val="0000ff"/>
                </w:rPr>
                <w:t xml:space="preserve">Закон</w:t>
              </w:r>
            </w:hyperlink>
            <w:r>
              <w:rPr>
                <w:sz w:val="20"/>
              </w:rPr>
              <w:t xml:space="preserve"> РК от 23.11.2011 N 312-IV-З "О дополнительном материальном обеспечении в РК чемпионов и призеров Олимпийских игр, Паралимпийских игр, Сурдлимпийских игр, чемпионов Европы и мира и их тренеров"</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363,0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9" w:type="dxa"/>
            <w:vAlign w:val="center"/>
          </w:tcPr>
          <w:p>
            <w:pPr>
              <w:pStyle w:val="0"/>
              <w:jc w:val="center"/>
            </w:pPr>
            <w:r>
              <w:rPr>
                <w:sz w:val="20"/>
              </w:rPr>
              <w:t xml:space="preserve">5 082,0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363,0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9" w:type="dxa"/>
            <w:vAlign w:val="center"/>
          </w:tcPr>
          <w:p>
            <w:pPr>
              <w:pStyle w:val="0"/>
              <w:jc w:val="center"/>
            </w:pPr>
            <w:r>
              <w:rPr>
                <w:sz w:val="20"/>
              </w:rPr>
              <w:t xml:space="preserve">5 082,0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363,0</w:t>
            </w:r>
          </w:p>
        </w:tc>
        <w:tc>
          <w:tcPr>
            <w:tcW w:w="1396" w:type="dxa"/>
            <w:vAlign w:val="center"/>
          </w:tcPr>
          <w:p>
            <w:pPr>
              <w:pStyle w:val="0"/>
              <w:jc w:val="center"/>
            </w:pPr>
            <w:r>
              <w:rPr>
                <w:sz w:val="20"/>
              </w:rPr>
              <w:t xml:space="preserve">330,0</w:t>
            </w:r>
          </w:p>
        </w:tc>
        <w:tc>
          <w:tcPr>
            <w:tcW w:w="1396" w:type="dxa"/>
            <w:vAlign w:val="center"/>
          </w:tcPr>
          <w:p>
            <w:pPr>
              <w:pStyle w:val="0"/>
              <w:jc w:val="center"/>
            </w:pPr>
            <w:r>
              <w:rPr>
                <w:sz w:val="20"/>
              </w:rPr>
              <w:t xml:space="preserve">330,0</w:t>
            </w:r>
          </w:p>
        </w:tc>
        <w:tc>
          <w:tcPr>
            <w:tcW w:w="1396" w:type="dxa"/>
            <w:vAlign w:val="center"/>
          </w:tcPr>
          <w:p>
            <w:pPr>
              <w:pStyle w:val="0"/>
              <w:jc w:val="center"/>
            </w:pPr>
            <w:r>
              <w:rPr>
                <w:sz w:val="20"/>
              </w:rPr>
              <w:t xml:space="preserve">330,0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2 211,0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99,0</w:t>
            </w:r>
          </w:p>
        </w:tc>
        <w:tc>
          <w:tcPr>
            <w:tcW w:w="1396" w:type="dxa"/>
            <w:vAlign w:val="center"/>
          </w:tcPr>
          <w:p>
            <w:pPr>
              <w:pStyle w:val="0"/>
              <w:jc w:val="center"/>
            </w:pPr>
            <w:r>
              <w:rPr>
                <w:sz w:val="20"/>
              </w:rPr>
              <w:t xml:space="preserve">99,0</w:t>
            </w:r>
          </w:p>
        </w:tc>
        <w:tc>
          <w:tcPr>
            <w:tcW w:w="1396" w:type="dxa"/>
            <w:vAlign w:val="center"/>
          </w:tcPr>
          <w:p>
            <w:pPr>
              <w:pStyle w:val="0"/>
              <w:jc w:val="center"/>
            </w:pPr>
            <w:r>
              <w:rPr>
                <w:sz w:val="20"/>
              </w:rPr>
              <w:t xml:space="preserve">99,0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6" w:type="dxa"/>
            <w:vAlign w:val="center"/>
          </w:tcPr>
          <w:p>
            <w:pPr>
              <w:pStyle w:val="0"/>
              <w:jc w:val="center"/>
            </w:pPr>
            <w:r>
              <w:rPr>
                <w:sz w:val="20"/>
              </w:rPr>
              <w:t xml:space="preserve">429,0</w:t>
            </w:r>
          </w:p>
        </w:tc>
        <w:tc>
          <w:tcPr>
            <w:tcW w:w="1399" w:type="dxa"/>
            <w:vAlign w:val="center"/>
          </w:tcPr>
          <w:p>
            <w:pPr>
              <w:pStyle w:val="0"/>
              <w:jc w:val="center"/>
            </w:pPr>
            <w:r>
              <w:rPr>
                <w:sz w:val="20"/>
              </w:rPr>
              <w:t xml:space="preserve">2 871,0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3.7</w:t>
            </w:r>
          </w:p>
        </w:tc>
        <w:tc>
          <w:tcPr>
            <w:tcW w:w="3912" w:type="dxa"/>
            <w:vAlign w:val="center"/>
            <w:vMerge w:val="restart"/>
          </w:tcPr>
          <w:p>
            <w:pPr>
              <w:pStyle w:val="0"/>
              <w:jc w:val="center"/>
            </w:pPr>
            <w:r>
              <w:rPr>
                <w:sz w:val="20"/>
              </w:rPr>
              <w:t xml:space="preserve">Обеспечение мер социальной поддержки для лиц, награжденных знаком "Почетный донор СССР", "Почетный донор России"</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13 956,0</w:t>
            </w:r>
          </w:p>
        </w:tc>
        <w:tc>
          <w:tcPr>
            <w:tcW w:w="1396" w:type="dxa"/>
            <w:vAlign w:val="center"/>
          </w:tcPr>
          <w:p>
            <w:pPr>
              <w:pStyle w:val="0"/>
              <w:jc w:val="center"/>
            </w:pPr>
            <w:r>
              <w:rPr>
                <w:sz w:val="20"/>
              </w:rPr>
              <w:t xml:space="preserve">14 375,6</w:t>
            </w:r>
          </w:p>
        </w:tc>
        <w:tc>
          <w:tcPr>
            <w:tcW w:w="1396" w:type="dxa"/>
            <w:vAlign w:val="center"/>
          </w:tcPr>
          <w:p>
            <w:pPr>
              <w:pStyle w:val="0"/>
              <w:jc w:val="center"/>
            </w:pPr>
            <w:r>
              <w:rPr>
                <w:sz w:val="20"/>
              </w:rPr>
              <w:t xml:space="preserve">15 232,0</w:t>
            </w:r>
          </w:p>
        </w:tc>
        <w:tc>
          <w:tcPr>
            <w:tcW w:w="1396" w:type="dxa"/>
            <w:vAlign w:val="center"/>
          </w:tcPr>
          <w:p>
            <w:pPr>
              <w:pStyle w:val="0"/>
              <w:jc w:val="center"/>
            </w:pPr>
            <w:r>
              <w:rPr>
                <w:sz w:val="20"/>
              </w:rPr>
              <w:t xml:space="preserve">15 242,8</w:t>
            </w:r>
          </w:p>
        </w:tc>
        <w:tc>
          <w:tcPr>
            <w:tcW w:w="1396" w:type="dxa"/>
            <w:vAlign w:val="center"/>
          </w:tcPr>
          <w:p>
            <w:pPr>
              <w:pStyle w:val="0"/>
              <w:jc w:val="center"/>
            </w:pPr>
            <w:r>
              <w:rPr>
                <w:sz w:val="20"/>
              </w:rPr>
              <w:t xml:space="preserve">15 791,2</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9" w:type="dxa"/>
            <w:vAlign w:val="center"/>
          </w:tcPr>
          <w:p>
            <w:pPr>
              <w:pStyle w:val="0"/>
              <w:jc w:val="center"/>
            </w:pPr>
            <w:r>
              <w:rPr>
                <w:sz w:val="20"/>
              </w:rPr>
              <w:t xml:space="preserve">189 558,6</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13 956,0</w:t>
            </w:r>
          </w:p>
        </w:tc>
        <w:tc>
          <w:tcPr>
            <w:tcW w:w="1396" w:type="dxa"/>
            <w:vAlign w:val="center"/>
          </w:tcPr>
          <w:p>
            <w:pPr>
              <w:pStyle w:val="0"/>
              <w:jc w:val="center"/>
            </w:pPr>
            <w:r>
              <w:rPr>
                <w:sz w:val="20"/>
              </w:rPr>
              <w:t xml:space="preserve">14 375,6</w:t>
            </w:r>
          </w:p>
        </w:tc>
        <w:tc>
          <w:tcPr>
            <w:tcW w:w="1396" w:type="dxa"/>
            <w:vAlign w:val="center"/>
          </w:tcPr>
          <w:p>
            <w:pPr>
              <w:pStyle w:val="0"/>
              <w:jc w:val="center"/>
            </w:pPr>
            <w:r>
              <w:rPr>
                <w:sz w:val="20"/>
              </w:rPr>
              <w:t xml:space="preserve">15 232,0</w:t>
            </w:r>
          </w:p>
        </w:tc>
        <w:tc>
          <w:tcPr>
            <w:tcW w:w="1396" w:type="dxa"/>
            <w:vAlign w:val="center"/>
          </w:tcPr>
          <w:p>
            <w:pPr>
              <w:pStyle w:val="0"/>
              <w:jc w:val="center"/>
            </w:pPr>
            <w:r>
              <w:rPr>
                <w:sz w:val="20"/>
              </w:rPr>
              <w:t xml:space="preserve">15 242,8</w:t>
            </w:r>
          </w:p>
        </w:tc>
        <w:tc>
          <w:tcPr>
            <w:tcW w:w="1396" w:type="dxa"/>
            <w:vAlign w:val="center"/>
          </w:tcPr>
          <w:p>
            <w:pPr>
              <w:pStyle w:val="0"/>
              <w:jc w:val="center"/>
            </w:pPr>
            <w:r>
              <w:rPr>
                <w:sz w:val="20"/>
              </w:rPr>
              <w:t xml:space="preserve">15 791,2</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6" w:type="dxa"/>
            <w:vAlign w:val="center"/>
          </w:tcPr>
          <w:p>
            <w:pPr>
              <w:pStyle w:val="0"/>
              <w:jc w:val="center"/>
            </w:pPr>
            <w:r>
              <w:rPr>
                <w:sz w:val="20"/>
              </w:rPr>
              <w:t xml:space="preserve">16 423,0</w:t>
            </w:r>
          </w:p>
        </w:tc>
        <w:tc>
          <w:tcPr>
            <w:tcW w:w="1399" w:type="dxa"/>
            <w:vAlign w:val="center"/>
          </w:tcPr>
          <w:p>
            <w:pPr>
              <w:pStyle w:val="0"/>
              <w:jc w:val="center"/>
            </w:pPr>
            <w:r>
              <w:rPr>
                <w:sz w:val="20"/>
              </w:rPr>
              <w:t xml:space="preserve">189 558,6</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3.8</w:t>
            </w:r>
          </w:p>
        </w:tc>
        <w:tc>
          <w:tcPr>
            <w:tcW w:w="3912" w:type="dxa"/>
            <w:vAlign w:val="center"/>
            <w:vMerge w:val="restart"/>
          </w:tcPr>
          <w:p>
            <w:pPr>
              <w:pStyle w:val="0"/>
              <w:jc w:val="center"/>
            </w:pPr>
            <w:r>
              <w:rPr>
                <w:sz w:val="20"/>
              </w:rPr>
              <w:t xml:space="preserve">Государственные единовременные пособия и ежемесячные денежные компенсации гражданам при возникновении поствакцинальных осложнений</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32,2</w:t>
            </w:r>
          </w:p>
        </w:tc>
        <w:tc>
          <w:tcPr>
            <w:tcW w:w="1396" w:type="dxa"/>
            <w:vAlign w:val="center"/>
          </w:tcPr>
          <w:p>
            <w:pPr>
              <w:pStyle w:val="0"/>
              <w:jc w:val="center"/>
            </w:pPr>
            <w:r>
              <w:rPr>
                <w:sz w:val="20"/>
              </w:rPr>
              <w:t xml:space="preserve">33,5</w:t>
            </w:r>
          </w:p>
        </w:tc>
        <w:tc>
          <w:tcPr>
            <w:tcW w:w="1396" w:type="dxa"/>
            <w:vAlign w:val="center"/>
          </w:tcPr>
          <w:p>
            <w:pPr>
              <w:pStyle w:val="0"/>
              <w:jc w:val="center"/>
            </w:pPr>
            <w:r>
              <w:rPr>
                <w:sz w:val="20"/>
              </w:rPr>
              <w:t xml:space="preserve">34,8</w:t>
            </w:r>
          </w:p>
        </w:tc>
        <w:tc>
          <w:tcPr>
            <w:tcW w:w="1396" w:type="dxa"/>
            <w:vAlign w:val="center"/>
          </w:tcPr>
          <w:p>
            <w:pPr>
              <w:pStyle w:val="0"/>
              <w:jc w:val="center"/>
            </w:pPr>
            <w:r>
              <w:rPr>
                <w:sz w:val="20"/>
              </w:rPr>
              <w:t xml:space="preserve">35,7</w:t>
            </w:r>
          </w:p>
        </w:tc>
        <w:tc>
          <w:tcPr>
            <w:tcW w:w="1396" w:type="dxa"/>
            <w:vAlign w:val="center"/>
          </w:tcPr>
          <w:p>
            <w:pPr>
              <w:pStyle w:val="0"/>
              <w:jc w:val="center"/>
            </w:pPr>
            <w:r>
              <w:rPr>
                <w:sz w:val="20"/>
              </w:rPr>
              <w:t xml:space="preserve">37,0</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9" w:type="dxa"/>
            <w:vAlign w:val="center"/>
          </w:tcPr>
          <w:p>
            <w:pPr>
              <w:pStyle w:val="0"/>
              <w:jc w:val="center"/>
            </w:pPr>
            <w:r>
              <w:rPr>
                <w:sz w:val="20"/>
              </w:rPr>
              <w:t xml:space="preserve">442,7</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32,2</w:t>
            </w:r>
          </w:p>
        </w:tc>
        <w:tc>
          <w:tcPr>
            <w:tcW w:w="1396" w:type="dxa"/>
            <w:vAlign w:val="center"/>
          </w:tcPr>
          <w:p>
            <w:pPr>
              <w:pStyle w:val="0"/>
              <w:jc w:val="center"/>
            </w:pPr>
            <w:r>
              <w:rPr>
                <w:sz w:val="20"/>
              </w:rPr>
              <w:t xml:space="preserve">33,5</w:t>
            </w:r>
          </w:p>
        </w:tc>
        <w:tc>
          <w:tcPr>
            <w:tcW w:w="1396" w:type="dxa"/>
            <w:vAlign w:val="center"/>
          </w:tcPr>
          <w:p>
            <w:pPr>
              <w:pStyle w:val="0"/>
              <w:jc w:val="center"/>
            </w:pPr>
            <w:r>
              <w:rPr>
                <w:sz w:val="20"/>
              </w:rPr>
              <w:t xml:space="preserve">34,8</w:t>
            </w:r>
          </w:p>
        </w:tc>
        <w:tc>
          <w:tcPr>
            <w:tcW w:w="1396" w:type="dxa"/>
            <w:vAlign w:val="center"/>
          </w:tcPr>
          <w:p>
            <w:pPr>
              <w:pStyle w:val="0"/>
              <w:jc w:val="center"/>
            </w:pPr>
            <w:r>
              <w:rPr>
                <w:sz w:val="20"/>
              </w:rPr>
              <w:t xml:space="preserve">35,7</w:t>
            </w:r>
          </w:p>
        </w:tc>
        <w:tc>
          <w:tcPr>
            <w:tcW w:w="1396" w:type="dxa"/>
            <w:vAlign w:val="center"/>
          </w:tcPr>
          <w:p>
            <w:pPr>
              <w:pStyle w:val="0"/>
              <w:jc w:val="center"/>
            </w:pPr>
            <w:r>
              <w:rPr>
                <w:sz w:val="20"/>
              </w:rPr>
              <w:t xml:space="preserve">37,0</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6" w:type="dxa"/>
            <w:vAlign w:val="center"/>
          </w:tcPr>
          <w:p>
            <w:pPr>
              <w:pStyle w:val="0"/>
              <w:jc w:val="center"/>
            </w:pPr>
            <w:r>
              <w:rPr>
                <w:sz w:val="20"/>
              </w:rPr>
              <w:t xml:space="preserve">38,5</w:t>
            </w:r>
          </w:p>
        </w:tc>
        <w:tc>
          <w:tcPr>
            <w:tcW w:w="1399" w:type="dxa"/>
            <w:vAlign w:val="center"/>
          </w:tcPr>
          <w:p>
            <w:pPr>
              <w:pStyle w:val="0"/>
              <w:jc w:val="center"/>
            </w:pPr>
            <w:r>
              <w:rPr>
                <w:sz w:val="20"/>
              </w:rPr>
              <w:t xml:space="preserve">442,7</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3.9</w:t>
            </w:r>
          </w:p>
        </w:tc>
        <w:tc>
          <w:tcPr>
            <w:tcW w:w="3912" w:type="dxa"/>
            <w:vAlign w:val="center"/>
            <w:vMerge w:val="restart"/>
          </w:tcPr>
          <w:p>
            <w:pPr>
              <w:pStyle w:val="0"/>
              <w:jc w:val="center"/>
            </w:pPr>
            <w:r>
              <w:rPr>
                <w:sz w:val="20"/>
              </w:rPr>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129,8</w:t>
            </w:r>
          </w:p>
        </w:tc>
        <w:tc>
          <w:tcPr>
            <w:tcW w:w="1396" w:type="dxa"/>
            <w:vAlign w:val="center"/>
          </w:tcPr>
          <w:p>
            <w:pPr>
              <w:pStyle w:val="0"/>
              <w:jc w:val="center"/>
            </w:pPr>
            <w:r>
              <w:rPr>
                <w:sz w:val="20"/>
              </w:rPr>
              <w:t xml:space="preserve">119,6</w:t>
            </w:r>
          </w:p>
        </w:tc>
        <w:tc>
          <w:tcPr>
            <w:tcW w:w="1396" w:type="dxa"/>
            <w:vAlign w:val="center"/>
          </w:tcPr>
          <w:p>
            <w:pPr>
              <w:pStyle w:val="0"/>
              <w:jc w:val="center"/>
            </w:pPr>
            <w:r>
              <w:rPr>
                <w:sz w:val="20"/>
              </w:rPr>
              <w:t xml:space="preserve">109,5</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358,9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129,8</w:t>
            </w:r>
          </w:p>
        </w:tc>
        <w:tc>
          <w:tcPr>
            <w:tcW w:w="1396" w:type="dxa"/>
            <w:vAlign w:val="center"/>
          </w:tcPr>
          <w:p>
            <w:pPr>
              <w:pStyle w:val="0"/>
              <w:jc w:val="center"/>
            </w:pPr>
            <w:r>
              <w:rPr>
                <w:sz w:val="20"/>
              </w:rPr>
              <w:t xml:space="preserve">119,6</w:t>
            </w:r>
          </w:p>
        </w:tc>
        <w:tc>
          <w:tcPr>
            <w:tcW w:w="1396" w:type="dxa"/>
            <w:vAlign w:val="center"/>
          </w:tcPr>
          <w:p>
            <w:pPr>
              <w:pStyle w:val="0"/>
              <w:jc w:val="center"/>
            </w:pPr>
            <w:r>
              <w:rPr>
                <w:sz w:val="20"/>
              </w:rPr>
              <w:t xml:space="preserve">109,5</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358,9</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3.10</w:t>
            </w:r>
          </w:p>
        </w:tc>
        <w:tc>
          <w:tcPr>
            <w:tcW w:w="3912" w:type="dxa"/>
            <w:vAlign w:val="center"/>
            <w:vMerge w:val="restart"/>
          </w:tcPr>
          <w:p>
            <w:pPr>
              <w:pStyle w:val="0"/>
              <w:jc w:val="center"/>
            </w:pPr>
            <w:r>
              <w:rPr>
                <w:sz w:val="20"/>
              </w:rPr>
              <w:t xml:space="preserve">Оплата жилищно-коммунальных услуг отдельным категориям граждан</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166 099,3</w:t>
            </w:r>
          </w:p>
        </w:tc>
        <w:tc>
          <w:tcPr>
            <w:tcW w:w="1396" w:type="dxa"/>
            <w:vAlign w:val="center"/>
          </w:tcPr>
          <w:p>
            <w:pPr>
              <w:pStyle w:val="0"/>
              <w:jc w:val="center"/>
            </w:pPr>
            <w:r>
              <w:rPr>
                <w:sz w:val="20"/>
              </w:rPr>
              <w:t xml:space="preserve">168 737,1</w:t>
            </w:r>
          </w:p>
        </w:tc>
        <w:tc>
          <w:tcPr>
            <w:tcW w:w="1396" w:type="dxa"/>
            <w:vAlign w:val="center"/>
          </w:tcPr>
          <w:p>
            <w:pPr>
              <w:pStyle w:val="0"/>
              <w:jc w:val="center"/>
            </w:pPr>
            <w:r>
              <w:rPr>
                <w:sz w:val="20"/>
              </w:rPr>
              <w:t xml:space="preserve">150 929,7</w:t>
            </w:r>
          </w:p>
        </w:tc>
        <w:tc>
          <w:tcPr>
            <w:tcW w:w="1396" w:type="dxa"/>
            <w:vAlign w:val="center"/>
          </w:tcPr>
          <w:p>
            <w:pPr>
              <w:pStyle w:val="0"/>
              <w:jc w:val="center"/>
            </w:pPr>
            <w:r>
              <w:rPr>
                <w:sz w:val="20"/>
              </w:rPr>
              <w:t xml:space="preserve">101 524,3</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9" w:type="dxa"/>
            <w:vAlign w:val="center"/>
          </w:tcPr>
          <w:p>
            <w:pPr>
              <w:pStyle w:val="0"/>
              <w:jc w:val="center"/>
            </w:pPr>
            <w:r>
              <w:rPr>
                <w:sz w:val="20"/>
              </w:rPr>
              <w:t xml:space="preserve">1 399 376,8</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166 099,3</w:t>
            </w:r>
          </w:p>
        </w:tc>
        <w:tc>
          <w:tcPr>
            <w:tcW w:w="1396" w:type="dxa"/>
            <w:vAlign w:val="center"/>
          </w:tcPr>
          <w:p>
            <w:pPr>
              <w:pStyle w:val="0"/>
              <w:jc w:val="center"/>
            </w:pPr>
            <w:r>
              <w:rPr>
                <w:sz w:val="20"/>
              </w:rPr>
              <w:t xml:space="preserve">168 737,1</w:t>
            </w:r>
          </w:p>
        </w:tc>
        <w:tc>
          <w:tcPr>
            <w:tcW w:w="1396" w:type="dxa"/>
            <w:vAlign w:val="center"/>
          </w:tcPr>
          <w:p>
            <w:pPr>
              <w:pStyle w:val="0"/>
              <w:jc w:val="center"/>
            </w:pPr>
            <w:r>
              <w:rPr>
                <w:sz w:val="20"/>
              </w:rPr>
              <w:t xml:space="preserve">150 929,7</w:t>
            </w:r>
          </w:p>
        </w:tc>
        <w:tc>
          <w:tcPr>
            <w:tcW w:w="1396" w:type="dxa"/>
            <w:vAlign w:val="center"/>
          </w:tcPr>
          <w:p>
            <w:pPr>
              <w:pStyle w:val="0"/>
              <w:jc w:val="center"/>
            </w:pPr>
            <w:r>
              <w:rPr>
                <w:sz w:val="20"/>
              </w:rPr>
              <w:t xml:space="preserve">101 524,3</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6" w:type="dxa"/>
            <w:vAlign w:val="center"/>
          </w:tcPr>
          <w:p>
            <w:pPr>
              <w:pStyle w:val="0"/>
              <w:jc w:val="center"/>
            </w:pPr>
            <w:r>
              <w:rPr>
                <w:sz w:val="20"/>
              </w:rPr>
              <w:t xml:space="preserve">101 510,8</w:t>
            </w:r>
          </w:p>
        </w:tc>
        <w:tc>
          <w:tcPr>
            <w:tcW w:w="1399" w:type="dxa"/>
            <w:vAlign w:val="center"/>
          </w:tcPr>
          <w:p>
            <w:pPr>
              <w:pStyle w:val="0"/>
              <w:jc w:val="center"/>
            </w:pPr>
            <w:r>
              <w:rPr>
                <w:sz w:val="20"/>
              </w:rPr>
              <w:t xml:space="preserve">1 399 376,8</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3.11</w:t>
            </w:r>
          </w:p>
        </w:tc>
        <w:tc>
          <w:tcPr>
            <w:tcW w:w="3912" w:type="dxa"/>
            <w:vAlign w:val="center"/>
            <w:vMerge w:val="restart"/>
          </w:tcPr>
          <w:p>
            <w:pPr>
              <w:pStyle w:val="0"/>
              <w:jc w:val="center"/>
            </w:pPr>
            <w:r>
              <w:rPr>
                <w:sz w:val="20"/>
              </w:rPr>
              <w:t xml:space="preserve">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17 120,5</w:t>
            </w:r>
          </w:p>
        </w:tc>
        <w:tc>
          <w:tcPr>
            <w:tcW w:w="1396" w:type="dxa"/>
            <w:vAlign w:val="center"/>
          </w:tcPr>
          <w:p>
            <w:pPr>
              <w:pStyle w:val="0"/>
              <w:jc w:val="center"/>
            </w:pPr>
            <w:r>
              <w:rPr>
                <w:sz w:val="20"/>
              </w:rPr>
              <w:t xml:space="preserve">17 500,0</w:t>
            </w:r>
          </w:p>
        </w:tc>
        <w:tc>
          <w:tcPr>
            <w:tcW w:w="1396" w:type="dxa"/>
            <w:vAlign w:val="center"/>
          </w:tcPr>
          <w:p>
            <w:pPr>
              <w:pStyle w:val="0"/>
              <w:jc w:val="center"/>
            </w:pPr>
            <w:r>
              <w:rPr>
                <w:sz w:val="20"/>
              </w:rPr>
              <w:t xml:space="preserve">16 531,1</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51 151,6</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17 120,5</w:t>
            </w:r>
          </w:p>
        </w:tc>
        <w:tc>
          <w:tcPr>
            <w:tcW w:w="1396" w:type="dxa"/>
            <w:vAlign w:val="center"/>
          </w:tcPr>
          <w:p>
            <w:pPr>
              <w:pStyle w:val="0"/>
              <w:jc w:val="center"/>
            </w:pPr>
            <w:r>
              <w:rPr>
                <w:sz w:val="20"/>
              </w:rPr>
              <w:t xml:space="preserve">17 500,0</w:t>
            </w:r>
          </w:p>
        </w:tc>
        <w:tc>
          <w:tcPr>
            <w:tcW w:w="1396" w:type="dxa"/>
            <w:vAlign w:val="center"/>
          </w:tcPr>
          <w:p>
            <w:pPr>
              <w:pStyle w:val="0"/>
              <w:jc w:val="center"/>
            </w:pPr>
            <w:r>
              <w:rPr>
                <w:sz w:val="20"/>
              </w:rPr>
              <w:t xml:space="preserve">16 531,1</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51 151,6</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3.12</w:t>
            </w:r>
          </w:p>
        </w:tc>
        <w:tc>
          <w:tcPr>
            <w:tcW w:w="3912" w:type="dxa"/>
            <w:vAlign w:val="center"/>
            <w:vMerge w:val="restart"/>
          </w:tcPr>
          <w:p>
            <w:pPr>
              <w:pStyle w:val="0"/>
              <w:jc w:val="center"/>
            </w:pPr>
            <w:r>
              <w:rPr>
                <w:sz w:val="20"/>
              </w:rPr>
              <w:t xml:space="preserve">Осуществление отдельных единовременных социальных выплат</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7 187,9</w:t>
            </w:r>
          </w:p>
        </w:tc>
        <w:tc>
          <w:tcPr>
            <w:tcW w:w="1396" w:type="dxa"/>
            <w:vAlign w:val="center"/>
          </w:tcPr>
          <w:p>
            <w:pPr>
              <w:pStyle w:val="0"/>
              <w:jc w:val="center"/>
            </w:pPr>
            <w:r>
              <w:rPr>
                <w:sz w:val="20"/>
              </w:rPr>
              <w:t xml:space="preserve">17 658,8</w:t>
            </w:r>
          </w:p>
        </w:tc>
        <w:tc>
          <w:tcPr>
            <w:tcW w:w="1396" w:type="dxa"/>
            <w:vAlign w:val="center"/>
          </w:tcPr>
          <w:p>
            <w:pPr>
              <w:pStyle w:val="0"/>
              <w:jc w:val="center"/>
            </w:pPr>
            <w:r>
              <w:rPr>
                <w:sz w:val="20"/>
              </w:rPr>
              <w:t xml:space="preserve">3 368,6</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9" w:type="dxa"/>
            <w:vAlign w:val="center"/>
          </w:tcPr>
          <w:p>
            <w:pPr>
              <w:pStyle w:val="0"/>
              <w:jc w:val="center"/>
            </w:pPr>
            <w:r>
              <w:rPr>
                <w:sz w:val="20"/>
              </w:rPr>
              <w:t xml:space="preserve">56 262,0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7 187,9</w:t>
            </w:r>
          </w:p>
        </w:tc>
        <w:tc>
          <w:tcPr>
            <w:tcW w:w="1396" w:type="dxa"/>
            <w:vAlign w:val="center"/>
          </w:tcPr>
          <w:p>
            <w:pPr>
              <w:pStyle w:val="0"/>
              <w:jc w:val="center"/>
            </w:pPr>
            <w:r>
              <w:rPr>
                <w:sz w:val="20"/>
              </w:rPr>
              <w:t xml:space="preserve">17 658,8</w:t>
            </w:r>
          </w:p>
        </w:tc>
        <w:tc>
          <w:tcPr>
            <w:tcW w:w="1396" w:type="dxa"/>
            <w:vAlign w:val="center"/>
          </w:tcPr>
          <w:p>
            <w:pPr>
              <w:pStyle w:val="0"/>
              <w:jc w:val="center"/>
            </w:pPr>
            <w:r>
              <w:rPr>
                <w:sz w:val="20"/>
              </w:rPr>
              <w:t xml:space="preserve">3 368,6</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9" w:type="dxa"/>
            <w:vAlign w:val="center"/>
          </w:tcPr>
          <w:p>
            <w:pPr>
              <w:pStyle w:val="0"/>
              <w:jc w:val="center"/>
            </w:pPr>
            <w:r>
              <w:rPr>
                <w:sz w:val="20"/>
              </w:rPr>
              <w:t xml:space="preserve">56 262,0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7 187,9</w:t>
            </w:r>
          </w:p>
        </w:tc>
        <w:tc>
          <w:tcPr>
            <w:tcW w:w="1396" w:type="dxa"/>
            <w:vAlign w:val="center"/>
          </w:tcPr>
          <w:p>
            <w:pPr>
              <w:pStyle w:val="0"/>
              <w:jc w:val="center"/>
            </w:pPr>
            <w:r>
              <w:rPr>
                <w:sz w:val="20"/>
              </w:rPr>
              <w:t xml:space="preserve">17 658,8</w:t>
            </w:r>
          </w:p>
        </w:tc>
        <w:tc>
          <w:tcPr>
            <w:tcW w:w="1396" w:type="dxa"/>
            <w:vAlign w:val="center"/>
          </w:tcPr>
          <w:p>
            <w:pPr>
              <w:pStyle w:val="0"/>
              <w:jc w:val="center"/>
            </w:pPr>
            <w:r>
              <w:rPr>
                <w:sz w:val="20"/>
              </w:rPr>
              <w:t xml:space="preserve">3 368,6</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37 564,2</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6" w:type="dxa"/>
            <w:vAlign w:val="center"/>
          </w:tcPr>
          <w:p>
            <w:pPr>
              <w:pStyle w:val="0"/>
              <w:jc w:val="center"/>
            </w:pPr>
            <w:r>
              <w:rPr>
                <w:sz w:val="20"/>
              </w:rPr>
              <w:t xml:space="preserve">3 116,3</w:t>
            </w:r>
          </w:p>
        </w:tc>
        <w:tc>
          <w:tcPr>
            <w:tcW w:w="1399" w:type="dxa"/>
            <w:vAlign w:val="center"/>
          </w:tcPr>
          <w:p>
            <w:pPr>
              <w:pStyle w:val="0"/>
              <w:jc w:val="center"/>
            </w:pPr>
            <w:r>
              <w:rPr>
                <w:sz w:val="20"/>
              </w:rPr>
              <w:t xml:space="preserve">18 697,8</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3.13</w:t>
            </w:r>
          </w:p>
        </w:tc>
        <w:tc>
          <w:tcPr>
            <w:tcW w:w="3912" w:type="dxa"/>
            <w:vAlign w:val="center"/>
            <w:vMerge w:val="restart"/>
          </w:tcPr>
          <w:p>
            <w:pPr>
              <w:pStyle w:val="0"/>
              <w:jc w:val="center"/>
            </w:pPr>
            <w:r>
              <w:rPr>
                <w:sz w:val="20"/>
              </w:rPr>
              <w:t xml:space="preserve">Ежемесячная денежная выплата по оплате жилых помещений, отопления и освещения медицинским и фармацевтическим работникам, проживающим и работающим в сельских населенных пунктах, рабочих поселках (поселках городского типа), занятых на должностях в государственных учреждениях здравоохранения Республики Калмыкия</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17 298,5</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9" w:type="dxa"/>
            <w:vAlign w:val="center"/>
          </w:tcPr>
          <w:p>
            <w:pPr>
              <w:pStyle w:val="0"/>
              <w:jc w:val="center"/>
            </w:pPr>
            <w:r>
              <w:rPr>
                <w:sz w:val="20"/>
              </w:rPr>
              <w:t xml:space="preserve">279 517,1</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17 298,5</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9" w:type="dxa"/>
            <w:vAlign w:val="center"/>
          </w:tcPr>
          <w:p>
            <w:pPr>
              <w:pStyle w:val="0"/>
              <w:jc w:val="center"/>
            </w:pPr>
            <w:r>
              <w:rPr>
                <w:sz w:val="20"/>
              </w:rPr>
              <w:t xml:space="preserve">279 517,1</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17 298,5</w:t>
            </w:r>
          </w:p>
        </w:tc>
        <w:tc>
          <w:tcPr>
            <w:tcW w:w="1396" w:type="dxa"/>
            <w:vAlign w:val="center"/>
          </w:tcPr>
          <w:p>
            <w:pPr>
              <w:pStyle w:val="0"/>
              <w:jc w:val="center"/>
            </w:pPr>
            <w:r>
              <w:rPr>
                <w:sz w:val="20"/>
              </w:rPr>
              <w:t xml:space="preserve">15 337,1</w:t>
            </w:r>
          </w:p>
        </w:tc>
        <w:tc>
          <w:tcPr>
            <w:tcW w:w="1396" w:type="dxa"/>
            <w:vAlign w:val="center"/>
          </w:tcPr>
          <w:p>
            <w:pPr>
              <w:pStyle w:val="0"/>
              <w:jc w:val="center"/>
            </w:pPr>
            <w:r>
              <w:rPr>
                <w:sz w:val="20"/>
              </w:rPr>
              <w:t xml:space="preserve">15 337,1</w:t>
            </w:r>
          </w:p>
        </w:tc>
        <w:tc>
          <w:tcPr>
            <w:tcW w:w="1396" w:type="dxa"/>
            <w:vAlign w:val="center"/>
          </w:tcPr>
          <w:p>
            <w:pPr>
              <w:pStyle w:val="0"/>
              <w:jc w:val="center"/>
            </w:pPr>
            <w:r>
              <w:rPr>
                <w:sz w:val="20"/>
              </w:rPr>
              <w:t xml:space="preserve">15 337,1</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63 309,8</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13 798,3</w:t>
            </w:r>
          </w:p>
        </w:tc>
        <w:tc>
          <w:tcPr>
            <w:tcW w:w="1396" w:type="dxa"/>
            <w:vAlign w:val="center"/>
          </w:tcPr>
          <w:p>
            <w:pPr>
              <w:pStyle w:val="0"/>
              <w:jc w:val="center"/>
            </w:pPr>
            <w:r>
              <w:rPr>
                <w:sz w:val="20"/>
              </w:rPr>
              <w:t xml:space="preserve">13 798,3</w:t>
            </w:r>
          </w:p>
        </w:tc>
        <w:tc>
          <w:tcPr>
            <w:tcW w:w="1396" w:type="dxa"/>
            <w:vAlign w:val="center"/>
          </w:tcPr>
          <w:p>
            <w:pPr>
              <w:pStyle w:val="0"/>
              <w:jc w:val="center"/>
            </w:pPr>
            <w:r>
              <w:rPr>
                <w:sz w:val="20"/>
              </w:rPr>
              <w:t xml:space="preserve">13 798,3</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6" w:type="dxa"/>
            <w:vAlign w:val="center"/>
          </w:tcPr>
          <w:p>
            <w:pPr>
              <w:pStyle w:val="0"/>
              <w:jc w:val="center"/>
            </w:pPr>
            <w:r>
              <w:rPr>
                <w:sz w:val="20"/>
              </w:rPr>
              <w:t xml:space="preserve">29 135,4</w:t>
            </w:r>
          </w:p>
        </w:tc>
        <w:tc>
          <w:tcPr>
            <w:tcW w:w="1399" w:type="dxa"/>
            <w:vAlign w:val="center"/>
          </w:tcPr>
          <w:p>
            <w:pPr>
              <w:pStyle w:val="0"/>
              <w:jc w:val="center"/>
            </w:pPr>
            <w:r>
              <w:rPr>
                <w:sz w:val="20"/>
              </w:rPr>
              <w:t xml:space="preserve">216 207,3</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3.14</w:t>
            </w:r>
          </w:p>
        </w:tc>
        <w:tc>
          <w:tcPr>
            <w:tcW w:w="3912" w:type="dxa"/>
            <w:vAlign w:val="center"/>
            <w:vMerge w:val="restart"/>
          </w:tcPr>
          <w:p>
            <w:pPr>
              <w:pStyle w:val="0"/>
              <w:jc w:val="center"/>
            </w:pPr>
            <w:r>
              <w:rPr>
                <w:sz w:val="20"/>
              </w:rPr>
              <w:t xml:space="preserve">Единовременная выплата на газификацию домовладений отдельным категориям граждан</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2 700,3</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9" w:type="dxa"/>
            <w:vAlign w:val="center"/>
          </w:tcPr>
          <w:p>
            <w:pPr>
              <w:pStyle w:val="0"/>
              <w:jc w:val="center"/>
            </w:pPr>
            <w:r>
              <w:rPr>
                <w:sz w:val="20"/>
              </w:rPr>
              <w:t xml:space="preserve">10 700,3</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2 700,3</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9" w:type="dxa"/>
            <w:vAlign w:val="center"/>
          </w:tcPr>
          <w:p>
            <w:pPr>
              <w:pStyle w:val="0"/>
              <w:jc w:val="center"/>
            </w:pPr>
            <w:r>
              <w:rPr>
                <w:sz w:val="20"/>
              </w:rPr>
              <w:t xml:space="preserve">10 700,3</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2 700,3</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2 700,3</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6" w:type="dxa"/>
            <w:vAlign w:val="center"/>
          </w:tcPr>
          <w:p>
            <w:pPr>
              <w:pStyle w:val="0"/>
              <w:jc w:val="center"/>
            </w:pPr>
            <w:r>
              <w:rPr>
                <w:sz w:val="20"/>
              </w:rPr>
              <w:t xml:space="preserve">1 000,0</w:t>
            </w:r>
          </w:p>
        </w:tc>
        <w:tc>
          <w:tcPr>
            <w:tcW w:w="1399" w:type="dxa"/>
            <w:vAlign w:val="center"/>
          </w:tcPr>
          <w:p>
            <w:pPr>
              <w:pStyle w:val="0"/>
              <w:jc w:val="center"/>
            </w:pPr>
            <w:r>
              <w:rPr>
                <w:sz w:val="20"/>
              </w:rPr>
              <w:t xml:space="preserve">8 000,0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3.15</w:t>
            </w:r>
          </w:p>
        </w:tc>
        <w:tc>
          <w:tcPr>
            <w:tcW w:w="3912" w:type="dxa"/>
            <w:vAlign w:val="center"/>
            <w:vMerge w:val="restart"/>
          </w:tcPr>
          <w:p>
            <w:pPr>
              <w:pStyle w:val="0"/>
              <w:jc w:val="center"/>
            </w:pPr>
            <w:r>
              <w:rPr>
                <w:sz w:val="20"/>
              </w:rPr>
              <w:t xml:space="preserve">Дополнительные меры поддержки военнослужащим, членам их семей</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15 000,0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15 000,0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15 000,0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15 000,0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10 000,0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10 000,0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5 000,0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5 000,0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3.16</w:t>
            </w:r>
          </w:p>
        </w:tc>
        <w:tc>
          <w:tcPr>
            <w:tcW w:w="3912" w:type="dxa"/>
            <w:vAlign w:val="center"/>
            <w:vMerge w:val="restart"/>
          </w:tcPr>
          <w:p>
            <w:pPr>
              <w:pStyle w:val="0"/>
              <w:jc w:val="center"/>
            </w:pPr>
            <w:r>
              <w:rPr>
                <w:sz w:val="20"/>
              </w:rPr>
              <w:t xml:space="preserve">Единовременная выплата лицам, заключившим трудовой договор в ходе проведения специальной операции на территориях ДНР, ЛНР и Украины</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4</w:t>
            </w:r>
          </w:p>
        </w:tc>
        <w:tc>
          <w:tcPr>
            <w:tcW w:w="3912" w:type="dxa"/>
            <w:vAlign w:val="center"/>
            <w:vMerge w:val="restart"/>
          </w:tcPr>
          <w:p>
            <w:pPr>
              <w:pStyle w:val="0"/>
              <w:jc w:val="center"/>
            </w:pPr>
            <w:r>
              <w:rPr>
                <w:sz w:val="20"/>
              </w:rPr>
              <w:t xml:space="preserve">Оплата услуг по доставке и пересылке гражданам денежных выплат и выплат социального характера</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15 603,4</w:t>
            </w:r>
          </w:p>
        </w:tc>
        <w:tc>
          <w:tcPr>
            <w:tcW w:w="1396" w:type="dxa"/>
            <w:vAlign w:val="center"/>
          </w:tcPr>
          <w:p>
            <w:pPr>
              <w:pStyle w:val="0"/>
              <w:jc w:val="center"/>
            </w:pPr>
            <w:r>
              <w:rPr>
                <w:sz w:val="20"/>
              </w:rPr>
              <w:t xml:space="preserve">19 678,7</w:t>
            </w:r>
          </w:p>
        </w:tc>
        <w:tc>
          <w:tcPr>
            <w:tcW w:w="1396" w:type="dxa"/>
            <w:vAlign w:val="center"/>
          </w:tcPr>
          <w:p>
            <w:pPr>
              <w:pStyle w:val="0"/>
              <w:jc w:val="center"/>
            </w:pPr>
            <w:r>
              <w:rPr>
                <w:sz w:val="20"/>
              </w:rPr>
              <w:t xml:space="preserve">23 330,4</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9" w:type="dxa"/>
            <w:vAlign w:val="center"/>
          </w:tcPr>
          <w:p>
            <w:pPr>
              <w:pStyle w:val="0"/>
              <w:jc w:val="center"/>
            </w:pPr>
            <w:r>
              <w:rPr>
                <w:sz w:val="20"/>
              </w:rPr>
              <w:t xml:space="preserve">296 034,3</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15 603,4</w:t>
            </w:r>
          </w:p>
        </w:tc>
        <w:tc>
          <w:tcPr>
            <w:tcW w:w="1396" w:type="dxa"/>
            <w:vAlign w:val="center"/>
          </w:tcPr>
          <w:p>
            <w:pPr>
              <w:pStyle w:val="0"/>
              <w:jc w:val="center"/>
            </w:pPr>
            <w:r>
              <w:rPr>
                <w:sz w:val="20"/>
              </w:rPr>
              <w:t xml:space="preserve">19 678,7</w:t>
            </w:r>
          </w:p>
        </w:tc>
        <w:tc>
          <w:tcPr>
            <w:tcW w:w="1396" w:type="dxa"/>
            <w:vAlign w:val="center"/>
          </w:tcPr>
          <w:p>
            <w:pPr>
              <w:pStyle w:val="0"/>
              <w:jc w:val="center"/>
            </w:pPr>
            <w:r>
              <w:rPr>
                <w:sz w:val="20"/>
              </w:rPr>
              <w:t xml:space="preserve">23 330,4</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9" w:type="dxa"/>
            <w:vAlign w:val="center"/>
          </w:tcPr>
          <w:p>
            <w:pPr>
              <w:pStyle w:val="0"/>
              <w:jc w:val="center"/>
            </w:pPr>
            <w:r>
              <w:rPr>
                <w:sz w:val="20"/>
              </w:rPr>
              <w:t xml:space="preserve">296 034,3</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15 603,4</w:t>
            </w:r>
          </w:p>
        </w:tc>
        <w:tc>
          <w:tcPr>
            <w:tcW w:w="1396" w:type="dxa"/>
            <w:vAlign w:val="center"/>
          </w:tcPr>
          <w:p>
            <w:pPr>
              <w:pStyle w:val="0"/>
              <w:jc w:val="center"/>
            </w:pPr>
            <w:r>
              <w:rPr>
                <w:sz w:val="20"/>
              </w:rPr>
              <w:t xml:space="preserve">19 678,7</w:t>
            </w:r>
          </w:p>
        </w:tc>
        <w:tc>
          <w:tcPr>
            <w:tcW w:w="1396" w:type="dxa"/>
            <w:vAlign w:val="center"/>
          </w:tcPr>
          <w:p>
            <w:pPr>
              <w:pStyle w:val="0"/>
              <w:jc w:val="center"/>
            </w:pPr>
            <w:r>
              <w:rPr>
                <w:sz w:val="20"/>
              </w:rPr>
              <w:t xml:space="preserve">23 330,4</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137 753,1</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6" w:type="dxa"/>
            <w:vAlign w:val="center"/>
          </w:tcPr>
          <w:p>
            <w:pPr>
              <w:pStyle w:val="0"/>
              <w:jc w:val="center"/>
            </w:pPr>
            <w:r>
              <w:rPr>
                <w:sz w:val="20"/>
              </w:rPr>
              <w:t xml:space="preserve">26 380,2</w:t>
            </w:r>
          </w:p>
        </w:tc>
        <w:tc>
          <w:tcPr>
            <w:tcW w:w="1399" w:type="dxa"/>
            <w:vAlign w:val="center"/>
          </w:tcPr>
          <w:p>
            <w:pPr>
              <w:pStyle w:val="0"/>
              <w:jc w:val="center"/>
            </w:pPr>
            <w:r>
              <w:rPr>
                <w:sz w:val="20"/>
              </w:rPr>
              <w:t xml:space="preserve">158 281,2</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Подпрограмма 2</w:t>
            </w:r>
          </w:p>
        </w:tc>
        <w:tc>
          <w:tcPr>
            <w:tcW w:w="3912" w:type="dxa"/>
            <w:vAlign w:val="center"/>
            <w:vMerge w:val="restart"/>
          </w:tcPr>
          <w:p>
            <w:pPr>
              <w:pStyle w:val="0"/>
              <w:jc w:val="center"/>
            </w:pPr>
            <w:r>
              <w:rPr>
                <w:sz w:val="20"/>
              </w:rPr>
              <w:t xml:space="preserve">Развитие эффективной системы социального обслуживания населения</w:t>
            </w:r>
          </w:p>
        </w:tc>
        <w:tc>
          <w:tcPr>
            <w:tcW w:w="3345" w:type="dxa"/>
            <w:vAlign w:val="center"/>
          </w:tcPr>
          <w:p>
            <w:pPr>
              <w:pStyle w:val="0"/>
              <w:jc w:val="both"/>
            </w:pPr>
            <w:r>
              <w:rPr>
                <w:sz w:val="20"/>
              </w:rPr>
              <w:t xml:space="preserve">Всего, в том числе</w:t>
            </w:r>
          </w:p>
        </w:tc>
        <w:tc>
          <w:tcPr>
            <w:tcW w:w="1396" w:type="dxa"/>
            <w:vAlign w:val="center"/>
          </w:tcPr>
          <w:p>
            <w:pPr>
              <w:pStyle w:val="0"/>
              <w:jc w:val="center"/>
            </w:pPr>
            <w:r>
              <w:rPr>
                <w:sz w:val="20"/>
              </w:rPr>
              <w:t xml:space="preserve">464 705,3</w:t>
            </w:r>
          </w:p>
        </w:tc>
        <w:tc>
          <w:tcPr>
            <w:tcW w:w="1396" w:type="dxa"/>
            <w:vAlign w:val="center"/>
          </w:tcPr>
          <w:p>
            <w:pPr>
              <w:pStyle w:val="0"/>
              <w:jc w:val="center"/>
            </w:pPr>
            <w:r>
              <w:rPr>
                <w:sz w:val="20"/>
              </w:rPr>
              <w:t xml:space="preserve">689 896,4</w:t>
            </w:r>
          </w:p>
        </w:tc>
        <w:tc>
          <w:tcPr>
            <w:tcW w:w="1396" w:type="dxa"/>
            <w:vAlign w:val="center"/>
          </w:tcPr>
          <w:p>
            <w:pPr>
              <w:pStyle w:val="0"/>
              <w:jc w:val="center"/>
            </w:pPr>
            <w:r>
              <w:rPr>
                <w:sz w:val="20"/>
              </w:rPr>
              <w:t xml:space="preserve">909 334,8</w:t>
            </w:r>
          </w:p>
        </w:tc>
        <w:tc>
          <w:tcPr>
            <w:tcW w:w="1396" w:type="dxa"/>
            <w:vAlign w:val="center"/>
          </w:tcPr>
          <w:p>
            <w:pPr>
              <w:pStyle w:val="0"/>
              <w:jc w:val="center"/>
            </w:pPr>
            <w:r>
              <w:rPr>
                <w:sz w:val="20"/>
              </w:rPr>
              <w:t xml:space="preserve">922 125,6</w:t>
            </w:r>
          </w:p>
        </w:tc>
        <w:tc>
          <w:tcPr>
            <w:tcW w:w="1396" w:type="dxa"/>
            <w:vAlign w:val="center"/>
          </w:tcPr>
          <w:p>
            <w:pPr>
              <w:pStyle w:val="0"/>
              <w:jc w:val="center"/>
            </w:pPr>
            <w:r>
              <w:rPr>
                <w:sz w:val="20"/>
              </w:rPr>
              <w:t xml:space="preserve">808 257,4</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9" w:type="dxa"/>
            <w:vAlign w:val="center"/>
          </w:tcPr>
          <w:p>
            <w:pPr>
              <w:pStyle w:val="0"/>
              <w:jc w:val="center"/>
            </w:pPr>
            <w:r>
              <w:rPr>
                <w:sz w:val="20"/>
              </w:rPr>
              <w:t xml:space="preserve">9 648 005,8</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15 678,9</w:t>
            </w:r>
          </w:p>
        </w:tc>
        <w:tc>
          <w:tcPr>
            <w:tcW w:w="1396" w:type="dxa"/>
            <w:vAlign w:val="center"/>
          </w:tcPr>
          <w:p>
            <w:pPr>
              <w:pStyle w:val="0"/>
              <w:jc w:val="center"/>
            </w:pPr>
            <w:r>
              <w:rPr>
                <w:sz w:val="20"/>
              </w:rPr>
              <w:t xml:space="preserve">108 311,4</w:t>
            </w:r>
          </w:p>
        </w:tc>
        <w:tc>
          <w:tcPr>
            <w:tcW w:w="1396" w:type="dxa"/>
            <w:vAlign w:val="center"/>
          </w:tcPr>
          <w:p>
            <w:pPr>
              <w:pStyle w:val="0"/>
              <w:jc w:val="center"/>
            </w:pPr>
            <w:r>
              <w:rPr>
                <w:sz w:val="20"/>
              </w:rPr>
              <w:t xml:space="preserve">289 231,1</w:t>
            </w:r>
          </w:p>
        </w:tc>
        <w:tc>
          <w:tcPr>
            <w:tcW w:w="1396" w:type="dxa"/>
            <w:vAlign w:val="center"/>
          </w:tcPr>
          <w:p>
            <w:pPr>
              <w:pStyle w:val="0"/>
              <w:jc w:val="center"/>
            </w:pPr>
            <w:r>
              <w:rPr>
                <w:sz w:val="20"/>
              </w:rPr>
              <w:t xml:space="preserve">98 034,8</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9" w:type="dxa"/>
            <w:vAlign w:val="center"/>
          </w:tcPr>
          <w:p>
            <w:pPr>
              <w:pStyle w:val="0"/>
              <w:jc w:val="center"/>
            </w:pPr>
            <w:r>
              <w:rPr>
                <w:sz w:val="20"/>
              </w:rPr>
              <w:t xml:space="preserve">512 901,0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448 892,6</w:t>
            </w:r>
          </w:p>
        </w:tc>
        <w:tc>
          <w:tcPr>
            <w:tcW w:w="1396" w:type="dxa"/>
            <w:vAlign w:val="center"/>
          </w:tcPr>
          <w:p>
            <w:pPr>
              <w:pStyle w:val="0"/>
              <w:jc w:val="center"/>
            </w:pPr>
            <w:r>
              <w:rPr>
                <w:sz w:val="20"/>
              </w:rPr>
              <w:t xml:space="preserve">581 545,0</w:t>
            </w:r>
          </w:p>
        </w:tc>
        <w:tc>
          <w:tcPr>
            <w:tcW w:w="1396" w:type="dxa"/>
            <w:vAlign w:val="center"/>
          </w:tcPr>
          <w:p>
            <w:pPr>
              <w:pStyle w:val="0"/>
              <w:jc w:val="center"/>
            </w:pPr>
            <w:r>
              <w:rPr>
                <w:sz w:val="20"/>
              </w:rPr>
              <w:t xml:space="preserve">620 091,2</w:t>
            </w:r>
          </w:p>
        </w:tc>
        <w:tc>
          <w:tcPr>
            <w:tcW w:w="1396" w:type="dxa"/>
            <w:vAlign w:val="center"/>
          </w:tcPr>
          <w:p>
            <w:pPr>
              <w:pStyle w:val="0"/>
              <w:jc w:val="center"/>
            </w:pPr>
            <w:r>
              <w:rPr>
                <w:sz w:val="20"/>
              </w:rPr>
              <w:t xml:space="preserve">824 020,8</w:t>
            </w:r>
          </w:p>
        </w:tc>
        <w:tc>
          <w:tcPr>
            <w:tcW w:w="1396" w:type="dxa"/>
            <w:vAlign w:val="center"/>
          </w:tcPr>
          <w:p>
            <w:pPr>
              <w:pStyle w:val="0"/>
              <w:jc w:val="center"/>
            </w:pPr>
            <w:r>
              <w:rPr>
                <w:sz w:val="20"/>
              </w:rPr>
              <w:t xml:space="preserve">807 981,8</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9" w:type="dxa"/>
            <w:vAlign w:val="center"/>
          </w:tcPr>
          <w:p>
            <w:pPr>
              <w:pStyle w:val="0"/>
              <w:jc w:val="center"/>
            </w:pPr>
            <w:r>
              <w:rPr>
                <w:sz w:val="20"/>
              </w:rPr>
              <w:t xml:space="preserve">9 134 288,5</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448 892,6</w:t>
            </w:r>
          </w:p>
        </w:tc>
        <w:tc>
          <w:tcPr>
            <w:tcW w:w="1396" w:type="dxa"/>
            <w:vAlign w:val="center"/>
          </w:tcPr>
          <w:p>
            <w:pPr>
              <w:pStyle w:val="0"/>
              <w:jc w:val="center"/>
            </w:pPr>
            <w:r>
              <w:rPr>
                <w:sz w:val="20"/>
              </w:rPr>
              <w:t xml:space="preserve">581 545,0</w:t>
            </w:r>
          </w:p>
        </w:tc>
        <w:tc>
          <w:tcPr>
            <w:tcW w:w="1396" w:type="dxa"/>
            <w:vAlign w:val="center"/>
          </w:tcPr>
          <w:p>
            <w:pPr>
              <w:pStyle w:val="0"/>
              <w:jc w:val="center"/>
            </w:pPr>
            <w:r>
              <w:rPr>
                <w:sz w:val="20"/>
              </w:rPr>
              <w:t xml:space="preserve">620 091,2</w:t>
            </w:r>
          </w:p>
        </w:tc>
        <w:tc>
          <w:tcPr>
            <w:tcW w:w="1396" w:type="dxa"/>
            <w:vAlign w:val="center"/>
          </w:tcPr>
          <w:p>
            <w:pPr>
              <w:pStyle w:val="0"/>
              <w:jc w:val="center"/>
            </w:pPr>
            <w:r>
              <w:rPr>
                <w:sz w:val="20"/>
              </w:rPr>
              <w:t xml:space="preserve">526 044,4</w:t>
            </w:r>
          </w:p>
        </w:tc>
        <w:tc>
          <w:tcPr>
            <w:tcW w:w="1396" w:type="dxa"/>
            <w:vAlign w:val="center"/>
          </w:tcPr>
          <w:p>
            <w:pPr>
              <w:pStyle w:val="0"/>
              <w:jc w:val="center"/>
            </w:pPr>
            <w:r>
              <w:rPr>
                <w:sz w:val="20"/>
              </w:rPr>
              <w:t xml:space="preserve">527 624,7</w:t>
            </w:r>
          </w:p>
        </w:tc>
        <w:tc>
          <w:tcPr>
            <w:tcW w:w="1396" w:type="dxa"/>
            <w:vAlign w:val="center"/>
          </w:tcPr>
          <w:p>
            <w:pPr>
              <w:pStyle w:val="0"/>
              <w:jc w:val="center"/>
            </w:pPr>
            <w:r>
              <w:rPr>
                <w:sz w:val="20"/>
              </w:rPr>
              <w:t xml:space="preserve">533 840,2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3 238 038,1</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297 976,4</w:t>
            </w:r>
          </w:p>
        </w:tc>
        <w:tc>
          <w:tcPr>
            <w:tcW w:w="1396" w:type="dxa"/>
            <w:vAlign w:val="center"/>
          </w:tcPr>
          <w:p>
            <w:pPr>
              <w:pStyle w:val="0"/>
              <w:jc w:val="center"/>
            </w:pPr>
            <w:r>
              <w:rPr>
                <w:sz w:val="20"/>
              </w:rPr>
              <w:t xml:space="preserve">280 357,1</w:t>
            </w:r>
          </w:p>
        </w:tc>
        <w:tc>
          <w:tcPr>
            <w:tcW w:w="1396" w:type="dxa"/>
            <w:vAlign w:val="center"/>
          </w:tcPr>
          <w:p>
            <w:pPr>
              <w:pStyle w:val="0"/>
              <w:jc w:val="center"/>
            </w:pPr>
            <w:r>
              <w:rPr>
                <w:sz w:val="20"/>
              </w:rPr>
              <w:t xml:space="preserve">302 125,1</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9" w:type="dxa"/>
            <w:vAlign w:val="center"/>
          </w:tcPr>
          <w:p>
            <w:pPr>
              <w:pStyle w:val="0"/>
              <w:jc w:val="center"/>
            </w:pPr>
            <w:r>
              <w:rPr>
                <w:sz w:val="20"/>
              </w:rPr>
              <w:t xml:space="preserve">5 896 250,4</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133,8</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12,5</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9" w:type="dxa"/>
            <w:vAlign w:val="center"/>
          </w:tcPr>
          <w:p>
            <w:pPr>
              <w:pStyle w:val="0"/>
              <w:jc w:val="center"/>
            </w:pPr>
            <w:r>
              <w:rPr>
                <w:sz w:val="20"/>
              </w:rPr>
              <w:t xml:space="preserve">816,3</w:t>
            </w:r>
          </w:p>
        </w:tc>
      </w:tr>
      <w:tr>
        <w:tc>
          <w:tcPr>
            <w:tcW w:w="2324" w:type="dxa"/>
            <w:vAlign w:val="center"/>
            <w:vMerge w:val="restart"/>
          </w:tcPr>
          <w:p>
            <w:pPr>
              <w:pStyle w:val="0"/>
            </w:pPr>
            <w:r>
              <w:rPr>
                <w:sz w:val="20"/>
              </w:rPr>
            </w:r>
          </w:p>
        </w:tc>
        <w:tc>
          <w:tcPr>
            <w:tcW w:w="3912" w:type="dxa"/>
            <w:vAlign w:val="center"/>
            <w:vMerge w:val="restart"/>
          </w:tcPr>
          <w:p>
            <w:pPr>
              <w:pStyle w:val="0"/>
            </w:pPr>
            <w:r>
              <w:rPr>
                <w:sz w:val="20"/>
              </w:rPr>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464 705,3</w:t>
            </w:r>
          </w:p>
        </w:tc>
        <w:tc>
          <w:tcPr>
            <w:tcW w:w="1396" w:type="dxa"/>
            <w:vAlign w:val="center"/>
          </w:tcPr>
          <w:p>
            <w:pPr>
              <w:pStyle w:val="0"/>
              <w:jc w:val="center"/>
            </w:pPr>
            <w:r>
              <w:rPr>
                <w:sz w:val="20"/>
              </w:rPr>
              <w:t xml:space="preserve">686 789,9</w:t>
            </w:r>
          </w:p>
        </w:tc>
        <w:tc>
          <w:tcPr>
            <w:tcW w:w="1396" w:type="dxa"/>
            <w:vAlign w:val="center"/>
          </w:tcPr>
          <w:p>
            <w:pPr>
              <w:pStyle w:val="0"/>
              <w:jc w:val="center"/>
            </w:pPr>
            <w:r>
              <w:rPr>
                <w:sz w:val="20"/>
              </w:rPr>
              <w:t xml:space="preserve">764 662,6</w:t>
            </w:r>
          </w:p>
        </w:tc>
        <w:tc>
          <w:tcPr>
            <w:tcW w:w="1396" w:type="dxa"/>
            <w:vAlign w:val="center"/>
          </w:tcPr>
          <w:p>
            <w:pPr>
              <w:pStyle w:val="0"/>
              <w:jc w:val="center"/>
            </w:pPr>
            <w:r>
              <w:rPr>
                <w:sz w:val="20"/>
              </w:rPr>
              <w:t xml:space="preserve">840 958,4</w:t>
            </w:r>
          </w:p>
        </w:tc>
        <w:tc>
          <w:tcPr>
            <w:tcW w:w="1396" w:type="dxa"/>
            <w:vAlign w:val="center"/>
          </w:tcPr>
          <w:p>
            <w:pPr>
              <w:pStyle w:val="0"/>
              <w:jc w:val="center"/>
            </w:pPr>
            <w:r>
              <w:rPr>
                <w:sz w:val="20"/>
              </w:rPr>
              <w:t xml:space="preserve">808 257,4</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6" w:type="dxa"/>
            <w:vAlign w:val="center"/>
          </w:tcPr>
          <w:p>
            <w:pPr>
              <w:pStyle w:val="0"/>
              <w:jc w:val="center"/>
            </w:pPr>
            <w:r>
              <w:rPr>
                <w:sz w:val="20"/>
              </w:rPr>
              <w:t xml:space="preserve">836 240,9</w:t>
            </w:r>
          </w:p>
        </w:tc>
        <w:tc>
          <w:tcPr>
            <w:tcW w:w="1399" w:type="dxa"/>
            <w:vAlign w:val="center"/>
          </w:tcPr>
          <w:p>
            <w:pPr>
              <w:pStyle w:val="0"/>
              <w:jc w:val="center"/>
            </w:pPr>
            <w:r>
              <w:rPr>
                <w:sz w:val="20"/>
              </w:rPr>
              <w:t xml:space="preserve">9 419 059,9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15 678,9</w:t>
            </w:r>
          </w:p>
        </w:tc>
        <w:tc>
          <w:tcPr>
            <w:tcW w:w="1396" w:type="dxa"/>
            <w:vAlign w:val="center"/>
          </w:tcPr>
          <w:p>
            <w:pPr>
              <w:pStyle w:val="0"/>
              <w:jc w:val="center"/>
            </w:pPr>
            <w:r>
              <w:rPr>
                <w:sz w:val="20"/>
              </w:rPr>
              <w:t xml:space="preserve">105 204,9</w:t>
            </w:r>
          </w:p>
        </w:tc>
        <w:tc>
          <w:tcPr>
            <w:tcW w:w="1396" w:type="dxa"/>
            <w:vAlign w:val="center"/>
          </w:tcPr>
          <w:p>
            <w:pPr>
              <w:pStyle w:val="0"/>
              <w:jc w:val="center"/>
            </w:pPr>
            <w:r>
              <w:rPr>
                <w:sz w:val="20"/>
              </w:rPr>
              <w:t xml:space="preserve">146 231,1</w:t>
            </w:r>
          </w:p>
        </w:tc>
        <w:tc>
          <w:tcPr>
            <w:tcW w:w="1396" w:type="dxa"/>
            <w:vAlign w:val="center"/>
          </w:tcPr>
          <w:p>
            <w:pPr>
              <w:pStyle w:val="0"/>
              <w:jc w:val="center"/>
            </w:pPr>
            <w:r>
              <w:rPr>
                <w:sz w:val="20"/>
              </w:rPr>
              <w:t xml:space="preserve">18 394,8</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9" w:type="dxa"/>
            <w:vAlign w:val="center"/>
          </w:tcPr>
          <w:p>
            <w:pPr>
              <w:pStyle w:val="0"/>
              <w:jc w:val="center"/>
            </w:pPr>
            <w:r>
              <w:rPr>
                <w:sz w:val="20"/>
              </w:rPr>
              <w:t xml:space="preserve">287 154,5</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448 892,6</w:t>
            </w:r>
          </w:p>
        </w:tc>
        <w:tc>
          <w:tcPr>
            <w:tcW w:w="1396" w:type="dxa"/>
            <w:vAlign w:val="center"/>
          </w:tcPr>
          <w:p>
            <w:pPr>
              <w:pStyle w:val="0"/>
              <w:jc w:val="center"/>
            </w:pPr>
            <w:r>
              <w:rPr>
                <w:sz w:val="20"/>
              </w:rPr>
              <w:t xml:space="preserve">581 545,0</w:t>
            </w:r>
          </w:p>
        </w:tc>
        <w:tc>
          <w:tcPr>
            <w:tcW w:w="1396" w:type="dxa"/>
            <w:vAlign w:val="center"/>
          </w:tcPr>
          <w:p>
            <w:pPr>
              <w:pStyle w:val="0"/>
              <w:jc w:val="center"/>
            </w:pPr>
            <w:r>
              <w:rPr>
                <w:sz w:val="20"/>
              </w:rPr>
              <w:t xml:space="preserve">618 419,0</w:t>
            </w:r>
          </w:p>
        </w:tc>
        <w:tc>
          <w:tcPr>
            <w:tcW w:w="1396" w:type="dxa"/>
            <w:vAlign w:val="center"/>
          </w:tcPr>
          <w:p>
            <w:pPr>
              <w:pStyle w:val="0"/>
              <w:jc w:val="center"/>
            </w:pPr>
            <w:r>
              <w:rPr>
                <w:sz w:val="20"/>
              </w:rPr>
              <w:t xml:space="preserve">822 493,6</w:t>
            </w:r>
          </w:p>
        </w:tc>
        <w:tc>
          <w:tcPr>
            <w:tcW w:w="1396" w:type="dxa"/>
            <w:vAlign w:val="center"/>
          </w:tcPr>
          <w:p>
            <w:pPr>
              <w:pStyle w:val="0"/>
              <w:jc w:val="center"/>
            </w:pPr>
            <w:r>
              <w:rPr>
                <w:sz w:val="20"/>
              </w:rPr>
              <w:t xml:space="preserve">807 981,8</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9" w:type="dxa"/>
            <w:vAlign w:val="center"/>
          </w:tcPr>
          <w:p>
            <w:pPr>
              <w:pStyle w:val="0"/>
              <w:jc w:val="center"/>
            </w:pPr>
            <w:r>
              <w:rPr>
                <w:sz w:val="20"/>
              </w:rPr>
              <w:t xml:space="preserve">9 131 089,1</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448 892,6</w:t>
            </w:r>
          </w:p>
        </w:tc>
        <w:tc>
          <w:tcPr>
            <w:tcW w:w="1396" w:type="dxa"/>
            <w:vAlign w:val="center"/>
          </w:tcPr>
          <w:p>
            <w:pPr>
              <w:pStyle w:val="0"/>
              <w:jc w:val="center"/>
            </w:pPr>
            <w:r>
              <w:rPr>
                <w:sz w:val="20"/>
              </w:rPr>
              <w:t xml:space="preserve">581 545,0</w:t>
            </w:r>
          </w:p>
        </w:tc>
        <w:tc>
          <w:tcPr>
            <w:tcW w:w="1396" w:type="dxa"/>
            <w:vAlign w:val="center"/>
          </w:tcPr>
          <w:p>
            <w:pPr>
              <w:pStyle w:val="0"/>
              <w:jc w:val="center"/>
            </w:pPr>
            <w:r>
              <w:rPr>
                <w:sz w:val="20"/>
              </w:rPr>
              <w:t xml:space="preserve">618 419,0</w:t>
            </w:r>
          </w:p>
        </w:tc>
        <w:tc>
          <w:tcPr>
            <w:tcW w:w="1396" w:type="dxa"/>
            <w:vAlign w:val="center"/>
          </w:tcPr>
          <w:p>
            <w:pPr>
              <w:pStyle w:val="0"/>
              <w:jc w:val="center"/>
            </w:pPr>
            <w:r>
              <w:rPr>
                <w:sz w:val="20"/>
              </w:rPr>
              <w:t xml:space="preserve">525 327,2</w:t>
            </w:r>
          </w:p>
        </w:tc>
        <w:tc>
          <w:tcPr>
            <w:tcW w:w="1396" w:type="dxa"/>
            <w:vAlign w:val="center"/>
          </w:tcPr>
          <w:p>
            <w:pPr>
              <w:pStyle w:val="0"/>
              <w:jc w:val="center"/>
            </w:pPr>
            <w:r>
              <w:rPr>
                <w:sz w:val="20"/>
              </w:rPr>
              <w:t xml:space="preserve">527 624,7</w:t>
            </w:r>
          </w:p>
        </w:tc>
        <w:tc>
          <w:tcPr>
            <w:tcW w:w="1396" w:type="dxa"/>
            <w:vAlign w:val="center"/>
          </w:tcPr>
          <w:p>
            <w:pPr>
              <w:pStyle w:val="0"/>
              <w:jc w:val="center"/>
            </w:pPr>
            <w:r>
              <w:rPr>
                <w:sz w:val="20"/>
              </w:rPr>
              <w:t xml:space="preserve">533 840,2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3 235 648,7</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297 166,4</w:t>
            </w:r>
          </w:p>
        </w:tc>
        <w:tc>
          <w:tcPr>
            <w:tcW w:w="1396" w:type="dxa"/>
            <w:vAlign w:val="center"/>
          </w:tcPr>
          <w:p>
            <w:pPr>
              <w:pStyle w:val="0"/>
              <w:jc w:val="center"/>
            </w:pPr>
            <w:r>
              <w:rPr>
                <w:sz w:val="20"/>
              </w:rPr>
              <w:t xml:space="preserve">280 357,1</w:t>
            </w:r>
          </w:p>
        </w:tc>
        <w:tc>
          <w:tcPr>
            <w:tcW w:w="1396" w:type="dxa"/>
            <w:vAlign w:val="center"/>
          </w:tcPr>
          <w:p>
            <w:pPr>
              <w:pStyle w:val="0"/>
              <w:jc w:val="center"/>
            </w:pPr>
            <w:r>
              <w:rPr>
                <w:sz w:val="20"/>
              </w:rPr>
              <w:t xml:space="preserve">302 125,1</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6" w:type="dxa"/>
            <w:vAlign w:val="center"/>
          </w:tcPr>
          <w:p>
            <w:pPr>
              <w:pStyle w:val="0"/>
              <w:jc w:val="center"/>
            </w:pPr>
            <w:r>
              <w:rPr>
                <w:sz w:val="20"/>
              </w:rPr>
              <w:t xml:space="preserve">835 965,3</w:t>
            </w:r>
          </w:p>
        </w:tc>
        <w:tc>
          <w:tcPr>
            <w:tcW w:w="1399" w:type="dxa"/>
            <w:vAlign w:val="center"/>
          </w:tcPr>
          <w:p>
            <w:pPr>
              <w:pStyle w:val="0"/>
              <w:jc w:val="center"/>
            </w:pPr>
            <w:r>
              <w:rPr>
                <w:sz w:val="20"/>
              </w:rPr>
              <w:t xml:space="preserve">5 895 440,4</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133,8</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12,5</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9" w:type="dxa"/>
            <w:vAlign w:val="center"/>
          </w:tcPr>
          <w:p>
            <w:pPr>
              <w:pStyle w:val="0"/>
              <w:jc w:val="center"/>
            </w:pPr>
            <w:r>
              <w:rPr>
                <w:sz w:val="20"/>
              </w:rPr>
              <w:t xml:space="preserve">816,3</w:t>
            </w:r>
          </w:p>
        </w:tc>
      </w:tr>
      <w:tr>
        <w:tc>
          <w:tcPr>
            <w:tcW w:w="2324" w:type="dxa"/>
            <w:vAlign w:val="center"/>
            <w:vMerge w:val="restart"/>
          </w:tcPr>
          <w:p>
            <w:pPr>
              <w:pStyle w:val="0"/>
            </w:pPr>
            <w:r>
              <w:rPr>
                <w:sz w:val="20"/>
              </w:rPr>
            </w:r>
          </w:p>
        </w:tc>
        <w:tc>
          <w:tcPr>
            <w:tcW w:w="3912" w:type="dxa"/>
            <w:vAlign w:val="center"/>
            <w:vMerge w:val="restart"/>
          </w:tcPr>
          <w:p>
            <w:pPr>
              <w:pStyle w:val="0"/>
            </w:pPr>
            <w:r>
              <w:rPr>
                <w:sz w:val="20"/>
              </w:rPr>
            </w:r>
          </w:p>
        </w:tc>
        <w:tc>
          <w:tcPr>
            <w:tcW w:w="3345" w:type="dxa"/>
            <w:vAlign w:val="center"/>
          </w:tcPr>
          <w:p>
            <w:pPr>
              <w:pStyle w:val="0"/>
              <w:jc w:val="both"/>
            </w:pPr>
            <w:r>
              <w:rPr>
                <w:sz w:val="20"/>
              </w:rPr>
              <w:t xml:space="preserve">Министерство по строительству, транспорту и дорожному хозяйству Республики Калмыкия</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3 106,5</w:t>
            </w:r>
          </w:p>
        </w:tc>
        <w:tc>
          <w:tcPr>
            <w:tcW w:w="1396" w:type="dxa"/>
            <w:vAlign w:val="center"/>
          </w:tcPr>
          <w:p>
            <w:pPr>
              <w:pStyle w:val="0"/>
              <w:jc w:val="center"/>
            </w:pPr>
            <w:r>
              <w:rPr>
                <w:sz w:val="20"/>
              </w:rPr>
              <w:t xml:space="preserve">144 672,2</w:t>
            </w:r>
          </w:p>
        </w:tc>
        <w:tc>
          <w:tcPr>
            <w:tcW w:w="1396" w:type="dxa"/>
            <w:vAlign w:val="center"/>
          </w:tcPr>
          <w:p>
            <w:pPr>
              <w:pStyle w:val="0"/>
              <w:jc w:val="center"/>
            </w:pPr>
            <w:r>
              <w:rPr>
                <w:sz w:val="20"/>
              </w:rPr>
              <w:t xml:space="preserve">81 167,2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228 945,9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3 106,5</w:t>
            </w:r>
          </w:p>
        </w:tc>
        <w:tc>
          <w:tcPr>
            <w:tcW w:w="1396" w:type="dxa"/>
            <w:vAlign w:val="center"/>
          </w:tcPr>
          <w:p>
            <w:pPr>
              <w:pStyle w:val="0"/>
              <w:jc w:val="center"/>
            </w:pPr>
            <w:r>
              <w:rPr>
                <w:sz w:val="20"/>
              </w:rPr>
              <w:t xml:space="preserve">143 000,0</w:t>
            </w:r>
          </w:p>
        </w:tc>
        <w:tc>
          <w:tcPr>
            <w:tcW w:w="1396" w:type="dxa"/>
            <w:vAlign w:val="center"/>
          </w:tcPr>
          <w:p>
            <w:pPr>
              <w:pStyle w:val="0"/>
              <w:jc w:val="center"/>
            </w:pPr>
            <w:r>
              <w:rPr>
                <w:sz w:val="20"/>
              </w:rPr>
              <w:t xml:space="preserve">79 640,0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225 746,5</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1 672,2</w:t>
            </w:r>
          </w:p>
        </w:tc>
        <w:tc>
          <w:tcPr>
            <w:tcW w:w="1396" w:type="dxa"/>
            <w:vAlign w:val="center"/>
          </w:tcPr>
          <w:p>
            <w:pPr>
              <w:pStyle w:val="0"/>
              <w:jc w:val="center"/>
            </w:pPr>
            <w:r>
              <w:rPr>
                <w:sz w:val="20"/>
              </w:rPr>
              <w:t xml:space="preserve">1 527,2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3 199,4</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1 672,2</w:t>
            </w:r>
          </w:p>
        </w:tc>
        <w:tc>
          <w:tcPr>
            <w:tcW w:w="1396" w:type="dxa"/>
            <w:vAlign w:val="center"/>
          </w:tcPr>
          <w:p>
            <w:pPr>
              <w:pStyle w:val="0"/>
              <w:jc w:val="center"/>
            </w:pPr>
            <w:r>
              <w:rPr>
                <w:sz w:val="20"/>
              </w:rPr>
              <w:t xml:space="preserve">717,2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2 389,4</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810,0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810,0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Региональный проект</w:t>
            </w:r>
          </w:p>
        </w:tc>
        <w:tc>
          <w:tcPr>
            <w:tcW w:w="3912" w:type="dxa"/>
            <w:vAlign w:val="center"/>
            <w:vMerge w:val="restart"/>
          </w:tcPr>
          <w:p>
            <w:pPr>
              <w:pStyle w:val="0"/>
              <w:jc w:val="center"/>
            </w:pPr>
            <w:r>
              <w:rPr>
                <w:sz w:val="20"/>
              </w:rPr>
              <w:t xml:space="preserve">"Старшее поколение"</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20 657,5</w:t>
            </w:r>
          </w:p>
        </w:tc>
        <w:tc>
          <w:tcPr>
            <w:tcW w:w="1396" w:type="dxa"/>
            <w:vAlign w:val="center"/>
          </w:tcPr>
          <w:p>
            <w:pPr>
              <w:pStyle w:val="0"/>
              <w:jc w:val="center"/>
            </w:pPr>
            <w:r>
              <w:rPr>
                <w:sz w:val="20"/>
              </w:rPr>
              <w:t xml:space="preserve">24 252,3</w:t>
            </w:r>
          </w:p>
        </w:tc>
        <w:tc>
          <w:tcPr>
            <w:tcW w:w="1396" w:type="dxa"/>
            <w:vAlign w:val="center"/>
          </w:tcPr>
          <w:p>
            <w:pPr>
              <w:pStyle w:val="0"/>
              <w:jc w:val="center"/>
            </w:pPr>
            <w:r>
              <w:rPr>
                <w:sz w:val="20"/>
              </w:rPr>
              <w:t xml:space="preserve">104 657,6</w:t>
            </w:r>
          </w:p>
        </w:tc>
        <w:tc>
          <w:tcPr>
            <w:tcW w:w="1396" w:type="dxa"/>
            <w:vAlign w:val="center"/>
          </w:tcPr>
          <w:p>
            <w:pPr>
              <w:pStyle w:val="0"/>
              <w:jc w:val="center"/>
            </w:pPr>
            <w:r>
              <w:rPr>
                <w:sz w:val="20"/>
              </w:rPr>
              <w:t xml:space="preserve">11 262,4</w:t>
            </w:r>
          </w:p>
        </w:tc>
        <w:tc>
          <w:tcPr>
            <w:tcW w:w="1396" w:type="dxa"/>
            <w:vAlign w:val="center"/>
          </w:tcPr>
          <w:p>
            <w:pPr>
              <w:pStyle w:val="0"/>
              <w:jc w:val="center"/>
            </w:pPr>
            <w:r>
              <w:rPr>
                <w:sz w:val="20"/>
              </w:rPr>
              <w:t xml:space="preserve">15 225,6</w:t>
            </w:r>
          </w:p>
        </w:tc>
        <w:tc>
          <w:tcPr>
            <w:tcW w:w="1396" w:type="dxa"/>
            <w:vAlign w:val="center"/>
          </w:tcPr>
          <w:p>
            <w:pPr>
              <w:pStyle w:val="0"/>
              <w:jc w:val="center"/>
            </w:pPr>
            <w:r>
              <w:rPr>
                <w:sz w:val="20"/>
              </w:rPr>
              <w:t xml:space="preserve">17 695,8</w:t>
            </w:r>
          </w:p>
        </w:tc>
        <w:tc>
          <w:tcPr>
            <w:tcW w:w="1396" w:type="dxa"/>
            <w:vAlign w:val="center"/>
          </w:tcPr>
          <w:p>
            <w:pPr>
              <w:pStyle w:val="0"/>
              <w:jc w:val="center"/>
            </w:pPr>
            <w:r>
              <w:rPr>
                <w:sz w:val="20"/>
              </w:rPr>
              <w:t xml:space="preserve">17 695,8</w:t>
            </w:r>
          </w:p>
        </w:tc>
        <w:tc>
          <w:tcPr>
            <w:tcW w:w="1396" w:type="dxa"/>
            <w:vAlign w:val="center"/>
          </w:tcPr>
          <w:p>
            <w:pPr>
              <w:pStyle w:val="0"/>
              <w:jc w:val="center"/>
            </w:pPr>
            <w:r>
              <w:rPr>
                <w:sz w:val="20"/>
              </w:rPr>
              <w:t xml:space="preserve">17 695,8</w:t>
            </w:r>
          </w:p>
        </w:tc>
        <w:tc>
          <w:tcPr>
            <w:tcW w:w="1396" w:type="dxa"/>
            <w:vAlign w:val="center"/>
          </w:tcPr>
          <w:p>
            <w:pPr>
              <w:pStyle w:val="0"/>
              <w:jc w:val="center"/>
            </w:pPr>
            <w:r>
              <w:rPr>
                <w:sz w:val="20"/>
              </w:rPr>
              <w:t xml:space="preserve">17 695,8</w:t>
            </w:r>
          </w:p>
        </w:tc>
        <w:tc>
          <w:tcPr>
            <w:tcW w:w="1396" w:type="dxa"/>
            <w:vAlign w:val="center"/>
          </w:tcPr>
          <w:p>
            <w:pPr>
              <w:pStyle w:val="0"/>
              <w:jc w:val="center"/>
            </w:pPr>
            <w:r>
              <w:rPr>
                <w:sz w:val="20"/>
              </w:rPr>
              <w:t xml:space="preserve">17 695,8</w:t>
            </w:r>
          </w:p>
        </w:tc>
        <w:tc>
          <w:tcPr>
            <w:tcW w:w="1396" w:type="dxa"/>
            <w:vAlign w:val="center"/>
          </w:tcPr>
          <w:p>
            <w:pPr>
              <w:pStyle w:val="0"/>
              <w:jc w:val="center"/>
            </w:pPr>
            <w:r>
              <w:rPr>
                <w:sz w:val="20"/>
              </w:rPr>
              <w:t xml:space="preserve">17 695,8</w:t>
            </w:r>
          </w:p>
        </w:tc>
        <w:tc>
          <w:tcPr>
            <w:tcW w:w="1396" w:type="dxa"/>
            <w:vAlign w:val="center"/>
          </w:tcPr>
          <w:p>
            <w:pPr>
              <w:pStyle w:val="0"/>
              <w:jc w:val="center"/>
            </w:pPr>
            <w:r>
              <w:rPr>
                <w:sz w:val="20"/>
              </w:rPr>
              <w:t xml:space="preserve">17 695,8</w:t>
            </w:r>
          </w:p>
        </w:tc>
        <w:tc>
          <w:tcPr>
            <w:tcW w:w="1399" w:type="dxa"/>
            <w:vAlign w:val="center"/>
          </w:tcPr>
          <w:p>
            <w:pPr>
              <w:pStyle w:val="0"/>
              <w:jc w:val="center"/>
            </w:pPr>
            <w:r>
              <w:rPr>
                <w:sz w:val="20"/>
              </w:rPr>
              <w:t xml:space="preserve">299 926,0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15 516,5</w:t>
            </w:r>
          </w:p>
        </w:tc>
        <w:tc>
          <w:tcPr>
            <w:tcW w:w="1396" w:type="dxa"/>
            <w:vAlign w:val="center"/>
          </w:tcPr>
          <w:p>
            <w:pPr>
              <w:pStyle w:val="0"/>
              <w:jc w:val="center"/>
            </w:pPr>
            <w:r>
              <w:rPr>
                <w:sz w:val="20"/>
              </w:rPr>
              <w:t xml:space="preserve">21 623,5</w:t>
            </w:r>
          </w:p>
        </w:tc>
        <w:tc>
          <w:tcPr>
            <w:tcW w:w="1396" w:type="dxa"/>
            <w:vAlign w:val="center"/>
          </w:tcPr>
          <w:p>
            <w:pPr>
              <w:pStyle w:val="0"/>
              <w:jc w:val="center"/>
            </w:pPr>
            <w:r>
              <w:rPr>
                <w:sz w:val="20"/>
              </w:rPr>
              <w:t xml:space="preserve">100 000,0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137 140,0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5 007,2</w:t>
            </w:r>
          </w:p>
        </w:tc>
        <w:tc>
          <w:tcPr>
            <w:tcW w:w="1396" w:type="dxa"/>
            <w:vAlign w:val="center"/>
          </w:tcPr>
          <w:p>
            <w:pPr>
              <w:pStyle w:val="0"/>
              <w:jc w:val="center"/>
            </w:pPr>
            <w:r>
              <w:rPr>
                <w:sz w:val="20"/>
              </w:rPr>
              <w:t xml:space="preserve">2 588,8</w:t>
            </w:r>
          </w:p>
        </w:tc>
        <w:tc>
          <w:tcPr>
            <w:tcW w:w="1396" w:type="dxa"/>
            <w:vAlign w:val="center"/>
          </w:tcPr>
          <w:p>
            <w:pPr>
              <w:pStyle w:val="0"/>
              <w:jc w:val="center"/>
            </w:pPr>
            <w:r>
              <w:rPr>
                <w:sz w:val="20"/>
              </w:rPr>
              <w:t xml:space="preserve">4 645,1</w:t>
            </w:r>
          </w:p>
        </w:tc>
        <w:tc>
          <w:tcPr>
            <w:tcW w:w="1396" w:type="dxa"/>
            <w:vAlign w:val="center"/>
          </w:tcPr>
          <w:p>
            <w:pPr>
              <w:pStyle w:val="0"/>
              <w:jc w:val="center"/>
            </w:pPr>
            <w:r>
              <w:rPr>
                <w:sz w:val="20"/>
              </w:rPr>
              <w:t xml:space="preserve">11 192,4</w:t>
            </w:r>
          </w:p>
        </w:tc>
        <w:tc>
          <w:tcPr>
            <w:tcW w:w="1396" w:type="dxa"/>
            <w:vAlign w:val="center"/>
          </w:tcPr>
          <w:p>
            <w:pPr>
              <w:pStyle w:val="0"/>
              <w:jc w:val="center"/>
            </w:pPr>
            <w:r>
              <w:rPr>
                <w:sz w:val="20"/>
              </w:rPr>
              <w:t xml:space="preserve">15 155,6</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9" w:type="dxa"/>
            <w:vAlign w:val="center"/>
          </w:tcPr>
          <w:p>
            <w:pPr>
              <w:pStyle w:val="0"/>
              <w:jc w:val="center"/>
            </w:pPr>
            <w:r>
              <w:rPr>
                <w:sz w:val="20"/>
              </w:rPr>
              <w:t xml:space="preserve">161 969,7</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5 007,2</w:t>
            </w:r>
          </w:p>
        </w:tc>
        <w:tc>
          <w:tcPr>
            <w:tcW w:w="1396" w:type="dxa"/>
            <w:vAlign w:val="center"/>
          </w:tcPr>
          <w:p>
            <w:pPr>
              <w:pStyle w:val="0"/>
              <w:jc w:val="center"/>
            </w:pPr>
            <w:r>
              <w:rPr>
                <w:sz w:val="20"/>
              </w:rPr>
              <w:t xml:space="preserve">2 588,8</w:t>
            </w:r>
          </w:p>
        </w:tc>
        <w:tc>
          <w:tcPr>
            <w:tcW w:w="1396" w:type="dxa"/>
            <w:vAlign w:val="center"/>
          </w:tcPr>
          <w:p>
            <w:pPr>
              <w:pStyle w:val="0"/>
              <w:jc w:val="center"/>
            </w:pPr>
            <w:r>
              <w:rPr>
                <w:sz w:val="20"/>
              </w:rPr>
              <w:t xml:space="preserve">4 645,1</w:t>
            </w:r>
          </w:p>
        </w:tc>
        <w:tc>
          <w:tcPr>
            <w:tcW w:w="1396" w:type="dxa"/>
            <w:vAlign w:val="center"/>
          </w:tcPr>
          <w:p>
            <w:pPr>
              <w:pStyle w:val="0"/>
              <w:jc w:val="center"/>
            </w:pPr>
            <w:r>
              <w:rPr>
                <w:sz w:val="20"/>
              </w:rPr>
              <w:t xml:space="preserve">6 972,0</w:t>
            </w:r>
          </w:p>
        </w:tc>
        <w:tc>
          <w:tcPr>
            <w:tcW w:w="1396" w:type="dxa"/>
            <w:vAlign w:val="center"/>
          </w:tcPr>
          <w:p>
            <w:pPr>
              <w:pStyle w:val="0"/>
              <w:jc w:val="center"/>
            </w:pPr>
            <w:r>
              <w:rPr>
                <w:sz w:val="20"/>
              </w:rPr>
              <w:t xml:space="preserve">10 958,4</w:t>
            </w:r>
          </w:p>
        </w:tc>
        <w:tc>
          <w:tcPr>
            <w:tcW w:w="1396" w:type="dxa"/>
            <w:vAlign w:val="center"/>
          </w:tcPr>
          <w:p>
            <w:pPr>
              <w:pStyle w:val="0"/>
              <w:jc w:val="center"/>
            </w:pPr>
            <w:r>
              <w:rPr>
                <w:sz w:val="20"/>
              </w:rPr>
              <w:t xml:space="preserve">10 958,4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41 129,9</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4 220,4</w:t>
            </w:r>
          </w:p>
        </w:tc>
        <w:tc>
          <w:tcPr>
            <w:tcW w:w="1396" w:type="dxa"/>
            <w:vAlign w:val="center"/>
          </w:tcPr>
          <w:p>
            <w:pPr>
              <w:pStyle w:val="0"/>
              <w:jc w:val="center"/>
            </w:pPr>
            <w:r>
              <w:rPr>
                <w:sz w:val="20"/>
              </w:rPr>
              <w:t xml:space="preserve">4 197,2</w:t>
            </w:r>
          </w:p>
        </w:tc>
        <w:tc>
          <w:tcPr>
            <w:tcW w:w="1396" w:type="dxa"/>
            <w:vAlign w:val="center"/>
          </w:tcPr>
          <w:p>
            <w:pPr>
              <w:pStyle w:val="0"/>
              <w:jc w:val="center"/>
            </w:pPr>
            <w:r>
              <w:rPr>
                <w:sz w:val="20"/>
              </w:rPr>
              <w:t xml:space="preserve">6 667,4</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9" w:type="dxa"/>
            <w:vAlign w:val="center"/>
          </w:tcPr>
          <w:p>
            <w:pPr>
              <w:pStyle w:val="0"/>
              <w:jc w:val="center"/>
            </w:pPr>
            <w:r>
              <w:rPr>
                <w:sz w:val="20"/>
              </w:rPr>
              <w:t xml:space="preserve">120 839,8</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133,8</w:t>
            </w:r>
          </w:p>
        </w:tc>
        <w:tc>
          <w:tcPr>
            <w:tcW w:w="1396" w:type="dxa"/>
            <w:vAlign w:val="center"/>
          </w:tcPr>
          <w:p>
            <w:pPr>
              <w:pStyle w:val="0"/>
              <w:jc w:val="center"/>
            </w:pPr>
            <w:r>
              <w:rPr>
                <w:sz w:val="20"/>
              </w:rPr>
              <w:t xml:space="preserve">40,0</w:t>
            </w:r>
          </w:p>
        </w:tc>
        <w:tc>
          <w:tcPr>
            <w:tcW w:w="1396" w:type="dxa"/>
            <w:vAlign w:val="center"/>
          </w:tcPr>
          <w:p>
            <w:pPr>
              <w:pStyle w:val="0"/>
              <w:jc w:val="center"/>
            </w:pPr>
            <w:r>
              <w:rPr>
                <w:sz w:val="20"/>
              </w:rPr>
              <w:t xml:space="preserve">12,5</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6" w:type="dxa"/>
            <w:vAlign w:val="center"/>
          </w:tcPr>
          <w:p>
            <w:pPr>
              <w:pStyle w:val="0"/>
              <w:jc w:val="center"/>
            </w:pPr>
            <w:r>
              <w:rPr>
                <w:sz w:val="20"/>
              </w:rPr>
              <w:t xml:space="preserve">70,0</w:t>
            </w:r>
          </w:p>
        </w:tc>
        <w:tc>
          <w:tcPr>
            <w:tcW w:w="1399" w:type="dxa"/>
            <w:vAlign w:val="center"/>
          </w:tcPr>
          <w:p>
            <w:pPr>
              <w:pStyle w:val="0"/>
              <w:jc w:val="center"/>
            </w:pPr>
            <w:r>
              <w:rPr>
                <w:sz w:val="20"/>
              </w:rPr>
              <w:t xml:space="preserve">816,3</w:t>
            </w:r>
          </w:p>
        </w:tc>
      </w:tr>
      <w:tr>
        <w:tc>
          <w:tcPr>
            <w:tcW w:w="2324" w:type="dxa"/>
            <w:vAlign w:val="center"/>
            <w:vMerge w:val="restart"/>
          </w:tcPr>
          <w:p>
            <w:pPr>
              <w:pStyle w:val="0"/>
              <w:jc w:val="center"/>
            </w:pPr>
            <w:r>
              <w:rPr>
                <w:sz w:val="20"/>
              </w:rPr>
              <w:t xml:space="preserve">Мероприятие 1</w:t>
            </w:r>
          </w:p>
        </w:tc>
        <w:tc>
          <w:tcPr>
            <w:tcW w:w="3912" w:type="dxa"/>
            <w:vAlign w:val="center"/>
            <w:vMerge w:val="restart"/>
          </w:tcPr>
          <w:p>
            <w:pPr>
              <w:pStyle w:val="0"/>
              <w:jc w:val="center"/>
            </w:pPr>
            <w:r>
              <w:rPr>
                <w:sz w:val="20"/>
              </w:rPr>
              <w:t xml:space="preserve">Укрепление здоровья, увеличение периода активного долголетия и продолжительности здоровой жизни</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32,0</w:t>
            </w:r>
          </w:p>
        </w:tc>
        <w:tc>
          <w:tcPr>
            <w:tcW w:w="1396" w:type="dxa"/>
            <w:vAlign w:val="center"/>
          </w:tcPr>
          <w:p>
            <w:pPr>
              <w:pStyle w:val="0"/>
              <w:jc w:val="center"/>
            </w:pPr>
            <w:r>
              <w:rPr>
                <w:sz w:val="20"/>
              </w:rPr>
              <w:t xml:space="preserve">22,0</w:t>
            </w:r>
          </w:p>
        </w:tc>
        <w:tc>
          <w:tcPr>
            <w:tcW w:w="1396" w:type="dxa"/>
            <w:vAlign w:val="center"/>
          </w:tcPr>
          <w:p>
            <w:pPr>
              <w:pStyle w:val="0"/>
              <w:jc w:val="center"/>
            </w:pPr>
            <w:r>
              <w:rPr>
                <w:sz w:val="20"/>
              </w:rPr>
              <w:t xml:space="preserve">10,0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9" w:type="dxa"/>
            <w:vAlign w:val="center"/>
          </w:tcPr>
          <w:p>
            <w:pPr>
              <w:pStyle w:val="0"/>
              <w:jc w:val="center"/>
            </w:pPr>
            <w:r>
              <w:rPr>
                <w:sz w:val="20"/>
              </w:rPr>
              <w:t xml:space="preserve">316,0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32,0</w:t>
            </w:r>
          </w:p>
        </w:tc>
        <w:tc>
          <w:tcPr>
            <w:tcW w:w="1396" w:type="dxa"/>
            <w:vAlign w:val="center"/>
          </w:tcPr>
          <w:p>
            <w:pPr>
              <w:pStyle w:val="0"/>
              <w:jc w:val="center"/>
            </w:pPr>
            <w:r>
              <w:rPr>
                <w:sz w:val="20"/>
              </w:rPr>
              <w:t xml:space="preserve">22,0</w:t>
            </w:r>
          </w:p>
        </w:tc>
        <w:tc>
          <w:tcPr>
            <w:tcW w:w="1396" w:type="dxa"/>
            <w:vAlign w:val="center"/>
          </w:tcPr>
          <w:p>
            <w:pPr>
              <w:pStyle w:val="0"/>
              <w:jc w:val="center"/>
            </w:pPr>
            <w:r>
              <w:rPr>
                <w:sz w:val="20"/>
              </w:rPr>
              <w:t xml:space="preserve">10,0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6" w:type="dxa"/>
            <w:vAlign w:val="center"/>
          </w:tcPr>
          <w:p>
            <w:pPr>
              <w:pStyle w:val="0"/>
              <w:jc w:val="center"/>
            </w:pPr>
            <w:r>
              <w:rPr>
                <w:sz w:val="20"/>
              </w:rPr>
              <w:t xml:space="preserve">28,0</w:t>
            </w:r>
          </w:p>
        </w:tc>
        <w:tc>
          <w:tcPr>
            <w:tcW w:w="1399" w:type="dxa"/>
            <w:vAlign w:val="center"/>
          </w:tcPr>
          <w:p>
            <w:pPr>
              <w:pStyle w:val="0"/>
              <w:jc w:val="center"/>
            </w:pPr>
            <w:r>
              <w:rPr>
                <w:sz w:val="20"/>
              </w:rPr>
              <w:t xml:space="preserve">316,0</w:t>
            </w:r>
          </w:p>
        </w:tc>
      </w:tr>
      <w:tr>
        <w:tc>
          <w:tcPr>
            <w:tcW w:w="2324" w:type="dxa"/>
            <w:vAlign w:val="center"/>
            <w:vMerge w:val="restart"/>
          </w:tcPr>
          <w:p>
            <w:pPr>
              <w:pStyle w:val="0"/>
              <w:jc w:val="center"/>
            </w:pPr>
            <w:r>
              <w:rPr>
                <w:sz w:val="20"/>
              </w:rPr>
              <w:t xml:space="preserve">Мероприятие 2</w:t>
            </w:r>
          </w:p>
        </w:tc>
        <w:tc>
          <w:tcPr>
            <w:tcW w:w="3912" w:type="dxa"/>
            <w:vAlign w:val="center"/>
            <w:vMerge w:val="restart"/>
          </w:tcPr>
          <w:p>
            <w:pPr>
              <w:pStyle w:val="0"/>
              <w:jc w:val="center"/>
            </w:pPr>
            <w:r>
              <w:rPr>
                <w:sz w:val="20"/>
              </w:rPr>
              <w:t xml:space="preserve">Разработка и реализация комплекса мер по созданию системы долговременного ухода за гражданами пожилого возраста и инвалидами с привлечением патронажной службы и сиделок, а также поддержку семейного ухода, в том числе, связанных с созданием приемных семей для людей пожилого возраста</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3 239,0</w:t>
            </w:r>
          </w:p>
        </w:tc>
        <w:tc>
          <w:tcPr>
            <w:tcW w:w="1396" w:type="dxa"/>
            <w:vAlign w:val="center"/>
          </w:tcPr>
          <w:p>
            <w:pPr>
              <w:pStyle w:val="0"/>
              <w:jc w:val="center"/>
            </w:pPr>
            <w:r>
              <w:rPr>
                <w:sz w:val="20"/>
              </w:rPr>
              <w:t xml:space="preserve">2 165,5</w:t>
            </w:r>
          </w:p>
        </w:tc>
        <w:tc>
          <w:tcPr>
            <w:tcW w:w="1396" w:type="dxa"/>
            <w:vAlign w:val="center"/>
          </w:tcPr>
          <w:p>
            <w:pPr>
              <w:pStyle w:val="0"/>
              <w:jc w:val="center"/>
            </w:pPr>
            <w:r>
              <w:rPr>
                <w:sz w:val="20"/>
              </w:rPr>
              <w:t xml:space="preserve">2 606,8</w:t>
            </w:r>
          </w:p>
        </w:tc>
        <w:tc>
          <w:tcPr>
            <w:tcW w:w="1396" w:type="dxa"/>
            <w:vAlign w:val="center"/>
          </w:tcPr>
          <w:p>
            <w:pPr>
              <w:pStyle w:val="0"/>
              <w:jc w:val="center"/>
            </w:pPr>
            <w:r>
              <w:rPr>
                <w:sz w:val="20"/>
              </w:rPr>
              <w:t xml:space="preserve">11 234,4</w:t>
            </w:r>
          </w:p>
        </w:tc>
        <w:tc>
          <w:tcPr>
            <w:tcW w:w="1396" w:type="dxa"/>
            <w:vAlign w:val="center"/>
          </w:tcPr>
          <w:p>
            <w:pPr>
              <w:pStyle w:val="0"/>
              <w:jc w:val="center"/>
            </w:pPr>
            <w:r>
              <w:rPr>
                <w:sz w:val="20"/>
              </w:rPr>
              <w:t xml:space="preserve">15 197,6</w:t>
            </w:r>
          </w:p>
        </w:tc>
        <w:tc>
          <w:tcPr>
            <w:tcW w:w="1396" w:type="dxa"/>
            <w:vAlign w:val="center"/>
          </w:tcPr>
          <w:p>
            <w:pPr>
              <w:pStyle w:val="0"/>
              <w:jc w:val="center"/>
            </w:pPr>
            <w:r>
              <w:rPr>
                <w:sz w:val="20"/>
              </w:rPr>
              <w:t xml:space="preserve">17 667,8</w:t>
            </w:r>
          </w:p>
        </w:tc>
        <w:tc>
          <w:tcPr>
            <w:tcW w:w="1396" w:type="dxa"/>
            <w:vAlign w:val="center"/>
          </w:tcPr>
          <w:p>
            <w:pPr>
              <w:pStyle w:val="0"/>
              <w:jc w:val="center"/>
            </w:pPr>
            <w:r>
              <w:rPr>
                <w:sz w:val="20"/>
              </w:rPr>
              <w:t xml:space="preserve">17 667,8</w:t>
            </w:r>
          </w:p>
        </w:tc>
        <w:tc>
          <w:tcPr>
            <w:tcW w:w="1396" w:type="dxa"/>
            <w:vAlign w:val="center"/>
          </w:tcPr>
          <w:p>
            <w:pPr>
              <w:pStyle w:val="0"/>
              <w:jc w:val="center"/>
            </w:pPr>
            <w:r>
              <w:rPr>
                <w:sz w:val="20"/>
              </w:rPr>
              <w:t xml:space="preserve">17 667,8</w:t>
            </w:r>
          </w:p>
        </w:tc>
        <w:tc>
          <w:tcPr>
            <w:tcW w:w="1396" w:type="dxa"/>
            <w:vAlign w:val="center"/>
          </w:tcPr>
          <w:p>
            <w:pPr>
              <w:pStyle w:val="0"/>
              <w:jc w:val="center"/>
            </w:pPr>
            <w:r>
              <w:rPr>
                <w:sz w:val="20"/>
              </w:rPr>
              <w:t xml:space="preserve">17 667,8</w:t>
            </w:r>
          </w:p>
        </w:tc>
        <w:tc>
          <w:tcPr>
            <w:tcW w:w="1396" w:type="dxa"/>
            <w:vAlign w:val="center"/>
          </w:tcPr>
          <w:p>
            <w:pPr>
              <w:pStyle w:val="0"/>
              <w:jc w:val="center"/>
            </w:pPr>
            <w:r>
              <w:rPr>
                <w:sz w:val="20"/>
              </w:rPr>
              <w:t xml:space="preserve">17 667,8</w:t>
            </w:r>
          </w:p>
        </w:tc>
        <w:tc>
          <w:tcPr>
            <w:tcW w:w="1396" w:type="dxa"/>
            <w:vAlign w:val="center"/>
          </w:tcPr>
          <w:p>
            <w:pPr>
              <w:pStyle w:val="0"/>
              <w:jc w:val="center"/>
            </w:pPr>
            <w:r>
              <w:rPr>
                <w:sz w:val="20"/>
              </w:rPr>
              <w:t xml:space="preserve">17 667,8</w:t>
            </w:r>
          </w:p>
        </w:tc>
        <w:tc>
          <w:tcPr>
            <w:tcW w:w="1396" w:type="dxa"/>
            <w:vAlign w:val="center"/>
          </w:tcPr>
          <w:p>
            <w:pPr>
              <w:pStyle w:val="0"/>
              <w:jc w:val="center"/>
            </w:pPr>
            <w:r>
              <w:rPr>
                <w:sz w:val="20"/>
              </w:rPr>
              <w:t xml:space="preserve">17 667,8</w:t>
            </w:r>
          </w:p>
        </w:tc>
        <w:tc>
          <w:tcPr>
            <w:tcW w:w="1399" w:type="dxa"/>
            <w:vAlign w:val="center"/>
          </w:tcPr>
          <w:p>
            <w:pPr>
              <w:pStyle w:val="0"/>
              <w:jc w:val="center"/>
            </w:pPr>
            <w:r>
              <w:rPr>
                <w:sz w:val="20"/>
              </w:rPr>
              <w:t xml:space="preserve">158 117,9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3 137,2</w:t>
            </w:r>
          </w:p>
        </w:tc>
        <w:tc>
          <w:tcPr>
            <w:tcW w:w="1396" w:type="dxa"/>
            <w:vAlign w:val="center"/>
          </w:tcPr>
          <w:p>
            <w:pPr>
              <w:pStyle w:val="0"/>
              <w:jc w:val="center"/>
            </w:pPr>
            <w:r>
              <w:rPr>
                <w:sz w:val="20"/>
              </w:rPr>
              <w:t xml:space="preserve">2 147,5</w:t>
            </w:r>
          </w:p>
        </w:tc>
        <w:tc>
          <w:tcPr>
            <w:tcW w:w="1396" w:type="dxa"/>
            <w:vAlign w:val="center"/>
          </w:tcPr>
          <w:p>
            <w:pPr>
              <w:pStyle w:val="0"/>
              <w:jc w:val="center"/>
            </w:pPr>
            <w:r>
              <w:rPr>
                <w:sz w:val="20"/>
              </w:rPr>
              <w:t xml:space="preserve">2 604,3</w:t>
            </w:r>
          </w:p>
        </w:tc>
        <w:tc>
          <w:tcPr>
            <w:tcW w:w="1396" w:type="dxa"/>
            <w:vAlign w:val="center"/>
          </w:tcPr>
          <w:p>
            <w:pPr>
              <w:pStyle w:val="0"/>
              <w:jc w:val="center"/>
            </w:pPr>
            <w:r>
              <w:rPr>
                <w:sz w:val="20"/>
              </w:rPr>
              <w:t xml:space="preserve">11 192,4</w:t>
            </w:r>
          </w:p>
        </w:tc>
        <w:tc>
          <w:tcPr>
            <w:tcW w:w="1396" w:type="dxa"/>
            <w:vAlign w:val="center"/>
          </w:tcPr>
          <w:p>
            <w:pPr>
              <w:pStyle w:val="0"/>
              <w:jc w:val="center"/>
            </w:pPr>
            <w:r>
              <w:rPr>
                <w:sz w:val="20"/>
              </w:rPr>
              <w:t xml:space="preserve">15 155,6</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9" w:type="dxa"/>
            <w:vAlign w:val="center"/>
          </w:tcPr>
          <w:p>
            <w:pPr>
              <w:pStyle w:val="0"/>
              <w:jc w:val="center"/>
            </w:pPr>
            <w:r>
              <w:rPr>
                <w:sz w:val="20"/>
              </w:rPr>
              <w:t xml:space="preserve">157 617,6</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3 137,2</w:t>
            </w:r>
          </w:p>
        </w:tc>
        <w:tc>
          <w:tcPr>
            <w:tcW w:w="1396" w:type="dxa"/>
            <w:vAlign w:val="center"/>
          </w:tcPr>
          <w:p>
            <w:pPr>
              <w:pStyle w:val="0"/>
              <w:jc w:val="center"/>
            </w:pPr>
            <w:r>
              <w:rPr>
                <w:sz w:val="20"/>
              </w:rPr>
              <w:t xml:space="preserve">2 147,5</w:t>
            </w:r>
          </w:p>
        </w:tc>
        <w:tc>
          <w:tcPr>
            <w:tcW w:w="1396" w:type="dxa"/>
            <w:vAlign w:val="center"/>
          </w:tcPr>
          <w:p>
            <w:pPr>
              <w:pStyle w:val="0"/>
              <w:jc w:val="center"/>
            </w:pPr>
            <w:r>
              <w:rPr>
                <w:sz w:val="20"/>
              </w:rPr>
              <w:t xml:space="preserve">2 604,3</w:t>
            </w:r>
          </w:p>
        </w:tc>
        <w:tc>
          <w:tcPr>
            <w:tcW w:w="1396" w:type="dxa"/>
            <w:vAlign w:val="center"/>
          </w:tcPr>
          <w:p>
            <w:pPr>
              <w:pStyle w:val="0"/>
              <w:jc w:val="center"/>
            </w:pPr>
            <w:r>
              <w:rPr>
                <w:sz w:val="20"/>
              </w:rPr>
              <w:t xml:space="preserve">6 972,0</w:t>
            </w:r>
          </w:p>
        </w:tc>
        <w:tc>
          <w:tcPr>
            <w:tcW w:w="1396" w:type="dxa"/>
            <w:vAlign w:val="center"/>
          </w:tcPr>
          <w:p>
            <w:pPr>
              <w:pStyle w:val="0"/>
              <w:jc w:val="center"/>
            </w:pPr>
            <w:r>
              <w:rPr>
                <w:sz w:val="20"/>
              </w:rPr>
              <w:t xml:space="preserve">10 958,4</w:t>
            </w:r>
          </w:p>
        </w:tc>
        <w:tc>
          <w:tcPr>
            <w:tcW w:w="1396" w:type="dxa"/>
            <w:vAlign w:val="center"/>
          </w:tcPr>
          <w:p>
            <w:pPr>
              <w:pStyle w:val="0"/>
              <w:jc w:val="center"/>
            </w:pPr>
            <w:r>
              <w:rPr>
                <w:sz w:val="20"/>
              </w:rPr>
              <w:t xml:space="preserve">10 958,4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36 777,8</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4 220,4</w:t>
            </w:r>
          </w:p>
        </w:tc>
        <w:tc>
          <w:tcPr>
            <w:tcW w:w="1396" w:type="dxa"/>
            <w:vAlign w:val="center"/>
          </w:tcPr>
          <w:p>
            <w:pPr>
              <w:pStyle w:val="0"/>
              <w:jc w:val="center"/>
            </w:pPr>
            <w:r>
              <w:rPr>
                <w:sz w:val="20"/>
              </w:rPr>
              <w:t xml:space="preserve">4 197,2</w:t>
            </w:r>
          </w:p>
        </w:tc>
        <w:tc>
          <w:tcPr>
            <w:tcW w:w="1396" w:type="dxa"/>
            <w:vAlign w:val="center"/>
          </w:tcPr>
          <w:p>
            <w:pPr>
              <w:pStyle w:val="0"/>
              <w:jc w:val="center"/>
            </w:pPr>
            <w:r>
              <w:rPr>
                <w:sz w:val="20"/>
              </w:rPr>
              <w:t xml:space="preserve">6 667,4</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6" w:type="dxa"/>
            <w:vAlign w:val="center"/>
          </w:tcPr>
          <w:p>
            <w:pPr>
              <w:pStyle w:val="0"/>
              <w:jc w:val="center"/>
            </w:pPr>
            <w:r>
              <w:rPr>
                <w:sz w:val="20"/>
              </w:rPr>
              <w:t xml:space="preserve">17 625,8</w:t>
            </w:r>
          </w:p>
        </w:tc>
        <w:tc>
          <w:tcPr>
            <w:tcW w:w="1399" w:type="dxa"/>
            <w:vAlign w:val="center"/>
          </w:tcPr>
          <w:p>
            <w:pPr>
              <w:pStyle w:val="0"/>
              <w:jc w:val="center"/>
            </w:pPr>
            <w:r>
              <w:rPr>
                <w:sz w:val="20"/>
              </w:rPr>
              <w:t xml:space="preserve">120 839,8</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101,8</w:t>
            </w:r>
          </w:p>
        </w:tc>
        <w:tc>
          <w:tcPr>
            <w:tcW w:w="1396" w:type="dxa"/>
            <w:vAlign w:val="center"/>
          </w:tcPr>
          <w:p>
            <w:pPr>
              <w:pStyle w:val="0"/>
              <w:jc w:val="center"/>
            </w:pPr>
            <w:r>
              <w:rPr>
                <w:sz w:val="20"/>
              </w:rPr>
              <w:t xml:space="preserve">18,0</w:t>
            </w:r>
          </w:p>
        </w:tc>
        <w:tc>
          <w:tcPr>
            <w:tcW w:w="1396" w:type="dxa"/>
            <w:vAlign w:val="center"/>
          </w:tcPr>
          <w:p>
            <w:pPr>
              <w:pStyle w:val="0"/>
              <w:jc w:val="center"/>
            </w:pPr>
            <w:r>
              <w:rPr>
                <w:sz w:val="20"/>
              </w:rPr>
              <w:t xml:space="preserve">2,5</w:t>
            </w:r>
          </w:p>
        </w:tc>
        <w:tc>
          <w:tcPr>
            <w:tcW w:w="1396" w:type="dxa"/>
            <w:vAlign w:val="center"/>
          </w:tcPr>
          <w:p>
            <w:pPr>
              <w:pStyle w:val="0"/>
              <w:jc w:val="center"/>
            </w:pPr>
            <w:r>
              <w:rPr>
                <w:sz w:val="20"/>
              </w:rPr>
              <w:t xml:space="preserve">42,0</w:t>
            </w:r>
          </w:p>
        </w:tc>
        <w:tc>
          <w:tcPr>
            <w:tcW w:w="1396" w:type="dxa"/>
            <w:vAlign w:val="center"/>
          </w:tcPr>
          <w:p>
            <w:pPr>
              <w:pStyle w:val="0"/>
              <w:jc w:val="center"/>
            </w:pPr>
            <w:r>
              <w:rPr>
                <w:sz w:val="20"/>
              </w:rPr>
              <w:t xml:space="preserve">42,0</w:t>
            </w:r>
          </w:p>
        </w:tc>
        <w:tc>
          <w:tcPr>
            <w:tcW w:w="1396" w:type="dxa"/>
            <w:vAlign w:val="center"/>
          </w:tcPr>
          <w:p>
            <w:pPr>
              <w:pStyle w:val="0"/>
              <w:jc w:val="center"/>
            </w:pPr>
            <w:r>
              <w:rPr>
                <w:sz w:val="20"/>
              </w:rPr>
              <w:t xml:space="preserve">42,0</w:t>
            </w:r>
          </w:p>
        </w:tc>
        <w:tc>
          <w:tcPr>
            <w:tcW w:w="1396" w:type="dxa"/>
            <w:vAlign w:val="center"/>
          </w:tcPr>
          <w:p>
            <w:pPr>
              <w:pStyle w:val="0"/>
              <w:jc w:val="center"/>
            </w:pPr>
            <w:r>
              <w:rPr>
                <w:sz w:val="20"/>
              </w:rPr>
              <w:t xml:space="preserve">42,0</w:t>
            </w:r>
          </w:p>
        </w:tc>
        <w:tc>
          <w:tcPr>
            <w:tcW w:w="1396" w:type="dxa"/>
            <w:vAlign w:val="center"/>
          </w:tcPr>
          <w:p>
            <w:pPr>
              <w:pStyle w:val="0"/>
              <w:jc w:val="center"/>
            </w:pPr>
            <w:r>
              <w:rPr>
                <w:sz w:val="20"/>
              </w:rPr>
              <w:t xml:space="preserve">42,0</w:t>
            </w:r>
          </w:p>
        </w:tc>
        <w:tc>
          <w:tcPr>
            <w:tcW w:w="1396" w:type="dxa"/>
            <w:vAlign w:val="center"/>
          </w:tcPr>
          <w:p>
            <w:pPr>
              <w:pStyle w:val="0"/>
              <w:jc w:val="center"/>
            </w:pPr>
            <w:r>
              <w:rPr>
                <w:sz w:val="20"/>
              </w:rPr>
              <w:t xml:space="preserve">42,0</w:t>
            </w:r>
          </w:p>
        </w:tc>
        <w:tc>
          <w:tcPr>
            <w:tcW w:w="1396" w:type="dxa"/>
            <w:vAlign w:val="center"/>
          </w:tcPr>
          <w:p>
            <w:pPr>
              <w:pStyle w:val="0"/>
              <w:jc w:val="center"/>
            </w:pPr>
            <w:r>
              <w:rPr>
                <w:sz w:val="20"/>
              </w:rPr>
              <w:t xml:space="preserve">42,0</w:t>
            </w:r>
          </w:p>
        </w:tc>
        <w:tc>
          <w:tcPr>
            <w:tcW w:w="1396" w:type="dxa"/>
            <w:vAlign w:val="center"/>
          </w:tcPr>
          <w:p>
            <w:pPr>
              <w:pStyle w:val="0"/>
              <w:jc w:val="center"/>
            </w:pPr>
            <w:r>
              <w:rPr>
                <w:sz w:val="20"/>
              </w:rPr>
              <w:t xml:space="preserve">42,0</w:t>
            </w:r>
          </w:p>
        </w:tc>
        <w:tc>
          <w:tcPr>
            <w:tcW w:w="1396" w:type="dxa"/>
            <w:vAlign w:val="center"/>
          </w:tcPr>
          <w:p>
            <w:pPr>
              <w:pStyle w:val="0"/>
              <w:jc w:val="center"/>
            </w:pPr>
            <w:r>
              <w:rPr>
                <w:sz w:val="20"/>
              </w:rPr>
              <w:t xml:space="preserve">42,0</w:t>
            </w:r>
          </w:p>
        </w:tc>
        <w:tc>
          <w:tcPr>
            <w:tcW w:w="1399" w:type="dxa"/>
            <w:vAlign w:val="center"/>
          </w:tcPr>
          <w:p>
            <w:pPr>
              <w:pStyle w:val="0"/>
              <w:jc w:val="center"/>
            </w:pPr>
            <w:r>
              <w:rPr>
                <w:sz w:val="20"/>
              </w:rPr>
              <w:t xml:space="preserve">500,3</w:t>
            </w:r>
          </w:p>
        </w:tc>
      </w:tr>
      <w:tr>
        <w:tc>
          <w:tcPr>
            <w:tcW w:w="2324" w:type="dxa"/>
            <w:vAlign w:val="center"/>
            <w:vMerge w:val="restart"/>
          </w:tcPr>
          <w:p>
            <w:pPr>
              <w:pStyle w:val="0"/>
              <w:jc w:val="center"/>
            </w:pPr>
            <w:r>
              <w:rPr>
                <w:sz w:val="20"/>
              </w:rPr>
              <w:t xml:space="preserve">Мероприятие 3</w:t>
            </w:r>
          </w:p>
        </w:tc>
        <w:tc>
          <w:tcPr>
            <w:tcW w:w="3912" w:type="dxa"/>
            <w:vAlign w:val="center"/>
            <w:vMerge w:val="restart"/>
          </w:tcPr>
          <w:p>
            <w:pPr>
              <w:pStyle w:val="0"/>
              <w:jc w:val="center"/>
            </w:pPr>
            <w:r>
              <w:rPr>
                <w:sz w:val="20"/>
              </w:rPr>
              <w:t xml:space="preserve">Содействие приведению в Республике Калмыкия учреждений социального обслуживания в надлежащее состояние, а также ликвидации очередей в них</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1 870,0</w:t>
            </w:r>
          </w:p>
        </w:tc>
        <w:tc>
          <w:tcPr>
            <w:tcW w:w="1396" w:type="dxa"/>
            <w:vAlign w:val="center"/>
          </w:tcPr>
          <w:p>
            <w:pPr>
              <w:pStyle w:val="0"/>
              <w:jc w:val="center"/>
            </w:pPr>
            <w:r>
              <w:rPr>
                <w:sz w:val="20"/>
              </w:rPr>
              <w:t xml:space="preserve">22 064,8</w:t>
            </w:r>
          </w:p>
        </w:tc>
        <w:tc>
          <w:tcPr>
            <w:tcW w:w="1396" w:type="dxa"/>
            <w:vAlign w:val="center"/>
          </w:tcPr>
          <w:p>
            <w:pPr>
              <w:pStyle w:val="0"/>
              <w:jc w:val="center"/>
            </w:pPr>
            <w:r>
              <w:rPr>
                <w:sz w:val="20"/>
              </w:rPr>
              <w:t xml:space="preserve">102 040,8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125 975,6</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21 623,5</w:t>
            </w:r>
          </w:p>
        </w:tc>
        <w:tc>
          <w:tcPr>
            <w:tcW w:w="1396" w:type="dxa"/>
            <w:vAlign w:val="center"/>
          </w:tcPr>
          <w:p>
            <w:pPr>
              <w:pStyle w:val="0"/>
              <w:jc w:val="center"/>
            </w:pPr>
            <w:r>
              <w:rPr>
                <w:sz w:val="20"/>
              </w:rPr>
              <w:t xml:space="preserve">100 000,0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121 623,5</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1 870,0</w:t>
            </w:r>
          </w:p>
        </w:tc>
        <w:tc>
          <w:tcPr>
            <w:tcW w:w="1396" w:type="dxa"/>
            <w:vAlign w:val="center"/>
          </w:tcPr>
          <w:p>
            <w:pPr>
              <w:pStyle w:val="0"/>
              <w:jc w:val="center"/>
            </w:pPr>
            <w:r>
              <w:rPr>
                <w:sz w:val="20"/>
              </w:rPr>
              <w:t xml:space="preserve">441,3</w:t>
            </w:r>
          </w:p>
        </w:tc>
        <w:tc>
          <w:tcPr>
            <w:tcW w:w="1396" w:type="dxa"/>
            <w:vAlign w:val="center"/>
          </w:tcPr>
          <w:p>
            <w:pPr>
              <w:pStyle w:val="0"/>
              <w:jc w:val="center"/>
            </w:pPr>
            <w:r>
              <w:rPr>
                <w:sz w:val="20"/>
              </w:rPr>
              <w:t xml:space="preserve">2 040,8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4 352,1</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1 870,0</w:t>
            </w:r>
          </w:p>
        </w:tc>
        <w:tc>
          <w:tcPr>
            <w:tcW w:w="1396" w:type="dxa"/>
            <w:vAlign w:val="center"/>
          </w:tcPr>
          <w:p>
            <w:pPr>
              <w:pStyle w:val="0"/>
              <w:jc w:val="center"/>
            </w:pPr>
            <w:r>
              <w:rPr>
                <w:sz w:val="20"/>
              </w:rPr>
              <w:t xml:space="preserve">441,3</w:t>
            </w:r>
          </w:p>
        </w:tc>
        <w:tc>
          <w:tcPr>
            <w:tcW w:w="1396" w:type="dxa"/>
            <w:vAlign w:val="center"/>
          </w:tcPr>
          <w:p>
            <w:pPr>
              <w:pStyle w:val="0"/>
              <w:jc w:val="center"/>
            </w:pPr>
            <w:r>
              <w:rPr>
                <w:sz w:val="20"/>
              </w:rPr>
              <w:t xml:space="preserve">2 040,8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4 352,1</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3.1</w:t>
            </w:r>
          </w:p>
        </w:tc>
        <w:tc>
          <w:tcPr>
            <w:tcW w:w="3912" w:type="dxa"/>
            <w:vAlign w:val="center"/>
            <w:vMerge w:val="restart"/>
          </w:tcPr>
          <w:p>
            <w:pPr>
              <w:pStyle w:val="0"/>
              <w:jc w:val="center"/>
            </w:pPr>
            <w:r>
              <w:rPr>
                <w:sz w:val="20"/>
              </w:rPr>
              <w:t xml:space="preserve">Содействие приведению в Республике Калмыкия учреждений социального обслуживания в надлежащее состояние, а также ликвидации очередей в них Строительство здания бюджетного учреждения Республики Калмыкия "Целинный дом-интернат для престарелых и инвалидов" на 40 койко-мест, по адресу: Республика Калмыкия, с. Троицкое, ул. Северная, 29</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1 870,0</w:t>
            </w:r>
          </w:p>
        </w:tc>
        <w:tc>
          <w:tcPr>
            <w:tcW w:w="1396" w:type="dxa"/>
            <w:vAlign w:val="center"/>
          </w:tcPr>
          <w:p>
            <w:pPr>
              <w:pStyle w:val="0"/>
              <w:jc w:val="center"/>
            </w:pPr>
            <w:r>
              <w:rPr>
                <w:sz w:val="20"/>
              </w:rPr>
              <w:t xml:space="preserve">22 064,8</w:t>
            </w:r>
          </w:p>
        </w:tc>
        <w:tc>
          <w:tcPr>
            <w:tcW w:w="1396" w:type="dxa"/>
            <w:vAlign w:val="center"/>
          </w:tcPr>
          <w:p>
            <w:pPr>
              <w:pStyle w:val="0"/>
              <w:jc w:val="center"/>
            </w:pPr>
            <w:r>
              <w:rPr>
                <w:sz w:val="20"/>
              </w:rPr>
              <w:t xml:space="preserve">102 040,8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125 975,6</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21 623,5</w:t>
            </w:r>
          </w:p>
        </w:tc>
        <w:tc>
          <w:tcPr>
            <w:tcW w:w="1396" w:type="dxa"/>
            <w:vAlign w:val="center"/>
          </w:tcPr>
          <w:p>
            <w:pPr>
              <w:pStyle w:val="0"/>
              <w:jc w:val="center"/>
            </w:pPr>
            <w:r>
              <w:rPr>
                <w:sz w:val="20"/>
              </w:rPr>
              <w:t xml:space="preserve">100 000,0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121 623,5</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1 870,0</w:t>
            </w:r>
          </w:p>
        </w:tc>
        <w:tc>
          <w:tcPr>
            <w:tcW w:w="1396" w:type="dxa"/>
            <w:vAlign w:val="center"/>
          </w:tcPr>
          <w:p>
            <w:pPr>
              <w:pStyle w:val="0"/>
              <w:jc w:val="center"/>
            </w:pPr>
            <w:r>
              <w:rPr>
                <w:sz w:val="20"/>
              </w:rPr>
              <w:t xml:space="preserve">441,3</w:t>
            </w:r>
          </w:p>
        </w:tc>
        <w:tc>
          <w:tcPr>
            <w:tcW w:w="1396" w:type="dxa"/>
            <w:vAlign w:val="center"/>
          </w:tcPr>
          <w:p>
            <w:pPr>
              <w:pStyle w:val="0"/>
              <w:jc w:val="center"/>
            </w:pPr>
            <w:r>
              <w:rPr>
                <w:sz w:val="20"/>
              </w:rPr>
              <w:t xml:space="preserve">2 040,8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4 352,1</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1 870,0</w:t>
            </w:r>
          </w:p>
        </w:tc>
        <w:tc>
          <w:tcPr>
            <w:tcW w:w="1396" w:type="dxa"/>
            <w:vAlign w:val="center"/>
          </w:tcPr>
          <w:p>
            <w:pPr>
              <w:pStyle w:val="0"/>
              <w:jc w:val="center"/>
            </w:pPr>
            <w:r>
              <w:rPr>
                <w:sz w:val="20"/>
              </w:rPr>
              <w:t xml:space="preserve">441,3</w:t>
            </w:r>
          </w:p>
        </w:tc>
        <w:tc>
          <w:tcPr>
            <w:tcW w:w="1396" w:type="dxa"/>
            <w:vAlign w:val="center"/>
          </w:tcPr>
          <w:p>
            <w:pPr>
              <w:pStyle w:val="0"/>
              <w:jc w:val="center"/>
            </w:pPr>
            <w:r>
              <w:rPr>
                <w:sz w:val="20"/>
              </w:rPr>
              <w:t xml:space="preserve">2 040,8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4 352,1</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4</w:t>
            </w:r>
          </w:p>
        </w:tc>
        <w:tc>
          <w:tcPr>
            <w:tcW w:w="3912" w:type="dxa"/>
            <w:vAlign w:val="center"/>
            <w:vMerge w:val="restart"/>
          </w:tcPr>
          <w:p>
            <w:pPr>
              <w:pStyle w:val="0"/>
              <w:jc w:val="center"/>
            </w:pPr>
            <w:r>
              <w:rPr>
                <w:sz w:val="20"/>
              </w:rPr>
              <w:t xml:space="preserve">Приобретение автотранспорта в целях осуществления доставки лиц старше 65 лет, проживающих в сельской местности, в медицинские организации</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15 516,5</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15 516,5</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15 516,5</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15 516,5</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1</w:t>
            </w:r>
          </w:p>
        </w:tc>
        <w:tc>
          <w:tcPr>
            <w:tcW w:w="3912" w:type="dxa"/>
            <w:vAlign w:val="center"/>
            <w:vMerge w:val="restart"/>
          </w:tcPr>
          <w:p>
            <w:pPr>
              <w:pStyle w:val="0"/>
              <w:jc w:val="center"/>
            </w:pPr>
            <w:r>
              <w:rPr>
                <w:sz w:val="20"/>
              </w:rPr>
              <w:t xml:space="preserve">Предоставление социального обслуживания в стационарной форме</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203 593,0</w:t>
            </w:r>
          </w:p>
        </w:tc>
        <w:tc>
          <w:tcPr>
            <w:tcW w:w="1396" w:type="dxa"/>
            <w:vAlign w:val="center"/>
          </w:tcPr>
          <w:p>
            <w:pPr>
              <w:pStyle w:val="0"/>
              <w:jc w:val="center"/>
            </w:pPr>
            <w:r>
              <w:rPr>
                <w:sz w:val="20"/>
              </w:rPr>
              <w:t xml:space="preserve">369 647,4</w:t>
            </w:r>
          </w:p>
        </w:tc>
        <w:tc>
          <w:tcPr>
            <w:tcW w:w="1396" w:type="dxa"/>
            <w:vAlign w:val="center"/>
          </w:tcPr>
          <w:p>
            <w:pPr>
              <w:pStyle w:val="0"/>
              <w:jc w:val="center"/>
            </w:pPr>
            <w:r>
              <w:rPr>
                <w:sz w:val="20"/>
              </w:rPr>
              <w:t xml:space="preserve">315 054,3</w:t>
            </w:r>
          </w:p>
        </w:tc>
        <w:tc>
          <w:tcPr>
            <w:tcW w:w="1396" w:type="dxa"/>
            <w:vAlign w:val="center"/>
          </w:tcPr>
          <w:p>
            <w:pPr>
              <w:pStyle w:val="0"/>
              <w:jc w:val="center"/>
            </w:pPr>
            <w:r>
              <w:rPr>
                <w:sz w:val="20"/>
              </w:rPr>
              <w:t xml:space="preserve">391 972,5</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9" w:type="dxa"/>
            <w:vAlign w:val="center"/>
          </w:tcPr>
          <w:p>
            <w:pPr>
              <w:pStyle w:val="0"/>
              <w:jc w:val="center"/>
            </w:pPr>
            <w:r>
              <w:rPr>
                <w:sz w:val="20"/>
              </w:rPr>
              <w:t xml:space="preserve">4 226 140,8</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67 748,2</w:t>
            </w:r>
          </w:p>
        </w:tc>
        <w:tc>
          <w:tcPr>
            <w:tcW w:w="1396" w:type="dxa"/>
            <w:vAlign w:val="center"/>
          </w:tcPr>
          <w:p>
            <w:pPr>
              <w:pStyle w:val="0"/>
              <w:jc w:val="center"/>
            </w:pPr>
            <w:r>
              <w:rPr>
                <w:sz w:val="20"/>
              </w:rPr>
              <w:t xml:space="preserve">4 057,9</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71 806,1</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203 593,0</w:t>
            </w:r>
          </w:p>
        </w:tc>
        <w:tc>
          <w:tcPr>
            <w:tcW w:w="1396" w:type="dxa"/>
            <w:vAlign w:val="center"/>
          </w:tcPr>
          <w:p>
            <w:pPr>
              <w:pStyle w:val="0"/>
              <w:jc w:val="center"/>
            </w:pPr>
            <w:r>
              <w:rPr>
                <w:sz w:val="20"/>
              </w:rPr>
              <w:t xml:space="preserve">301 899,2</w:t>
            </w:r>
          </w:p>
        </w:tc>
        <w:tc>
          <w:tcPr>
            <w:tcW w:w="1396" w:type="dxa"/>
            <w:vAlign w:val="center"/>
          </w:tcPr>
          <w:p>
            <w:pPr>
              <w:pStyle w:val="0"/>
              <w:jc w:val="center"/>
            </w:pPr>
            <w:r>
              <w:rPr>
                <w:sz w:val="20"/>
              </w:rPr>
              <w:t xml:space="preserve">310 996,4</w:t>
            </w:r>
          </w:p>
        </w:tc>
        <w:tc>
          <w:tcPr>
            <w:tcW w:w="1396" w:type="dxa"/>
            <w:vAlign w:val="center"/>
          </w:tcPr>
          <w:p>
            <w:pPr>
              <w:pStyle w:val="0"/>
              <w:jc w:val="center"/>
            </w:pPr>
            <w:r>
              <w:rPr>
                <w:sz w:val="20"/>
              </w:rPr>
              <w:t xml:space="preserve">391 972,5</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9" w:type="dxa"/>
            <w:vAlign w:val="center"/>
          </w:tcPr>
          <w:p>
            <w:pPr>
              <w:pStyle w:val="0"/>
              <w:jc w:val="center"/>
            </w:pPr>
            <w:r>
              <w:rPr>
                <w:sz w:val="20"/>
              </w:rPr>
              <w:t xml:space="preserve">4 154 334,7</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203 593,0</w:t>
            </w:r>
          </w:p>
        </w:tc>
        <w:tc>
          <w:tcPr>
            <w:tcW w:w="1396" w:type="dxa"/>
            <w:vAlign w:val="center"/>
          </w:tcPr>
          <w:p>
            <w:pPr>
              <w:pStyle w:val="0"/>
              <w:jc w:val="center"/>
            </w:pPr>
            <w:r>
              <w:rPr>
                <w:sz w:val="20"/>
              </w:rPr>
              <w:t xml:space="preserve">301 899,2</w:t>
            </w:r>
          </w:p>
        </w:tc>
        <w:tc>
          <w:tcPr>
            <w:tcW w:w="1396" w:type="dxa"/>
            <w:vAlign w:val="center"/>
          </w:tcPr>
          <w:p>
            <w:pPr>
              <w:pStyle w:val="0"/>
              <w:jc w:val="center"/>
            </w:pPr>
            <w:r>
              <w:rPr>
                <w:sz w:val="20"/>
              </w:rPr>
              <w:t xml:space="preserve">310 996,4</w:t>
            </w:r>
          </w:p>
        </w:tc>
        <w:tc>
          <w:tcPr>
            <w:tcW w:w="1396" w:type="dxa"/>
            <w:vAlign w:val="center"/>
          </w:tcPr>
          <w:p>
            <w:pPr>
              <w:pStyle w:val="0"/>
              <w:jc w:val="center"/>
            </w:pPr>
            <w:r>
              <w:rPr>
                <w:sz w:val="20"/>
              </w:rPr>
              <w:t xml:space="preserve">248 909,0</w:t>
            </w:r>
          </w:p>
        </w:tc>
        <w:tc>
          <w:tcPr>
            <w:tcW w:w="1396" w:type="dxa"/>
            <w:vAlign w:val="center"/>
          </w:tcPr>
          <w:p>
            <w:pPr>
              <w:pStyle w:val="0"/>
              <w:jc w:val="center"/>
            </w:pPr>
            <w:r>
              <w:rPr>
                <w:sz w:val="20"/>
              </w:rPr>
              <w:t xml:space="preserve">259 115,2</w:t>
            </w:r>
          </w:p>
        </w:tc>
        <w:tc>
          <w:tcPr>
            <w:tcW w:w="1396" w:type="dxa"/>
            <w:vAlign w:val="center"/>
          </w:tcPr>
          <w:p>
            <w:pPr>
              <w:pStyle w:val="0"/>
              <w:jc w:val="center"/>
            </w:pPr>
            <w:r>
              <w:rPr>
                <w:sz w:val="20"/>
              </w:rPr>
              <w:t xml:space="preserve">269 105,7</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1 593 618,5</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143 063,5</w:t>
            </w:r>
          </w:p>
        </w:tc>
        <w:tc>
          <w:tcPr>
            <w:tcW w:w="1396" w:type="dxa"/>
            <w:vAlign w:val="center"/>
          </w:tcPr>
          <w:p>
            <w:pPr>
              <w:pStyle w:val="0"/>
              <w:jc w:val="center"/>
            </w:pPr>
            <w:r>
              <w:rPr>
                <w:sz w:val="20"/>
              </w:rPr>
              <w:t xml:space="preserve">109 119,0</w:t>
            </w:r>
          </w:p>
        </w:tc>
        <w:tc>
          <w:tcPr>
            <w:tcW w:w="1396" w:type="dxa"/>
            <w:vAlign w:val="center"/>
          </w:tcPr>
          <w:p>
            <w:pPr>
              <w:pStyle w:val="0"/>
              <w:jc w:val="center"/>
            </w:pPr>
            <w:r>
              <w:rPr>
                <w:sz w:val="20"/>
              </w:rPr>
              <w:t xml:space="preserve">99 128,5</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6" w:type="dxa"/>
            <w:vAlign w:val="center"/>
          </w:tcPr>
          <w:p>
            <w:pPr>
              <w:pStyle w:val="0"/>
              <w:jc w:val="center"/>
            </w:pPr>
            <w:r>
              <w:rPr>
                <w:sz w:val="20"/>
              </w:rPr>
              <w:t xml:space="preserve">368 234,2</w:t>
            </w:r>
          </w:p>
        </w:tc>
        <w:tc>
          <w:tcPr>
            <w:tcW w:w="1399" w:type="dxa"/>
            <w:vAlign w:val="center"/>
          </w:tcPr>
          <w:p>
            <w:pPr>
              <w:pStyle w:val="0"/>
              <w:jc w:val="center"/>
            </w:pPr>
            <w:r>
              <w:rPr>
                <w:sz w:val="20"/>
              </w:rPr>
              <w:t xml:space="preserve">2 560 716,2</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2</w:t>
            </w:r>
          </w:p>
        </w:tc>
        <w:tc>
          <w:tcPr>
            <w:tcW w:w="3912" w:type="dxa"/>
            <w:vAlign w:val="center"/>
            <w:vMerge w:val="restart"/>
          </w:tcPr>
          <w:p>
            <w:pPr>
              <w:pStyle w:val="0"/>
              <w:jc w:val="center"/>
            </w:pPr>
            <w:r>
              <w:rPr>
                <w:sz w:val="20"/>
              </w:rPr>
              <w:t xml:space="preserve">Предоставление социального обслуживания в надомной и полустационарной формах</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218 594,3</w:t>
            </w:r>
          </w:p>
        </w:tc>
        <w:tc>
          <w:tcPr>
            <w:tcW w:w="1396" w:type="dxa"/>
            <w:vAlign w:val="center"/>
          </w:tcPr>
          <w:p>
            <w:pPr>
              <w:pStyle w:val="0"/>
              <w:jc w:val="center"/>
            </w:pPr>
            <w:r>
              <w:rPr>
                <w:sz w:val="20"/>
              </w:rPr>
              <w:t xml:space="preserve">255 179,2</w:t>
            </w:r>
          </w:p>
        </w:tc>
        <w:tc>
          <w:tcPr>
            <w:tcW w:w="1396" w:type="dxa"/>
            <w:vAlign w:val="center"/>
          </w:tcPr>
          <w:p>
            <w:pPr>
              <w:pStyle w:val="0"/>
              <w:jc w:val="center"/>
            </w:pPr>
            <w:r>
              <w:rPr>
                <w:sz w:val="20"/>
              </w:rPr>
              <w:t xml:space="preserve">262 594,8</w:t>
            </w:r>
          </w:p>
        </w:tc>
        <w:tc>
          <w:tcPr>
            <w:tcW w:w="1396" w:type="dxa"/>
            <w:vAlign w:val="center"/>
          </w:tcPr>
          <w:p>
            <w:pPr>
              <w:pStyle w:val="0"/>
              <w:jc w:val="center"/>
            </w:pPr>
            <w:r>
              <w:rPr>
                <w:sz w:val="20"/>
              </w:rPr>
              <w:t xml:space="preserve">331 672,3</w:t>
            </w:r>
          </w:p>
        </w:tc>
        <w:tc>
          <w:tcPr>
            <w:tcW w:w="1396" w:type="dxa"/>
            <w:vAlign w:val="center"/>
          </w:tcPr>
          <w:p>
            <w:pPr>
              <w:pStyle w:val="0"/>
              <w:jc w:val="center"/>
            </w:pPr>
            <w:r>
              <w:rPr>
                <w:sz w:val="20"/>
              </w:rPr>
              <w:t xml:space="preserve">351 593,9</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9" w:type="dxa"/>
            <w:vAlign w:val="center"/>
          </w:tcPr>
          <w:p>
            <w:pPr>
              <w:pStyle w:val="0"/>
              <w:jc w:val="center"/>
            </w:pPr>
            <w:r>
              <w:rPr>
                <w:sz w:val="20"/>
              </w:rPr>
              <w:t xml:space="preserve">4 027 695,9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218 594,3</w:t>
            </w:r>
          </w:p>
        </w:tc>
        <w:tc>
          <w:tcPr>
            <w:tcW w:w="1396" w:type="dxa"/>
            <w:vAlign w:val="center"/>
          </w:tcPr>
          <w:p>
            <w:pPr>
              <w:pStyle w:val="0"/>
              <w:jc w:val="center"/>
            </w:pPr>
            <w:r>
              <w:rPr>
                <w:sz w:val="20"/>
              </w:rPr>
              <w:t xml:space="preserve">255 179,2</w:t>
            </w:r>
          </w:p>
        </w:tc>
        <w:tc>
          <w:tcPr>
            <w:tcW w:w="1396" w:type="dxa"/>
            <w:vAlign w:val="center"/>
          </w:tcPr>
          <w:p>
            <w:pPr>
              <w:pStyle w:val="0"/>
              <w:jc w:val="center"/>
            </w:pPr>
            <w:r>
              <w:rPr>
                <w:sz w:val="20"/>
              </w:rPr>
              <w:t xml:space="preserve">262 594,8</w:t>
            </w:r>
          </w:p>
        </w:tc>
        <w:tc>
          <w:tcPr>
            <w:tcW w:w="1396" w:type="dxa"/>
            <w:vAlign w:val="center"/>
          </w:tcPr>
          <w:p>
            <w:pPr>
              <w:pStyle w:val="0"/>
              <w:jc w:val="center"/>
            </w:pPr>
            <w:r>
              <w:rPr>
                <w:sz w:val="20"/>
              </w:rPr>
              <w:t xml:space="preserve">331 672,3</w:t>
            </w:r>
          </w:p>
        </w:tc>
        <w:tc>
          <w:tcPr>
            <w:tcW w:w="1396" w:type="dxa"/>
            <w:vAlign w:val="center"/>
          </w:tcPr>
          <w:p>
            <w:pPr>
              <w:pStyle w:val="0"/>
              <w:jc w:val="center"/>
            </w:pPr>
            <w:r>
              <w:rPr>
                <w:sz w:val="20"/>
              </w:rPr>
              <w:t xml:space="preserve">351 593,9</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9" w:type="dxa"/>
            <w:vAlign w:val="center"/>
          </w:tcPr>
          <w:p>
            <w:pPr>
              <w:pStyle w:val="0"/>
              <w:jc w:val="center"/>
            </w:pPr>
            <w:r>
              <w:rPr>
                <w:sz w:val="20"/>
              </w:rPr>
              <w:t xml:space="preserve">4 027 695,9</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218 594,3</w:t>
            </w:r>
          </w:p>
        </w:tc>
        <w:tc>
          <w:tcPr>
            <w:tcW w:w="1396" w:type="dxa"/>
            <w:vAlign w:val="center"/>
          </w:tcPr>
          <w:p>
            <w:pPr>
              <w:pStyle w:val="0"/>
              <w:jc w:val="center"/>
            </w:pPr>
            <w:r>
              <w:rPr>
                <w:sz w:val="20"/>
              </w:rPr>
              <w:t xml:space="preserve">255 179,2</w:t>
            </w:r>
          </w:p>
        </w:tc>
        <w:tc>
          <w:tcPr>
            <w:tcW w:w="1396" w:type="dxa"/>
            <w:vAlign w:val="center"/>
          </w:tcPr>
          <w:p>
            <w:pPr>
              <w:pStyle w:val="0"/>
              <w:jc w:val="center"/>
            </w:pPr>
            <w:r>
              <w:rPr>
                <w:sz w:val="20"/>
              </w:rPr>
              <w:t xml:space="preserve">262 594,8</w:t>
            </w:r>
          </w:p>
        </w:tc>
        <w:tc>
          <w:tcPr>
            <w:tcW w:w="1396" w:type="dxa"/>
            <w:vAlign w:val="center"/>
          </w:tcPr>
          <w:p>
            <w:pPr>
              <w:pStyle w:val="0"/>
              <w:jc w:val="center"/>
            </w:pPr>
            <w:r>
              <w:rPr>
                <w:sz w:val="20"/>
              </w:rPr>
              <w:t xml:space="preserve">240 483,7</w:t>
            </w:r>
          </w:p>
        </w:tc>
        <w:tc>
          <w:tcPr>
            <w:tcW w:w="1396" w:type="dxa"/>
            <w:vAlign w:val="center"/>
          </w:tcPr>
          <w:p>
            <w:pPr>
              <w:pStyle w:val="0"/>
              <w:jc w:val="center"/>
            </w:pPr>
            <w:r>
              <w:rPr>
                <w:sz w:val="20"/>
              </w:rPr>
              <w:t xml:space="preserve">243 221,3</w:t>
            </w:r>
          </w:p>
        </w:tc>
        <w:tc>
          <w:tcPr>
            <w:tcW w:w="1396" w:type="dxa"/>
            <w:vAlign w:val="center"/>
          </w:tcPr>
          <w:p>
            <w:pPr>
              <w:pStyle w:val="0"/>
              <w:jc w:val="center"/>
            </w:pPr>
            <w:r>
              <w:rPr>
                <w:sz w:val="20"/>
              </w:rPr>
              <w:t xml:space="preserve">239 446,3</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1 459 519,6</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91 188,6</w:t>
            </w:r>
          </w:p>
        </w:tc>
        <w:tc>
          <w:tcPr>
            <w:tcW w:w="1396" w:type="dxa"/>
            <w:vAlign w:val="center"/>
          </w:tcPr>
          <w:p>
            <w:pPr>
              <w:pStyle w:val="0"/>
              <w:jc w:val="center"/>
            </w:pPr>
            <w:r>
              <w:rPr>
                <w:sz w:val="20"/>
              </w:rPr>
              <w:t xml:space="preserve">108 372,6</w:t>
            </w:r>
          </w:p>
        </w:tc>
        <w:tc>
          <w:tcPr>
            <w:tcW w:w="1396" w:type="dxa"/>
            <w:vAlign w:val="center"/>
          </w:tcPr>
          <w:p>
            <w:pPr>
              <w:pStyle w:val="0"/>
              <w:jc w:val="center"/>
            </w:pPr>
            <w:r>
              <w:rPr>
                <w:sz w:val="20"/>
              </w:rPr>
              <w:t xml:space="preserve">133 133,9</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6" w:type="dxa"/>
            <w:vAlign w:val="center"/>
          </w:tcPr>
          <w:p>
            <w:pPr>
              <w:pStyle w:val="0"/>
              <w:jc w:val="center"/>
            </w:pPr>
            <w:r>
              <w:rPr>
                <w:sz w:val="20"/>
              </w:rPr>
              <w:t xml:space="preserve">372 580,2</w:t>
            </w:r>
          </w:p>
        </w:tc>
        <w:tc>
          <w:tcPr>
            <w:tcW w:w="1399" w:type="dxa"/>
            <w:vAlign w:val="center"/>
          </w:tcPr>
          <w:p>
            <w:pPr>
              <w:pStyle w:val="0"/>
              <w:jc w:val="center"/>
            </w:pPr>
            <w:r>
              <w:rPr>
                <w:sz w:val="20"/>
              </w:rPr>
              <w:t xml:space="preserve">2 568 176,3</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3</w:t>
            </w:r>
          </w:p>
        </w:tc>
        <w:tc>
          <w:tcPr>
            <w:tcW w:w="3912" w:type="dxa"/>
            <w:vAlign w:val="center"/>
            <w:vMerge w:val="restart"/>
          </w:tcPr>
          <w:p>
            <w:pPr>
              <w:pStyle w:val="0"/>
              <w:jc w:val="center"/>
            </w:pPr>
            <w:r>
              <w:rPr>
                <w:sz w:val="20"/>
              </w:rPr>
              <w:t xml:space="preserve">Проведение независимой оценки качества условий оказания социальных услуг учреждениями социального обслуживания населения</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213,2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55,8</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9" w:type="dxa"/>
            <w:vAlign w:val="center"/>
          </w:tcPr>
          <w:p>
            <w:pPr>
              <w:pStyle w:val="0"/>
              <w:jc w:val="center"/>
            </w:pPr>
            <w:r>
              <w:rPr>
                <w:sz w:val="20"/>
              </w:rPr>
              <w:t xml:space="preserve">2 969,0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213,2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55,8</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9" w:type="dxa"/>
            <w:vAlign w:val="center"/>
          </w:tcPr>
          <w:p>
            <w:pPr>
              <w:pStyle w:val="0"/>
              <w:jc w:val="center"/>
            </w:pPr>
            <w:r>
              <w:rPr>
                <w:sz w:val="20"/>
              </w:rPr>
              <w:t xml:space="preserve">2 969,0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213,2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55,8</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1 169,0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300,0</w:t>
            </w:r>
          </w:p>
        </w:tc>
        <w:tc>
          <w:tcPr>
            <w:tcW w:w="1399" w:type="dxa"/>
            <w:vAlign w:val="center"/>
          </w:tcPr>
          <w:p>
            <w:pPr>
              <w:pStyle w:val="0"/>
              <w:jc w:val="center"/>
            </w:pPr>
            <w:r>
              <w:rPr>
                <w:sz w:val="20"/>
              </w:rPr>
              <w:t xml:space="preserve">1 800,0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4</w:t>
            </w:r>
          </w:p>
        </w:tc>
        <w:tc>
          <w:tcPr>
            <w:tcW w:w="3912" w:type="dxa"/>
            <w:vAlign w:val="center"/>
            <w:vMerge w:val="restart"/>
          </w:tcPr>
          <w:p>
            <w:pPr>
              <w:pStyle w:val="0"/>
              <w:jc w:val="center"/>
            </w:pPr>
            <w:r>
              <w:rPr>
                <w:sz w:val="20"/>
              </w:rPr>
              <w:t xml:space="preserve">Мероприятия социальных программ субъектов Российской Федерации, связанных с укреплением материально-технической базы учреждений социального обслуживания</w:t>
            </w:r>
          </w:p>
        </w:tc>
        <w:tc>
          <w:tcPr>
            <w:tcW w:w="3345" w:type="dxa"/>
            <w:vAlign w:val="center"/>
          </w:tcPr>
          <w:p>
            <w:pPr>
              <w:pStyle w:val="0"/>
              <w:jc w:val="both"/>
            </w:pPr>
            <w:r>
              <w:rPr>
                <w:sz w:val="20"/>
              </w:rPr>
              <w:t xml:space="preserve">Всего, в том числе</w:t>
            </w:r>
          </w:p>
        </w:tc>
        <w:tc>
          <w:tcPr>
            <w:tcW w:w="1396" w:type="dxa"/>
            <w:vAlign w:val="center"/>
          </w:tcPr>
          <w:p>
            <w:pPr>
              <w:pStyle w:val="0"/>
              <w:jc w:val="center"/>
            </w:pPr>
            <w:r>
              <w:rPr>
                <w:sz w:val="20"/>
              </w:rPr>
              <w:t xml:space="preserve">10 288,9</w:t>
            </w:r>
          </w:p>
        </w:tc>
        <w:tc>
          <w:tcPr>
            <w:tcW w:w="1396" w:type="dxa"/>
            <w:vAlign w:val="center"/>
          </w:tcPr>
          <w:p>
            <w:pPr>
              <w:pStyle w:val="0"/>
              <w:jc w:val="center"/>
            </w:pPr>
            <w:r>
              <w:rPr>
                <w:sz w:val="20"/>
              </w:rPr>
              <w:t xml:space="preserve">30 881,7</w:t>
            </w:r>
          </w:p>
        </w:tc>
        <w:tc>
          <w:tcPr>
            <w:tcW w:w="1396" w:type="dxa"/>
            <w:vAlign w:val="center"/>
          </w:tcPr>
          <w:p>
            <w:pPr>
              <w:pStyle w:val="0"/>
              <w:jc w:val="center"/>
            </w:pPr>
            <w:r>
              <w:rPr>
                <w:sz w:val="20"/>
              </w:rPr>
              <w:t xml:space="preserve">206 045,3</w:t>
            </w:r>
          </w:p>
        </w:tc>
        <w:tc>
          <w:tcPr>
            <w:tcW w:w="1396" w:type="dxa"/>
            <w:vAlign w:val="center"/>
          </w:tcPr>
          <w:p>
            <w:pPr>
              <w:pStyle w:val="0"/>
              <w:jc w:val="center"/>
            </w:pPr>
            <w:r>
              <w:rPr>
                <w:sz w:val="20"/>
              </w:rPr>
              <w:t xml:space="preserve">115 021,2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362 237,1</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18 766,5</w:t>
            </w:r>
          </w:p>
        </w:tc>
        <w:tc>
          <w:tcPr>
            <w:tcW w:w="1396" w:type="dxa"/>
            <w:vAlign w:val="center"/>
          </w:tcPr>
          <w:p>
            <w:pPr>
              <w:pStyle w:val="0"/>
              <w:jc w:val="center"/>
            </w:pPr>
            <w:r>
              <w:rPr>
                <w:sz w:val="20"/>
              </w:rPr>
              <w:t xml:space="preserve">185 000,0</w:t>
            </w:r>
          </w:p>
        </w:tc>
        <w:tc>
          <w:tcPr>
            <w:tcW w:w="1396" w:type="dxa"/>
            <w:vAlign w:val="center"/>
          </w:tcPr>
          <w:p>
            <w:pPr>
              <w:pStyle w:val="0"/>
              <w:jc w:val="center"/>
            </w:pPr>
            <w:r>
              <w:rPr>
                <w:sz w:val="20"/>
              </w:rPr>
              <w:t xml:space="preserve">97 840,0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301 606,5</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10 288,9</w:t>
            </w:r>
          </w:p>
        </w:tc>
        <w:tc>
          <w:tcPr>
            <w:tcW w:w="1396" w:type="dxa"/>
            <w:vAlign w:val="center"/>
          </w:tcPr>
          <w:p>
            <w:pPr>
              <w:pStyle w:val="0"/>
              <w:jc w:val="center"/>
            </w:pPr>
            <w:r>
              <w:rPr>
                <w:sz w:val="20"/>
              </w:rPr>
              <w:t xml:space="preserve">12 115,2</w:t>
            </w:r>
          </w:p>
        </w:tc>
        <w:tc>
          <w:tcPr>
            <w:tcW w:w="1396" w:type="dxa"/>
            <w:vAlign w:val="center"/>
          </w:tcPr>
          <w:p>
            <w:pPr>
              <w:pStyle w:val="0"/>
              <w:jc w:val="center"/>
            </w:pPr>
            <w:r>
              <w:rPr>
                <w:sz w:val="20"/>
              </w:rPr>
              <w:t xml:space="preserve">21 045,3</w:t>
            </w:r>
          </w:p>
        </w:tc>
        <w:tc>
          <w:tcPr>
            <w:tcW w:w="1396" w:type="dxa"/>
            <w:vAlign w:val="center"/>
          </w:tcPr>
          <w:p>
            <w:pPr>
              <w:pStyle w:val="0"/>
              <w:jc w:val="center"/>
            </w:pPr>
            <w:r>
              <w:rPr>
                <w:sz w:val="20"/>
              </w:rPr>
              <w:t xml:space="preserve">17 181,2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60 630,6</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10 288,9</w:t>
            </w:r>
          </w:p>
        </w:tc>
        <w:tc>
          <w:tcPr>
            <w:tcW w:w="1396" w:type="dxa"/>
            <w:vAlign w:val="center"/>
          </w:tcPr>
          <w:p>
            <w:pPr>
              <w:pStyle w:val="0"/>
              <w:jc w:val="center"/>
            </w:pPr>
            <w:r>
              <w:rPr>
                <w:sz w:val="20"/>
              </w:rPr>
              <w:t xml:space="preserve">12 115,2</w:t>
            </w:r>
          </w:p>
        </w:tc>
        <w:tc>
          <w:tcPr>
            <w:tcW w:w="1396" w:type="dxa"/>
            <w:vAlign w:val="center"/>
          </w:tcPr>
          <w:p>
            <w:pPr>
              <w:pStyle w:val="0"/>
              <w:jc w:val="center"/>
            </w:pPr>
            <w:r>
              <w:rPr>
                <w:sz w:val="20"/>
              </w:rPr>
              <w:t xml:space="preserve">21 045,3</w:t>
            </w:r>
          </w:p>
        </w:tc>
        <w:tc>
          <w:tcPr>
            <w:tcW w:w="1396" w:type="dxa"/>
            <w:vAlign w:val="center"/>
          </w:tcPr>
          <w:p>
            <w:pPr>
              <w:pStyle w:val="0"/>
              <w:jc w:val="center"/>
            </w:pPr>
            <w:r>
              <w:rPr>
                <w:sz w:val="20"/>
              </w:rPr>
              <w:t xml:space="preserve">16 371,2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59 820,6</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810,0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810,0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pPr>
            <w:r>
              <w:rPr>
                <w:sz w:val="20"/>
              </w:rPr>
            </w:r>
          </w:p>
        </w:tc>
        <w:tc>
          <w:tcPr>
            <w:tcW w:w="3912" w:type="dxa"/>
            <w:vAlign w:val="center"/>
            <w:vMerge w:val="restart"/>
          </w:tcPr>
          <w:p>
            <w:pPr>
              <w:pStyle w:val="0"/>
            </w:pPr>
            <w:r>
              <w:rPr>
                <w:sz w:val="20"/>
              </w:rPr>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10 288,9</w:t>
            </w:r>
          </w:p>
        </w:tc>
        <w:tc>
          <w:tcPr>
            <w:tcW w:w="1396" w:type="dxa"/>
            <w:vAlign w:val="center"/>
          </w:tcPr>
          <w:p>
            <w:pPr>
              <w:pStyle w:val="0"/>
              <w:jc w:val="center"/>
            </w:pPr>
            <w:r>
              <w:rPr>
                <w:sz w:val="20"/>
              </w:rPr>
              <w:t xml:space="preserve">27 775,2</w:t>
            </w:r>
          </w:p>
        </w:tc>
        <w:tc>
          <w:tcPr>
            <w:tcW w:w="1396" w:type="dxa"/>
            <w:vAlign w:val="center"/>
          </w:tcPr>
          <w:p>
            <w:pPr>
              <w:pStyle w:val="0"/>
              <w:jc w:val="center"/>
            </w:pPr>
            <w:r>
              <w:rPr>
                <w:sz w:val="20"/>
              </w:rPr>
              <w:t xml:space="preserve">61 373,1</w:t>
            </w:r>
          </w:p>
        </w:tc>
        <w:tc>
          <w:tcPr>
            <w:tcW w:w="1396" w:type="dxa"/>
            <w:vAlign w:val="center"/>
          </w:tcPr>
          <w:p>
            <w:pPr>
              <w:pStyle w:val="0"/>
              <w:jc w:val="center"/>
            </w:pPr>
            <w:r>
              <w:rPr>
                <w:sz w:val="20"/>
              </w:rPr>
              <w:t xml:space="preserve">33 854,0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133 291,2</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15 660,0</w:t>
            </w:r>
          </w:p>
        </w:tc>
        <w:tc>
          <w:tcPr>
            <w:tcW w:w="1396" w:type="dxa"/>
            <w:vAlign w:val="center"/>
          </w:tcPr>
          <w:p>
            <w:pPr>
              <w:pStyle w:val="0"/>
              <w:jc w:val="center"/>
            </w:pPr>
            <w:r>
              <w:rPr>
                <w:sz w:val="20"/>
              </w:rPr>
              <w:t xml:space="preserve">42 000,0</w:t>
            </w:r>
          </w:p>
        </w:tc>
        <w:tc>
          <w:tcPr>
            <w:tcW w:w="1396" w:type="dxa"/>
            <w:vAlign w:val="center"/>
          </w:tcPr>
          <w:p>
            <w:pPr>
              <w:pStyle w:val="0"/>
              <w:jc w:val="center"/>
            </w:pPr>
            <w:r>
              <w:rPr>
                <w:sz w:val="20"/>
              </w:rPr>
              <w:t xml:space="preserve">18 200,0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75 860,0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10 288,9</w:t>
            </w:r>
          </w:p>
        </w:tc>
        <w:tc>
          <w:tcPr>
            <w:tcW w:w="1396" w:type="dxa"/>
            <w:vAlign w:val="center"/>
          </w:tcPr>
          <w:p>
            <w:pPr>
              <w:pStyle w:val="0"/>
              <w:jc w:val="center"/>
            </w:pPr>
            <w:r>
              <w:rPr>
                <w:sz w:val="20"/>
              </w:rPr>
              <w:t xml:space="preserve">12 115,2</w:t>
            </w:r>
          </w:p>
        </w:tc>
        <w:tc>
          <w:tcPr>
            <w:tcW w:w="1396" w:type="dxa"/>
            <w:vAlign w:val="center"/>
          </w:tcPr>
          <w:p>
            <w:pPr>
              <w:pStyle w:val="0"/>
              <w:jc w:val="center"/>
            </w:pPr>
            <w:r>
              <w:rPr>
                <w:sz w:val="20"/>
              </w:rPr>
              <w:t xml:space="preserve">19 373,1</w:t>
            </w:r>
          </w:p>
        </w:tc>
        <w:tc>
          <w:tcPr>
            <w:tcW w:w="1396" w:type="dxa"/>
            <w:vAlign w:val="center"/>
          </w:tcPr>
          <w:p>
            <w:pPr>
              <w:pStyle w:val="0"/>
              <w:jc w:val="center"/>
            </w:pPr>
            <w:r>
              <w:rPr>
                <w:sz w:val="20"/>
              </w:rPr>
              <w:t xml:space="preserve">15 654,0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57 431,2</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10 288,9</w:t>
            </w:r>
          </w:p>
        </w:tc>
        <w:tc>
          <w:tcPr>
            <w:tcW w:w="1396" w:type="dxa"/>
            <w:vAlign w:val="center"/>
          </w:tcPr>
          <w:p>
            <w:pPr>
              <w:pStyle w:val="0"/>
              <w:jc w:val="center"/>
            </w:pPr>
            <w:r>
              <w:rPr>
                <w:sz w:val="20"/>
              </w:rPr>
              <w:t xml:space="preserve">12 115,2</w:t>
            </w:r>
          </w:p>
        </w:tc>
        <w:tc>
          <w:tcPr>
            <w:tcW w:w="1396" w:type="dxa"/>
            <w:vAlign w:val="center"/>
          </w:tcPr>
          <w:p>
            <w:pPr>
              <w:pStyle w:val="0"/>
              <w:jc w:val="center"/>
            </w:pPr>
            <w:r>
              <w:rPr>
                <w:sz w:val="20"/>
              </w:rPr>
              <w:t xml:space="preserve">19 373,1</w:t>
            </w:r>
          </w:p>
        </w:tc>
        <w:tc>
          <w:tcPr>
            <w:tcW w:w="1396" w:type="dxa"/>
            <w:vAlign w:val="center"/>
          </w:tcPr>
          <w:p>
            <w:pPr>
              <w:pStyle w:val="0"/>
              <w:jc w:val="center"/>
            </w:pPr>
            <w:r>
              <w:rPr>
                <w:sz w:val="20"/>
              </w:rPr>
              <w:t xml:space="preserve">15 654,0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57 431,2</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pPr>
            <w:r>
              <w:rPr>
                <w:sz w:val="20"/>
              </w:rPr>
            </w:r>
          </w:p>
        </w:tc>
        <w:tc>
          <w:tcPr>
            <w:tcW w:w="3912" w:type="dxa"/>
            <w:vAlign w:val="center"/>
            <w:vMerge w:val="restart"/>
          </w:tcPr>
          <w:p>
            <w:pPr>
              <w:pStyle w:val="0"/>
            </w:pPr>
            <w:r>
              <w:rPr>
                <w:sz w:val="20"/>
              </w:rPr>
            </w:r>
          </w:p>
        </w:tc>
        <w:tc>
          <w:tcPr>
            <w:tcW w:w="3345" w:type="dxa"/>
            <w:vAlign w:val="center"/>
          </w:tcPr>
          <w:p>
            <w:pPr>
              <w:pStyle w:val="0"/>
              <w:jc w:val="both"/>
            </w:pPr>
            <w:r>
              <w:rPr>
                <w:sz w:val="20"/>
              </w:rPr>
              <w:t xml:space="preserve">Министерство по строительству, транспорту и дорожному хозяйству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3 106,5</w:t>
            </w:r>
          </w:p>
        </w:tc>
        <w:tc>
          <w:tcPr>
            <w:tcW w:w="1396" w:type="dxa"/>
            <w:vAlign w:val="center"/>
          </w:tcPr>
          <w:p>
            <w:pPr>
              <w:pStyle w:val="0"/>
              <w:jc w:val="center"/>
            </w:pPr>
            <w:r>
              <w:rPr>
                <w:sz w:val="20"/>
              </w:rPr>
              <w:t xml:space="preserve">144 672,2</w:t>
            </w:r>
          </w:p>
        </w:tc>
        <w:tc>
          <w:tcPr>
            <w:tcW w:w="1396" w:type="dxa"/>
            <w:vAlign w:val="center"/>
          </w:tcPr>
          <w:p>
            <w:pPr>
              <w:pStyle w:val="0"/>
              <w:jc w:val="center"/>
            </w:pPr>
            <w:r>
              <w:rPr>
                <w:sz w:val="20"/>
              </w:rPr>
              <w:t xml:space="preserve">81 167,2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228 945,9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3 106,5</w:t>
            </w:r>
          </w:p>
        </w:tc>
        <w:tc>
          <w:tcPr>
            <w:tcW w:w="1396" w:type="dxa"/>
            <w:vAlign w:val="center"/>
          </w:tcPr>
          <w:p>
            <w:pPr>
              <w:pStyle w:val="0"/>
              <w:jc w:val="center"/>
            </w:pPr>
            <w:r>
              <w:rPr>
                <w:sz w:val="20"/>
              </w:rPr>
              <w:t xml:space="preserve">143 000,0</w:t>
            </w:r>
          </w:p>
        </w:tc>
        <w:tc>
          <w:tcPr>
            <w:tcW w:w="1396" w:type="dxa"/>
            <w:vAlign w:val="center"/>
          </w:tcPr>
          <w:p>
            <w:pPr>
              <w:pStyle w:val="0"/>
              <w:jc w:val="center"/>
            </w:pPr>
            <w:r>
              <w:rPr>
                <w:sz w:val="20"/>
              </w:rPr>
              <w:t xml:space="preserve">79 640,0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225 746,5</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1 672,2</w:t>
            </w:r>
          </w:p>
        </w:tc>
        <w:tc>
          <w:tcPr>
            <w:tcW w:w="1396" w:type="dxa"/>
            <w:vAlign w:val="center"/>
          </w:tcPr>
          <w:p>
            <w:pPr>
              <w:pStyle w:val="0"/>
              <w:jc w:val="center"/>
            </w:pPr>
            <w:r>
              <w:rPr>
                <w:sz w:val="20"/>
              </w:rPr>
              <w:t xml:space="preserve">1 527,2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3 199,4</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1 672,2</w:t>
            </w:r>
          </w:p>
        </w:tc>
        <w:tc>
          <w:tcPr>
            <w:tcW w:w="1396" w:type="dxa"/>
            <w:vAlign w:val="center"/>
          </w:tcPr>
          <w:p>
            <w:pPr>
              <w:pStyle w:val="0"/>
              <w:jc w:val="center"/>
            </w:pPr>
            <w:r>
              <w:rPr>
                <w:sz w:val="20"/>
              </w:rPr>
              <w:t xml:space="preserve">717,2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2 389,4</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810,0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810,0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4.1</w:t>
            </w:r>
          </w:p>
        </w:tc>
        <w:tc>
          <w:tcPr>
            <w:tcW w:w="3912" w:type="dxa"/>
            <w:vAlign w:val="center"/>
            <w:vMerge w:val="restart"/>
          </w:tcPr>
          <w:p>
            <w:pPr>
              <w:pStyle w:val="0"/>
              <w:jc w:val="center"/>
            </w:pPr>
            <w:r>
              <w:rPr>
                <w:sz w:val="20"/>
              </w:rPr>
              <w:t xml:space="preserve">Строительство здания реабилитационного центра для детей-инвалидов</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5 460,0</w:t>
            </w:r>
          </w:p>
        </w:tc>
        <w:tc>
          <w:tcPr>
            <w:tcW w:w="1396" w:type="dxa"/>
            <w:vAlign w:val="center"/>
          </w:tcPr>
          <w:p>
            <w:pPr>
              <w:pStyle w:val="0"/>
              <w:jc w:val="center"/>
            </w:pPr>
            <w:r>
              <w:rPr>
                <w:sz w:val="20"/>
              </w:rPr>
              <w:t xml:space="preserve">18 200,0</w:t>
            </w:r>
          </w:p>
        </w:tc>
        <w:tc>
          <w:tcPr>
            <w:tcW w:w="1396" w:type="dxa"/>
            <w:vAlign w:val="center"/>
          </w:tcPr>
          <w:p>
            <w:pPr>
              <w:pStyle w:val="0"/>
              <w:jc w:val="center"/>
            </w:pPr>
            <w:r>
              <w:rPr>
                <w:sz w:val="20"/>
              </w:rPr>
              <w:t xml:space="preserve">18 200,0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41 860,0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5 460,0</w:t>
            </w:r>
          </w:p>
        </w:tc>
        <w:tc>
          <w:tcPr>
            <w:tcW w:w="1396" w:type="dxa"/>
            <w:vAlign w:val="center"/>
          </w:tcPr>
          <w:p>
            <w:pPr>
              <w:pStyle w:val="0"/>
              <w:jc w:val="center"/>
            </w:pPr>
            <w:r>
              <w:rPr>
                <w:sz w:val="20"/>
              </w:rPr>
              <w:t xml:space="preserve">18 200,0</w:t>
            </w:r>
          </w:p>
        </w:tc>
        <w:tc>
          <w:tcPr>
            <w:tcW w:w="1396" w:type="dxa"/>
            <w:vAlign w:val="center"/>
          </w:tcPr>
          <w:p>
            <w:pPr>
              <w:pStyle w:val="0"/>
              <w:jc w:val="center"/>
            </w:pPr>
            <w:r>
              <w:rPr>
                <w:sz w:val="20"/>
              </w:rPr>
              <w:t xml:space="preserve">18 200,0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41 860,0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4.2</w:t>
            </w:r>
          </w:p>
        </w:tc>
        <w:tc>
          <w:tcPr>
            <w:tcW w:w="3912" w:type="dxa"/>
            <w:vAlign w:val="center"/>
            <w:vMerge w:val="restart"/>
          </w:tcPr>
          <w:p>
            <w:pPr>
              <w:pStyle w:val="0"/>
              <w:jc w:val="center"/>
            </w:pPr>
            <w:r>
              <w:rPr>
                <w:sz w:val="20"/>
              </w:rPr>
              <w:t xml:space="preserve">Строительство здания бюджетного учреждения Республики Калмыкия "Республиканский комплексный центр социального обслуживания населения</w:t>
            </w:r>
          </w:p>
        </w:tc>
        <w:tc>
          <w:tcPr>
            <w:tcW w:w="3345" w:type="dxa"/>
            <w:vAlign w:val="center"/>
          </w:tcPr>
          <w:p>
            <w:pPr>
              <w:pStyle w:val="0"/>
              <w:jc w:val="both"/>
            </w:pPr>
            <w:r>
              <w:rPr>
                <w:sz w:val="20"/>
              </w:rPr>
              <w:t xml:space="preserve">Министерство по строительству, транспорту и дорожному хозяйству Республики Калмыкия</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3 106,5</w:t>
            </w:r>
          </w:p>
        </w:tc>
        <w:tc>
          <w:tcPr>
            <w:tcW w:w="1396" w:type="dxa"/>
            <w:vAlign w:val="center"/>
          </w:tcPr>
          <w:p>
            <w:pPr>
              <w:pStyle w:val="0"/>
              <w:jc w:val="center"/>
            </w:pPr>
            <w:r>
              <w:rPr>
                <w:sz w:val="20"/>
              </w:rPr>
              <w:t xml:space="preserve">144 672,2</w:t>
            </w:r>
          </w:p>
        </w:tc>
        <w:tc>
          <w:tcPr>
            <w:tcW w:w="1396" w:type="dxa"/>
            <w:vAlign w:val="center"/>
          </w:tcPr>
          <w:p>
            <w:pPr>
              <w:pStyle w:val="0"/>
              <w:jc w:val="center"/>
            </w:pPr>
            <w:r>
              <w:rPr>
                <w:sz w:val="20"/>
              </w:rPr>
              <w:t xml:space="preserve">81 167,2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228 945,9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3 106,5</w:t>
            </w:r>
          </w:p>
        </w:tc>
        <w:tc>
          <w:tcPr>
            <w:tcW w:w="1396" w:type="dxa"/>
            <w:vAlign w:val="center"/>
          </w:tcPr>
          <w:p>
            <w:pPr>
              <w:pStyle w:val="0"/>
              <w:jc w:val="center"/>
            </w:pPr>
            <w:r>
              <w:rPr>
                <w:sz w:val="20"/>
              </w:rPr>
              <w:t xml:space="preserve">143 000,0</w:t>
            </w:r>
          </w:p>
        </w:tc>
        <w:tc>
          <w:tcPr>
            <w:tcW w:w="1396" w:type="dxa"/>
            <w:vAlign w:val="center"/>
          </w:tcPr>
          <w:p>
            <w:pPr>
              <w:pStyle w:val="0"/>
              <w:jc w:val="center"/>
            </w:pPr>
            <w:r>
              <w:rPr>
                <w:sz w:val="20"/>
              </w:rPr>
              <w:t xml:space="preserve">79 640,0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225 746,5</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1 672,2</w:t>
            </w:r>
          </w:p>
        </w:tc>
        <w:tc>
          <w:tcPr>
            <w:tcW w:w="1396" w:type="dxa"/>
            <w:vAlign w:val="center"/>
          </w:tcPr>
          <w:p>
            <w:pPr>
              <w:pStyle w:val="0"/>
              <w:jc w:val="center"/>
            </w:pPr>
            <w:r>
              <w:rPr>
                <w:sz w:val="20"/>
              </w:rPr>
              <w:t xml:space="preserve">1 527,2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3 199,4</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1 672,2</w:t>
            </w:r>
          </w:p>
        </w:tc>
        <w:tc>
          <w:tcPr>
            <w:tcW w:w="1396" w:type="dxa"/>
            <w:vAlign w:val="center"/>
          </w:tcPr>
          <w:p>
            <w:pPr>
              <w:pStyle w:val="0"/>
              <w:jc w:val="center"/>
            </w:pPr>
            <w:r>
              <w:rPr>
                <w:sz w:val="20"/>
              </w:rPr>
              <w:t xml:space="preserve">717,2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2 389,4</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810,0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810,0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4.3</w:t>
            </w:r>
          </w:p>
        </w:tc>
        <w:tc>
          <w:tcPr>
            <w:tcW w:w="3912" w:type="dxa"/>
            <w:vAlign w:val="center"/>
            <w:vMerge w:val="restart"/>
          </w:tcPr>
          <w:p>
            <w:pPr>
              <w:pStyle w:val="0"/>
              <w:jc w:val="center"/>
            </w:pPr>
            <w:r>
              <w:rPr>
                <w:sz w:val="20"/>
              </w:rPr>
              <w:t xml:space="preserve">Строительство жилого корпуса "нового типа" на 200 койко-мест с помещениями пищеблока, медицинского и бытового обслуживания бюджетного учреждения Республики Калмыкия "Элистинский дом-интернат для престарелых и инвалидов</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10 200,0</w:t>
            </w:r>
          </w:p>
        </w:tc>
        <w:tc>
          <w:tcPr>
            <w:tcW w:w="1396" w:type="dxa"/>
            <w:vAlign w:val="center"/>
          </w:tcPr>
          <w:p>
            <w:pPr>
              <w:pStyle w:val="0"/>
              <w:jc w:val="center"/>
            </w:pPr>
            <w:r>
              <w:rPr>
                <w:sz w:val="20"/>
              </w:rPr>
              <w:t xml:space="preserve">23 800,0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34 000,0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10 200,0</w:t>
            </w:r>
          </w:p>
        </w:tc>
        <w:tc>
          <w:tcPr>
            <w:tcW w:w="1396" w:type="dxa"/>
            <w:vAlign w:val="center"/>
          </w:tcPr>
          <w:p>
            <w:pPr>
              <w:pStyle w:val="0"/>
              <w:jc w:val="center"/>
            </w:pPr>
            <w:r>
              <w:rPr>
                <w:sz w:val="20"/>
              </w:rPr>
              <w:t xml:space="preserve">23 800,0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34 000,0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4.4</w:t>
            </w:r>
          </w:p>
        </w:tc>
        <w:tc>
          <w:tcPr>
            <w:tcW w:w="3912" w:type="dxa"/>
            <w:vAlign w:val="center"/>
            <w:vMerge w:val="restart"/>
          </w:tcPr>
          <w:p>
            <w:pPr>
              <w:pStyle w:val="0"/>
              <w:jc w:val="center"/>
            </w:pPr>
            <w:r>
              <w:rPr>
                <w:sz w:val="20"/>
              </w:rPr>
              <w:t xml:space="preserve">"Строительство блока обслуживания КУ РК "Социальный приют для детей и подростков" по адресу: Республика Калмыкия, г. Элиста, ул. Николая Митировича Очирова, д. 6"</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805,0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805,0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805,0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805,0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805,0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805,0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4.5</w:t>
            </w:r>
          </w:p>
        </w:tc>
        <w:tc>
          <w:tcPr>
            <w:tcW w:w="3912" w:type="dxa"/>
            <w:vAlign w:val="center"/>
            <w:vMerge w:val="restart"/>
          </w:tcPr>
          <w:p>
            <w:pPr>
              <w:pStyle w:val="0"/>
              <w:jc w:val="center"/>
            </w:pPr>
            <w:r>
              <w:rPr>
                <w:sz w:val="20"/>
              </w:rPr>
              <w:t xml:space="preserve">Ремонт отмостки здания и медицинского блока КУ РК "Реабилитационный центр для детей и подростков с ограниченными возможностями"</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529,0</w:t>
            </w:r>
          </w:p>
        </w:tc>
        <w:tc>
          <w:tcPr>
            <w:tcW w:w="1396" w:type="dxa"/>
            <w:vAlign w:val="center"/>
          </w:tcPr>
          <w:p>
            <w:pPr>
              <w:pStyle w:val="0"/>
              <w:jc w:val="center"/>
            </w:pPr>
            <w:r>
              <w:rPr>
                <w:sz w:val="20"/>
              </w:rPr>
              <w:t xml:space="preserve">11 571,7</w:t>
            </w:r>
          </w:p>
        </w:tc>
        <w:tc>
          <w:tcPr>
            <w:tcW w:w="1396" w:type="dxa"/>
            <w:vAlign w:val="center"/>
          </w:tcPr>
          <w:p>
            <w:pPr>
              <w:pStyle w:val="0"/>
              <w:jc w:val="center"/>
            </w:pPr>
            <w:r>
              <w:rPr>
                <w:sz w:val="20"/>
              </w:rPr>
              <w:t xml:space="preserve">5 372,4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17 473,1</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529,0</w:t>
            </w:r>
          </w:p>
        </w:tc>
        <w:tc>
          <w:tcPr>
            <w:tcW w:w="1396" w:type="dxa"/>
            <w:vAlign w:val="center"/>
          </w:tcPr>
          <w:p>
            <w:pPr>
              <w:pStyle w:val="0"/>
              <w:jc w:val="center"/>
            </w:pPr>
            <w:r>
              <w:rPr>
                <w:sz w:val="20"/>
              </w:rPr>
              <w:t xml:space="preserve">11 571,7</w:t>
            </w:r>
          </w:p>
        </w:tc>
        <w:tc>
          <w:tcPr>
            <w:tcW w:w="1396" w:type="dxa"/>
            <w:vAlign w:val="center"/>
          </w:tcPr>
          <w:p>
            <w:pPr>
              <w:pStyle w:val="0"/>
              <w:jc w:val="center"/>
            </w:pPr>
            <w:r>
              <w:rPr>
                <w:sz w:val="20"/>
              </w:rPr>
              <w:t xml:space="preserve">5 372,4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17 473,1</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529,0</w:t>
            </w:r>
          </w:p>
        </w:tc>
        <w:tc>
          <w:tcPr>
            <w:tcW w:w="1396" w:type="dxa"/>
            <w:vAlign w:val="center"/>
          </w:tcPr>
          <w:p>
            <w:pPr>
              <w:pStyle w:val="0"/>
              <w:jc w:val="center"/>
            </w:pPr>
            <w:r>
              <w:rPr>
                <w:sz w:val="20"/>
              </w:rPr>
              <w:t xml:space="preserve">11 571,7</w:t>
            </w:r>
          </w:p>
        </w:tc>
        <w:tc>
          <w:tcPr>
            <w:tcW w:w="1396" w:type="dxa"/>
            <w:vAlign w:val="center"/>
          </w:tcPr>
          <w:p>
            <w:pPr>
              <w:pStyle w:val="0"/>
              <w:jc w:val="center"/>
            </w:pPr>
            <w:r>
              <w:rPr>
                <w:sz w:val="20"/>
              </w:rPr>
              <w:t xml:space="preserve">5 372,4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17 473,1</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4.6</w:t>
            </w:r>
          </w:p>
        </w:tc>
        <w:tc>
          <w:tcPr>
            <w:tcW w:w="3912" w:type="dxa"/>
            <w:vAlign w:val="center"/>
            <w:vMerge w:val="restart"/>
          </w:tcPr>
          <w:p>
            <w:pPr>
              <w:pStyle w:val="0"/>
              <w:jc w:val="center"/>
            </w:pPr>
            <w:r>
              <w:rPr>
                <w:sz w:val="20"/>
              </w:rPr>
              <w:t xml:space="preserve">Строительство здания бюджетного учреждения Республики Калмыкия "Целинный дом-интернат для престарелых и инвалидов" на 40 койко-мест, по адресу: Республика Калмыкия, с. Троицкое, ул. Северная, 29"</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543,5</w:t>
            </w:r>
          </w:p>
        </w:tc>
        <w:tc>
          <w:tcPr>
            <w:tcW w:w="1396" w:type="dxa"/>
            <w:vAlign w:val="center"/>
          </w:tcPr>
          <w:p>
            <w:pPr>
              <w:pStyle w:val="0"/>
              <w:jc w:val="center"/>
            </w:pPr>
            <w:r>
              <w:rPr>
                <w:sz w:val="20"/>
              </w:rPr>
              <w:t xml:space="preserve">1 369,6</w:t>
            </w:r>
          </w:p>
        </w:tc>
        <w:tc>
          <w:tcPr>
            <w:tcW w:w="1396" w:type="dxa"/>
            <w:vAlign w:val="center"/>
          </w:tcPr>
          <w:p>
            <w:pPr>
              <w:pStyle w:val="0"/>
              <w:jc w:val="center"/>
            </w:pPr>
            <w:r>
              <w:rPr>
                <w:sz w:val="20"/>
              </w:rPr>
              <w:t xml:space="preserve">8 525,3</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10 438,4</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543,5</w:t>
            </w:r>
          </w:p>
        </w:tc>
        <w:tc>
          <w:tcPr>
            <w:tcW w:w="1396" w:type="dxa"/>
            <w:vAlign w:val="center"/>
          </w:tcPr>
          <w:p>
            <w:pPr>
              <w:pStyle w:val="0"/>
              <w:jc w:val="center"/>
            </w:pPr>
            <w:r>
              <w:rPr>
                <w:sz w:val="20"/>
              </w:rPr>
              <w:t xml:space="preserve">1 369,6</w:t>
            </w:r>
          </w:p>
        </w:tc>
        <w:tc>
          <w:tcPr>
            <w:tcW w:w="1396" w:type="dxa"/>
            <w:vAlign w:val="center"/>
          </w:tcPr>
          <w:p>
            <w:pPr>
              <w:pStyle w:val="0"/>
              <w:jc w:val="center"/>
            </w:pPr>
            <w:r>
              <w:rPr>
                <w:sz w:val="20"/>
              </w:rPr>
              <w:t xml:space="preserve">8 525,3</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10 438,4</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543,5</w:t>
            </w:r>
          </w:p>
        </w:tc>
        <w:tc>
          <w:tcPr>
            <w:tcW w:w="1396" w:type="dxa"/>
            <w:vAlign w:val="center"/>
          </w:tcPr>
          <w:p>
            <w:pPr>
              <w:pStyle w:val="0"/>
              <w:jc w:val="center"/>
            </w:pPr>
            <w:r>
              <w:rPr>
                <w:sz w:val="20"/>
              </w:rPr>
              <w:t xml:space="preserve">1 369,6</w:t>
            </w:r>
          </w:p>
        </w:tc>
        <w:tc>
          <w:tcPr>
            <w:tcW w:w="1396" w:type="dxa"/>
            <w:vAlign w:val="center"/>
          </w:tcPr>
          <w:p>
            <w:pPr>
              <w:pStyle w:val="0"/>
              <w:jc w:val="center"/>
            </w:pPr>
            <w:r>
              <w:rPr>
                <w:sz w:val="20"/>
              </w:rPr>
              <w:t xml:space="preserve">8 525,3</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10 438,4</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4.7</w:t>
            </w:r>
          </w:p>
        </w:tc>
        <w:tc>
          <w:tcPr>
            <w:tcW w:w="3912" w:type="dxa"/>
            <w:vAlign w:val="center"/>
            <w:vMerge w:val="restart"/>
          </w:tcPr>
          <w:p>
            <w:pPr>
              <w:pStyle w:val="0"/>
              <w:jc w:val="center"/>
            </w:pPr>
            <w:r>
              <w:rPr>
                <w:sz w:val="20"/>
              </w:rPr>
              <w:t xml:space="preserve">"Строительство плоскостных сооружений и ограждения территории КУ РК "Детский психоневрологический интернат с отделением молодых инвалидов"</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12 631,1</w:t>
            </w:r>
          </w:p>
        </w:tc>
        <w:tc>
          <w:tcPr>
            <w:tcW w:w="1396" w:type="dxa"/>
            <w:vAlign w:val="center"/>
          </w:tcPr>
          <w:p>
            <w:pPr>
              <w:pStyle w:val="0"/>
              <w:jc w:val="center"/>
            </w:pPr>
            <w:r>
              <w:rPr>
                <w:sz w:val="20"/>
              </w:rPr>
              <w:t xml:space="preserve">7 128,7</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19 759,8</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12 631,1</w:t>
            </w:r>
          </w:p>
        </w:tc>
        <w:tc>
          <w:tcPr>
            <w:tcW w:w="1396" w:type="dxa"/>
            <w:vAlign w:val="center"/>
          </w:tcPr>
          <w:p>
            <w:pPr>
              <w:pStyle w:val="0"/>
              <w:jc w:val="center"/>
            </w:pPr>
            <w:r>
              <w:rPr>
                <w:sz w:val="20"/>
              </w:rPr>
              <w:t xml:space="preserve">7 128,7</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19 759,8</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12 631,1</w:t>
            </w:r>
          </w:p>
        </w:tc>
        <w:tc>
          <w:tcPr>
            <w:tcW w:w="1396" w:type="dxa"/>
            <w:vAlign w:val="center"/>
          </w:tcPr>
          <w:p>
            <w:pPr>
              <w:pStyle w:val="0"/>
              <w:jc w:val="center"/>
            </w:pPr>
            <w:r>
              <w:rPr>
                <w:sz w:val="20"/>
              </w:rPr>
              <w:t xml:space="preserve">7 128,7</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19 759,8</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4.8</w:t>
            </w:r>
          </w:p>
        </w:tc>
        <w:tc>
          <w:tcPr>
            <w:tcW w:w="3912" w:type="dxa"/>
            <w:vAlign w:val="center"/>
            <w:vMerge w:val="restart"/>
          </w:tcPr>
          <w:p>
            <w:pPr>
              <w:pStyle w:val="0"/>
              <w:jc w:val="center"/>
            </w:pPr>
            <w:r>
              <w:rPr>
                <w:sz w:val="20"/>
              </w:rPr>
              <w:t xml:space="preserve">Субсидии на осуществление капитальных вложений в объект капитального строительства "Пищеблок с обеденным залом на 120 посадочных мест и спальный корпус на 120 мест с канализационными очистными сооружениями для Сарпинского психоневрологического дома-интерната в п. Годжур Сарпинского района Республики Калмыкия"</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8 954,9</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8 954,9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8 954,9</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8 954,9</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8 954,9</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8 954,9</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5</w:t>
            </w:r>
          </w:p>
        </w:tc>
        <w:tc>
          <w:tcPr>
            <w:tcW w:w="3912" w:type="dxa"/>
            <w:vAlign w:val="center"/>
            <w:vMerge w:val="restart"/>
          </w:tcPr>
          <w:p>
            <w:pPr>
              <w:pStyle w:val="0"/>
              <w:jc w:val="center"/>
            </w:pPr>
            <w:r>
              <w:rPr>
                <w:sz w:val="20"/>
              </w:rPr>
              <w:t xml:space="preserve">Обеспечение пожарной безопасности в учреждениях социальной сферы</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2 687,9</w:t>
            </w:r>
          </w:p>
        </w:tc>
        <w:tc>
          <w:tcPr>
            <w:tcW w:w="1396" w:type="dxa"/>
            <w:vAlign w:val="center"/>
          </w:tcPr>
          <w:p>
            <w:pPr>
              <w:pStyle w:val="0"/>
              <w:jc w:val="center"/>
            </w:pPr>
            <w:r>
              <w:rPr>
                <w:sz w:val="20"/>
              </w:rPr>
              <w:t xml:space="preserve">960,0</w:t>
            </w:r>
          </w:p>
        </w:tc>
        <w:tc>
          <w:tcPr>
            <w:tcW w:w="1396" w:type="dxa"/>
            <w:vAlign w:val="center"/>
          </w:tcPr>
          <w:p>
            <w:pPr>
              <w:pStyle w:val="0"/>
              <w:jc w:val="center"/>
            </w:pPr>
            <w:r>
              <w:rPr>
                <w:sz w:val="20"/>
              </w:rPr>
              <w:t xml:space="preserve">1 920,8</w:t>
            </w:r>
          </w:p>
        </w:tc>
        <w:tc>
          <w:tcPr>
            <w:tcW w:w="1396" w:type="dxa"/>
            <w:vAlign w:val="center"/>
          </w:tcPr>
          <w:p>
            <w:pPr>
              <w:pStyle w:val="0"/>
              <w:jc w:val="center"/>
            </w:pPr>
            <w:r>
              <w:rPr>
                <w:sz w:val="20"/>
              </w:rPr>
              <w:t xml:space="preserve">170,4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5 739,1</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2 687,9</w:t>
            </w:r>
          </w:p>
        </w:tc>
        <w:tc>
          <w:tcPr>
            <w:tcW w:w="1396" w:type="dxa"/>
            <w:vAlign w:val="center"/>
          </w:tcPr>
          <w:p>
            <w:pPr>
              <w:pStyle w:val="0"/>
              <w:jc w:val="center"/>
            </w:pPr>
            <w:r>
              <w:rPr>
                <w:sz w:val="20"/>
              </w:rPr>
              <w:t xml:space="preserve">960,0</w:t>
            </w:r>
          </w:p>
        </w:tc>
        <w:tc>
          <w:tcPr>
            <w:tcW w:w="1396" w:type="dxa"/>
            <w:vAlign w:val="center"/>
          </w:tcPr>
          <w:p>
            <w:pPr>
              <w:pStyle w:val="0"/>
              <w:jc w:val="center"/>
            </w:pPr>
            <w:r>
              <w:rPr>
                <w:sz w:val="20"/>
              </w:rPr>
              <w:t xml:space="preserve">1 920,8</w:t>
            </w:r>
          </w:p>
        </w:tc>
        <w:tc>
          <w:tcPr>
            <w:tcW w:w="1396" w:type="dxa"/>
            <w:vAlign w:val="center"/>
          </w:tcPr>
          <w:p>
            <w:pPr>
              <w:pStyle w:val="0"/>
              <w:jc w:val="center"/>
            </w:pPr>
            <w:r>
              <w:rPr>
                <w:sz w:val="20"/>
              </w:rPr>
              <w:t xml:space="preserve">170,4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5 739,1</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2 687,9</w:t>
            </w:r>
          </w:p>
        </w:tc>
        <w:tc>
          <w:tcPr>
            <w:tcW w:w="1396" w:type="dxa"/>
            <w:vAlign w:val="center"/>
          </w:tcPr>
          <w:p>
            <w:pPr>
              <w:pStyle w:val="0"/>
              <w:jc w:val="center"/>
            </w:pPr>
            <w:r>
              <w:rPr>
                <w:sz w:val="20"/>
              </w:rPr>
              <w:t xml:space="preserve">960,0</w:t>
            </w:r>
          </w:p>
        </w:tc>
        <w:tc>
          <w:tcPr>
            <w:tcW w:w="1396" w:type="dxa"/>
            <w:vAlign w:val="center"/>
          </w:tcPr>
          <w:p>
            <w:pPr>
              <w:pStyle w:val="0"/>
              <w:jc w:val="center"/>
            </w:pPr>
            <w:r>
              <w:rPr>
                <w:sz w:val="20"/>
              </w:rPr>
              <w:t xml:space="preserve">1 920,8</w:t>
            </w:r>
          </w:p>
        </w:tc>
        <w:tc>
          <w:tcPr>
            <w:tcW w:w="1396" w:type="dxa"/>
            <w:vAlign w:val="center"/>
          </w:tcPr>
          <w:p>
            <w:pPr>
              <w:pStyle w:val="0"/>
              <w:jc w:val="center"/>
            </w:pPr>
            <w:r>
              <w:rPr>
                <w:sz w:val="20"/>
              </w:rPr>
              <w:t xml:space="preserve">170,4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5 739,1</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6</w:t>
            </w:r>
          </w:p>
        </w:tc>
        <w:tc>
          <w:tcPr>
            <w:tcW w:w="3912" w:type="dxa"/>
            <w:vAlign w:val="center"/>
            <w:vMerge w:val="restart"/>
          </w:tcPr>
          <w:p>
            <w:pPr>
              <w:pStyle w:val="0"/>
              <w:jc w:val="center"/>
            </w:pPr>
            <w:r>
              <w:rPr>
                <w:sz w:val="20"/>
              </w:rPr>
              <w:t xml:space="preserve">Реализация отдельных переданных государственных полномочий в сфере социального обслуживания</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3 366,3</w:t>
            </w:r>
          </w:p>
        </w:tc>
        <w:tc>
          <w:tcPr>
            <w:tcW w:w="1396" w:type="dxa"/>
            <w:vAlign w:val="center"/>
          </w:tcPr>
          <w:p>
            <w:pPr>
              <w:pStyle w:val="0"/>
              <w:jc w:val="center"/>
            </w:pPr>
            <w:r>
              <w:rPr>
                <w:sz w:val="20"/>
              </w:rPr>
              <w:t xml:space="preserve">3 377,1</w:t>
            </w:r>
          </w:p>
        </w:tc>
        <w:tc>
          <w:tcPr>
            <w:tcW w:w="1396" w:type="dxa"/>
            <w:vAlign w:val="center"/>
          </w:tcPr>
          <w:p>
            <w:pPr>
              <w:pStyle w:val="0"/>
              <w:jc w:val="center"/>
            </w:pPr>
            <w:r>
              <w:rPr>
                <w:sz w:val="20"/>
              </w:rPr>
              <w:t xml:space="preserve">3 377,1</w:t>
            </w:r>
          </w:p>
        </w:tc>
        <w:tc>
          <w:tcPr>
            <w:tcW w:w="1396" w:type="dxa"/>
            <w:vAlign w:val="center"/>
          </w:tcPr>
          <w:p>
            <w:pPr>
              <w:pStyle w:val="0"/>
              <w:jc w:val="center"/>
            </w:pPr>
            <w:r>
              <w:rPr>
                <w:sz w:val="20"/>
              </w:rPr>
              <w:t xml:space="preserve">4 126,4</w:t>
            </w:r>
          </w:p>
        </w:tc>
        <w:tc>
          <w:tcPr>
            <w:tcW w:w="1396" w:type="dxa"/>
            <w:vAlign w:val="center"/>
          </w:tcPr>
          <w:p>
            <w:pPr>
              <w:pStyle w:val="0"/>
              <w:jc w:val="center"/>
            </w:pPr>
            <w:r>
              <w:rPr>
                <w:sz w:val="20"/>
              </w:rPr>
              <w:t xml:space="preserve">4 398,7</w:t>
            </w:r>
          </w:p>
        </w:tc>
        <w:tc>
          <w:tcPr>
            <w:tcW w:w="1396" w:type="dxa"/>
            <w:vAlign w:val="center"/>
          </w:tcPr>
          <w:p>
            <w:pPr>
              <w:pStyle w:val="0"/>
              <w:jc w:val="center"/>
            </w:pPr>
            <w:r>
              <w:rPr>
                <w:sz w:val="20"/>
              </w:rPr>
              <w:t xml:space="preserve">4 677,4</w:t>
            </w:r>
          </w:p>
        </w:tc>
        <w:tc>
          <w:tcPr>
            <w:tcW w:w="1396" w:type="dxa"/>
            <w:vAlign w:val="center"/>
          </w:tcPr>
          <w:p>
            <w:pPr>
              <w:pStyle w:val="0"/>
              <w:jc w:val="center"/>
            </w:pPr>
            <w:r>
              <w:rPr>
                <w:sz w:val="20"/>
              </w:rPr>
              <w:t xml:space="preserve">4 677,4</w:t>
            </w:r>
          </w:p>
        </w:tc>
        <w:tc>
          <w:tcPr>
            <w:tcW w:w="1396" w:type="dxa"/>
            <w:vAlign w:val="center"/>
          </w:tcPr>
          <w:p>
            <w:pPr>
              <w:pStyle w:val="0"/>
              <w:jc w:val="center"/>
            </w:pPr>
            <w:r>
              <w:rPr>
                <w:sz w:val="20"/>
              </w:rPr>
              <w:t xml:space="preserve">4 677,4</w:t>
            </w:r>
          </w:p>
        </w:tc>
        <w:tc>
          <w:tcPr>
            <w:tcW w:w="1396" w:type="dxa"/>
            <w:vAlign w:val="center"/>
          </w:tcPr>
          <w:p>
            <w:pPr>
              <w:pStyle w:val="0"/>
              <w:jc w:val="center"/>
            </w:pPr>
            <w:r>
              <w:rPr>
                <w:sz w:val="20"/>
              </w:rPr>
              <w:t xml:space="preserve">4 677,4</w:t>
            </w:r>
          </w:p>
        </w:tc>
        <w:tc>
          <w:tcPr>
            <w:tcW w:w="1396" w:type="dxa"/>
            <w:vAlign w:val="center"/>
          </w:tcPr>
          <w:p>
            <w:pPr>
              <w:pStyle w:val="0"/>
              <w:jc w:val="center"/>
            </w:pPr>
            <w:r>
              <w:rPr>
                <w:sz w:val="20"/>
              </w:rPr>
              <w:t xml:space="preserve">4 677,4</w:t>
            </w:r>
          </w:p>
        </w:tc>
        <w:tc>
          <w:tcPr>
            <w:tcW w:w="1396" w:type="dxa"/>
            <w:vAlign w:val="center"/>
          </w:tcPr>
          <w:p>
            <w:pPr>
              <w:pStyle w:val="0"/>
              <w:jc w:val="center"/>
            </w:pPr>
            <w:r>
              <w:rPr>
                <w:sz w:val="20"/>
              </w:rPr>
              <w:t xml:space="preserve">4 677,4</w:t>
            </w:r>
          </w:p>
        </w:tc>
        <w:tc>
          <w:tcPr>
            <w:tcW w:w="1396" w:type="dxa"/>
            <w:vAlign w:val="center"/>
          </w:tcPr>
          <w:p>
            <w:pPr>
              <w:pStyle w:val="0"/>
              <w:jc w:val="center"/>
            </w:pPr>
            <w:r>
              <w:rPr>
                <w:sz w:val="20"/>
              </w:rPr>
              <w:t xml:space="preserve">4 677,4</w:t>
            </w:r>
          </w:p>
        </w:tc>
        <w:tc>
          <w:tcPr>
            <w:tcW w:w="1399" w:type="dxa"/>
            <w:vAlign w:val="center"/>
          </w:tcPr>
          <w:p>
            <w:pPr>
              <w:pStyle w:val="0"/>
              <w:jc w:val="center"/>
            </w:pPr>
            <w:r>
              <w:rPr>
                <w:sz w:val="20"/>
              </w:rPr>
              <w:t xml:space="preserve">51 387,4</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162,4</w:t>
            </w:r>
          </w:p>
        </w:tc>
        <w:tc>
          <w:tcPr>
            <w:tcW w:w="1396" w:type="dxa"/>
            <w:vAlign w:val="center"/>
          </w:tcPr>
          <w:p>
            <w:pPr>
              <w:pStyle w:val="0"/>
              <w:jc w:val="center"/>
            </w:pPr>
            <w:r>
              <w:rPr>
                <w:sz w:val="20"/>
              </w:rPr>
              <w:t xml:space="preserve">173,2</w:t>
            </w:r>
          </w:p>
        </w:tc>
        <w:tc>
          <w:tcPr>
            <w:tcW w:w="1396" w:type="dxa"/>
            <w:vAlign w:val="center"/>
          </w:tcPr>
          <w:p>
            <w:pPr>
              <w:pStyle w:val="0"/>
              <w:jc w:val="center"/>
            </w:pPr>
            <w:r>
              <w:rPr>
                <w:sz w:val="20"/>
              </w:rPr>
              <w:t xml:space="preserve">173,2</w:t>
            </w:r>
          </w:p>
        </w:tc>
        <w:tc>
          <w:tcPr>
            <w:tcW w:w="1396" w:type="dxa"/>
            <w:vAlign w:val="center"/>
          </w:tcPr>
          <w:p>
            <w:pPr>
              <w:pStyle w:val="0"/>
              <w:jc w:val="center"/>
            </w:pPr>
            <w:r>
              <w:rPr>
                <w:sz w:val="20"/>
              </w:rPr>
              <w:t xml:space="preserve">194,8</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6" w:type="dxa"/>
            <w:vAlign w:val="center"/>
          </w:tcPr>
          <w:p>
            <w:pPr>
              <w:pStyle w:val="0"/>
              <w:jc w:val="center"/>
            </w:pPr>
            <w:r>
              <w:rPr>
                <w:sz w:val="20"/>
              </w:rPr>
              <w:t xml:space="preserve">205,6</w:t>
            </w:r>
          </w:p>
        </w:tc>
        <w:tc>
          <w:tcPr>
            <w:tcW w:w="1399" w:type="dxa"/>
            <w:vAlign w:val="center"/>
          </w:tcPr>
          <w:p>
            <w:pPr>
              <w:pStyle w:val="0"/>
              <w:jc w:val="center"/>
            </w:pPr>
            <w:r>
              <w:rPr>
                <w:sz w:val="20"/>
              </w:rPr>
              <w:t xml:space="preserve">2 348,4</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3 203,9</w:t>
            </w:r>
          </w:p>
        </w:tc>
        <w:tc>
          <w:tcPr>
            <w:tcW w:w="1396" w:type="dxa"/>
            <w:vAlign w:val="center"/>
          </w:tcPr>
          <w:p>
            <w:pPr>
              <w:pStyle w:val="0"/>
              <w:jc w:val="center"/>
            </w:pPr>
            <w:r>
              <w:rPr>
                <w:sz w:val="20"/>
              </w:rPr>
              <w:t xml:space="preserve">3 203,9</w:t>
            </w:r>
          </w:p>
        </w:tc>
        <w:tc>
          <w:tcPr>
            <w:tcW w:w="1396" w:type="dxa"/>
            <w:vAlign w:val="center"/>
          </w:tcPr>
          <w:p>
            <w:pPr>
              <w:pStyle w:val="0"/>
              <w:jc w:val="center"/>
            </w:pPr>
            <w:r>
              <w:rPr>
                <w:sz w:val="20"/>
              </w:rPr>
              <w:t xml:space="preserve">3 203,9</w:t>
            </w:r>
          </w:p>
        </w:tc>
        <w:tc>
          <w:tcPr>
            <w:tcW w:w="1396" w:type="dxa"/>
            <w:vAlign w:val="center"/>
          </w:tcPr>
          <w:p>
            <w:pPr>
              <w:pStyle w:val="0"/>
              <w:jc w:val="center"/>
            </w:pPr>
            <w:r>
              <w:rPr>
                <w:sz w:val="20"/>
              </w:rPr>
              <w:t xml:space="preserve">3 931,6</w:t>
            </w:r>
          </w:p>
        </w:tc>
        <w:tc>
          <w:tcPr>
            <w:tcW w:w="1396" w:type="dxa"/>
            <w:vAlign w:val="center"/>
          </w:tcPr>
          <w:p>
            <w:pPr>
              <w:pStyle w:val="0"/>
              <w:jc w:val="center"/>
            </w:pPr>
            <w:r>
              <w:rPr>
                <w:sz w:val="20"/>
              </w:rPr>
              <w:t xml:space="preserve">4 193,1</w:t>
            </w:r>
          </w:p>
        </w:tc>
        <w:tc>
          <w:tcPr>
            <w:tcW w:w="1396" w:type="dxa"/>
            <w:vAlign w:val="center"/>
          </w:tcPr>
          <w:p>
            <w:pPr>
              <w:pStyle w:val="0"/>
              <w:jc w:val="center"/>
            </w:pPr>
            <w:r>
              <w:rPr>
                <w:sz w:val="20"/>
              </w:rPr>
              <w:t xml:space="preserve">4 471,8</w:t>
            </w:r>
          </w:p>
        </w:tc>
        <w:tc>
          <w:tcPr>
            <w:tcW w:w="1396" w:type="dxa"/>
            <w:vAlign w:val="center"/>
          </w:tcPr>
          <w:p>
            <w:pPr>
              <w:pStyle w:val="0"/>
              <w:jc w:val="center"/>
            </w:pPr>
            <w:r>
              <w:rPr>
                <w:sz w:val="20"/>
              </w:rPr>
              <w:t xml:space="preserve">4 471,8</w:t>
            </w:r>
          </w:p>
        </w:tc>
        <w:tc>
          <w:tcPr>
            <w:tcW w:w="1396" w:type="dxa"/>
            <w:vAlign w:val="center"/>
          </w:tcPr>
          <w:p>
            <w:pPr>
              <w:pStyle w:val="0"/>
              <w:jc w:val="center"/>
            </w:pPr>
            <w:r>
              <w:rPr>
                <w:sz w:val="20"/>
              </w:rPr>
              <w:t xml:space="preserve">4 471,8</w:t>
            </w:r>
          </w:p>
        </w:tc>
        <w:tc>
          <w:tcPr>
            <w:tcW w:w="1396" w:type="dxa"/>
            <w:vAlign w:val="center"/>
          </w:tcPr>
          <w:p>
            <w:pPr>
              <w:pStyle w:val="0"/>
              <w:jc w:val="center"/>
            </w:pPr>
            <w:r>
              <w:rPr>
                <w:sz w:val="20"/>
              </w:rPr>
              <w:t xml:space="preserve">4 471,8</w:t>
            </w:r>
          </w:p>
        </w:tc>
        <w:tc>
          <w:tcPr>
            <w:tcW w:w="1396" w:type="dxa"/>
            <w:vAlign w:val="center"/>
          </w:tcPr>
          <w:p>
            <w:pPr>
              <w:pStyle w:val="0"/>
              <w:jc w:val="center"/>
            </w:pPr>
            <w:r>
              <w:rPr>
                <w:sz w:val="20"/>
              </w:rPr>
              <w:t xml:space="preserve">4 471,8</w:t>
            </w:r>
          </w:p>
        </w:tc>
        <w:tc>
          <w:tcPr>
            <w:tcW w:w="1396" w:type="dxa"/>
            <w:vAlign w:val="center"/>
          </w:tcPr>
          <w:p>
            <w:pPr>
              <w:pStyle w:val="0"/>
              <w:jc w:val="center"/>
            </w:pPr>
            <w:r>
              <w:rPr>
                <w:sz w:val="20"/>
              </w:rPr>
              <w:t xml:space="preserve">4 471,8</w:t>
            </w:r>
          </w:p>
        </w:tc>
        <w:tc>
          <w:tcPr>
            <w:tcW w:w="1396" w:type="dxa"/>
            <w:vAlign w:val="center"/>
          </w:tcPr>
          <w:p>
            <w:pPr>
              <w:pStyle w:val="0"/>
              <w:jc w:val="center"/>
            </w:pPr>
            <w:r>
              <w:rPr>
                <w:sz w:val="20"/>
              </w:rPr>
              <w:t xml:space="preserve">4 471,8</w:t>
            </w:r>
          </w:p>
        </w:tc>
        <w:tc>
          <w:tcPr>
            <w:tcW w:w="1399" w:type="dxa"/>
            <w:vAlign w:val="center"/>
          </w:tcPr>
          <w:p>
            <w:pPr>
              <w:pStyle w:val="0"/>
              <w:jc w:val="center"/>
            </w:pPr>
            <w:r>
              <w:rPr>
                <w:sz w:val="20"/>
              </w:rPr>
              <w:t xml:space="preserve">49 039,0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3 203,9</w:t>
            </w:r>
          </w:p>
        </w:tc>
        <w:tc>
          <w:tcPr>
            <w:tcW w:w="1396" w:type="dxa"/>
            <w:vAlign w:val="center"/>
          </w:tcPr>
          <w:p>
            <w:pPr>
              <w:pStyle w:val="0"/>
              <w:jc w:val="center"/>
            </w:pPr>
            <w:r>
              <w:rPr>
                <w:sz w:val="20"/>
              </w:rPr>
              <w:t xml:space="preserve">3 203,9</w:t>
            </w:r>
          </w:p>
        </w:tc>
        <w:tc>
          <w:tcPr>
            <w:tcW w:w="1396" w:type="dxa"/>
            <w:vAlign w:val="center"/>
          </w:tcPr>
          <w:p>
            <w:pPr>
              <w:pStyle w:val="0"/>
              <w:jc w:val="center"/>
            </w:pPr>
            <w:r>
              <w:rPr>
                <w:sz w:val="20"/>
              </w:rPr>
              <w:t xml:space="preserve">3 203,9</w:t>
            </w:r>
          </w:p>
        </w:tc>
        <w:tc>
          <w:tcPr>
            <w:tcW w:w="1396" w:type="dxa"/>
            <w:vAlign w:val="center"/>
          </w:tcPr>
          <w:p>
            <w:pPr>
              <w:pStyle w:val="0"/>
              <w:jc w:val="center"/>
            </w:pPr>
            <w:r>
              <w:rPr>
                <w:sz w:val="20"/>
              </w:rPr>
              <w:t xml:space="preserve">3 931,6</w:t>
            </w:r>
          </w:p>
        </w:tc>
        <w:tc>
          <w:tcPr>
            <w:tcW w:w="1396" w:type="dxa"/>
            <w:vAlign w:val="center"/>
          </w:tcPr>
          <w:p>
            <w:pPr>
              <w:pStyle w:val="0"/>
              <w:jc w:val="center"/>
            </w:pPr>
            <w:r>
              <w:rPr>
                <w:sz w:val="20"/>
              </w:rPr>
              <w:t xml:space="preserve">3 931,6</w:t>
            </w:r>
          </w:p>
        </w:tc>
        <w:tc>
          <w:tcPr>
            <w:tcW w:w="1396" w:type="dxa"/>
            <w:vAlign w:val="center"/>
          </w:tcPr>
          <w:p>
            <w:pPr>
              <w:pStyle w:val="0"/>
              <w:jc w:val="center"/>
            </w:pPr>
            <w:r>
              <w:rPr>
                <w:sz w:val="20"/>
              </w:rPr>
              <w:t xml:space="preserve">3 931,6</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21 406,5</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261,5</w:t>
            </w:r>
          </w:p>
        </w:tc>
        <w:tc>
          <w:tcPr>
            <w:tcW w:w="1396" w:type="dxa"/>
            <w:vAlign w:val="center"/>
          </w:tcPr>
          <w:p>
            <w:pPr>
              <w:pStyle w:val="0"/>
              <w:jc w:val="center"/>
            </w:pPr>
            <w:r>
              <w:rPr>
                <w:sz w:val="20"/>
              </w:rPr>
              <w:t xml:space="preserve">540,2</w:t>
            </w:r>
          </w:p>
        </w:tc>
        <w:tc>
          <w:tcPr>
            <w:tcW w:w="1396" w:type="dxa"/>
            <w:vAlign w:val="center"/>
          </w:tcPr>
          <w:p>
            <w:pPr>
              <w:pStyle w:val="0"/>
              <w:jc w:val="center"/>
            </w:pPr>
            <w:r>
              <w:rPr>
                <w:sz w:val="20"/>
              </w:rPr>
              <w:t xml:space="preserve">4 471,8</w:t>
            </w:r>
          </w:p>
        </w:tc>
        <w:tc>
          <w:tcPr>
            <w:tcW w:w="1396" w:type="dxa"/>
            <w:vAlign w:val="center"/>
          </w:tcPr>
          <w:p>
            <w:pPr>
              <w:pStyle w:val="0"/>
              <w:jc w:val="center"/>
            </w:pPr>
            <w:r>
              <w:rPr>
                <w:sz w:val="20"/>
              </w:rPr>
              <w:t xml:space="preserve">4 471,8</w:t>
            </w:r>
          </w:p>
        </w:tc>
        <w:tc>
          <w:tcPr>
            <w:tcW w:w="1396" w:type="dxa"/>
            <w:vAlign w:val="center"/>
          </w:tcPr>
          <w:p>
            <w:pPr>
              <w:pStyle w:val="0"/>
              <w:jc w:val="center"/>
            </w:pPr>
            <w:r>
              <w:rPr>
                <w:sz w:val="20"/>
              </w:rPr>
              <w:t xml:space="preserve">4 471,8</w:t>
            </w:r>
          </w:p>
        </w:tc>
        <w:tc>
          <w:tcPr>
            <w:tcW w:w="1396" w:type="dxa"/>
            <w:vAlign w:val="center"/>
          </w:tcPr>
          <w:p>
            <w:pPr>
              <w:pStyle w:val="0"/>
              <w:jc w:val="center"/>
            </w:pPr>
            <w:r>
              <w:rPr>
                <w:sz w:val="20"/>
              </w:rPr>
              <w:t xml:space="preserve">4 471,8</w:t>
            </w:r>
          </w:p>
        </w:tc>
        <w:tc>
          <w:tcPr>
            <w:tcW w:w="1396" w:type="dxa"/>
            <w:vAlign w:val="center"/>
          </w:tcPr>
          <w:p>
            <w:pPr>
              <w:pStyle w:val="0"/>
              <w:jc w:val="center"/>
            </w:pPr>
            <w:r>
              <w:rPr>
                <w:sz w:val="20"/>
              </w:rPr>
              <w:t xml:space="preserve">4 471,8</w:t>
            </w:r>
          </w:p>
        </w:tc>
        <w:tc>
          <w:tcPr>
            <w:tcW w:w="1396" w:type="dxa"/>
            <w:vAlign w:val="center"/>
          </w:tcPr>
          <w:p>
            <w:pPr>
              <w:pStyle w:val="0"/>
              <w:jc w:val="center"/>
            </w:pPr>
            <w:r>
              <w:rPr>
                <w:sz w:val="20"/>
              </w:rPr>
              <w:t xml:space="preserve">4 471,8</w:t>
            </w:r>
          </w:p>
        </w:tc>
        <w:tc>
          <w:tcPr>
            <w:tcW w:w="1399" w:type="dxa"/>
            <w:vAlign w:val="center"/>
          </w:tcPr>
          <w:p>
            <w:pPr>
              <w:pStyle w:val="0"/>
              <w:jc w:val="center"/>
            </w:pPr>
            <w:r>
              <w:rPr>
                <w:sz w:val="20"/>
              </w:rPr>
              <w:t xml:space="preserve">27 632,5</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7</w:t>
            </w:r>
          </w:p>
        </w:tc>
        <w:tc>
          <w:tcPr>
            <w:tcW w:w="3912" w:type="dxa"/>
            <w:vAlign w:val="center"/>
            <w:vMerge w:val="restart"/>
          </w:tcPr>
          <w:p>
            <w:pPr>
              <w:pStyle w:val="0"/>
              <w:jc w:val="center"/>
            </w:pPr>
            <w:r>
              <w:rPr>
                <w:sz w:val="20"/>
              </w:rPr>
              <w:t xml:space="preserve">Мероприятия в области социальной политики</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2 932,6</w:t>
            </w:r>
          </w:p>
        </w:tc>
        <w:tc>
          <w:tcPr>
            <w:tcW w:w="1396" w:type="dxa"/>
            <w:vAlign w:val="center"/>
          </w:tcPr>
          <w:p>
            <w:pPr>
              <w:pStyle w:val="0"/>
              <w:jc w:val="center"/>
            </w:pPr>
            <w:r>
              <w:rPr>
                <w:sz w:val="20"/>
              </w:rPr>
              <w:t xml:space="preserve">2 748,4</w:t>
            </w:r>
          </w:p>
        </w:tc>
        <w:tc>
          <w:tcPr>
            <w:tcW w:w="1396" w:type="dxa"/>
            <w:vAlign w:val="center"/>
          </w:tcPr>
          <w:p>
            <w:pPr>
              <w:pStyle w:val="0"/>
              <w:jc w:val="center"/>
            </w:pPr>
            <w:r>
              <w:rPr>
                <w:sz w:val="20"/>
              </w:rPr>
              <w:t xml:space="preserve">2 151,0</w:t>
            </w:r>
          </w:p>
        </w:tc>
        <w:tc>
          <w:tcPr>
            <w:tcW w:w="1396" w:type="dxa"/>
            <w:vAlign w:val="center"/>
          </w:tcPr>
          <w:p>
            <w:pPr>
              <w:pStyle w:val="0"/>
              <w:jc w:val="center"/>
            </w:pPr>
            <w:r>
              <w:rPr>
                <w:sz w:val="20"/>
              </w:rPr>
              <w:t xml:space="preserve">6 015,7</w:t>
            </w:r>
          </w:p>
        </w:tc>
        <w:tc>
          <w:tcPr>
            <w:tcW w:w="1396" w:type="dxa"/>
            <w:vAlign w:val="center"/>
          </w:tcPr>
          <w:p>
            <w:pPr>
              <w:pStyle w:val="0"/>
              <w:jc w:val="center"/>
            </w:pPr>
            <w:r>
              <w:rPr>
                <w:sz w:val="20"/>
              </w:rPr>
              <w:t xml:space="preserve">8 794,9</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9" w:type="dxa"/>
            <w:vAlign w:val="center"/>
          </w:tcPr>
          <w:p>
            <w:pPr>
              <w:pStyle w:val="0"/>
              <w:jc w:val="center"/>
            </w:pPr>
            <w:r>
              <w:rPr>
                <w:sz w:val="20"/>
              </w:rPr>
              <w:t xml:space="preserve">88 073,0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2 932,6</w:t>
            </w:r>
          </w:p>
        </w:tc>
        <w:tc>
          <w:tcPr>
            <w:tcW w:w="1396" w:type="dxa"/>
            <w:vAlign w:val="center"/>
          </w:tcPr>
          <w:p>
            <w:pPr>
              <w:pStyle w:val="0"/>
              <w:jc w:val="center"/>
            </w:pPr>
            <w:r>
              <w:rPr>
                <w:sz w:val="20"/>
              </w:rPr>
              <w:t xml:space="preserve">2 748,4</w:t>
            </w:r>
          </w:p>
        </w:tc>
        <w:tc>
          <w:tcPr>
            <w:tcW w:w="1396" w:type="dxa"/>
            <w:vAlign w:val="center"/>
          </w:tcPr>
          <w:p>
            <w:pPr>
              <w:pStyle w:val="0"/>
              <w:jc w:val="center"/>
            </w:pPr>
            <w:r>
              <w:rPr>
                <w:sz w:val="20"/>
              </w:rPr>
              <w:t xml:space="preserve">2 151,0</w:t>
            </w:r>
          </w:p>
        </w:tc>
        <w:tc>
          <w:tcPr>
            <w:tcW w:w="1396" w:type="dxa"/>
            <w:vAlign w:val="center"/>
          </w:tcPr>
          <w:p>
            <w:pPr>
              <w:pStyle w:val="0"/>
              <w:jc w:val="center"/>
            </w:pPr>
            <w:r>
              <w:rPr>
                <w:sz w:val="20"/>
              </w:rPr>
              <w:t xml:space="preserve">6 015,7</w:t>
            </w:r>
          </w:p>
        </w:tc>
        <w:tc>
          <w:tcPr>
            <w:tcW w:w="1396" w:type="dxa"/>
            <w:vAlign w:val="center"/>
          </w:tcPr>
          <w:p>
            <w:pPr>
              <w:pStyle w:val="0"/>
              <w:jc w:val="center"/>
            </w:pPr>
            <w:r>
              <w:rPr>
                <w:sz w:val="20"/>
              </w:rPr>
              <w:t xml:space="preserve">8 794,9</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9" w:type="dxa"/>
            <w:vAlign w:val="center"/>
          </w:tcPr>
          <w:p>
            <w:pPr>
              <w:pStyle w:val="0"/>
              <w:jc w:val="center"/>
            </w:pPr>
            <w:r>
              <w:rPr>
                <w:sz w:val="20"/>
              </w:rPr>
              <w:t xml:space="preserve">88 073,0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2 932,6</w:t>
            </w:r>
          </w:p>
        </w:tc>
        <w:tc>
          <w:tcPr>
            <w:tcW w:w="1396" w:type="dxa"/>
            <w:vAlign w:val="center"/>
          </w:tcPr>
          <w:p>
            <w:pPr>
              <w:pStyle w:val="0"/>
              <w:jc w:val="center"/>
            </w:pPr>
            <w:r>
              <w:rPr>
                <w:sz w:val="20"/>
              </w:rPr>
              <w:t xml:space="preserve">2 748,4</w:t>
            </w:r>
          </w:p>
        </w:tc>
        <w:tc>
          <w:tcPr>
            <w:tcW w:w="1396" w:type="dxa"/>
            <w:vAlign w:val="center"/>
          </w:tcPr>
          <w:p>
            <w:pPr>
              <w:pStyle w:val="0"/>
              <w:jc w:val="center"/>
            </w:pPr>
            <w:r>
              <w:rPr>
                <w:sz w:val="20"/>
              </w:rPr>
              <w:t xml:space="preserve">2 151,0</w:t>
            </w:r>
          </w:p>
        </w:tc>
        <w:tc>
          <w:tcPr>
            <w:tcW w:w="1396" w:type="dxa"/>
            <w:vAlign w:val="center"/>
          </w:tcPr>
          <w:p>
            <w:pPr>
              <w:pStyle w:val="0"/>
              <w:jc w:val="center"/>
            </w:pPr>
            <w:r>
              <w:rPr>
                <w:sz w:val="20"/>
              </w:rPr>
              <w:t xml:space="preserve">6 015,7</w:t>
            </w:r>
          </w:p>
        </w:tc>
        <w:tc>
          <w:tcPr>
            <w:tcW w:w="1396" w:type="dxa"/>
            <w:vAlign w:val="center"/>
          </w:tcPr>
          <w:p>
            <w:pPr>
              <w:pStyle w:val="0"/>
              <w:jc w:val="center"/>
            </w:pPr>
            <w:r>
              <w:rPr>
                <w:sz w:val="20"/>
              </w:rPr>
              <w:t xml:space="preserve">7 207,4</w:t>
            </w:r>
          </w:p>
        </w:tc>
        <w:tc>
          <w:tcPr>
            <w:tcW w:w="1396" w:type="dxa"/>
            <w:vAlign w:val="center"/>
          </w:tcPr>
          <w:p>
            <w:pPr>
              <w:pStyle w:val="0"/>
              <w:jc w:val="center"/>
            </w:pPr>
            <w:r>
              <w:rPr>
                <w:sz w:val="20"/>
              </w:rPr>
              <w:t xml:space="preserve">7 207,4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28 262,5</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1 587,5</w:t>
            </w:r>
          </w:p>
        </w:tc>
        <w:tc>
          <w:tcPr>
            <w:tcW w:w="1396" w:type="dxa"/>
            <w:vAlign w:val="center"/>
          </w:tcPr>
          <w:p>
            <w:pPr>
              <w:pStyle w:val="0"/>
              <w:jc w:val="center"/>
            </w:pPr>
            <w:r>
              <w:rPr>
                <w:sz w:val="20"/>
              </w:rPr>
              <w:t xml:space="preserve">2 139,8</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6" w:type="dxa"/>
            <w:vAlign w:val="center"/>
          </w:tcPr>
          <w:p>
            <w:pPr>
              <w:pStyle w:val="0"/>
              <w:jc w:val="center"/>
            </w:pPr>
            <w:r>
              <w:rPr>
                <w:sz w:val="20"/>
              </w:rPr>
              <w:t xml:space="preserve">9 347,2</w:t>
            </w:r>
          </w:p>
        </w:tc>
        <w:tc>
          <w:tcPr>
            <w:tcW w:w="1399" w:type="dxa"/>
            <w:vAlign w:val="center"/>
          </w:tcPr>
          <w:p>
            <w:pPr>
              <w:pStyle w:val="0"/>
              <w:jc w:val="center"/>
            </w:pPr>
            <w:r>
              <w:rPr>
                <w:sz w:val="20"/>
              </w:rPr>
              <w:t xml:space="preserve">59 810,5</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8</w:t>
            </w:r>
          </w:p>
        </w:tc>
        <w:tc>
          <w:tcPr>
            <w:tcW w:w="3912" w:type="dxa"/>
            <w:vAlign w:val="center"/>
            <w:vMerge w:val="restart"/>
          </w:tcPr>
          <w:p>
            <w:pPr>
              <w:pStyle w:val="0"/>
              <w:jc w:val="center"/>
            </w:pPr>
            <w:r>
              <w:rPr>
                <w:sz w:val="20"/>
              </w:rPr>
              <w:t xml:space="preserve">Оказание социальных услуг населению негосударственными организациями, предоставляющими социальные услуги в сфере социального обслуживания населения</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2 371,6</w:t>
            </w:r>
          </w:p>
        </w:tc>
        <w:tc>
          <w:tcPr>
            <w:tcW w:w="1396" w:type="dxa"/>
            <w:vAlign w:val="center"/>
          </w:tcPr>
          <w:p>
            <w:pPr>
              <w:pStyle w:val="0"/>
              <w:jc w:val="center"/>
            </w:pPr>
            <w:r>
              <w:rPr>
                <w:sz w:val="20"/>
              </w:rPr>
              <w:t xml:space="preserve">2 850,3</w:t>
            </w:r>
          </w:p>
        </w:tc>
        <w:tc>
          <w:tcPr>
            <w:tcW w:w="1396" w:type="dxa"/>
            <w:vAlign w:val="center"/>
          </w:tcPr>
          <w:p>
            <w:pPr>
              <w:pStyle w:val="0"/>
              <w:jc w:val="center"/>
            </w:pPr>
            <w:r>
              <w:rPr>
                <w:sz w:val="20"/>
              </w:rPr>
              <w:t xml:space="preserve">2 882,7</w:t>
            </w:r>
          </w:p>
        </w:tc>
        <w:tc>
          <w:tcPr>
            <w:tcW w:w="1396" w:type="dxa"/>
            <w:vAlign w:val="center"/>
          </w:tcPr>
          <w:p>
            <w:pPr>
              <w:pStyle w:val="0"/>
              <w:jc w:val="center"/>
            </w:pPr>
            <w:r>
              <w:rPr>
                <w:sz w:val="20"/>
              </w:rPr>
              <w:t xml:space="preserve">52 906,0</w:t>
            </w:r>
          </w:p>
        </w:tc>
        <w:tc>
          <w:tcPr>
            <w:tcW w:w="1396" w:type="dxa"/>
            <w:vAlign w:val="center"/>
          </w:tcPr>
          <w:p>
            <w:pPr>
              <w:pStyle w:val="0"/>
              <w:jc w:val="center"/>
            </w:pPr>
            <w:r>
              <w:rPr>
                <w:sz w:val="20"/>
              </w:rPr>
              <w:t xml:space="preserve">56 897,4</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9" w:type="dxa"/>
            <w:vAlign w:val="center"/>
          </w:tcPr>
          <w:p>
            <w:pPr>
              <w:pStyle w:val="0"/>
              <w:jc w:val="center"/>
            </w:pPr>
            <w:r>
              <w:rPr>
                <w:sz w:val="20"/>
              </w:rPr>
              <w:t xml:space="preserve">541 077,6</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2 371,6</w:t>
            </w:r>
          </w:p>
        </w:tc>
        <w:tc>
          <w:tcPr>
            <w:tcW w:w="1396" w:type="dxa"/>
            <w:vAlign w:val="center"/>
          </w:tcPr>
          <w:p>
            <w:pPr>
              <w:pStyle w:val="0"/>
              <w:jc w:val="center"/>
            </w:pPr>
            <w:r>
              <w:rPr>
                <w:sz w:val="20"/>
              </w:rPr>
              <w:t xml:space="preserve">2 850,3</w:t>
            </w:r>
          </w:p>
        </w:tc>
        <w:tc>
          <w:tcPr>
            <w:tcW w:w="1396" w:type="dxa"/>
            <w:vAlign w:val="center"/>
          </w:tcPr>
          <w:p>
            <w:pPr>
              <w:pStyle w:val="0"/>
              <w:jc w:val="center"/>
            </w:pPr>
            <w:r>
              <w:rPr>
                <w:sz w:val="20"/>
              </w:rPr>
              <w:t xml:space="preserve">2 882,7</w:t>
            </w:r>
          </w:p>
        </w:tc>
        <w:tc>
          <w:tcPr>
            <w:tcW w:w="1396" w:type="dxa"/>
            <w:vAlign w:val="center"/>
          </w:tcPr>
          <w:p>
            <w:pPr>
              <w:pStyle w:val="0"/>
              <w:jc w:val="center"/>
            </w:pPr>
            <w:r>
              <w:rPr>
                <w:sz w:val="20"/>
              </w:rPr>
              <w:t xml:space="preserve">52 906,0</w:t>
            </w:r>
          </w:p>
        </w:tc>
        <w:tc>
          <w:tcPr>
            <w:tcW w:w="1396" w:type="dxa"/>
            <w:vAlign w:val="center"/>
          </w:tcPr>
          <w:p>
            <w:pPr>
              <w:pStyle w:val="0"/>
              <w:jc w:val="center"/>
            </w:pPr>
            <w:r>
              <w:rPr>
                <w:sz w:val="20"/>
              </w:rPr>
              <w:t xml:space="preserve">56 897,4</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9" w:type="dxa"/>
            <w:vAlign w:val="center"/>
          </w:tcPr>
          <w:p>
            <w:pPr>
              <w:pStyle w:val="0"/>
              <w:jc w:val="center"/>
            </w:pPr>
            <w:r>
              <w:rPr>
                <w:sz w:val="20"/>
              </w:rPr>
              <w:t xml:space="preserve">541 077,6</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2 371,6</w:t>
            </w:r>
          </w:p>
        </w:tc>
        <w:tc>
          <w:tcPr>
            <w:tcW w:w="1396" w:type="dxa"/>
            <w:vAlign w:val="center"/>
          </w:tcPr>
          <w:p>
            <w:pPr>
              <w:pStyle w:val="0"/>
              <w:jc w:val="center"/>
            </w:pPr>
            <w:r>
              <w:rPr>
                <w:sz w:val="20"/>
              </w:rPr>
              <w:t xml:space="preserve">2 850,3</w:t>
            </w:r>
          </w:p>
        </w:tc>
        <w:tc>
          <w:tcPr>
            <w:tcW w:w="1396" w:type="dxa"/>
            <w:vAlign w:val="center"/>
          </w:tcPr>
          <w:p>
            <w:pPr>
              <w:pStyle w:val="0"/>
              <w:jc w:val="center"/>
            </w:pPr>
            <w:r>
              <w:rPr>
                <w:sz w:val="20"/>
              </w:rPr>
              <w:t xml:space="preserve">2 882,7</w:t>
            </w:r>
          </w:p>
        </w:tc>
        <w:tc>
          <w:tcPr>
            <w:tcW w:w="1396" w:type="dxa"/>
            <w:vAlign w:val="center"/>
          </w:tcPr>
          <w:p>
            <w:pPr>
              <w:pStyle w:val="0"/>
              <w:jc w:val="center"/>
            </w:pPr>
            <w:r>
              <w:rPr>
                <w:sz w:val="20"/>
              </w:rPr>
              <w:t xml:space="preserve">2 890,8</w:t>
            </w:r>
          </w:p>
        </w:tc>
        <w:tc>
          <w:tcPr>
            <w:tcW w:w="1396" w:type="dxa"/>
            <w:vAlign w:val="center"/>
          </w:tcPr>
          <w:p>
            <w:pPr>
              <w:pStyle w:val="0"/>
              <w:jc w:val="center"/>
            </w:pPr>
            <w:r>
              <w:rPr>
                <w:sz w:val="20"/>
              </w:rPr>
              <w:t xml:space="preserve">2 890,8</w:t>
            </w:r>
          </w:p>
        </w:tc>
        <w:tc>
          <w:tcPr>
            <w:tcW w:w="1396" w:type="dxa"/>
            <w:vAlign w:val="center"/>
          </w:tcPr>
          <w:p>
            <w:pPr>
              <w:pStyle w:val="0"/>
              <w:jc w:val="center"/>
            </w:pPr>
            <w:r>
              <w:rPr>
                <w:sz w:val="20"/>
              </w:rPr>
              <w:t xml:space="preserve">2 890,8</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16 777,0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50 015,2</w:t>
            </w:r>
          </w:p>
        </w:tc>
        <w:tc>
          <w:tcPr>
            <w:tcW w:w="1396" w:type="dxa"/>
            <w:vAlign w:val="center"/>
          </w:tcPr>
          <w:p>
            <w:pPr>
              <w:pStyle w:val="0"/>
              <w:jc w:val="center"/>
            </w:pPr>
            <w:r>
              <w:rPr>
                <w:sz w:val="20"/>
              </w:rPr>
              <w:t xml:space="preserve">54 006,6</w:t>
            </w:r>
          </w:p>
        </w:tc>
        <w:tc>
          <w:tcPr>
            <w:tcW w:w="1396" w:type="dxa"/>
            <w:vAlign w:val="center"/>
          </w:tcPr>
          <w:p>
            <w:pPr>
              <w:pStyle w:val="0"/>
              <w:jc w:val="center"/>
            </w:pPr>
            <w:r>
              <w:rPr>
                <w:sz w:val="20"/>
              </w:rPr>
              <w:t xml:space="preserve">57 562,0</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6" w:type="dxa"/>
            <w:vAlign w:val="center"/>
          </w:tcPr>
          <w:p>
            <w:pPr>
              <w:pStyle w:val="0"/>
              <w:jc w:val="center"/>
            </w:pPr>
            <w:r>
              <w:rPr>
                <w:sz w:val="20"/>
              </w:rPr>
              <w:t xml:space="preserve">60 452,8</w:t>
            </w:r>
          </w:p>
        </w:tc>
        <w:tc>
          <w:tcPr>
            <w:tcW w:w="1399" w:type="dxa"/>
            <w:vAlign w:val="center"/>
          </w:tcPr>
          <w:p>
            <w:pPr>
              <w:pStyle w:val="0"/>
              <w:jc w:val="center"/>
            </w:pPr>
            <w:r>
              <w:rPr>
                <w:sz w:val="20"/>
              </w:rPr>
              <w:t xml:space="preserve">524 300,6</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9</w:t>
            </w:r>
          </w:p>
        </w:tc>
        <w:tc>
          <w:tcPr>
            <w:tcW w:w="3912" w:type="dxa"/>
            <w:vAlign w:val="center"/>
            <w:vMerge w:val="restart"/>
          </w:tcPr>
          <w:p>
            <w:pPr>
              <w:pStyle w:val="0"/>
              <w:jc w:val="center"/>
            </w:pPr>
            <w:r>
              <w:rPr>
                <w:sz w:val="20"/>
              </w:rPr>
              <w:t xml:space="preserve">"Цифровая трансформация в сфере социальной защиты"</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10 595,4</w:t>
            </w:r>
          </w:p>
        </w:tc>
        <w:tc>
          <w:tcPr>
            <w:tcW w:w="1396" w:type="dxa"/>
            <w:vAlign w:val="center"/>
          </w:tcPr>
          <w:p>
            <w:pPr>
              <w:pStyle w:val="0"/>
              <w:jc w:val="center"/>
            </w:pPr>
            <w:r>
              <w:rPr>
                <w:sz w:val="20"/>
              </w:rPr>
              <w:t xml:space="preserve">8 678,7</w:t>
            </w:r>
          </w:p>
        </w:tc>
        <w:tc>
          <w:tcPr>
            <w:tcW w:w="1396" w:type="dxa"/>
            <w:vAlign w:val="center"/>
          </w:tcPr>
          <w:p>
            <w:pPr>
              <w:pStyle w:val="0"/>
              <w:jc w:val="center"/>
            </w:pPr>
            <w:r>
              <w:rPr>
                <w:sz w:val="20"/>
              </w:rPr>
              <w:t xml:space="preserve">2 812,7</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9" w:type="dxa"/>
            <w:vAlign w:val="center"/>
          </w:tcPr>
          <w:p>
            <w:pPr>
              <w:pStyle w:val="0"/>
              <w:jc w:val="center"/>
            </w:pPr>
            <w:r>
              <w:rPr>
                <w:sz w:val="20"/>
              </w:rPr>
              <w:t xml:space="preserve">42 759,9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10 595,4</w:t>
            </w:r>
          </w:p>
        </w:tc>
        <w:tc>
          <w:tcPr>
            <w:tcW w:w="1396" w:type="dxa"/>
            <w:vAlign w:val="center"/>
          </w:tcPr>
          <w:p>
            <w:pPr>
              <w:pStyle w:val="0"/>
              <w:jc w:val="center"/>
            </w:pPr>
            <w:r>
              <w:rPr>
                <w:sz w:val="20"/>
              </w:rPr>
              <w:t xml:space="preserve">8 678,7</w:t>
            </w:r>
          </w:p>
        </w:tc>
        <w:tc>
          <w:tcPr>
            <w:tcW w:w="1396" w:type="dxa"/>
            <w:vAlign w:val="center"/>
          </w:tcPr>
          <w:p>
            <w:pPr>
              <w:pStyle w:val="0"/>
              <w:jc w:val="center"/>
            </w:pPr>
            <w:r>
              <w:rPr>
                <w:sz w:val="20"/>
              </w:rPr>
              <w:t xml:space="preserve">2 812,7</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9" w:type="dxa"/>
            <w:vAlign w:val="center"/>
          </w:tcPr>
          <w:p>
            <w:pPr>
              <w:pStyle w:val="0"/>
              <w:jc w:val="center"/>
            </w:pPr>
            <w:r>
              <w:rPr>
                <w:sz w:val="20"/>
              </w:rPr>
              <w:t xml:space="preserve">42 759,9</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10 595,4</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10 595,4</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8 678,7</w:t>
            </w:r>
          </w:p>
        </w:tc>
        <w:tc>
          <w:tcPr>
            <w:tcW w:w="1396" w:type="dxa"/>
            <w:vAlign w:val="center"/>
          </w:tcPr>
          <w:p>
            <w:pPr>
              <w:pStyle w:val="0"/>
              <w:jc w:val="center"/>
            </w:pPr>
            <w:r>
              <w:rPr>
                <w:sz w:val="20"/>
              </w:rPr>
              <w:t xml:space="preserve">2 812,7</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6" w:type="dxa"/>
            <w:vAlign w:val="center"/>
          </w:tcPr>
          <w:p>
            <w:pPr>
              <w:pStyle w:val="0"/>
              <w:jc w:val="center"/>
            </w:pPr>
            <w:r>
              <w:rPr>
                <w:sz w:val="20"/>
              </w:rPr>
              <w:t xml:space="preserve">2 953,3</w:t>
            </w:r>
          </w:p>
        </w:tc>
        <w:tc>
          <w:tcPr>
            <w:tcW w:w="1399" w:type="dxa"/>
            <w:vAlign w:val="center"/>
          </w:tcPr>
          <w:p>
            <w:pPr>
              <w:pStyle w:val="0"/>
              <w:jc w:val="center"/>
            </w:pPr>
            <w:r>
              <w:rPr>
                <w:sz w:val="20"/>
              </w:rPr>
              <w:t xml:space="preserve">32 164,5</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Подпрограмма 3</w:t>
            </w:r>
          </w:p>
        </w:tc>
        <w:tc>
          <w:tcPr>
            <w:tcW w:w="3912" w:type="dxa"/>
            <w:vAlign w:val="center"/>
            <w:vMerge w:val="restart"/>
          </w:tcPr>
          <w:p>
            <w:pPr>
              <w:pStyle w:val="0"/>
              <w:jc w:val="center"/>
            </w:pPr>
            <w:r>
              <w:rPr>
                <w:sz w:val="20"/>
              </w:rPr>
              <w:t xml:space="preserve">Поддержка социально ориентированных некоммерческих организаций Республики Калмыкия</w:t>
            </w:r>
          </w:p>
        </w:tc>
        <w:tc>
          <w:tcPr>
            <w:tcW w:w="3345" w:type="dxa"/>
            <w:vAlign w:val="center"/>
          </w:tcPr>
          <w:p>
            <w:pPr>
              <w:pStyle w:val="0"/>
              <w:jc w:val="both"/>
            </w:pPr>
            <w:r>
              <w:rPr>
                <w:sz w:val="20"/>
              </w:rPr>
              <w:t xml:space="preserve">Всего, в том числе</w:t>
            </w:r>
          </w:p>
        </w:tc>
        <w:tc>
          <w:tcPr>
            <w:tcW w:w="1396" w:type="dxa"/>
            <w:vAlign w:val="center"/>
          </w:tcPr>
          <w:p>
            <w:pPr>
              <w:pStyle w:val="0"/>
              <w:jc w:val="center"/>
            </w:pPr>
            <w:r>
              <w:rPr>
                <w:sz w:val="20"/>
              </w:rPr>
              <w:t xml:space="preserve">3 098,2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3 098,2</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3 098,2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3 098,2</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3 098,2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3 098,2</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Министерство экономики и торговли Республики Калмыкия, всего, в том числе:</w:t>
            </w:r>
          </w:p>
        </w:tc>
        <w:tc>
          <w:tcPr>
            <w:tcW w:w="1396" w:type="dxa"/>
            <w:vAlign w:val="center"/>
          </w:tcPr>
          <w:p>
            <w:pPr>
              <w:pStyle w:val="0"/>
              <w:jc w:val="center"/>
            </w:pPr>
            <w:r>
              <w:rPr>
                <w:sz w:val="20"/>
              </w:rPr>
              <w:t xml:space="preserve">3 098,2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3 098,2</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3 098,2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3 098,2</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3 098,2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3 098,2</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2</w:t>
            </w:r>
          </w:p>
        </w:tc>
        <w:tc>
          <w:tcPr>
            <w:tcW w:w="3912" w:type="dxa"/>
            <w:vAlign w:val="center"/>
            <w:vMerge w:val="restart"/>
          </w:tcPr>
          <w:p>
            <w:pPr>
              <w:pStyle w:val="0"/>
              <w:jc w:val="center"/>
            </w:pPr>
            <w:r>
              <w:rPr>
                <w:sz w:val="20"/>
              </w:rPr>
              <w:t xml:space="preserve">Предоставление информационной, образовательной и консультационной поддержки Министерство экономики и торговли Республики Калмыкия, социально ориентированным некоммерческим организациям развитие благотворительной деятельности и добровольчества</w:t>
            </w:r>
          </w:p>
        </w:tc>
        <w:tc>
          <w:tcPr>
            <w:tcW w:w="3345" w:type="dxa"/>
            <w:vAlign w:val="center"/>
          </w:tcPr>
          <w:p>
            <w:pPr>
              <w:pStyle w:val="0"/>
              <w:jc w:val="both"/>
            </w:pPr>
            <w:r>
              <w:rPr>
                <w:sz w:val="20"/>
              </w:rPr>
              <w:t xml:space="preserve">Министерство экономики и торговли Республики Калмыкия, всего, в том числе:</w:t>
            </w:r>
          </w:p>
        </w:tc>
        <w:tc>
          <w:tcPr>
            <w:tcW w:w="1396" w:type="dxa"/>
            <w:vAlign w:val="center"/>
          </w:tcPr>
          <w:p>
            <w:pPr>
              <w:pStyle w:val="0"/>
              <w:jc w:val="center"/>
            </w:pPr>
            <w:r>
              <w:rPr>
                <w:sz w:val="20"/>
              </w:rPr>
              <w:t xml:space="preserve">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98,2</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98,2</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98,2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98,2</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3</w:t>
            </w:r>
          </w:p>
        </w:tc>
        <w:tc>
          <w:tcPr>
            <w:tcW w:w="3912" w:type="dxa"/>
            <w:vAlign w:val="center"/>
            <w:vMerge w:val="restart"/>
          </w:tcPr>
          <w:p>
            <w:pPr>
              <w:pStyle w:val="0"/>
              <w:jc w:val="center"/>
            </w:pPr>
            <w:r>
              <w:rPr>
                <w:sz w:val="20"/>
              </w:rPr>
              <w:t xml:space="preserve">Предоставление финансовой поддержки социально ориентированным некоммерческим организациям</w:t>
            </w:r>
          </w:p>
        </w:tc>
        <w:tc>
          <w:tcPr>
            <w:tcW w:w="3345" w:type="dxa"/>
            <w:vAlign w:val="center"/>
          </w:tcPr>
          <w:p>
            <w:pPr>
              <w:pStyle w:val="0"/>
              <w:jc w:val="both"/>
            </w:pPr>
            <w:r>
              <w:rPr>
                <w:sz w:val="20"/>
              </w:rPr>
              <w:t xml:space="preserve">Министерство экономики и торговли Республики Калмыкия, всего, в том числе:</w:t>
            </w:r>
          </w:p>
        </w:tc>
        <w:tc>
          <w:tcPr>
            <w:tcW w:w="1396" w:type="dxa"/>
            <w:vAlign w:val="center"/>
          </w:tcPr>
          <w:p>
            <w:pPr>
              <w:pStyle w:val="0"/>
              <w:jc w:val="center"/>
            </w:pPr>
            <w:r>
              <w:rPr>
                <w:sz w:val="20"/>
              </w:rPr>
              <w:t xml:space="preserve">3 000,0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3 000,0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3 000,0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3 000,0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3 000,0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3 000,0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3.1</w:t>
            </w:r>
          </w:p>
        </w:tc>
        <w:tc>
          <w:tcPr>
            <w:tcW w:w="3912" w:type="dxa"/>
            <w:vAlign w:val="center"/>
            <w:vMerge w:val="restart"/>
          </w:tcPr>
          <w:p>
            <w:pPr>
              <w:pStyle w:val="0"/>
              <w:jc w:val="center"/>
            </w:pPr>
            <w:r>
              <w:rPr>
                <w:sz w:val="20"/>
              </w:rPr>
              <w:t xml:space="preserve">Предоставление субсидий социально ориентированным некоммерческим организациям на реализацию программ (проектов), направленных на профилактику социального сиротства, поддержку материнства и детства по результатам конкурса</w:t>
            </w:r>
          </w:p>
        </w:tc>
        <w:tc>
          <w:tcPr>
            <w:tcW w:w="3345" w:type="dxa"/>
            <w:vAlign w:val="center"/>
          </w:tcPr>
          <w:p>
            <w:pPr>
              <w:pStyle w:val="0"/>
              <w:jc w:val="both"/>
            </w:pPr>
            <w:r>
              <w:rPr>
                <w:sz w:val="20"/>
              </w:rPr>
              <w:t xml:space="preserve">Министерство экономики и торговли Республики Калмыкия, всего, в том числе:</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300,0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pPr>
            <w:r>
              <w:rPr>
                <w:sz w:val="20"/>
              </w:rPr>
            </w:r>
          </w:p>
        </w:tc>
        <w:tc>
          <w:tcPr>
            <w:tcW w:w="1396" w:type="dxa"/>
            <w:vAlign w:val="center"/>
          </w:tcPr>
          <w:p>
            <w:pPr>
              <w:pStyle w:val="0"/>
            </w:pPr>
            <w:r>
              <w:rPr>
                <w:sz w:val="20"/>
              </w:rPr>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300,0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300,0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3.2</w:t>
            </w:r>
          </w:p>
        </w:tc>
        <w:tc>
          <w:tcPr>
            <w:tcW w:w="3912" w:type="dxa"/>
            <w:vAlign w:val="center"/>
            <w:vMerge w:val="restart"/>
          </w:tcPr>
          <w:p>
            <w:pPr>
              <w:pStyle w:val="0"/>
              <w:jc w:val="center"/>
            </w:pPr>
            <w:r>
              <w:rPr>
                <w:sz w:val="20"/>
              </w:rPr>
              <w:t xml:space="preserve">Предоставление субсидий социально ориентированным некоммерческим организациям на реализацию программ (проектов), направленных на дошкольное, дополнительное образование детей по результатам конкурса</w:t>
            </w:r>
          </w:p>
        </w:tc>
        <w:tc>
          <w:tcPr>
            <w:tcW w:w="3345" w:type="dxa"/>
            <w:vAlign w:val="center"/>
          </w:tcPr>
          <w:p>
            <w:pPr>
              <w:pStyle w:val="0"/>
              <w:jc w:val="both"/>
            </w:pPr>
            <w:r>
              <w:rPr>
                <w:sz w:val="20"/>
              </w:rPr>
              <w:t xml:space="preserve">Министерство экономики и торговли Республики Калмыкия, всего, в том числе:</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300,0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300,0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300,0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300,0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3.3</w:t>
            </w:r>
          </w:p>
        </w:tc>
        <w:tc>
          <w:tcPr>
            <w:tcW w:w="3912" w:type="dxa"/>
            <w:vAlign w:val="center"/>
            <w:vMerge w:val="restart"/>
          </w:tcPr>
          <w:p>
            <w:pPr>
              <w:pStyle w:val="0"/>
              <w:jc w:val="center"/>
            </w:pPr>
            <w:r>
              <w:rPr>
                <w:sz w:val="20"/>
              </w:rPr>
              <w:t xml:space="preserve">Предоставление субсидий социально ориентированным некоммерческим организациям на реализацию программ (проектов), направленных на поддержку общественно значимых молодежных инициатив, проектов, детского и молодежного движения, детских и молодежных организаций по результатам конкурса</w:t>
            </w:r>
          </w:p>
        </w:tc>
        <w:tc>
          <w:tcPr>
            <w:tcW w:w="3345" w:type="dxa"/>
            <w:vAlign w:val="center"/>
          </w:tcPr>
          <w:p>
            <w:pPr>
              <w:pStyle w:val="0"/>
              <w:jc w:val="both"/>
            </w:pPr>
            <w:r>
              <w:rPr>
                <w:sz w:val="20"/>
              </w:rPr>
              <w:t xml:space="preserve">Министерство экономики и торговли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3.4</w:t>
            </w:r>
          </w:p>
        </w:tc>
        <w:tc>
          <w:tcPr>
            <w:tcW w:w="3912" w:type="dxa"/>
            <w:vAlign w:val="center"/>
            <w:vMerge w:val="restart"/>
          </w:tcPr>
          <w:p>
            <w:pPr>
              <w:pStyle w:val="0"/>
              <w:jc w:val="center"/>
            </w:pPr>
            <w:r>
              <w:rPr>
                <w:sz w:val="20"/>
              </w:rPr>
              <w:t xml:space="preserve">Предоставление субсидий социально ориентированным некоммерческим организациям на реализацию программ (проектов), направленных на межнациональное сотрудничество, сохранение и защиту самобытности, культуры, языков и традиций народов Российской Федерации по результатам конкурса</w:t>
            </w:r>
          </w:p>
        </w:tc>
        <w:tc>
          <w:tcPr>
            <w:tcW w:w="3345" w:type="dxa"/>
            <w:vAlign w:val="center"/>
          </w:tcPr>
          <w:p>
            <w:pPr>
              <w:pStyle w:val="0"/>
              <w:jc w:val="both"/>
            </w:pPr>
            <w:r>
              <w:rPr>
                <w:sz w:val="20"/>
              </w:rPr>
              <w:t xml:space="preserve">Министерство экономики и торговли Республики Калмыкия, всего, в том числе:</w:t>
            </w:r>
          </w:p>
        </w:tc>
        <w:tc>
          <w:tcPr>
            <w:tcW w:w="1396" w:type="dxa"/>
            <w:vAlign w:val="center"/>
          </w:tcPr>
          <w:p>
            <w:pPr>
              <w:pStyle w:val="0"/>
              <w:jc w:val="center"/>
            </w:pPr>
            <w:r>
              <w:rPr>
                <w:sz w:val="20"/>
              </w:rPr>
              <w:t xml:space="preserve">420,0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420,0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420,0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420,0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420,0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420,0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3.5</w:t>
            </w:r>
          </w:p>
        </w:tc>
        <w:tc>
          <w:tcPr>
            <w:tcW w:w="3912" w:type="dxa"/>
            <w:vAlign w:val="center"/>
            <w:vMerge w:val="restart"/>
          </w:tcPr>
          <w:p>
            <w:pPr>
              <w:pStyle w:val="0"/>
              <w:jc w:val="center"/>
            </w:pPr>
            <w:r>
              <w:rPr>
                <w:sz w:val="20"/>
              </w:rPr>
              <w:t xml:space="preserve">Предоставление субсидий социально ориентированным некоммерческим организациям на реализацию программ (проектов), направленных на деятельность в области культуры по результатам конкурса</w:t>
            </w:r>
          </w:p>
        </w:tc>
        <w:tc>
          <w:tcPr>
            <w:tcW w:w="3345" w:type="dxa"/>
            <w:vAlign w:val="center"/>
          </w:tcPr>
          <w:p>
            <w:pPr>
              <w:pStyle w:val="0"/>
              <w:jc w:val="both"/>
            </w:pPr>
            <w:r>
              <w:rPr>
                <w:sz w:val="20"/>
              </w:rPr>
              <w:t xml:space="preserve">Министерство экономики и торговли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Мероприятие 3.6</w:t>
            </w:r>
          </w:p>
        </w:tc>
        <w:tc>
          <w:tcPr>
            <w:tcW w:w="3912" w:type="dxa"/>
            <w:vAlign w:val="center"/>
            <w:vMerge w:val="restart"/>
          </w:tcPr>
          <w:p>
            <w:pPr>
              <w:pStyle w:val="0"/>
              <w:jc w:val="center"/>
            </w:pPr>
            <w:r>
              <w:rPr>
                <w:sz w:val="20"/>
              </w:rPr>
              <w:t xml:space="preserve">Предоставление субсидий социально ориентированным некоммерческим организациям на реализацию программ (проектов), направленных на решение задач по направлениям деятельности предусмотренных </w:t>
            </w:r>
            <w:hyperlink w:history="0" r:id="rId211" w:tooltip="Федеральный закон от 12.01.1996 N 7-ФЗ (ред. от 19.12.2022) &quot;О некоммерческих организациях&quot; {КонсультантПлюс}">
              <w:r>
                <w:rPr>
                  <w:sz w:val="20"/>
                  <w:color w:val="0000ff"/>
                </w:rPr>
                <w:t xml:space="preserve">ст. 31.1</w:t>
              </w:r>
            </w:hyperlink>
            <w:r>
              <w:rPr>
                <w:sz w:val="20"/>
              </w:rPr>
              <w:t xml:space="preserve"> Федерального закона от 12 января 1996 г. N 7-ФЗ "О некоммерческих организациях"</w:t>
            </w:r>
          </w:p>
        </w:tc>
        <w:tc>
          <w:tcPr>
            <w:tcW w:w="3345" w:type="dxa"/>
            <w:vAlign w:val="center"/>
          </w:tcPr>
          <w:p>
            <w:pPr>
              <w:pStyle w:val="0"/>
              <w:jc w:val="both"/>
            </w:pPr>
            <w:r>
              <w:rPr>
                <w:sz w:val="20"/>
              </w:rPr>
              <w:t xml:space="preserve">Министерство экономики и торговли Республики Калмыкия, всего, в том числе:</w:t>
            </w:r>
          </w:p>
        </w:tc>
        <w:tc>
          <w:tcPr>
            <w:tcW w:w="1396" w:type="dxa"/>
            <w:vAlign w:val="center"/>
          </w:tcPr>
          <w:p>
            <w:pPr>
              <w:pStyle w:val="0"/>
              <w:jc w:val="center"/>
            </w:pPr>
            <w:r>
              <w:rPr>
                <w:sz w:val="20"/>
              </w:rPr>
              <w:t xml:space="preserve">1 980,0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1 980,0</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1 980,0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1 980,0</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1 980,0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1 980,0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Подпрограмма 4</w:t>
            </w:r>
          </w:p>
        </w:tc>
        <w:tc>
          <w:tcPr>
            <w:tcW w:w="3912" w:type="dxa"/>
            <w:vAlign w:val="center"/>
            <w:vMerge w:val="restart"/>
          </w:tcPr>
          <w:p>
            <w:pPr>
              <w:pStyle w:val="0"/>
              <w:jc w:val="center"/>
            </w:pPr>
            <w:r>
              <w:rPr>
                <w:sz w:val="20"/>
              </w:rPr>
              <w:t xml:space="preserve">Обеспечение реализации государственной программы</w:t>
            </w:r>
          </w:p>
        </w:tc>
        <w:tc>
          <w:tcPr>
            <w:tcW w:w="3345" w:type="dxa"/>
            <w:vAlign w:val="center"/>
          </w:tcPr>
          <w:p>
            <w:pPr>
              <w:pStyle w:val="0"/>
              <w:jc w:val="both"/>
            </w:pPr>
            <w:r>
              <w:rPr>
                <w:sz w:val="20"/>
              </w:rPr>
              <w:t xml:space="preserve">Всего, в том числе</w:t>
            </w:r>
          </w:p>
        </w:tc>
        <w:tc>
          <w:tcPr>
            <w:tcW w:w="1396" w:type="dxa"/>
            <w:vAlign w:val="center"/>
          </w:tcPr>
          <w:p>
            <w:pPr>
              <w:pStyle w:val="0"/>
              <w:jc w:val="center"/>
            </w:pPr>
            <w:r>
              <w:rPr>
                <w:sz w:val="20"/>
              </w:rPr>
              <w:t xml:space="preserve">98 256,3</w:t>
            </w:r>
          </w:p>
        </w:tc>
        <w:tc>
          <w:tcPr>
            <w:tcW w:w="1396" w:type="dxa"/>
            <w:vAlign w:val="center"/>
          </w:tcPr>
          <w:p>
            <w:pPr>
              <w:pStyle w:val="0"/>
              <w:jc w:val="center"/>
            </w:pPr>
            <w:r>
              <w:rPr>
                <w:sz w:val="20"/>
              </w:rPr>
              <w:t xml:space="preserve">105 939,6</w:t>
            </w:r>
          </w:p>
        </w:tc>
        <w:tc>
          <w:tcPr>
            <w:tcW w:w="1396" w:type="dxa"/>
            <w:vAlign w:val="center"/>
          </w:tcPr>
          <w:p>
            <w:pPr>
              <w:pStyle w:val="0"/>
              <w:jc w:val="center"/>
            </w:pPr>
            <w:r>
              <w:rPr>
                <w:sz w:val="20"/>
              </w:rPr>
              <w:t xml:space="preserve">117 722,0</w:t>
            </w:r>
          </w:p>
        </w:tc>
        <w:tc>
          <w:tcPr>
            <w:tcW w:w="1396" w:type="dxa"/>
            <w:vAlign w:val="center"/>
          </w:tcPr>
          <w:p>
            <w:pPr>
              <w:pStyle w:val="0"/>
              <w:jc w:val="center"/>
            </w:pPr>
            <w:r>
              <w:rPr>
                <w:sz w:val="20"/>
              </w:rPr>
              <w:t xml:space="preserve">161 862,5</w:t>
            </w:r>
          </w:p>
        </w:tc>
        <w:tc>
          <w:tcPr>
            <w:tcW w:w="1396" w:type="dxa"/>
            <w:vAlign w:val="center"/>
          </w:tcPr>
          <w:p>
            <w:pPr>
              <w:pStyle w:val="0"/>
              <w:jc w:val="center"/>
            </w:pPr>
            <w:r>
              <w:rPr>
                <w:sz w:val="20"/>
              </w:rPr>
              <w:t xml:space="preserve">189 253,6</w:t>
            </w:r>
          </w:p>
        </w:tc>
        <w:tc>
          <w:tcPr>
            <w:tcW w:w="1396" w:type="dxa"/>
            <w:vAlign w:val="center"/>
          </w:tcPr>
          <w:p>
            <w:pPr>
              <w:pStyle w:val="0"/>
              <w:jc w:val="center"/>
            </w:pPr>
            <w:r>
              <w:rPr>
                <w:sz w:val="20"/>
              </w:rPr>
              <w:t xml:space="preserve">197 686,8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9" w:type="dxa"/>
            <w:vAlign w:val="center"/>
          </w:tcPr>
          <w:p>
            <w:pPr>
              <w:pStyle w:val="0"/>
              <w:jc w:val="center"/>
            </w:pPr>
            <w:r>
              <w:rPr>
                <w:sz w:val="20"/>
              </w:rPr>
              <w:t xml:space="preserve">1 831 841,6</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98 256,3</w:t>
            </w:r>
          </w:p>
        </w:tc>
        <w:tc>
          <w:tcPr>
            <w:tcW w:w="1396" w:type="dxa"/>
            <w:vAlign w:val="center"/>
          </w:tcPr>
          <w:p>
            <w:pPr>
              <w:pStyle w:val="0"/>
              <w:jc w:val="center"/>
            </w:pPr>
            <w:r>
              <w:rPr>
                <w:sz w:val="20"/>
              </w:rPr>
              <w:t xml:space="preserve">105 939,6</w:t>
            </w:r>
          </w:p>
        </w:tc>
        <w:tc>
          <w:tcPr>
            <w:tcW w:w="1396" w:type="dxa"/>
            <w:vAlign w:val="center"/>
          </w:tcPr>
          <w:p>
            <w:pPr>
              <w:pStyle w:val="0"/>
              <w:jc w:val="center"/>
            </w:pPr>
            <w:r>
              <w:rPr>
                <w:sz w:val="20"/>
              </w:rPr>
              <w:t xml:space="preserve">117 722,0</w:t>
            </w:r>
          </w:p>
        </w:tc>
        <w:tc>
          <w:tcPr>
            <w:tcW w:w="1396" w:type="dxa"/>
            <w:vAlign w:val="center"/>
          </w:tcPr>
          <w:p>
            <w:pPr>
              <w:pStyle w:val="0"/>
              <w:jc w:val="center"/>
            </w:pPr>
            <w:r>
              <w:rPr>
                <w:sz w:val="20"/>
              </w:rPr>
              <w:t xml:space="preserve">161 862,5</w:t>
            </w:r>
          </w:p>
        </w:tc>
        <w:tc>
          <w:tcPr>
            <w:tcW w:w="1396" w:type="dxa"/>
            <w:vAlign w:val="center"/>
          </w:tcPr>
          <w:p>
            <w:pPr>
              <w:pStyle w:val="0"/>
              <w:jc w:val="center"/>
            </w:pPr>
            <w:r>
              <w:rPr>
                <w:sz w:val="20"/>
              </w:rPr>
              <w:t xml:space="preserve">189 253,6</w:t>
            </w:r>
          </w:p>
        </w:tc>
        <w:tc>
          <w:tcPr>
            <w:tcW w:w="1396" w:type="dxa"/>
            <w:vAlign w:val="center"/>
          </w:tcPr>
          <w:p>
            <w:pPr>
              <w:pStyle w:val="0"/>
              <w:jc w:val="center"/>
            </w:pPr>
            <w:r>
              <w:rPr>
                <w:sz w:val="20"/>
              </w:rPr>
              <w:t xml:space="preserve">197 686,8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9" w:type="dxa"/>
            <w:vAlign w:val="center"/>
          </w:tcPr>
          <w:p>
            <w:pPr>
              <w:pStyle w:val="0"/>
              <w:jc w:val="center"/>
            </w:pPr>
            <w:r>
              <w:rPr>
                <w:sz w:val="20"/>
              </w:rPr>
              <w:t xml:space="preserve">1 831 841,6</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98 256,3</w:t>
            </w:r>
          </w:p>
        </w:tc>
        <w:tc>
          <w:tcPr>
            <w:tcW w:w="1396" w:type="dxa"/>
            <w:vAlign w:val="center"/>
          </w:tcPr>
          <w:p>
            <w:pPr>
              <w:pStyle w:val="0"/>
              <w:jc w:val="center"/>
            </w:pPr>
            <w:r>
              <w:rPr>
                <w:sz w:val="20"/>
              </w:rPr>
              <w:t xml:space="preserve">105 939,6</w:t>
            </w:r>
          </w:p>
        </w:tc>
        <w:tc>
          <w:tcPr>
            <w:tcW w:w="1396" w:type="dxa"/>
            <w:vAlign w:val="center"/>
          </w:tcPr>
          <w:p>
            <w:pPr>
              <w:pStyle w:val="0"/>
              <w:jc w:val="center"/>
            </w:pPr>
            <w:r>
              <w:rPr>
                <w:sz w:val="20"/>
              </w:rPr>
              <w:t xml:space="preserve">117 722,0</w:t>
            </w:r>
          </w:p>
        </w:tc>
        <w:tc>
          <w:tcPr>
            <w:tcW w:w="1396" w:type="dxa"/>
            <w:vAlign w:val="center"/>
          </w:tcPr>
          <w:p>
            <w:pPr>
              <w:pStyle w:val="0"/>
              <w:jc w:val="center"/>
            </w:pPr>
            <w:r>
              <w:rPr>
                <w:sz w:val="20"/>
              </w:rPr>
              <w:t xml:space="preserve">103 480,6</w:t>
            </w:r>
          </w:p>
        </w:tc>
        <w:tc>
          <w:tcPr>
            <w:tcW w:w="1396" w:type="dxa"/>
            <w:vAlign w:val="center"/>
          </w:tcPr>
          <w:p>
            <w:pPr>
              <w:pStyle w:val="0"/>
              <w:jc w:val="center"/>
            </w:pPr>
            <w:r>
              <w:rPr>
                <w:sz w:val="20"/>
              </w:rPr>
              <w:t xml:space="preserve">142 428,2</w:t>
            </w:r>
          </w:p>
        </w:tc>
        <w:tc>
          <w:tcPr>
            <w:tcW w:w="1396" w:type="dxa"/>
            <w:vAlign w:val="center"/>
          </w:tcPr>
          <w:p>
            <w:pPr>
              <w:pStyle w:val="0"/>
              <w:jc w:val="center"/>
            </w:pPr>
            <w:r>
              <w:rPr>
                <w:sz w:val="20"/>
              </w:rPr>
              <w:t xml:space="preserve">146 880,2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714 706,9</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58 381,9</w:t>
            </w:r>
          </w:p>
        </w:tc>
        <w:tc>
          <w:tcPr>
            <w:tcW w:w="1396" w:type="dxa"/>
            <w:vAlign w:val="center"/>
          </w:tcPr>
          <w:p>
            <w:pPr>
              <w:pStyle w:val="0"/>
              <w:jc w:val="center"/>
            </w:pPr>
            <w:r>
              <w:rPr>
                <w:sz w:val="20"/>
              </w:rPr>
              <w:t xml:space="preserve">46 825,4</w:t>
            </w:r>
          </w:p>
        </w:tc>
        <w:tc>
          <w:tcPr>
            <w:tcW w:w="1396" w:type="dxa"/>
            <w:vAlign w:val="center"/>
          </w:tcPr>
          <w:p>
            <w:pPr>
              <w:pStyle w:val="0"/>
              <w:jc w:val="center"/>
            </w:pPr>
            <w:r>
              <w:rPr>
                <w:sz w:val="20"/>
              </w:rPr>
              <w:t xml:space="preserve">50 806,6</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9" w:type="dxa"/>
            <w:vAlign w:val="center"/>
          </w:tcPr>
          <w:p>
            <w:pPr>
              <w:pStyle w:val="0"/>
              <w:jc w:val="center"/>
            </w:pPr>
            <w:r>
              <w:rPr>
                <w:sz w:val="20"/>
              </w:rPr>
              <w:t xml:space="preserve">1 117 134,7</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pPr>
            <w:r>
              <w:rPr>
                <w:sz w:val="20"/>
              </w:rPr>
            </w:r>
          </w:p>
        </w:tc>
        <w:tc>
          <w:tcPr>
            <w:tcW w:w="3912" w:type="dxa"/>
            <w:vAlign w:val="center"/>
            <w:vMerge w:val="restart"/>
          </w:tcPr>
          <w:p>
            <w:pPr>
              <w:pStyle w:val="0"/>
            </w:pPr>
            <w:r>
              <w:rPr>
                <w:sz w:val="20"/>
              </w:rPr>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98 256,3</w:t>
            </w:r>
          </w:p>
        </w:tc>
        <w:tc>
          <w:tcPr>
            <w:tcW w:w="1396" w:type="dxa"/>
            <w:vAlign w:val="center"/>
          </w:tcPr>
          <w:p>
            <w:pPr>
              <w:pStyle w:val="0"/>
              <w:jc w:val="center"/>
            </w:pPr>
            <w:r>
              <w:rPr>
                <w:sz w:val="20"/>
              </w:rPr>
              <w:t xml:space="preserve">105 939,6</w:t>
            </w:r>
          </w:p>
        </w:tc>
        <w:tc>
          <w:tcPr>
            <w:tcW w:w="1396" w:type="dxa"/>
            <w:vAlign w:val="center"/>
          </w:tcPr>
          <w:p>
            <w:pPr>
              <w:pStyle w:val="0"/>
              <w:jc w:val="center"/>
            </w:pPr>
            <w:r>
              <w:rPr>
                <w:sz w:val="20"/>
              </w:rPr>
              <w:t xml:space="preserve">117 722,0</w:t>
            </w:r>
          </w:p>
        </w:tc>
        <w:tc>
          <w:tcPr>
            <w:tcW w:w="1396" w:type="dxa"/>
            <w:vAlign w:val="center"/>
          </w:tcPr>
          <w:p>
            <w:pPr>
              <w:pStyle w:val="0"/>
              <w:jc w:val="center"/>
            </w:pPr>
            <w:r>
              <w:rPr>
                <w:sz w:val="20"/>
              </w:rPr>
              <w:t xml:space="preserve">161 862,5</w:t>
            </w:r>
          </w:p>
        </w:tc>
        <w:tc>
          <w:tcPr>
            <w:tcW w:w="1396" w:type="dxa"/>
            <w:vAlign w:val="center"/>
          </w:tcPr>
          <w:p>
            <w:pPr>
              <w:pStyle w:val="0"/>
              <w:jc w:val="center"/>
            </w:pPr>
            <w:r>
              <w:rPr>
                <w:sz w:val="20"/>
              </w:rPr>
              <w:t xml:space="preserve">189 253,6</w:t>
            </w:r>
          </w:p>
        </w:tc>
        <w:tc>
          <w:tcPr>
            <w:tcW w:w="1396" w:type="dxa"/>
            <w:vAlign w:val="center"/>
          </w:tcPr>
          <w:p>
            <w:pPr>
              <w:pStyle w:val="0"/>
              <w:jc w:val="center"/>
            </w:pPr>
            <w:r>
              <w:rPr>
                <w:sz w:val="20"/>
              </w:rPr>
              <w:t xml:space="preserve">197 686,8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9" w:type="dxa"/>
            <w:vAlign w:val="center"/>
          </w:tcPr>
          <w:p>
            <w:pPr>
              <w:pStyle w:val="0"/>
              <w:jc w:val="center"/>
            </w:pPr>
            <w:r>
              <w:rPr>
                <w:sz w:val="20"/>
              </w:rPr>
              <w:t xml:space="preserve">1 831 841,6</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98 256,3</w:t>
            </w:r>
          </w:p>
        </w:tc>
        <w:tc>
          <w:tcPr>
            <w:tcW w:w="1396" w:type="dxa"/>
            <w:vAlign w:val="center"/>
          </w:tcPr>
          <w:p>
            <w:pPr>
              <w:pStyle w:val="0"/>
              <w:jc w:val="center"/>
            </w:pPr>
            <w:r>
              <w:rPr>
                <w:sz w:val="20"/>
              </w:rPr>
              <w:t xml:space="preserve">105 939,6</w:t>
            </w:r>
          </w:p>
        </w:tc>
        <w:tc>
          <w:tcPr>
            <w:tcW w:w="1396" w:type="dxa"/>
            <w:vAlign w:val="center"/>
          </w:tcPr>
          <w:p>
            <w:pPr>
              <w:pStyle w:val="0"/>
              <w:jc w:val="center"/>
            </w:pPr>
            <w:r>
              <w:rPr>
                <w:sz w:val="20"/>
              </w:rPr>
              <w:t xml:space="preserve">117 722,0</w:t>
            </w:r>
          </w:p>
        </w:tc>
        <w:tc>
          <w:tcPr>
            <w:tcW w:w="1396" w:type="dxa"/>
            <w:vAlign w:val="center"/>
          </w:tcPr>
          <w:p>
            <w:pPr>
              <w:pStyle w:val="0"/>
              <w:jc w:val="center"/>
            </w:pPr>
            <w:r>
              <w:rPr>
                <w:sz w:val="20"/>
              </w:rPr>
              <w:t xml:space="preserve">161 862,5</w:t>
            </w:r>
          </w:p>
        </w:tc>
        <w:tc>
          <w:tcPr>
            <w:tcW w:w="1396" w:type="dxa"/>
            <w:vAlign w:val="center"/>
          </w:tcPr>
          <w:p>
            <w:pPr>
              <w:pStyle w:val="0"/>
              <w:jc w:val="center"/>
            </w:pPr>
            <w:r>
              <w:rPr>
                <w:sz w:val="20"/>
              </w:rPr>
              <w:t xml:space="preserve">189 253,6</w:t>
            </w:r>
          </w:p>
        </w:tc>
        <w:tc>
          <w:tcPr>
            <w:tcW w:w="1396" w:type="dxa"/>
            <w:vAlign w:val="center"/>
          </w:tcPr>
          <w:p>
            <w:pPr>
              <w:pStyle w:val="0"/>
              <w:jc w:val="center"/>
            </w:pPr>
            <w:r>
              <w:rPr>
                <w:sz w:val="20"/>
              </w:rPr>
              <w:t xml:space="preserve">197 686,8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9" w:type="dxa"/>
            <w:vAlign w:val="center"/>
          </w:tcPr>
          <w:p>
            <w:pPr>
              <w:pStyle w:val="0"/>
              <w:jc w:val="center"/>
            </w:pPr>
            <w:r>
              <w:rPr>
                <w:sz w:val="20"/>
              </w:rPr>
              <w:t xml:space="preserve">1 831 841,6</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98 256,3</w:t>
            </w:r>
          </w:p>
        </w:tc>
        <w:tc>
          <w:tcPr>
            <w:tcW w:w="1396" w:type="dxa"/>
            <w:vAlign w:val="center"/>
          </w:tcPr>
          <w:p>
            <w:pPr>
              <w:pStyle w:val="0"/>
              <w:jc w:val="center"/>
            </w:pPr>
            <w:r>
              <w:rPr>
                <w:sz w:val="20"/>
              </w:rPr>
              <w:t xml:space="preserve">105 939,6</w:t>
            </w:r>
          </w:p>
        </w:tc>
        <w:tc>
          <w:tcPr>
            <w:tcW w:w="1396" w:type="dxa"/>
            <w:vAlign w:val="center"/>
          </w:tcPr>
          <w:p>
            <w:pPr>
              <w:pStyle w:val="0"/>
              <w:jc w:val="center"/>
            </w:pPr>
            <w:r>
              <w:rPr>
                <w:sz w:val="20"/>
              </w:rPr>
              <w:t xml:space="preserve">117 722,0</w:t>
            </w:r>
          </w:p>
        </w:tc>
        <w:tc>
          <w:tcPr>
            <w:tcW w:w="1396" w:type="dxa"/>
            <w:vAlign w:val="center"/>
          </w:tcPr>
          <w:p>
            <w:pPr>
              <w:pStyle w:val="0"/>
              <w:jc w:val="center"/>
            </w:pPr>
            <w:r>
              <w:rPr>
                <w:sz w:val="20"/>
              </w:rPr>
              <w:t xml:space="preserve">103 480,6</w:t>
            </w:r>
          </w:p>
        </w:tc>
        <w:tc>
          <w:tcPr>
            <w:tcW w:w="1396" w:type="dxa"/>
            <w:vAlign w:val="center"/>
          </w:tcPr>
          <w:p>
            <w:pPr>
              <w:pStyle w:val="0"/>
              <w:jc w:val="center"/>
            </w:pPr>
            <w:r>
              <w:rPr>
                <w:sz w:val="20"/>
              </w:rPr>
              <w:t xml:space="preserve">142 428,2</w:t>
            </w:r>
          </w:p>
        </w:tc>
        <w:tc>
          <w:tcPr>
            <w:tcW w:w="1396" w:type="dxa"/>
            <w:vAlign w:val="center"/>
          </w:tcPr>
          <w:p>
            <w:pPr>
              <w:pStyle w:val="0"/>
              <w:jc w:val="center"/>
            </w:pPr>
            <w:r>
              <w:rPr>
                <w:sz w:val="20"/>
              </w:rPr>
              <w:t xml:space="preserve">146 880,2</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714 706,9</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58 381,9</w:t>
            </w:r>
          </w:p>
        </w:tc>
        <w:tc>
          <w:tcPr>
            <w:tcW w:w="1396" w:type="dxa"/>
            <w:vAlign w:val="center"/>
          </w:tcPr>
          <w:p>
            <w:pPr>
              <w:pStyle w:val="0"/>
              <w:jc w:val="center"/>
            </w:pPr>
            <w:r>
              <w:rPr>
                <w:sz w:val="20"/>
              </w:rPr>
              <w:t xml:space="preserve">46 825,4</w:t>
            </w:r>
          </w:p>
        </w:tc>
        <w:tc>
          <w:tcPr>
            <w:tcW w:w="1396" w:type="dxa"/>
            <w:vAlign w:val="center"/>
          </w:tcPr>
          <w:p>
            <w:pPr>
              <w:pStyle w:val="0"/>
              <w:jc w:val="center"/>
            </w:pPr>
            <w:r>
              <w:rPr>
                <w:sz w:val="20"/>
              </w:rPr>
              <w:t xml:space="preserve">50 806,6</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6" w:type="dxa"/>
            <w:vAlign w:val="center"/>
          </w:tcPr>
          <w:p>
            <w:pPr>
              <w:pStyle w:val="0"/>
              <w:jc w:val="center"/>
            </w:pPr>
            <w:r>
              <w:rPr>
                <w:sz w:val="20"/>
              </w:rPr>
              <w:t xml:space="preserve">160 186,8</w:t>
            </w:r>
          </w:p>
        </w:tc>
        <w:tc>
          <w:tcPr>
            <w:tcW w:w="1399" w:type="dxa"/>
            <w:vAlign w:val="center"/>
          </w:tcPr>
          <w:p>
            <w:pPr>
              <w:pStyle w:val="0"/>
              <w:jc w:val="center"/>
            </w:pPr>
            <w:r>
              <w:rPr>
                <w:sz w:val="20"/>
              </w:rPr>
              <w:t xml:space="preserve">1 117 134,7</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1</w:t>
            </w:r>
          </w:p>
        </w:tc>
        <w:tc>
          <w:tcPr>
            <w:tcW w:w="3912" w:type="dxa"/>
            <w:vAlign w:val="center"/>
            <w:vMerge w:val="restart"/>
          </w:tcPr>
          <w:p>
            <w:pPr>
              <w:pStyle w:val="0"/>
              <w:jc w:val="center"/>
            </w:pPr>
            <w:r>
              <w:rPr>
                <w:sz w:val="20"/>
              </w:rPr>
              <w:t xml:space="preserve">Содержание аппарата</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33 225,1</w:t>
            </w:r>
          </w:p>
        </w:tc>
        <w:tc>
          <w:tcPr>
            <w:tcW w:w="1396" w:type="dxa"/>
            <w:vAlign w:val="center"/>
          </w:tcPr>
          <w:p>
            <w:pPr>
              <w:pStyle w:val="0"/>
              <w:jc w:val="center"/>
            </w:pPr>
            <w:r>
              <w:rPr>
                <w:sz w:val="20"/>
              </w:rPr>
              <w:t xml:space="preserve">32 588,9</w:t>
            </w:r>
          </w:p>
        </w:tc>
        <w:tc>
          <w:tcPr>
            <w:tcW w:w="1396" w:type="dxa"/>
            <w:vAlign w:val="center"/>
          </w:tcPr>
          <w:p>
            <w:pPr>
              <w:pStyle w:val="0"/>
              <w:jc w:val="center"/>
            </w:pPr>
            <w:r>
              <w:rPr>
                <w:sz w:val="20"/>
              </w:rPr>
              <w:t xml:space="preserve">35 442,6</w:t>
            </w:r>
          </w:p>
        </w:tc>
        <w:tc>
          <w:tcPr>
            <w:tcW w:w="1396" w:type="dxa"/>
            <w:vAlign w:val="center"/>
          </w:tcPr>
          <w:p>
            <w:pPr>
              <w:pStyle w:val="0"/>
              <w:jc w:val="center"/>
            </w:pPr>
            <w:r>
              <w:rPr>
                <w:sz w:val="20"/>
              </w:rPr>
              <w:t xml:space="preserve">42 551,9</w:t>
            </w:r>
          </w:p>
        </w:tc>
        <w:tc>
          <w:tcPr>
            <w:tcW w:w="1396" w:type="dxa"/>
            <w:vAlign w:val="center"/>
          </w:tcPr>
          <w:p>
            <w:pPr>
              <w:pStyle w:val="0"/>
              <w:jc w:val="center"/>
            </w:pPr>
            <w:r>
              <w:rPr>
                <w:sz w:val="20"/>
              </w:rPr>
              <w:t xml:space="preserve">77 898,1</w:t>
            </w:r>
          </w:p>
        </w:tc>
        <w:tc>
          <w:tcPr>
            <w:tcW w:w="1396" w:type="dxa"/>
            <w:vAlign w:val="center"/>
          </w:tcPr>
          <w:p>
            <w:pPr>
              <w:pStyle w:val="0"/>
              <w:jc w:val="center"/>
            </w:pPr>
            <w:r>
              <w:rPr>
                <w:sz w:val="20"/>
              </w:rPr>
              <w:t xml:space="preserve">80 196,7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9" w:type="dxa"/>
            <w:vAlign w:val="center"/>
          </w:tcPr>
          <w:p>
            <w:pPr>
              <w:pStyle w:val="0"/>
              <w:jc w:val="center"/>
            </w:pPr>
            <w:r>
              <w:rPr>
                <w:sz w:val="20"/>
              </w:rPr>
              <w:t xml:space="preserve">558 083,5</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33 225,1</w:t>
            </w:r>
          </w:p>
        </w:tc>
        <w:tc>
          <w:tcPr>
            <w:tcW w:w="1396" w:type="dxa"/>
            <w:vAlign w:val="center"/>
          </w:tcPr>
          <w:p>
            <w:pPr>
              <w:pStyle w:val="0"/>
              <w:jc w:val="center"/>
            </w:pPr>
            <w:r>
              <w:rPr>
                <w:sz w:val="20"/>
              </w:rPr>
              <w:t xml:space="preserve">32 588,9</w:t>
            </w:r>
          </w:p>
        </w:tc>
        <w:tc>
          <w:tcPr>
            <w:tcW w:w="1396" w:type="dxa"/>
            <w:vAlign w:val="center"/>
          </w:tcPr>
          <w:p>
            <w:pPr>
              <w:pStyle w:val="0"/>
              <w:jc w:val="center"/>
            </w:pPr>
            <w:r>
              <w:rPr>
                <w:sz w:val="20"/>
              </w:rPr>
              <w:t xml:space="preserve">35 442,6</w:t>
            </w:r>
          </w:p>
        </w:tc>
        <w:tc>
          <w:tcPr>
            <w:tcW w:w="1396" w:type="dxa"/>
            <w:vAlign w:val="center"/>
          </w:tcPr>
          <w:p>
            <w:pPr>
              <w:pStyle w:val="0"/>
              <w:jc w:val="center"/>
            </w:pPr>
            <w:r>
              <w:rPr>
                <w:sz w:val="20"/>
              </w:rPr>
              <w:t xml:space="preserve">42 551,9</w:t>
            </w:r>
          </w:p>
        </w:tc>
        <w:tc>
          <w:tcPr>
            <w:tcW w:w="1396" w:type="dxa"/>
            <w:vAlign w:val="center"/>
          </w:tcPr>
          <w:p>
            <w:pPr>
              <w:pStyle w:val="0"/>
              <w:jc w:val="center"/>
            </w:pPr>
            <w:r>
              <w:rPr>
                <w:sz w:val="20"/>
              </w:rPr>
              <w:t xml:space="preserve">77 898,1</w:t>
            </w:r>
          </w:p>
        </w:tc>
        <w:tc>
          <w:tcPr>
            <w:tcW w:w="1396" w:type="dxa"/>
            <w:vAlign w:val="center"/>
          </w:tcPr>
          <w:p>
            <w:pPr>
              <w:pStyle w:val="0"/>
              <w:jc w:val="center"/>
            </w:pPr>
            <w:r>
              <w:rPr>
                <w:sz w:val="20"/>
              </w:rPr>
              <w:t xml:space="preserve">80 196,7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9" w:type="dxa"/>
            <w:vAlign w:val="center"/>
          </w:tcPr>
          <w:p>
            <w:pPr>
              <w:pStyle w:val="0"/>
              <w:jc w:val="center"/>
            </w:pPr>
            <w:r>
              <w:rPr>
                <w:sz w:val="20"/>
              </w:rPr>
              <w:t xml:space="preserve">558 083,5</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33 225,1</w:t>
            </w:r>
          </w:p>
        </w:tc>
        <w:tc>
          <w:tcPr>
            <w:tcW w:w="1396" w:type="dxa"/>
            <w:vAlign w:val="center"/>
          </w:tcPr>
          <w:p>
            <w:pPr>
              <w:pStyle w:val="0"/>
              <w:jc w:val="center"/>
            </w:pPr>
            <w:r>
              <w:rPr>
                <w:sz w:val="20"/>
              </w:rPr>
              <w:t xml:space="preserve">32 588,9</w:t>
            </w:r>
          </w:p>
        </w:tc>
        <w:tc>
          <w:tcPr>
            <w:tcW w:w="1396" w:type="dxa"/>
            <w:vAlign w:val="center"/>
          </w:tcPr>
          <w:p>
            <w:pPr>
              <w:pStyle w:val="0"/>
              <w:jc w:val="center"/>
            </w:pPr>
            <w:r>
              <w:rPr>
                <w:sz w:val="20"/>
              </w:rPr>
              <w:t xml:space="preserve">35 442,6</w:t>
            </w:r>
          </w:p>
        </w:tc>
        <w:tc>
          <w:tcPr>
            <w:tcW w:w="1396" w:type="dxa"/>
            <w:vAlign w:val="center"/>
          </w:tcPr>
          <w:p>
            <w:pPr>
              <w:pStyle w:val="0"/>
              <w:jc w:val="center"/>
            </w:pPr>
            <w:r>
              <w:rPr>
                <w:sz w:val="20"/>
              </w:rPr>
              <w:t xml:space="preserve">29 503,2</w:t>
            </w:r>
          </w:p>
        </w:tc>
        <w:tc>
          <w:tcPr>
            <w:tcW w:w="1396" w:type="dxa"/>
            <w:vAlign w:val="center"/>
          </w:tcPr>
          <w:p>
            <w:pPr>
              <w:pStyle w:val="0"/>
              <w:jc w:val="center"/>
            </w:pPr>
            <w:r>
              <w:rPr>
                <w:sz w:val="20"/>
              </w:rPr>
              <w:t xml:space="preserve">67 699,8</w:t>
            </w:r>
          </w:p>
        </w:tc>
        <w:tc>
          <w:tcPr>
            <w:tcW w:w="1396" w:type="dxa"/>
            <w:vAlign w:val="center"/>
          </w:tcPr>
          <w:p>
            <w:pPr>
              <w:pStyle w:val="0"/>
              <w:jc w:val="center"/>
            </w:pPr>
            <w:r>
              <w:rPr>
                <w:sz w:val="20"/>
              </w:rPr>
              <w:t xml:space="preserve">68 948,5</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267 408,1</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13 048,7</w:t>
            </w:r>
          </w:p>
        </w:tc>
        <w:tc>
          <w:tcPr>
            <w:tcW w:w="1396" w:type="dxa"/>
            <w:vAlign w:val="center"/>
          </w:tcPr>
          <w:p>
            <w:pPr>
              <w:pStyle w:val="0"/>
              <w:jc w:val="center"/>
            </w:pPr>
            <w:r>
              <w:rPr>
                <w:sz w:val="20"/>
              </w:rPr>
              <w:t xml:space="preserve">10 198,3</w:t>
            </w:r>
          </w:p>
        </w:tc>
        <w:tc>
          <w:tcPr>
            <w:tcW w:w="1396" w:type="dxa"/>
            <w:vAlign w:val="center"/>
          </w:tcPr>
          <w:p>
            <w:pPr>
              <w:pStyle w:val="0"/>
              <w:jc w:val="center"/>
            </w:pPr>
            <w:r>
              <w:rPr>
                <w:sz w:val="20"/>
              </w:rPr>
              <w:t xml:space="preserve">11 248,2</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6" w:type="dxa"/>
            <w:vAlign w:val="center"/>
          </w:tcPr>
          <w:p>
            <w:pPr>
              <w:pStyle w:val="0"/>
              <w:jc w:val="center"/>
            </w:pPr>
            <w:r>
              <w:rPr>
                <w:sz w:val="20"/>
              </w:rPr>
              <w:t xml:space="preserve">42 696,7</w:t>
            </w:r>
          </w:p>
        </w:tc>
        <w:tc>
          <w:tcPr>
            <w:tcW w:w="1399" w:type="dxa"/>
            <w:vAlign w:val="center"/>
          </w:tcPr>
          <w:p>
            <w:pPr>
              <w:pStyle w:val="0"/>
              <w:jc w:val="center"/>
            </w:pPr>
            <w:r>
              <w:rPr>
                <w:sz w:val="20"/>
              </w:rPr>
              <w:t xml:space="preserve">290 675,4</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2</w:t>
            </w:r>
          </w:p>
        </w:tc>
        <w:tc>
          <w:tcPr>
            <w:tcW w:w="3912" w:type="dxa"/>
            <w:vAlign w:val="center"/>
            <w:vMerge w:val="restart"/>
          </w:tcPr>
          <w:p>
            <w:pPr>
              <w:pStyle w:val="0"/>
              <w:jc w:val="center"/>
            </w:pPr>
            <w:r>
              <w:rPr>
                <w:sz w:val="20"/>
              </w:rPr>
              <w:t xml:space="preserve">Содержание центров социальной защиты населения</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65 031,2</w:t>
            </w:r>
          </w:p>
        </w:tc>
        <w:tc>
          <w:tcPr>
            <w:tcW w:w="1396" w:type="dxa"/>
            <w:vAlign w:val="center"/>
          </w:tcPr>
          <w:p>
            <w:pPr>
              <w:pStyle w:val="0"/>
              <w:jc w:val="center"/>
            </w:pPr>
            <w:r>
              <w:rPr>
                <w:sz w:val="20"/>
              </w:rPr>
              <w:t xml:space="preserve">73 350,8</w:t>
            </w:r>
          </w:p>
        </w:tc>
        <w:tc>
          <w:tcPr>
            <w:tcW w:w="1396" w:type="dxa"/>
            <w:vAlign w:val="center"/>
          </w:tcPr>
          <w:p>
            <w:pPr>
              <w:pStyle w:val="0"/>
              <w:jc w:val="center"/>
            </w:pPr>
            <w:r>
              <w:rPr>
                <w:sz w:val="20"/>
              </w:rPr>
              <w:t xml:space="preserve">82 279,4</w:t>
            </w:r>
          </w:p>
        </w:tc>
        <w:tc>
          <w:tcPr>
            <w:tcW w:w="1396" w:type="dxa"/>
            <w:vAlign w:val="center"/>
          </w:tcPr>
          <w:p>
            <w:pPr>
              <w:pStyle w:val="0"/>
              <w:jc w:val="center"/>
            </w:pPr>
            <w:r>
              <w:rPr>
                <w:sz w:val="20"/>
              </w:rPr>
              <w:t xml:space="preserve">115 273,8</w:t>
            </w:r>
          </w:p>
        </w:tc>
        <w:tc>
          <w:tcPr>
            <w:tcW w:w="1396" w:type="dxa"/>
            <w:vAlign w:val="center"/>
          </w:tcPr>
          <w:p>
            <w:pPr>
              <w:pStyle w:val="0"/>
              <w:jc w:val="center"/>
            </w:pPr>
            <w:r>
              <w:rPr>
                <w:sz w:val="20"/>
              </w:rPr>
              <w:t xml:space="preserve">108 205,5</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9" w:type="dxa"/>
            <w:vAlign w:val="center"/>
          </w:tcPr>
          <w:p>
            <w:pPr>
              <w:pStyle w:val="0"/>
              <w:jc w:val="center"/>
            </w:pPr>
            <w:r>
              <w:rPr>
                <w:sz w:val="20"/>
              </w:rPr>
              <w:t xml:space="preserve">1 243 418,9</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65 031,2</w:t>
            </w:r>
          </w:p>
        </w:tc>
        <w:tc>
          <w:tcPr>
            <w:tcW w:w="1396" w:type="dxa"/>
            <w:vAlign w:val="center"/>
          </w:tcPr>
          <w:p>
            <w:pPr>
              <w:pStyle w:val="0"/>
              <w:jc w:val="center"/>
            </w:pPr>
            <w:r>
              <w:rPr>
                <w:sz w:val="20"/>
              </w:rPr>
              <w:t xml:space="preserve">73 350,8</w:t>
            </w:r>
          </w:p>
        </w:tc>
        <w:tc>
          <w:tcPr>
            <w:tcW w:w="1396" w:type="dxa"/>
            <w:vAlign w:val="center"/>
          </w:tcPr>
          <w:p>
            <w:pPr>
              <w:pStyle w:val="0"/>
              <w:jc w:val="center"/>
            </w:pPr>
            <w:r>
              <w:rPr>
                <w:sz w:val="20"/>
              </w:rPr>
              <w:t xml:space="preserve">82 279,4</w:t>
            </w:r>
          </w:p>
        </w:tc>
        <w:tc>
          <w:tcPr>
            <w:tcW w:w="1396" w:type="dxa"/>
            <w:vAlign w:val="center"/>
          </w:tcPr>
          <w:p>
            <w:pPr>
              <w:pStyle w:val="0"/>
              <w:jc w:val="center"/>
            </w:pPr>
            <w:r>
              <w:rPr>
                <w:sz w:val="20"/>
              </w:rPr>
              <w:t xml:space="preserve">115 273,8</w:t>
            </w:r>
          </w:p>
        </w:tc>
        <w:tc>
          <w:tcPr>
            <w:tcW w:w="1396" w:type="dxa"/>
            <w:vAlign w:val="center"/>
          </w:tcPr>
          <w:p>
            <w:pPr>
              <w:pStyle w:val="0"/>
              <w:jc w:val="center"/>
            </w:pPr>
            <w:r>
              <w:rPr>
                <w:sz w:val="20"/>
              </w:rPr>
              <w:t xml:space="preserve">108 205,5</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9" w:type="dxa"/>
            <w:vAlign w:val="center"/>
          </w:tcPr>
          <w:p>
            <w:pPr>
              <w:pStyle w:val="0"/>
              <w:jc w:val="center"/>
            </w:pPr>
            <w:r>
              <w:rPr>
                <w:sz w:val="20"/>
              </w:rPr>
              <w:t xml:space="preserve">1 243 418,9</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65 031,2</w:t>
            </w:r>
          </w:p>
        </w:tc>
        <w:tc>
          <w:tcPr>
            <w:tcW w:w="1396" w:type="dxa"/>
            <w:vAlign w:val="center"/>
          </w:tcPr>
          <w:p>
            <w:pPr>
              <w:pStyle w:val="0"/>
              <w:jc w:val="center"/>
            </w:pPr>
            <w:r>
              <w:rPr>
                <w:sz w:val="20"/>
              </w:rPr>
              <w:t xml:space="preserve">73 350,8</w:t>
            </w:r>
          </w:p>
        </w:tc>
        <w:tc>
          <w:tcPr>
            <w:tcW w:w="1396" w:type="dxa"/>
            <w:vAlign w:val="center"/>
          </w:tcPr>
          <w:p>
            <w:pPr>
              <w:pStyle w:val="0"/>
              <w:jc w:val="center"/>
            </w:pPr>
            <w:r>
              <w:rPr>
                <w:sz w:val="20"/>
              </w:rPr>
              <w:t xml:space="preserve">82 279,4</w:t>
            </w:r>
          </w:p>
        </w:tc>
        <w:tc>
          <w:tcPr>
            <w:tcW w:w="1396" w:type="dxa"/>
            <w:vAlign w:val="center"/>
          </w:tcPr>
          <w:p>
            <w:pPr>
              <w:pStyle w:val="0"/>
              <w:jc w:val="center"/>
            </w:pPr>
            <w:r>
              <w:rPr>
                <w:sz w:val="20"/>
              </w:rPr>
              <w:t xml:space="preserve">73 977,4</w:t>
            </w:r>
          </w:p>
        </w:tc>
        <w:tc>
          <w:tcPr>
            <w:tcW w:w="1396" w:type="dxa"/>
            <w:vAlign w:val="center"/>
          </w:tcPr>
          <w:p>
            <w:pPr>
              <w:pStyle w:val="0"/>
              <w:jc w:val="center"/>
            </w:pPr>
            <w:r>
              <w:rPr>
                <w:sz w:val="20"/>
              </w:rPr>
              <w:t xml:space="preserve">74 728,4</w:t>
            </w:r>
          </w:p>
        </w:tc>
        <w:tc>
          <w:tcPr>
            <w:tcW w:w="1396" w:type="dxa"/>
            <w:vAlign w:val="center"/>
          </w:tcPr>
          <w:p>
            <w:pPr>
              <w:pStyle w:val="0"/>
              <w:jc w:val="center"/>
            </w:pPr>
            <w:r>
              <w:rPr>
                <w:sz w:val="20"/>
              </w:rPr>
              <w:t xml:space="preserve">77 931,7</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447 298,9</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41 296,4</w:t>
            </w:r>
          </w:p>
        </w:tc>
        <w:tc>
          <w:tcPr>
            <w:tcW w:w="1396" w:type="dxa"/>
            <w:vAlign w:val="center"/>
          </w:tcPr>
          <w:p>
            <w:pPr>
              <w:pStyle w:val="0"/>
              <w:jc w:val="center"/>
            </w:pPr>
            <w:r>
              <w:rPr>
                <w:sz w:val="20"/>
              </w:rPr>
              <w:t xml:space="preserve">33 477,1</w:t>
            </w:r>
          </w:p>
        </w:tc>
        <w:tc>
          <w:tcPr>
            <w:tcW w:w="1396" w:type="dxa"/>
            <w:vAlign w:val="center"/>
          </w:tcPr>
          <w:p>
            <w:pPr>
              <w:pStyle w:val="0"/>
              <w:jc w:val="center"/>
            </w:pPr>
            <w:r>
              <w:rPr>
                <w:sz w:val="20"/>
              </w:rPr>
              <w:t xml:space="preserve">36 250,9</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6" w:type="dxa"/>
            <w:vAlign w:val="center"/>
          </w:tcPr>
          <w:p>
            <w:pPr>
              <w:pStyle w:val="0"/>
              <w:jc w:val="center"/>
            </w:pPr>
            <w:r>
              <w:rPr>
                <w:sz w:val="20"/>
              </w:rPr>
              <w:t xml:space="preserve">114 182,6</w:t>
            </w:r>
          </w:p>
        </w:tc>
        <w:tc>
          <w:tcPr>
            <w:tcW w:w="1399" w:type="dxa"/>
            <w:vAlign w:val="center"/>
          </w:tcPr>
          <w:p>
            <w:pPr>
              <w:pStyle w:val="0"/>
              <w:jc w:val="center"/>
            </w:pPr>
            <w:r>
              <w:rPr>
                <w:sz w:val="20"/>
              </w:rPr>
              <w:t xml:space="preserve">796 120,0</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tcW w:w="2324" w:type="dxa"/>
            <w:vAlign w:val="center"/>
            <w:vMerge w:val="restart"/>
          </w:tcPr>
          <w:p>
            <w:pPr>
              <w:pStyle w:val="0"/>
              <w:jc w:val="center"/>
            </w:pPr>
            <w:r>
              <w:rPr>
                <w:sz w:val="20"/>
              </w:rPr>
              <w:t xml:space="preserve">Основное мероприятие 3</w:t>
            </w:r>
          </w:p>
        </w:tc>
        <w:tc>
          <w:tcPr>
            <w:tcW w:w="3912" w:type="dxa"/>
            <w:vAlign w:val="center"/>
            <w:vMerge w:val="restart"/>
          </w:tcPr>
          <w:p>
            <w:pPr>
              <w:pStyle w:val="0"/>
              <w:jc w:val="center"/>
            </w:pPr>
            <w:r>
              <w:rPr>
                <w:sz w:val="20"/>
              </w:rPr>
              <w:t xml:space="preserve">Организация информирования граждан по вопросам предоставления мер социальной поддержки</w:t>
            </w:r>
          </w:p>
        </w:tc>
        <w:tc>
          <w:tcPr>
            <w:tcW w:w="3345" w:type="dxa"/>
            <w:vAlign w:val="center"/>
          </w:tcPr>
          <w:p>
            <w:pPr>
              <w:pStyle w:val="0"/>
              <w:jc w:val="both"/>
            </w:pPr>
            <w:r>
              <w:rPr>
                <w:sz w:val="20"/>
              </w:rPr>
              <w:t xml:space="preserve">Министерство социального развития, труда и занятости Республики Калмыкия,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4 036,8</w:t>
            </w:r>
          </w:p>
        </w:tc>
        <w:tc>
          <w:tcPr>
            <w:tcW w:w="1396" w:type="dxa"/>
            <w:vAlign w:val="center"/>
          </w:tcPr>
          <w:p>
            <w:pPr>
              <w:pStyle w:val="0"/>
              <w:jc w:val="center"/>
            </w:pPr>
            <w:r>
              <w:rPr>
                <w:sz w:val="20"/>
              </w:rPr>
              <w:t xml:space="preserve">3 150,0</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9" w:type="dxa"/>
            <w:vAlign w:val="center"/>
          </w:tcPr>
          <w:p>
            <w:pPr>
              <w:pStyle w:val="0"/>
              <w:jc w:val="center"/>
            </w:pPr>
            <w:r>
              <w:rPr>
                <w:sz w:val="20"/>
              </w:rPr>
              <w:t xml:space="preserve">30 339,3</w:t>
            </w:r>
          </w:p>
        </w:tc>
      </w:tr>
      <w:tr>
        <w:tc>
          <w:tcPr>
            <w:vMerge w:val="continue"/>
          </w:tcPr>
          <w:p/>
        </w:tc>
        <w:tc>
          <w:tcPr>
            <w:vMerge w:val="continue"/>
          </w:tcPr>
          <w:p/>
        </w:tc>
        <w:tc>
          <w:tcPr>
            <w:tcW w:w="3345" w:type="dxa"/>
            <w:vAlign w:val="center"/>
          </w:tcPr>
          <w:p>
            <w:pPr>
              <w:pStyle w:val="0"/>
              <w:jc w:val="both"/>
            </w:pPr>
            <w:r>
              <w:rPr>
                <w:sz w:val="20"/>
              </w:rPr>
              <w:t xml:space="preserve">Федеральный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Республиканский бюджет всего, в том числе:</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4 036,8</w:t>
            </w:r>
          </w:p>
        </w:tc>
        <w:tc>
          <w:tcPr>
            <w:tcW w:w="1396" w:type="dxa"/>
            <w:vAlign w:val="center"/>
          </w:tcPr>
          <w:p>
            <w:pPr>
              <w:pStyle w:val="0"/>
              <w:jc w:val="center"/>
            </w:pPr>
            <w:r>
              <w:rPr>
                <w:sz w:val="20"/>
              </w:rPr>
              <w:t xml:space="preserve">3 150,0</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9" w:type="dxa"/>
            <w:vAlign w:val="center"/>
          </w:tcPr>
          <w:p>
            <w:pPr>
              <w:pStyle w:val="0"/>
              <w:jc w:val="center"/>
            </w:pPr>
            <w:r>
              <w:rPr>
                <w:sz w:val="20"/>
              </w:rPr>
              <w:t xml:space="preserve">30 339,3</w:t>
            </w:r>
          </w:p>
        </w:tc>
      </w:tr>
      <w:tr>
        <w:tc>
          <w:tcPr>
            <w:vMerge w:val="continue"/>
          </w:tcPr>
          <w:p/>
        </w:tc>
        <w:tc>
          <w:tcPr>
            <w:vMerge w:val="continue"/>
          </w:tcPr>
          <w:p/>
        </w:tc>
        <w:tc>
          <w:tcPr>
            <w:tcW w:w="3345" w:type="dxa"/>
            <w:vAlign w:val="center"/>
          </w:tcPr>
          <w:p>
            <w:pPr>
              <w:pStyle w:val="0"/>
              <w:jc w:val="both"/>
            </w:pPr>
            <w:r>
              <w:rPr>
                <w:sz w:val="20"/>
              </w:rPr>
              <w:t xml:space="preserve">Действующие расходные обязательства</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Дополнительные объемы ресурсов</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4 036,8</w:t>
            </w:r>
          </w:p>
        </w:tc>
        <w:tc>
          <w:tcPr>
            <w:tcW w:w="1396" w:type="dxa"/>
            <w:vAlign w:val="center"/>
          </w:tcPr>
          <w:p>
            <w:pPr>
              <w:pStyle w:val="0"/>
              <w:jc w:val="center"/>
            </w:pPr>
            <w:r>
              <w:rPr>
                <w:sz w:val="20"/>
              </w:rPr>
              <w:t xml:space="preserve">3 150,0</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6" w:type="dxa"/>
            <w:vAlign w:val="center"/>
          </w:tcPr>
          <w:p>
            <w:pPr>
              <w:pStyle w:val="0"/>
              <w:jc w:val="center"/>
            </w:pPr>
            <w:r>
              <w:rPr>
                <w:sz w:val="20"/>
              </w:rPr>
              <w:t xml:space="preserve">3 307,5</w:t>
            </w:r>
          </w:p>
        </w:tc>
        <w:tc>
          <w:tcPr>
            <w:tcW w:w="1399" w:type="dxa"/>
            <w:vAlign w:val="center"/>
          </w:tcPr>
          <w:p>
            <w:pPr>
              <w:pStyle w:val="0"/>
              <w:jc w:val="center"/>
            </w:pPr>
            <w:r>
              <w:rPr>
                <w:sz w:val="20"/>
              </w:rPr>
              <w:t xml:space="preserve">30 339,3</w:t>
            </w:r>
          </w:p>
        </w:tc>
      </w:tr>
      <w:tr>
        <w:tc>
          <w:tcPr>
            <w:vMerge w:val="continue"/>
          </w:tcPr>
          <w:p/>
        </w:tc>
        <w:tc>
          <w:tcPr>
            <w:vMerge w:val="continue"/>
          </w:tcPr>
          <w:p/>
        </w:tc>
        <w:tc>
          <w:tcPr>
            <w:tcW w:w="3345" w:type="dxa"/>
            <w:vAlign w:val="center"/>
          </w:tcPr>
          <w:p>
            <w:pPr>
              <w:pStyle w:val="0"/>
              <w:jc w:val="both"/>
            </w:pPr>
            <w:r>
              <w:rPr>
                <w:sz w:val="20"/>
              </w:rPr>
              <w:t xml:space="preserve">Местный бюджет</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r>
        <w:tc>
          <w:tcPr>
            <w:vMerge w:val="continue"/>
          </w:tcPr>
          <w:p/>
        </w:tc>
        <w:tc>
          <w:tcPr>
            <w:vMerge w:val="continue"/>
          </w:tcPr>
          <w:p/>
        </w:tc>
        <w:tc>
          <w:tcPr>
            <w:tcW w:w="3345" w:type="dxa"/>
            <w:vAlign w:val="center"/>
          </w:tcPr>
          <w:p>
            <w:pPr>
              <w:pStyle w:val="0"/>
              <w:jc w:val="both"/>
            </w:pPr>
            <w:r>
              <w:rPr>
                <w:sz w:val="20"/>
              </w:rPr>
              <w:t xml:space="preserve">Внебюджетные источники</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6" w:type="dxa"/>
            <w:vAlign w:val="center"/>
          </w:tcPr>
          <w:p>
            <w:pPr>
              <w:pStyle w:val="0"/>
              <w:jc w:val="center"/>
            </w:pPr>
            <w:r>
              <w:rPr>
                <w:sz w:val="20"/>
              </w:rPr>
              <w:t xml:space="preserve">0,0</w:t>
            </w:r>
          </w:p>
        </w:tc>
        <w:tc>
          <w:tcPr>
            <w:tcW w:w="1399" w:type="dxa"/>
            <w:vAlign w:val="center"/>
          </w:tcPr>
          <w:p>
            <w:pPr>
              <w:pStyle w:val="0"/>
              <w:jc w:val="center"/>
            </w:pPr>
            <w:r>
              <w:rPr>
                <w:sz w:val="20"/>
              </w:rPr>
              <w:t xml:space="preserve">0,0</w:t>
            </w:r>
          </w:p>
        </w:tc>
      </w:tr>
    </w:tbl>
    <w:p>
      <w:pPr>
        <w:sectPr>
          <w:headerReference w:type="default" r:id="rId187"/>
          <w:headerReference w:type="first" r:id="rId187"/>
          <w:footerReference w:type="default" r:id="rId188"/>
          <w:footerReference w:type="first" r:id="rId18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Постановлению Правительства</w:t>
      </w:r>
    </w:p>
    <w:p>
      <w:pPr>
        <w:pStyle w:val="0"/>
        <w:jc w:val="right"/>
      </w:pPr>
      <w:r>
        <w:rPr>
          <w:sz w:val="20"/>
        </w:rPr>
        <w:t xml:space="preserve">Республики Калмыкия</w:t>
      </w:r>
    </w:p>
    <w:p>
      <w:pPr>
        <w:pStyle w:val="0"/>
        <w:jc w:val="right"/>
      </w:pPr>
      <w:r>
        <w:rPr>
          <w:sz w:val="20"/>
        </w:rPr>
        <w:t xml:space="preserve">от 17 декабря 2018 г. N 379</w:t>
      </w:r>
    </w:p>
    <w:p>
      <w:pPr>
        <w:pStyle w:val="0"/>
        <w:jc w:val="both"/>
      </w:pPr>
      <w:r>
        <w:rPr>
          <w:sz w:val="20"/>
        </w:rPr>
      </w:r>
    </w:p>
    <w:bookmarkStart w:id="13159" w:name="P13159"/>
    <w:bookmarkEnd w:id="13159"/>
    <w:p>
      <w:pPr>
        <w:pStyle w:val="2"/>
        <w:jc w:val="center"/>
      </w:pPr>
      <w:r>
        <w:rPr>
          <w:sz w:val="20"/>
        </w:rPr>
        <w:t xml:space="preserve">ПОРЯДОК</w:t>
      </w:r>
    </w:p>
    <w:p>
      <w:pPr>
        <w:pStyle w:val="2"/>
        <w:jc w:val="center"/>
      </w:pPr>
      <w:r>
        <w:rPr>
          <w:sz w:val="20"/>
        </w:rPr>
        <w:t xml:space="preserve">ПРЕДОСТАВЛЕНИЯ И РАСХОДОВАНИЯ СУБСИДИЙ БЮДЖЕТАМ РАЙОННЫХ</w:t>
      </w:r>
    </w:p>
    <w:p>
      <w:pPr>
        <w:pStyle w:val="2"/>
        <w:jc w:val="center"/>
      </w:pPr>
      <w:r>
        <w:rPr>
          <w:sz w:val="20"/>
        </w:rPr>
        <w:t xml:space="preserve">МУНИЦИПАЛЬНЫХ ОБРАЗОВАНИЙ РЕСПУБЛИКИ КАЛМЫКИЯ И Г. ЭЛИСТЫ</w:t>
      </w:r>
    </w:p>
    <w:p>
      <w:pPr>
        <w:pStyle w:val="2"/>
        <w:jc w:val="center"/>
      </w:pPr>
      <w:r>
        <w:rPr>
          <w:sz w:val="20"/>
        </w:rPr>
        <w:t xml:space="preserve">НА СОФИНАНСИРОВАНИЕ ЗАТРАТ В ПРОВЕДЕНИИ КАПИТАЛЬНОГО</w:t>
      </w:r>
    </w:p>
    <w:p>
      <w:pPr>
        <w:pStyle w:val="2"/>
        <w:jc w:val="center"/>
      </w:pPr>
      <w:r>
        <w:rPr>
          <w:sz w:val="20"/>
        </w:rPr>
        <w:t xml:space="preserve">РЕМОНТА ЖИЛЫХ ПОМЕЩЕНИЙ, В КОТОРЫХ ПРОЖИВАЮТ ВЕТЕРАНЫ</w:t>
      </w:r>
    </w:p>
    <w:p>
      <w:pPr>
        <w:pStyle w:val="2"/>
        <w:jc w:val="center"/>
      </w:pPr>
      <w:r>
        <w:rPr>
          <w:sz w:val="20"/>
        </w:rPr>
        <w:t xml:space="preserve">ВЕЛИКОЙ ОТЕЧЕСТВЕННОЙ ВОЙНЫ 1941 - 1945 ГОДОВ ИЗ ЧИСЛА</w:t>
      </w:r>
    </w:p>
    <w:p>
      <w:pPr>
        <w:pStyle w:val="2"/>
        <w:jc w:val="center"/>
      </w:pPr>
      <w:r>
        <w:rPr>
          <w:sz w:val="20"/>
        </w:rPr>
        <w:t xml:space="preserve">УЧАСТНИКОВ СТРОИТЕЛЬСТВА ВОЕННО-СТРАТЕГИЧЕСКОЙ ЖЕЛЕЗНОЙ</w:t>
      </w:r>
    </w:p>
    <w:p>
      <w:pPr>
        <w:pStyle w:val="2"/>
        <w:jc w:val="center"/>
      </w:pPr>
      <w:r>
        <w:rPr>
          <w:sz w:val="20"/>
        </w:rPr>
        <w:t xml:space="preserve">ДОРОГИ АСТРАХАНЬ - КИЗЛЯР, НЕ ИМЕЮЩИЕ ОСНОВАНИЯ</w:t>
      </w:r>
    </w:p>
    <w:p>
      <w:pPr>
        <w:pStyle w:val="2"/>
        <w:jc w:val="center"/>
      </w:pPr>
      <w:r>
        <w:rPr>
          <w:sz w:val="20"/>
        </w:rPr>
        <w:t xml:space="preserve">ДЛЯ ОБЕСПЕЧЕНИЯ ЖИЛЬЕМ В СООТВЕТСТВИИ С УКАЗОМ ПРЕЗИДЕНТА</w:t>
      </w:r>
    </w:p>
    <w:p>
      <w:pPr>
        <w:pStyle w:val="2"/>
        <w:jc w:val="center"/>
      </w:pPr>
      <w:r>
        <w:rPr>
          <w:sz w:val="20"/>
        </w:rPr>
        <w:t xml:space="preserve">РОССИЙСКОЙ ФЕДЕРАЦИИ ОТ 7 МАЯ 2008 ГОДА N 714 "ОБ</w:t>
      </w:r>
    </w:p>
    <w:p>
      <w:pPr>
        <w:pStyle w:val="2"/>
        <w:jc w:val="center"/>
      </w:pPr>
      <w:r>
        <w:rPr>
          <w:sz w:val="20"/>
        </w:rPr>
        <w:t xml:space="preserve">ОБЕСПЕЧЕНИИ ЖИЛЬЕМ ВЕТЕРАНОВ ВЕЛИКОЙ ОТЕЧЕСТВЕННОЙ</w:t>
      </w:r>
    </w:p>
    <w:p>
      <w:pPr>
        <w:pStyle w:val="2"/>
        <w:jc w:val="center"/>
      </w:pPr>
      <w:r>
        <w:rPr>
          <w:sz w:val="20"/>
        </w:rPr>
        <w:t xml:space="preserve">ВОЙНЫ 1941 - 1945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12" w:tooltip="Постановление Правительства Республики Калмыкия от 23.01.2023 N 15 &quot;О внесении изменений в государственную программу Республики Калмыкия &quot;Социальная поддержка населения Республики Калмыкия&quot;, утвержденную постановлением Правительства Республики Калмыкия от 17 декабря 2018 г. N 379, и признании утратившим силу постановления Правительства Республики Калмыкия от 23 апреля 2021 г. N 135&quot; (вместе с &quot;Порядком предоставления и расходования субсидий бюджетам районных муниципальных образований Республики Калмыкия и г {КонсультантПлюс}">
              <w:r>
                <w:rPr>
                  <w:sz w:val="20"/>
                  <w:color w:val="0000ff"/>
                </w:rPr>
                <w:t xml:space="preserve">Постановлением</w:t>
              </w:r>
            </w:hyperlink>
            <w:r>
              <w:rPr>
                <w:sz w:val="20"/>
                <w:color w:val="392c69"/>
              </w:rPr>
              <w:t xml:space="preserve"> Правительства РК</w:t>
            </w:r>
          </w:p>
          <w:p>
            <w:pPr>
              <w:pStyle w:val="0"/>
              <w:jc w:val="center"/>
            </w:pPr>
            <w:r>
              <w:rPr>
                <w:sz w:val="20"/>
                <w:color w:val="392c69"/>
              </w:rPr>
              <w:t xml:space="preserve">от 23.01.2023 N 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и расходования субсидий бюджетам районных муниципальных образований Республики Калмыкия и г. Элисты (далее - муниципальные образования) на софинансирование затрат в проведении капитального ремонта жилых помещений, в которых проживают ветераны Великой Отечественной войны 1941 - 1945 годов из числа участников строительства военно-стратегической железной дороги Астрахань - Кизляр, не имеющие основания для обеспечения жильем в соответствии с </w:t>
      </w:r>
      <w:hyperlink w:history="0" r:id="rId213"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 (далее - ветераны Великой Отечественной войны).</w:t>
      </w:r>
    </w:p>
    <w:p>
      <w:pPr>
        <w:pStyle w:val="0"/>
        <w:spacing w:before="200" w:line-rule="auto"/>
        <w:ind w:firstLine="540"/>
        <w:jc w:val="both"/>
      </w:pPr>
      <w:r>
        <w:rPr>
          <w:sz w:val="20"/>
        </w:rPr>
        <w:t xml:space="preserve">2. Субсидии предоставляются в целях оказания помощи в проведении капитального ремонта жилых помещений, находящихся в собственности, в том числе долевой и совместной, ветеранов Великой Отечественной войны.</w:t>
      </w:r>
    </w:p>
    <w:p>
      <w:pPr>
        <w:pStyle w:val="0"/>
        <w:spacing w:before="200" w:line-rule="auto"/>
        <w:ind w:firstLine="540"/>
        <w:jc w:val="both"/>
      </w:pPr>
      <w:r>
        <w:rPr>
          <w:sz w:val="20"/>
        </w:rPr>
        <w:t xml:space="preserve">3. Субсидии бюджетам районных муниципальных образований Республики Калмыкия и г. Элисты предоставляются для осуществления единовременной денежной выплаты на проведение капитального ремонта жилых помещений, в которых проживают ветераны Великой Отечественной войны.</w:t>
      </w:r>
    </w:p>
    <w:p>
      <w:pPr>
        <w:pStyle w:val="0"/>
        <w:spacing w:before="200" w:line-rule="auto"/>
        <w:ind w:firstLine="540"/>
        <w:jc w:val="both"/>
      </w:pPr>
      <w:r>
        <w:rPr>
          <w:sz w:val="20"/>
        </w:rPr>
        <w:t xml:space="preserve">4. Размер субсидии составляет:</w:t>
      </w:r>
    </w:p>
    <w:p>
      <w:pPr>
        <w:pStyle w:val="0"/>
        <w:spacing w:before="200" w:line-rule="auto"/>
        <w:ind w:firstLine="540"/>
        <w:jc w:val="both"/>
      </w:pPr>
      <w:r>
        <w:rPr>
          <w:sz w:val="20"/>
        </w:rPr>
        <w:t xml:space="preserve">- за счет республиканского бюджета - не более 100,0 тыс. рублей на жилое помещение;</w:t>
      </w:r>
    </w:p>
    <w:p>
      <w:pPr>
        <w:pStyle w:val="0"/>
        <w:spacing w:before="200" w:line-rule="auto"/>
        <w:ind w:firstLine="540"/>
        <w:jc w:val="both"/>
      </w:pPr>
      <w:r>
        <w:rPr>
          <w:sz w:val="20"/>
        </w:rPr>
        <w:t xml:space="preserve">- за счет средств местных бюджетов - не менее 20% от объема финансирования республиканского бюджета.</w:t>
      </w:r>
    </w:p>
    <w:bookmarkStart w:id="13181" w:name="P13181"/>
    <w:bookmarkEnd w:id="13181"/>
    <w:p>
      <w:pPr>
        <w:pStyle w:val="0"/>
        <w:spacing w:before="200" w:line-rule="auto"/>
        <w:ind w:firstLine="540"/>
        <w:jc w:val="both"/>
      </w:pPr>
      <w:r>
        <w:rPr>
          <w:sz w:val="20"/>
        </w:rPr>
        <w:t xml:space="preserve">5. Право на получение единовременной денежной выплаты имеют ветераны Великой Отечественной войны.</w:t>
      </w:r>
    </w:p>
    <w:bookmarkStart w:id="13182" w:name="P13182"/>
    <w:bookmarkEnd w:id="13182"/>
    <w:p>
      <w:pPr>
        <w:pStyle w:val="0"/>
        <w:spacing w:before="200" w:line-rule="auto"/>
        <w:ind w:firstLine="540"/>
        <w:jc w:val="both"/>
      </w:pPr>
      <w:r>
        <w:rPr>
          <w:sz w:val="20"/>
        </w:rPr>
        <w:t xml:space="preserve">6. Субсидии предоставляются муниципальным образованиям на основании соглашений, заключенных между Министерством социального развития, труда и занятости Республики Калмыкия и муниципальными образованиями, содержащих следующие условия:</w:t>
      </w:r>
    </w:p>
    <w:p>
      <w:pPr>
        <w:pStyle w:val="0"/>
        <w:spacing w:before="200" w:line-rule="auto"/>
        <w:ind w:firstLine="540"/>
        <w:jc w:val="both"/>
      </w:pPr>
      <w:r>
        <w:rPr>
          <w:sz w:val="20"/>
        </w:rPr>
        <w:t xml:space="preserve">размер предоставляемой субсидии, условия предоставления и расходования субсидии;</w:t>
      </w:r>
    </w:p>
    <w:p>
      <w:pPr>
        <w:pStyle w:val="0"/>
        <w:spacing w:before="200" w:line-rule="auto"/>
        <w:ind w:firstLine="540"/>
        <w:jc w:val="both"/>
      </w:pPr>
      <w:r>
        <w:rPr>
          <w:sz w:val="20"/>
        </w:rPr>
        <w:t xml:space="preserve">объем бюджетных ассигнований из бюджета муниципального образования, направляемых на соблюдение условий софинансирования;</w:t>
      </w:r>
    </w:p>
    <w:p>
      <w:pPr>
        <w:pStyle w:val="0"/>
        <w:spacing w:before="200" w:line-rule="auto"/>
        <w:ind w:firstLine="540"/>
        <w:jc w:val="both"/>
      </w:pPr>
      <w:r>
        <w:rPr>
          <w:sz w:val="20"/>
        </w:rPr>
        <w:t xml:space="preserve">сроки и порядок перечисления субсидий бюджету муниципального образования;</w:t>
      </w:r>
    </w:p>
    <w:p>
      <w:pPr>
        <w:pStyle w:val="0"/>
        <w:spacing w:before="200" w:line-rule="auto"/>
        <w:ind w:firstLine="540"/>
        <w:jc w:val="both"/>
      </w:pPr>
      <w:r>
        <w:rPr>
          <w:sz w:val="20"/>
        </w:rPr>
        <w:t xml:space="preserve">порядок возврата в текущем финансовом году получателем субсидий остатков субсидий, не использованных в отчетном финансовом году;</w:t>
      </w:r>
    </w:p>
    <w:p>
      <w:pPr>
        <w:pStyle w:val="0"/>
        <w:spacing w:before="200" w:line-rule="auto"/>
        <w:ind w:firstLine="540"/>
        <w:jc w:val="both"/>
      </w:pPr>
      <w:r>
        <w:rPr>
          <w:sz w:val="20"/>
        </w:rPr>
        <w:t xml:space="preserve">обязательства и ответственность сторон;</w:t>
      </w:r>
    </w:p>
    <w:p>
      <w:pPr>
        <w:pStyle w:val="0"/>
        <w:spacing w:before="200" w:line-rule="auto"/>
        <w:ind w:firstLine="540"/>
        <w:jc w:val="both"/>
      </w:pPr>
      <w:r>
        <w:rPr>
          <w:sz w:val="20"/>
        </w:rPr>
        <w:t xml:space="preserve">наличие муниципального правового акта, устанавливающего расходное обязательство муниципального образования, на исполнение которого предоставляется субсидия;</w:t>
      </w:r>
    </w:p>
    <w:p>
      <w:pPr>
        <w:pStyle w:val="0"/>
        <w:spacing w:before="200" w:line-rule="auto"/>
        <w:ind w:firstLine="540"/>
        <w:jc w:val="both"/>
      </w:pPr>
      <w:r>
        <w:rPr>
          <w:sz w:val="20"/>
        </w:rPr>
        <w:t xml:space="preserve">сроки и порядок предоставления </w:t>
      </w:r>
      <w:hyperlink w:history="0" w:anchor="P13219" w:tooltip="                      Отчет об использовании субсидии">
        <w:r>
          <w:rPr>
            <w:sz w:val="20"/>
            <w:color w:val="0000ff"/>
          </w:rPr>
          <w:t xml:space="preserve">отчета</w:t>
        </w:r>
      </w:hyperlink>
      <w:r>
        <w:rPr>
          <w:sz w:val="20"/>
        </w:rPr>
        <w:t xml:space="preserve"> об осуществлении расходов местного бюджета муниципального образования, источником финансового обеспечения которых является субсидия, в соответствии с приложением N 1 к Порядку;</w:t>
      </w:r>
    </w:p>
    <w:p>
      <w:pPr>
        <w:pStyle w:val="0"/>
        <w:spacing w:before="200" w:line-rule="auto"/>
        <w:ind w:firstLine="540"/>
        <w:jc w:val="both"/>
      </w:pPr>
      <w:r>
        <w:rPr>
          <w:sz w:val="20"/>
        </w:rPr>
        <w:t xml:space="preserve">порядок осуществления контроля за соблюдением муниципальным образованием условий, целей и порядка предоставления субсидии.</w:t>
      </w:r>
    </w:p>
    <w:p>
      <w:pPr>
        <w:pStyle w:val="0"/>
        <w:spacing w:before="200" w:line-rule="auto"/>
        <w:ind w:firstLine="540"/>
        <w:jc w:val="both"/>
      </w:pPr>
      <w:r>
        <w:rPr>
          <w:sz w:val="20"/>
        </w:rPr>
        <w:t xml:space="preserve">7. Основанием предоставления субсидии является представление в Министерство социального развития, труда и занятости Республики Калмыкия в течение 20 дней с момента вступления в силу настоящего Порядка </w:t>
      </w:r>
      <w:hyperlink w:history="0" w:anchor="P13306" w:tooltip="                                  ЗАЯВКА">
        <w:r>
          <w:rPr>
            <w:sz w:val="20"/>
            <w:color w:val="0000ff"/>
          </w:rPr>
          <w:t xml:space="preserve">заявки</w:t>
        </w:r>
      </w:hyperlink>
      <w:r>
        <w:rPr>
          <w:sz w:val="20"/>
        </w:rPr>
        <w:t xml:space="preserve"> муниципального образования о предоставлении субсидии по форме, установленной в соответствии с приложением N 2 к настоящему Порядку, с приложением следующих документов:</w:t>
      </w:r>
    </w:p>
    <w:p>
      <w:pPr>
        <w:pStyle w:val="0"/>
        <w:spacing w:before="200" w:line-rule="auto"/>
        <w:ind w:firstLine="540"/>
        <w:jc w:val="both"/>
      </w:pPr>
      <w:r>
        <w:rPr>
          <w:sz w:val="20"/>
        </w:rPr>
        <w:t xml:space="preserve">муниципального правового акта, устанавливающего порядок оказания единовременной денежной выплаты на проведение капитального ремонта жилых помещений, в которых проживают ветераны Великой Отечественной войны;</w:t>
      </w:r>
    </w:p>
    <w:p>
      <w:pPr>
        <w:pStyle w:val="0"/>
        <w:spacing w:before="200" w:line-rule="auto"/>
        <w:ind w:firstLine="540"/>
        <w:jc w:val="both"/>
      </w:pPr>
      <w:r>
        <w:rPr>
          <w:sz w:val="20"/>
        </w:rPr>
        <w:t xml:space="preserve">поименного </w:t>
      </w:r>
      <w:hyperlink w:history="0" w:anchor="P13345" w:tooltip="                                  Список">
        <w:r>
          <w:rPr>
            <w:sz w:val="20"/>
            <w:color w:val="0000ff"/>
          </w:rPr>
          <w:t xml:space="preserve">списка</w:t>
        </w:r>
      </w:hyperlink>
      <w:r>
        <w:rPr>
          <w:sz w:val="20"/>
        </w:rPr>
        <w:t xml:space="preserve"> граждан из числа лиц, указанных в </w:t>
      </w:r>
      <w:hyperlink w:history="0" w:anchor="P13181" w:tooltip="5. Право на получение единовременной денежной выплаты имеют ветераны Великой Отечественной войны.">
        <w:r>
          <w:rPr>
            <w:sz w:val="20"/>
            <w:color w:val="0000ff"/>
          </w:rPr>
          <w:t xml:space="preserve">пункте 5</w:t>
        </w:r>
      </w:hyperlink>
      <w:r>
        <w:rPr>
          <w:sz w:val="20"/>
        </w:rPr>
        <w:t xml:space="preserve"> настоящего Порядка, нуждающихся в проведении капитального ремонта занимаемых ими жилых помещений в соответствии с приложением N 3 к настоящему Порядку;</w:t>
      </w:r>
    </w:p>
    <w:p>
      <w:pPr>
        <w:pStyle w:val="0"/>
        <w:spacing w:before="200" w:line-rule="auto"/>
        <w:ind w:firstLine="540"/>
        <w:jc w:val="both"/>
      </w:pPr>
      <w:r>
        <w:rPr>
          <w:sz w:val="20"/>
        </w:rPr>
        <w:t xml:space="preserve">актов обследования комиссии, созданной в муниципальном образовании для организации индивидуальной работы с лицами, указанными в </w:t>
      </w:r>
      <w:hyperlink w:history="0" w:anchor="P13182" w:tooltip="6. Субсидии предоставляются муниципальным образованиям на основании соглашений, заключенных между Министерством социального развития, труда и занятости Республики Калмыкия и муниципальными образованиями, содержащих следующие условия:">
        <w:r>
          <w:rPr>
            <w:sz w:val="20"/>
            <w:color w:val="0000ff"/>
          </w:rPr>
          <w:t xml:space="preserve">пункте 6</w:t>
        </w:r>
      </w:hyperlink>
      <w:r>
        <w:rPr>
          <w:sz w:val="20"/>
        </w:rPr>
        <w:t xml:space="preserve"> настоящего Порядка по улучшению их материально-бытовых условий, капитального ремонта индивидуальных жилых помещений, содержащих заключения о необходимости проведения капитального ремонта;</w:t>
      </w:r>
    </w:p>
    <w:p>
      <w:pPr>
        <w:pStyle w:val="0"/>
        <w:spacing w:before="200" w:line-rule="auto"/>
        <w:ind w:firstLine="540"/>
        <w:jc w:val="both"/>
      </w:pPr>
      <w:r>
        <w:rPr>
          <w:sz w:val="20"/>
        </w:rPr>
        <w:t xml:space="preserve">выписки из бюджета муниципального образования, подтверждающей наличие бюджетных ассигнований на осуществление софинансирования расходов по предоставлению субсидии на единовременные денежные выплаты в соответствии с заявкой.</w:t>
      </w:r>
    </w:p>
    <w:p>
      <w:pPr>
        <w:pStyle w:val="0"/>
        <w:spacing w:before="200" w:line-rule="auto"/>
        <w:ind w:firstLine="540"/>
        <w:jc w:val="both"/>
      </w:pPr>
      <w:r>
        <w:rPr>
          <w:sz w:val="20"/>
        </w:rPr>
        <w:t xml:space="preserve">8. Муниципальные образования в соответствии с законодательством Российской Федерации несут ответственность за соблюдение настоящего Порядка, целевое использование субсидий и достоверность представляемых сведений.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 и расходования</w:t>
      </w:r>
    </w:p>
    <w:p>
      <w:pPr>
        <w:pStyle w:val="0"/>
        <w:jc w:val="right"/>
      </w:pPr>
      <w:r>
        <w:rPr>
          <w:sz w:val="20"/>
        </w:rPr>
        <w:t xml:space="preserve">субсидий бюджетам районных муниципальных</w:t>
      </w:r>
    </w:p>
    <w:p>
      <w:pPr>
        <w:pStyle w:val="0"/>
        <w:jc w:val="right"/>
      </w:pPr>
      <w:r>
        <w:rPr>
          <w:sz w:val="20"/>
        </w:rPr>
        <w:t xml:space="preserve">образований Республики Калмыкия</w:t>
      </w:r>
    </w:p>
    <w:p>
      <w:pPr>
        <w:pStyle w:val="0"/>
        <w:jc w:val="right"/>
      </w:pPr>
      <w:r>
        <w:rPr>
          <w:sz w:val="20"/>
        </w:rPr>
        <w:t xml:space="preserve">и г. Элисты на софинансирование</w:t>
      </w:r>
    </w:p>
    <w:p>
      <w:pPr>
        <w:pStyle w:val="0"/>
        <w:jc w:val="right"/>
      </w:pPr>
      <w:r>
        <w:rPr>
          <w:sz w:val="20"/>
        </w:rPr>
        <w:t xml:space="preserve">затрат в проведении капитального ремонта</w:t>
      </w:r>
    </w:p>
    <w:p>
      <w:pPr>
        <w:pStyle w:val="0"/>
        <w:jc w:val="right"/>
      </w:pPr>
      <w:r>
        <w:rPr>
          <w:sz w:val="20"/>
        </w:rPr>
        <w:t xml:space="preserve">жилых помещений, в которых проживают</w:t>
      </w:r>
    </w:p>
    <w:p>
      <w:pPr>
        <w:pStyle w:val="0"/>
        <w:jc w:val="right"/>
      </w:pPr>
      <w:r>
        <w:rPr>
          <w:sz w:val="20"/>
        </w:rPr>
        <w:t xml:space="preserve">ветераны Великой Отечественной войны</w:t>
      </w:r>
    </w:p>
    <w:p>
      <w:pPr>
        <w:pStyle w:val="0"/>
        <w:jc w:val="right"/>
      </w:pPr>
      <w:r>
        <w:rPr>
          <w:sz w:val="20"/>
        </w:rPr>
        <w:t xml:space="preserve">1941 - 1945 годов из числа участников</w:t>
      </w:r>
    </w:p>
    <w:p>
      <w:pPr>
        <w:pStyle w:val="0"/>
        <w:jc w:val="right"/>
      </w:pPr>
      <w:r>
        <w:rPr>
          <w:sz w:val="20"/>
        </w:rPr>
        <w:t xml:space="preserve">строительства военно-стратегической</w:t>
      </w:r>
    </w:p>
    <w:p>
      <w:pPr>
        <w:pStyle w:val="0"/>
        <w:jc w:val="right"/>
      </w:pPr>
      <w:r>
        <w:rPr>
          <w:sz w:val="20"/>
        </w:rPr>
        <w:t xml:space="preserve">железной дороги Астрахань - Кизляр, не</w:t>
      </w:r>
    </w:p>
    <w:p>
      <w:pPr>
        <w:pStyle w:val="0"/>
        <w:jc w:val="right"/>
      </w:pPr>
      <w:r>
        <w:rPr>
          <w:sz w:val="20"/>
        </w:rPr>
        <w:t xml:space="preserve">имеющие основания для обеспечения жильем в</w:t>
      </w:r>
    </w:p>
    <w:p>
      <w:pPr>
        <w:pStyle w:val="0"/>
        <w:jc w:val="right"/>
      </w:pPr>
      <w:r>
        <w:rPr>
          <w:sz w:val="20"/>
        </w:rPr>
        <w:t xml:space="preserve">соответствии с Указом Президента Российской</w:t>
      </w:r>
    </w:p>
    <w:p>
      <w:pPr>
        <w:pStyle w:val="0"/>
        <w:jc w:val="right"/>
      </w:pPr>
      <w:r>
        <w:rPr>
          <w:sz w:val="20"/>
        </w:rPr>
        <w:t xml:space="preserve">Федерации от 7 мая 2008 года N 714</w:t>
      </w:r>
    </w:p>
    <w:p>
      <w:pPr>
        <w:pStyle w:val="0"/>
        <w:jc w:val="right"/>
      </w:pPr>
      <w:r>
        <w:rPr>
          <w:sz w:val="20"/>
        </w:rPr>
        <w:t xml:space="preserve">"Об обеспечении жильем ветеранов Великой</w:t>
      </w:r>
    </w:p>
    <w:p>
      <w:pPr>
        <w:pStyle w:val="0"/>
        <w:jc w:val="right"/>
      </w:pPr>
      <w:r>
        <w:rPr>
          <w:sz w:val="20"/>
        </w:rPr>
        <w:t xml:space="preserve">Отечественной войны 1941 - 1945 годов"</w:t>
      </w:r>
    </w:p>
    <w:p>
      <w:pPr>
        <w:pStyle w:val="0"/>
        <w:jc w:val="both"/>
      </w:pPr>
      <w:r>
        <w:rPr>
          <w:sz w:val="20"/>
        </w:rPr>
      </w:r>
    </w:p>
    <w:bookmarkStart w:id="13219" w:name="P13219"/>
    <w:bookmarkEnd w:id="13219"/>
    <w:p>
      <w:pPr>
        <w:pStyle w:val="1"/>
        <w:jc w:val="both"/>
      </w:pPr>
      <w:r>
        <w:rPr>
          <w:sz w:val="20"/>
        </w:rPr>
        <w:t xml:space="preserve">                      Отчет об использовании субсидии</w:t>
      </w:r>
    </w:p>
    <w:p>
      <w:pPr>
        <w:pStyle w:val="1"/>
        <w:jc w:val="both"/>
      </w:pPr>
      <w:r>
        <w:rPr>
          <w:sz w:val="20"/>
        </w:rPr>
        <w:t xml:space="preserve">                бюджетам районных муниципальных образований</w:t>
      </w:r>
    </w:p>
    <w:p>
      <w:pPr>
        <w:pStyle w:val="1"/>
        <w:jc w:val="both"/>
      </w:pPr>
      <w:r>
        <w:rPr>
          <w:sz w:val="20"/>
        </w:rPr>
        <w:t xml:space="preserve">            Республики Калмыкия и г. Элисты на софинансирование</w:t>
      </w:r>
    </w:p>
    <w:p>
      <w:pPr>
        <w:pStyle w:val="1"/>
        <w:jc w:val="both"/>
      </w:pPr>
      <w:r>
        <w:rPr>
          <w:sz w:val="20"/>
        </w:rPr>
        <w:t xml:space="preserve">         затрат в проведении капитального ремонта жилых помещений,</w:t>
      </w:r>
    </w:p>
    <w:p>
      <w:pPr>
        <w:pStyle w:val="1"/>
        <w:jc w:val="both"/>
      </w:pPr>
      <w:r>
        <w:rPr>
          <w:sz w:val="20"/>
        </w:rPr>
        <w:t xml:space="preserve">         в которых проживают ветераны Великой Отечественной войны</w:t>
      </w:r>
    </w:p>
    <w:p>
      <w:pPr>
        <w:pStyle w:val="1"/>
        <w:jc w:val="both"/>
      </w:pPr>
      <w:r>
        <w:rPr>
          <w:sz w:val="20"/>
        </w:rPr>
        <w:t xml:space="preserve">            1941 - 1945 годов из числа участников строительства</w:t>
      </w:r>
    </w:p>
    <w:p>
      <w:pPr>
        <w:pStyle w:val="1"/>
        <w:jc w:val="both"/>
      </w:pPr>
      <w:r>
        <w:rPr>
          <w:sz w:val="20"/>
        </w:rPr>
        <w:t xml:space="preserve">         военно-стратегической железной дороги Астрахань - Кизляр,</w:t>
      </w:r>
    </w:p>
    <w:p>
      <w:pPr>
        <w:pStyle w:val="1"/>
        <w:jc w:val="both"/>
      </w:pPr>
      <w:r>
        <w:rPr>
          <w:sz w:val="20"/>
        </w:rPr>
        <w:t xml:space="preserve">        не имеющие основания для обеспечения жильем в соответствии</w:t>
      </w:r>
    </w:p>
    <w:p>
      <w:pPr>
        <w:pStyle w:val="1"/>
        <w:jc w:val="both"/>
      </w:pPr>
      <w:r>
        <w:rPr>
          <w:sz w:val="20"/>
        </w:rPr>
        <w:t xml:space="preserve">        с Указом Президента Российской Федерации от 7 мая 2008 года</w:t>
      </w:r>
    </w:p>
    <w:p>
      <w:pPr>
        <w:pStyle w:val="1"/>
        <w:jc w:val="both"/>
      </w:pPr>
      <w:r>
        <w:rPr>
          <w:sz w:val="20"/>
        </w:rPr>
        <w:t xml:space="preserve">              N 714 "Об обеспечении жильем ветеранов Великой</w:t>
      </w:r>
    </w:p>
    <w:p>
      <w:pPr>
        <w:pStyle w:val="1"/>
        <w:jc w:val="both"/>
      </w:pPr>
      <w:r>
        <w:rPr>
          <w:sz w:val="20"/>
        </w:rPr>
        <w:t xml:space="preserve">                  Отечественной войны 1941 - 1945 годов"</w:t>
      </w:r>
    </w:p>
    <w:p>
      <w:pPr>
        <w:pStyle w:val="1"/>
        <w:jc w:val="both"/>
      </w:pPr>
      <w:r>
        <w:rPr>
          <w:sz w:val="20"/>
        </w:rPr>
        <w:t xml:space="preserve">            в 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за _____________________</w:t>
      </w:r>
    </w:p>
    <w:p>
      <w:pPr>
        <w:pStyle w:val="1"/>
        <w:jc w:val="both"/>
      </w:pPr>
      <w:r>
        <w:rPr>
          <w:sz w:val="20"/>
        </w:rPr>
        <w:t xml:space="preserve">                             (отчетный период)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6"/>
        <w:gridCol w:w="1136"/>
        <w:gridCol w:w="1136"/>
        <w:gridCol w:w="1136"/>
        <w:gridCol w:w="1136"/>
        <w:gridCol w:w="1136"/>
        <w:gridCol w:w="1136"/>
        <w:gridCol w:w="1136"/>
        <w:gridCol w:w="1136"/>
        <w:gridCol w:w="1144"/>
      </w:tblGrid>
      <w:tr>
        <w:tc>
          <w:tcPr>
            <w:gridSpan w:val="10"/>
            <w:tcW w:w="11368" w:type="dxa"/>
            <w:vAlign w:val="center"/>
          </w:tcPr>
          <w:p>
            <w:pPr>
              <w:pStyle w:val="0"/>
              <w:jc w:val="center"/>
            </w:pPr>
            <w:r>
              <w:rPr>
                <w:sz w:val="20"/>
              </w:rPr>
              <w:t xml:space="preserve">Финансирование</w:t>
            </w:r>
          </w:p>
        </w:tc>
      </w:tr>
      <w:tr>
        <w:tc>
          <w:tcPr>
            <w:gridSpan w:val="5"/>
            <w:tcW w:w="5680" w:type="dxa"/>
            <w:vAlign w:val="center"/>
          </w:tcPr>
          <w:p>
            <w:pPr>
              <w:pStyle w:val="0"/>
              <w:jc w:val="center"/>
            </w:pPr>
            <w:r>
              <w:rPr>
                <w:sz w:val="20"/>
              </w:rPr>
              <w:t xml:space="preserve">средства республиканского бюджета</w:t>
            </w:r>
          </w:p>
        </w:tc>
        <w:tc>
          <w:tcPr>
            <w:gridSpan w:val="5"/>
            <w:tcW w:w="5688" w:type="dxa"/>
            <w:vAlign w:val="center"/>
          </w:tcPr>
          <w:p>
            <w:pPr>
              <w:pStyle w:val="0"/>
              <w:jc w:val="center"/>
            </w:pPr>
            <w:r>
              <w:rPr>
                <w:sz w:val="20"/>
              </w:rPr>
              <w:t xml:space="preserve">средства муниципального бюджета</w:t>
            </w:r>
          </w:p>
        </w:tc>
      </w:tr>
      <w:tr>
        <w:tc>
          <w:tcPr>
            <w:tcW w:w="1136" w:type="dxa"/>
            <w:vAlign w:val="center"/>
            <w:vMerge w:val="restart"/>
          </w:tcPr>
          <w:p>
            <w:pPr>
              <w:pStyle w:val="0"/>
              <w:jc w:val="center"/>
            </w:pPr>
            <w:r>
              <w:rPr>
                <w:sz w:val="20"/>
              </w:rPr>
              <w:t xml:space="preserve">лимит бюджета</w:t>
            </w:r>
          </w:p>
        </w:tc>
        <w:tc>
          <w:tcPr>
            <w:gridSpan w:val="2"/>
            <w:tcW w:w="2272" w:type="dxa"/>
            <w:vAlign w:val="center"/>
          </w:tcPr>
          <w:p>
            <w:pPr>
              <w:pStyle w:val="0"/>
              <w:jc w:val="center"/>
            </w:pPr>
            <w:r>
              <w:rPr>
                <w:sz w:val="20"/>
              </w:rPr>
              <w:t xml:space="preserve">выделено (тыс. рублей)</w:t>
            </w:r>
          </w:p>
        </w:tc>
        <w:tc>
          <w:tcPr>
            <w:gridSpan w:val="2"/>
            <w:tcW w:w="2272" w:type="dxa"/>
            <w:vAlign w:val="center"/>
          </w:tcPr>
          <w:p>
            <w:pPr>
              <w:pStyle w:val="0"/>
              <w:jc w:val="center"/>
            </w:pPr>
            <w:r>
              <w:rPr>
                <w:sz w:val="20"/>
              </w:rPr>
              <w:t xml:space="preserve">освоено (тыс. рублей)</w:t>
            </w:r>
          </w:p>
        </w:tc>
        <w:tc>
          <w:tcPr>
            <w:tcW w:w="1136" w:type="dxa"/>
            <w:vAlign w:val="center"/>
            <w:vMerge w:val="restart"/>
          </w:tcPr>
          <w:p>
            <w:pPr>
              <w:pStyle w:val="0"/>
              <w:jc w:val="center"/>
            </w:pPr>
            <w:r>
              <w:rPr>
                <w:sz w:val="20"/>
              </w:rPr>
              <w:t xml:space="preserve">лимит бюджета</w:t>
            </w:r>
          </w:p>
        </w:tc>
        <w:tc>
          <w:tcPr>
            <w:gridSpan w:val="2"/>
            <w:tcW w:w="2272" w:type="dxa"/>
            <w:vAlign w:val="center"/>
          </w:tcPr>
          <w:p>
            <w:pPr>
              <w:pStyle w:val="0"/>
              <w:jc w:val="center"/>
            </w:pPr>
            <w:r>
              <w:rPr>
                <w:sz w:val="20"/>
              </w:rPr>
              <w:t xml:space="preserve">выделено (тыс. рублей)</w:t>
            </w:r>
          </w:p>
        </w:tc>
        <w:tc>
          <w:tcPr>
            <w:gridSpan w:val="2"/>
            <w:tcW w:w="2280" w:type="dxa"/>
            <w:vAlign w:val="center"/>
          </w:tcPr>
          <w:p>
            <w:pPr>
              <w:pStyle w:val="0"/>
              <w:jc w:val="center"/>
            </w:pPr>
            <w:r>
              <w:rPr>
                <w:sz w:val="20"/>
              </w:rPr>
              <w:t xml:space="preserve">освоено (тыс. рублей)</w:t>
            </w:r>
          </w:p>
        </w:tc>
      </w:tr>
      <w:tr>
        <w:tc>
          <w:tcPr>
            <w:vMerge w:val="continue"/>
          </w:tcPr>
          <w:p/>
        </w:tc>
        <w:tc>
          <w:tcPr>
            <w:tcW w:w="1136" w:type="dxa"/>
            <w:vAlign w:val="center"/>
          </w:tcPr>
          <w:p>
            <w:pPr>
              <w:pStyle w:val="0"/>
              <w:jc w:val="center"/>
            </w:pPr>
            <w:r>
              <w:rPr>
                <w:sz w:val="20"/>
              </w:rPr>
              <w:t xml:space="preserve">с начала года</w:t>
            </w:r>
          </w:p>
        </w:tc>
        <w:tc>
          <w:tcPr>
            <w:tcW w:w="1136" w:type="dxa"/>
            <w:vAlign w:val="center"/>
          </w:tcPr>
          <w:p>
            <w:pPr>
              <w:pStyle w:val="0"/>
              <w:jc w:val="center"/>
            </w:pPr>
            <w:r>
              <w:rPr>
                <w:sz w:val="20"/>
              </w:rPr>
              <w:t xml:space="preserve">за отчетный период</w:t>
            </w:r>
          </w:p>
        </w:tc>
        <w:tc>
          <w:tcPr>
            <w:tcW w:w="1136" w:type="dxa"/>
            <w:vAlign w:val="center"/>
          </w:tcPr>
          <w:p>
            <w:pPr>
              <w:pStyle w:val="0"/>
              <w:jc w:val="center"/>
            </w:pPr>
            <w:r>
              <w:rPr>
                <w:sz w:val="20"/>
              </w:rPr>
              <w:t xml:space="preserve">с начала года</w:t>
            </w:r>
          </w:p>
        </w:tc>
        <w:tc>
          <w:tcPr>
            <w:tcW w:w="1136" w:type="dxa"/>
            <w:vAlign w:val="center"/>
          </w:tcPr>
          <w:p>
            <w:pPr>
              <w:pStyle w:val="0"/>
              <w:jc w:val="center"/>
            </w:pPr>
            <w:r>
              <w:rPr>
                <w:sz w:val="20"/>
              </w:rPr>
              <w:t xml:space="preserve">за отчетный период</w:t>
            </w:r>
          </w:p>
        </w:tc>
        <w:tc>
          <w:tcPr>
            <w:vMerge w:val="continue"/>
          </w:tcPr>
          <w:p/>
        </w:tc>
        <w:tc>
          <w:tcPr>
            <w:tcW w:w="1136" w:type="dxa"/>
            <w:vAlign w:val="center"/>
          </w:tcPr>
          <w:p>
            <w:pPr>
              <w:pStyle w:val="0"/>
              <w:jc w:val="center"/>
            </w:pPr>
            <w:r>
              <w:rPr>
                <w:sz w:val="20"/>
              </w:rPr>
              <w:t xml:space="preserve">с начала года</w:t>
            </w:r>
          </w:p>
        </w:tc>
        <w:tc>
          <w:tcPr>
            <w:tcW w:w="1136" w:type="dxa"/>
            <w:vAlign w:val="center"/>
          </w:tcPr>
          <w:p>
            <w:pPr>
              <w:pStyle w:val="0"/>
              <w:jc w:val="center"/>
            </w:pPr>
            <w:r>
              <w:rPr>
                <w:sz w:val="20"/>
              </w:rPr>
              <w:t xml:space="preserve">за отчетный период</w:t>
            </w:r>
          </w:p>
        </w:tc>
        <w:tc>
          <w:tcPr>
            <w:tcW w:w="1136" w:type="dxa"/>
            <w:vAlign w:val="center"/>
          </w:tcPr>
          <w:p>
            <w:pPr>
              <w:pStyle w:val="0"/>
              <w:jc w:val="center"/>
            </w:pPr>
            <w:r>
              <w:rPr>
                <w:sz w:val="20"/>
              </w:rPr>
              <w:t xml:space="preserve">с начала года</w:t>
            </w:r>
          </w:p>
        </w:tc>
        <w:tc>
          <w:tcPr>
            <w:tcW w:w="1144" w:type="dxa"/>
            <w:vAlign w:val="center"/>
          </w:tcPr>
          <w:p>
            <w:pPr>
              <w:pStyle w:val="0"/>
              <w:jc w:val="center"/>
            </w:pPr>
            <w:r>
              <w:rPr>
                <w:sz w:val="20"/>
              </w:rPr>
              <w:t xml:space="preserve">за отчетный период</w:t>
            </w:r>
          </w:p>
        </w:tc>
      </w:tr>
      <w:tr>
        <w:tc>
          <w:tcPr>
            <w:tcW w:w="1136" w:type="dxa"/>
            <w:vAlign w:val="center"/>
          </w:tcPr>
          <w:p>
            <w:pPr>
              <w:pStyle w:val="0"/>
              <w:jc w:val="center"/>
            </w:pPr>
            <w:r>
              <w:rPr>
                <w:sz w:val="20"/>
              </w:rPr>
              <w:t xml:space="preserve">1</w:t>
            </w:r>
          </w:p>
        </w:tc>
        <w:tc>
          <w:tcPr>
            <w:tcW w:w="1136" w:type="dxa"/>
            <w:vAlign w:val="center"/>
          </w:tcPr>
          <w:p>
            <w:pPr>
              <w:pStyle w:val="0"/>
              <w:jc w:val="center"/>
            </w:pPr>
            <w:r>
              <w:rPr>
                <w:sz w:val="20"/>
              </w:rPr>
              <w:t xml:space="preserve">2</w:t>
            </w:r>
          </w:p>
        </w:tc>
        <w:tc>
          <w:tcPr>
            <w:tcW w:w="1136" w:type="dxa"/>
            <w:vAlign w:val="center"/>
          </w:tcPr>
          <w:p>
            <w:pPr>
              <w:pStyle w:val="0"/>
              <w:jc w:val="center"/>
            </w:pPr>
            <w:r>
              <w:rPr>
                <w:sz w:val="20"/>
              </w:rPr>
              <w:t xml:space="preserve">3</w:t>
            </w:r>
          </w:p>
        </w:tc>
        <w:tc>
          <w:tcPr>
            <w:tcW w:w="1136" w:type="dxa"/>
            <w:vAlign w:val="center"/>
          </w:tcPr>
          <w:p>
            <w:pPr>
              <w:pStyle w:val="0"/>
              <w:jc w:val="center"/>
            </w:pPr>
            <w:r>
              <w:rPr>
                <w:sz w:val="20"/>
              </w:rPr>
              <w:t xml:space="preserve">4</w:t>
            </w:r>
          </w:p>
        </w:tc>
        <w:tc>
          <w:tcPr>
            <w:tcW w:w="1136" w:type="dxa"/>
            <w:vAlign w:val="center"/>
          </w:tcPr>
          <w:p>
            <w:pPr>
              <w:pStyle w:val="0"/>
              <w:jc w:val="center"/>
            </w:pPr>
            <w:r>
              <w:rPr>
                <w:sz w:val="20"/>
              </w:rPr>
              <w:t xml:space="preserve">5</w:t>
            </w:r>
          </w:p>
        </w:tc>
        <w:tc>
          <w:tcPr>
            <w:tcW w:w="1136" w:type="dxa"/>
            <w:vAlign w:val="center"/>
          </w:tcPr>
          <w:p>
            <w:pPr>
              <w:pStyle w:val="0"/>
              <w:jc w:val="center"/>
            </w:pPr>
            <w:r>
              <w:rPr>
                <w:sz w:val="20"/>
              </w:rPr>
              <w:t xml:space="preserve">6</w:t>
            </w:r>
          </w:p>
        </w:tc>
        <w:tc>
          <w:tcPr>
            <w:tcW w:w="1136" w:type="dxa"/>
            <w:vAlign w:val="center"/>
          </w:tcPr>
          <w:p>
            <w:pPr>
              <w:pStyle w:val="0"/>
              <w:jc w:val="center"/>
            </w:pPr>
            <w:r>
              <w:rPr>
                <w:sz w:val="20"/>
              </w:rPr>
              <w:t xml:space="preserve">7</w:t>
            </w:r>
          </w:p>
        </w:tc>
        <w:tc>
          <w:tcPr>
            <w:tcW w:w="1136" w:type="dxa"/>
            <w:vAlign w:val="center"/>
          </w:tcPr>
          <w:p>
            <w:pPr>
              <w:pStyle w:val="0"/>
              <w:jc w:val="center"/>
            </w:pPr>
            <w:r>
              <w:rPr>
                <w:sz w:val="20"/>
              </w:rPr>
              <w:t xml:space="preserve">8</w:t>
            </w:r>
          </w:p>
        </w:tc>
        <w:tc>
          <w:tcPr>
            <w:tcW w:w="1136" w:type="dxa"/>
            <w:vAlign w:val="center"/>
          </w:tcPr>
          <w:p>
            <w:pPr>
              <w:pStyle w:val="0"/>
              <w:jc w:val="center"/>
            </w:pPr>
            <w:r>
              <w:rPr>
                <w:sz w:val="20"/>
              </w:rPr>
              <w:t xml:space="preserve">9</w:t>
            </w:r>
          </w:p>
        </w:tc>
        <w:tc>
          <w:tcPr>
            <w:tcW w:w="1144" w:type="dxa"/>
            <w:vAlign w:val="center"/>
          </w:tcPr>
          <w:p>
            <w:pPr>
              <w:pStyle w:val="0"/>
              <w:jc w:val="center"/>
            </w:pPr>
            <w:r>
              <w:rPr>
                <w:sz w:val="20"/>
              </w:rPr>
              <w:t xml:space="preserve">10</w:t>
            </w:r>
          </w:p>
        </w:tc>
      </w:tr>
      <w:tr>
        <w:tc>
          <w:tcPr>
            <w:tcW w:w="1136" w:type="dxa"/>
            <w:vAlign w:val="center"/>
          </w:tcPr>
          <w:p>
            <w:pPr>
              <w:pStyle w:val="0"/>
            </w:pPr>
            <w:r>
              <w:rPr>
                <w:sz w:val="20"/>
              </w:rPr>
            </w:r>
          </w:p>
        </w:tc>
        <w:tc>
          <w:tcPr>
            <w:tcW w:w="1136" w:type="dxa"/>
            <w:vAlign w:val="center"/>
          </w:tcPr>
          <w:p>
            <w:pPr>
              <w:pStyle w:val="0"/>
            </w:pPr>
            <w:r>
              <w:rPr>
                <w:sz w:val="20"/>
              </w:rPr>
            </w:r>
          </w:p>
        </w:tc>
        <w:tc>
          <w:tcPr>
            <w:tcW w:w="1136" w:type="dxa"/>
            <w:vAlign w:val="center"/>
          </w:tcPr>
          <w:p>
            <w:pPr>
              <w:pStyle w:val="0"/>
            </w:pPr>
            <w:r>
              <w:rPr>
                <w:sz w:val="20"/>
              </w:rPr>
            </w:r>
          </w:p>
        </w:tc>
        <w:tc>
          <w:tcPr>
            <w:tcW w:w="1136" w:type="dxa"/>
            <w:vAlign w:val="center"/>
          </w:tcPr>
          <w:p>
            <w:pPr>
              <w:pStyle w:val="0"/>
            </w:pPr>
            <w:r>
              <w:rPr>
                <w:sz w:val="20"/>
              </w:rPr>
            </w:r>
          </w:p>
        </w:tc>
        <w:tc>
          <w:tcPr>
            <w:tcW w:w="1136" w:type="dxa"/>
            <w:vAlign w:val="center"/>
          </w:tcPr>
          <w:p>
            <w:pPr>
              <w:pStyle w:val="0"/>
            </w:pPr>
            <w:r>
              <w:rPr>
                <w:sz w:val="20"/>
              </w:rPr>
            </w:r>
          </w:p>
        </w:tc>
        <w:tc>
          <w:tcPr>
            <w:tcW w:w="1136" w:type="dxa"/>
            <w:vAlign w:val="center"/>
          </w:tcPr>
          <w:p>
            <w:pPr>
              <w:pStyle w:val="0"/>
            </w:pPr>
            <w:r>
              <w:rPr>
                <w:sz w:val="20"/>
              </w:rPr>
            </w:r>
          </w:p>
        </w:tc>
        <w:tc>
          <w:tcPr>
            <w:tcW w:w="1136" w:type="dxa"/>
            <w:vAlign w:val="center"/>
          </w:tcPr>
          <w:p>
            <w:pPr>
              <w:pStyle w:val="0"/>
            </w:pPr>
            <w:r>
              <w:rPr>
                <w:sz w:val="20"/>
              </w:rPr>
            </w:r>
          </w:p>
        </w:tc>
        <w:tc>
          <w:tcPr>
            <w:tcW w:w="1136" w:type="dxa"/>
            <w:vAlign w:val="center"/>
          </w:tcPr>
          <w:p>
            <w:pPr>
              <w:pStyle w:val="0"/>
            </w:pPr>
            <w:r>
              <w:rPr>
                <w:sz w:val="20"/>
              </w:rPr>
            </w:r>
          </w:p>
        </w:tc>
        <w:tc>
          <w:tcPr>
            <w:tcW w:w="1136" w:type="dxa"/>
            <w:vAlign w:val="center"/>
          </w:tcPr>
          <w:p>
            <w:pPr>
              <w:pStyle w:val="0"/>
            </w:pPr>
            <w:r>
              <w:rPr>
                <w:sz w:val="20"/>
              </w:rPr>
            </w:r>
          </w:p>
        </w:tc>
        <w:tc>
          <w:tcPr>
            <w:tcW w:w="1144" w:type="dxa"/>
            <w:vAlign w:val="center"/>
          </w:tcPr>
          <w:p>
            <w:pPr>
              <w:pStyle w:val="0"/>
            </w:pPr>
            <w:r>
              <w:rPr>
                <w:sz w:val="20"/>
              </w:rPr>
            </w:r>
          </w:p>
        </w:tc>
      </w:tr>
    </w:tbl>
    <w:p>
      <w:pPr>
        <w:pStyle w:val="0"/>
        <w:jc w:val="both"/>
      </w:pPr>
      <w:r>
        <w:rPr>
          <w:sz w:val="20"/>
        </w:rPr>
      </w:r>
    </w:p>
    <w:p>
      <w:pPr>
        <w:pStyle w:val="1"/>
        <w:jc w:val="both"/>
      </w:pPr>
      <w:r>
        <w:rPr>
          <w:sz w:val="20"/>
        </w:rPr>
        <w:t xml:space="preserve">    "___"__________ 20__ г.</w:t>
      </w:r>
    </w:p>
    <w:p>
      <w:pPr>
        <w:pStyle w:val="1"/>
        <w:jc w:val="both"/>
      </w:pPr>
      <w:r>
        <w:rPr>
          <w:sz w:val="20"/>
        </w:rPr>
      </w:r>
    </w:p>
    <w:p>
      <w:pPr>
        <w:pStyle w:val="1"/>
        <w:jc w:val="both"/>
      </w:pPr>
      <w:r>
        <w:rPr>
          <w:sz w:val="20"/>
        </w:rPr>
        <w:t xml:space="preserve">    Глава муниципального образования  ______________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Главный распорядитель средств местного бюджета           ______________</w:t>
      </w:r>
    </w:p>
    <w:p>
      <w:pPr>
        <w:pStyle w:val="1"/>
        <w:jc w:val="both"/>
      </w:pPr>
      <w:r>
        <w:rPr>
          <w:sz w:val="20"/>
        </w:rPr>
        <w:t xml:space="preserve">                                                               (подпись)</w:t>
      </w:r>
    </w:p>
    <w:p>
      <w:pPr>
        <w:sectPr>
          <w:headerReference w:type="default" r:id="rId187"/>
          <w:headerReference w:type="first" r:id="rId187"/>
          <w:footerReference w:type="default" r:id="rId188"/>
          <w:footerReference w:type="first" r:id="rId18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 и расходования</w:t>
      </w:r>
    </w:p>
    <w:p>
      <w:pPr>
        <w:pStyle w:val="0"/>
        <w:jc w:val="right"/>
      </w:pPr>
      <w:r>
        <w:rPr>
          <w:sz w:val="20"/>
        </w:rPr>
        <w:t xml:space="preserve">субсидий бюджетам районных муниципальных</w:t>
      </w:r>
    </w:p>
    <w:p>
      <w:pPr>
        <w:pStyle w:val="0"/>
        <w:jc w:val="right"/>
      </w:pPr>
      <w:r>
        <w:rPr>
          <w:sz w:val="20"/>
        </w:rPr>
        <w:t xml:space="preserve">образований Республики Калмыкия</w:t>
      </w:r>
    </w:p>
    <w:p>
      <w:pPr>
        <w:pStyle w:val="0"/>
        <w:jc w:val="right"/>
      </w:pPr>
      <w:r>
        <w:rPr>
          <w:sz w:val="20"/>
        </w:rPr>
        <w:t xml:space="preserve">и г. Элисты на софинансирование</w:t>
      </w:r>
    </w:p>
    <w:p>
      <w:pPr>
        <w:pStyle w:val="0"/>
        <w:jc w:val="right"/>
      </w:pPr>
      <w:r>
        <w:rPr>
          <w:sz w:val="20"/>
        </w:rPr>
        <w:t xml:space="preserve">затрат в проведении капитального ремонта</w:t>
      </w:r>
    </w:p>
    <w:p>
      <w:pPr>
        <w:pStyle w:val="0"/>
        <w:jc w:val="right"/>
      </w:pPr>
      <w:r>
        <w:rPr>
          <w:sz w:val="20"/>
        </w:rPr>
        <w:t xml:space="preserve">жилых помещений, в которых проживают</w:t>
      </w:r>
    </w:p>
    <w:p>
      <w:pPr>
        <w:pStyle w:val="0"/>
        <w:jc w:val="right"/>
      </w:pPr>
      <w:r>
        <w:rPr>
          <w:sz w:val="20"/>
        </w:rPr>
        <w:t xml:space="preserve">ветераны Великой Отечественной войны</w:t>
      </w:r>
    </w:p>
    <w:p>
      <w:pPr>
        <w:pStyle w:val="0"/>
        <w:jc w:val="right"/>
      </w:pPr>
      <w:r>
        <w:rPr>
          <w:sz w:val="20"/>
        </w:rPr>
        <w:t xml:space="preserve">1941 - 1945 годов из числа участников</w:t>
      </w:r>
    </w:p>
    <w:p>
      <w:pPr>
        <w:pStyle w:val="0"/>
        <w:jc w:val="right"/>
      </w:pPr>
      <w:r>
        <w:rPr>
          <w:sz w:val="20"/>
        </w:rPr>
        <w:t xml:space="preserve">строительства военно-стратегической</w:t>
      </w:r>
    </w:p>
    <w:p>
      <w:pPr>
        <w:pStyle w:val="0"/>
        <w:jc w:val="right"/>
      </w:pPr>
      <w:r>
        <w:rPr>
          <w:sz w:val="20"/>
        </w:rPr>
        <w:t xml:space="preserve">железной дороги Астрахань - Кизляр, не</w:t>
      </w:r>
    </w:p>
    <w:p>
      <w:pPr>
        <w:pStyle w:val="0"/>
        <w:jc w:val="right"/>
      </w:pPr>
      <w:r>
        <w:rPr>
          <w:sz w:val="20"/>
        </w:rPr>
        <w:t xml:space="preserve">имеющие основания для обеспечения жильем в</w:t>
      </w:r>
    </w:p>
    <w:p>
      <w:pPr>
        <w:pStyle w:val="0"/>
        <w:jc w:val="right"/>
      </w:pPr>
      <w:r>
        <w:rPr>
          <w:sz w:val="20"/>
        </w:rPr>
        <w:t xml:space="preserve">соответствии с Указом Президента Российской</w:t>
      </w:r>
    </w:p>
    <w:p>
      <w:pPr>
        <w:pStyle w:val="0"/>
        <w:jc w:val="right"/>
      </w:pPr>
      <w:r>
        <w:rPr>
          <w:sz w:val="20"/>
        </w:rPr>
        <w:t xml:space="preserve">Федерации от 7 мая 2008 года N 714</w:t>
      </w:r>
    </w:p>
    <w:p>
      <w:pPr>
        <w:pStyle w:val="0"/>
        <w:jc w:val="right"/>
      </w:pPr>
      <w:r>
        <w:rPr>
          <w:sz w:val="20"/>
        </w:rPr>
        <w:t xml:space="preserve">"Об обеспечении жильем ветеранов Великой</w:t>
      </w:r>
    </w:p>
    <w:p>
      <w:pPr>
        <w:pStyle w:val="0"/>
        <w:jc w:val="right"/>
      </w:pPr>
      <w:r>
        <w:rPr>
          <w:sz w:val="20"/>
        </w:rPr>
        <w:t xml:space="preserve">Отечественной войны 1941 - 1945 годов"</w:t>
      </w:r>
    </w:p>
    <w:p>
      <w:pPr>
        <w:pStyle w:val="0"/>
        <w:jc w:val="both"/>
      </w:pPr>
      <w:r>
        <w:rPr>
          <w:sz w:val="20"/>
        </w:rPr>
      </w:r>
    </w:p>
    <w:p>
      <w:pPr>
        <w:pStyle w:val="1"/>
        <w:jc w:val="both"/>
      </w:pPr>
      <w:r>
        <w:rPr>
          <w:sz w:val="20"/>
        </w:rPr>
        <w:t xml:space="preserve">                                                Министерство социального</w:t>
      </w:r>
    </w:p>
    <w:p>
      <w:pPr>
        <w:pStyle w:val="1"/>
        <w:jc w:val="both"/>
      </w:pPr>
      <w:r>
        <w:rPr>
          <w:sz w:val="20"/>
        </w:rPr>
        <w:t xml:space="preserve">                                                развития, труда и занятости</w:t>
      </w:r>
    </w:p>
    <w:p>
      <w:pPr>
        <w:pStyle w:val="1"/>
        <w:jc w:val="both"/>
      </w:pPr>
      <w:r>
        <w:rPr>
          <w:sz w:val="20"/>
        </w:rPr>
        <w:t xml:space="preserve">                                                Республики Калмыкия</w:t>
      </w:r>
    </w:p>
    <w:p>
      <w:pPr>
        <w:pStyle w:val="1"/>
        <w:jc w:val="both"/>
      </w:pPr>
      <w:r>
        <w:rPr>
          <w:sz w:val="20"/>
        </w:rPr>
      </w:r>
    </w:p>
    <w:bookmarkStart w:id="13306" w:name="P13306"/>
    <w:bookmarkEnd w:id="13306"/>
    <w:p>
      <w:pPr>
        <w:pStyle w:val="1"/>
        <w:jc w:val="both"/>
      </w:pPr>
      <w:r>
        <w:rPr>
          <w:sz w:val="20"/>
        </w:rPr>
        <w:t xml:space="preserve">                                  ЗАЯВКА</w:t>
      </w:r>
    </w:p>
    <w:p>
      <w:pPr>
        <w:pStyle w:val="1"/>
        <w:jc w:val="both"/>
      </w:pPr>
      <w:r>
        <w:rPr>
          <w:sz w:val="20"/>
        </w:rPr>
        <w:t xml:space="preserve">                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на  предоставление  субсидии  в сумме _______________ тыс. рублей. в ______</w:t>
      </w:r>
    </w:p>
    <w:p>
      <w:pPr>
        <w:pStyle w:val="1"/>
        <w:jc w:val="both"/>
      </w:pPr>
      <w:r>
        <w:rPr>
          <w:sz w:val="20"/>
        </w:rPr>
        <w:t xml:space="preserve">году  в  соответствии с постановлением Правительства Республики Калмыкия от</w:t>
      </w:r>
    </w:p>
    <w:p>
      <w:pPr>
        <w:pStyle w:val="1"/>
        <w:jc w:val="both"/>
      </w:pPr>
      <w:r>
        <w:rPr>
          <w:sz w:val="20"/>
        </w:rPr>
        <w:t xml:space="preserve">"___"__________ 2022 г. N _____.</w:t>
      </w:r>
    </w:p>
    <w:p>
      <w:pPr>
        <w:pStyle w:val="1"/>
        <w:jc w:val="both"/>
      </w:pPr>
      <w:r>
        <w:rPr>
          <w:sz w:val="20"/>
        </w:rPr>
        <w:t xml:space="preserve">__________________________________________________________________</w:t>
      </w:r>
    </w:p>
    <w:p>
      <w:pPr>
        <w:pStyle w:val="1"/>
        <w:jc w:val="both"/>
      </w:pPr>
      <w:r>
        <w:rPr>
          <w:sz w:val="20"/>
        </w:rPr>
      </w:r>
    </w:p>
    <w:p>
      <w:pPr>
        <w:pStyle w:val="1"/>
        <w:jc w:val="both"/>
      </w:pPr>
      <w:r>
        <w:rPr>
          <w:sz w:val="20"/>
        </w:rPr>
        <w:t xml:space="preserve">    Приложение: на __ л.</w:t>
      </w:r>
    </w:p>
    <w:p>
      <w:pPr>
        <w:pStyle w:val="1"/>
        <w:jc w:val="both"/>
      </w:pPr>
      <w:r>
        <w:rPr>
          <w:sz w:val="20"/>
        </w:rPr>
      </w:r>
    </w:p>
    <w:p>
      <w:pPr>
        <w:pStyle w:val="1"/>
        <w:jc w:val="both"/>
      </w:pPr>
      <w:r>
        <w:rPr>
          <w:sz w:val="20"/>
        </w:rPr>
        <w:t xml:space="preserve">    Руководитель</w:t>
      </w:r>
    </w:p>
    <w:p>
      <w:pPr>
        <w:pStyle w:val="1"/>
        <w:jc w:val="both"/>
      </w:pPr>
      <w:r>
        <w:rPr>
          <w:sz w:val="20"/>
        </w:rPr>
        <w:t xml:space="preserve">    уполномоченного органа</w:t>
      </w:r>
    </w:p>
    <w:p>
      <w:pPr>
        <w:pStyle w:val="1"/>
        <w:jc w:val="both"/>
      </w:pPr>
      <w:r>
        <w:rPr>
          <w:sz w:val="20"/>
        </w:rPr>
        <w:t xml:space="preserve">    местного самоуправления</w:t>
      </w:r>
    </w:p>
    <w:p>
      <w:pPr>
        <w:pStyle w:val="1"/>
        <w:jc w:val="both"/>
      </w:pPr>
      <w:r>
        <w:rPr>
          <w:sz w:val="20"/>
        </w:rPr>
        <w:t xml:space="preserve">    муниципального</w:t>
      </w:r>
    </w:p>
    <w:p>
      <w:pPr>
        <w:pStyle w:val="1"/>
        <w:jc w:val="both"/>
      </w:pPr>
      <w:r>
        <w:rPr>
          <w:sz w:val="20"/>
        </w:rPr>
        <w:t xml:space="preserve">    образования             _______________    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 предоставления и расходования</w:t>
      </w:r>
    </w:p>
    <w:p>
      <w:pPr>
        <w:pStyle w:val="0"/>
        <w:jc w:val="right"/>
      </w:pPr>
      <w:r>
        <w:rPr>
          <w:sz w:val="20"/>
        </w:rPr>
        <w:t xml:space="preserve">субсидий бюджетам районных муниципальных</w:t>
      </w:r>
    </w:p>
    <w:p>
      <w:pPr>
        <w:pStyle w:val="0"/>
        <w:jc w:val="right"/>
      </w:pPr>
      <w:r>
        <w:rPr>
          <w:sz w:val="20"/>
        </w:rPr>
        <w:t xml:space="preserve">образований Республики Калмыкия</w:t>
      </w:r>
    </w:p>
    <w:p>
      <w:pPr>
        <w:pStyle w:val="0"/>
        <w:jc w:val="right"/>
      </w:pPr>
      <w:r>
        <w:rPr>
          <w:sz w:val="20"/>
        </w:rPr>
        <w:t xml:space="preserve">и г. Элисты на софинансирование</w:t>
      </w:r>
    </w:p>
    <w:p>
      <w:pPr>
        <w:pStyle w:val="0"/>
        <w:jc w:val="right"/>
      </w:pPr>
      <w:r>
        <w:rPr>
          <w:sz w:val="20"/>
        </w:rPr>
        <w:t xml:space="preserve">затрат в проведении капитального ремонта</w:t>
      </w:r>
    </w:p>
    <w:p>
      <w:pPr>
        <w:pStyle w:val="0"/>
        <w:jc w:val="right"/>
      </w:pPr>
      <w:r>
        <w:rPr>
          <w:sz w:val="20"/>
        </w:rPr>
        <w:t xml:space="preserve">жилых помещений, в которых проживают</w:t>
      </w:r>
    </w:p>
    <w:p>
      <w:pPr>
        <w:pStyle w:val="0"/>
        <w:jc w:val="right"/>
      </w:pPr>
      <w:r>
        <w:rPr>
          <w:sz w:val="20"/>
        </w:rPr>
        <w:t xml:space="preserve">ветераны Великой Отечественной войны</w:t>
      </w:r>
    </w:p>
    <w:p>
      <w:pPr>
        <w:pStyle w:val="0"/>
        <w:jc w:val="right"/>
      </w:pPr>
      <w:r>
        <w:rPr>
          <w:sz w:val="20"/>
        </w:rPr>
        <w:t xml:space="preserve">1941 - 1945 годов из числа участников</w:t>
      </w:r>
    </w:p>
    <w:p>
      <w:pPr>
        <w:pStyle w:val="0"/>
        <w:jc w:val="right"/>
      </w:pPr>
      <w:r>
        <w:rPr>
          <w:sz w:val="20"/>
        </w:rPr>
        <w:t xml:space="preserve">строительства военно-стратегической</w:t>
      </w:r>
    </w:p>
    <w:p>
      <w:pPr>
        <w:pStyle w:val="0"/>
        <w:jc w:val="right"/>
      </w:pPr>
      <w:r>
        <w:rPr>
          <w:sz w:val="20"/>
        </w:rPr>
        <w:t xml:space="preserve">железной дороги Астрахань - Кизляр, не</w:t>
      </w:r>
    </w:p>
    <w:p>
      <w:pPr>
        <w:pStyle w:val="0"/>
        <w:jc w:val="right"/>
      </w:pPr>
      <w:r>
        <w:rPr>
          <w:sz w:val="20"/>
        </w:rPr>
        <w:t xml:space="preserve">имеющие основания для обеспечения жильем в</w:t>
      </w:r>
    </w:p>
    <w:p>
      <w:pPr>
        <w:pStyle w:val="0"/>
        <w:jc w:val="right"/>
      </w:pPr>
      <w:r>
        <w:rPr>
          <w:sz w:val="20"/>
        </w:rPr>
        <w:t xml:space="preserve">соответствии с Указом Президента Российской</w:t>
      </w:r>
    </w:p>
    <w:p>
      <w:pPr>
        <w:pStyle w:val="0"/>
        <w:jc w:val="right"/>
      </w:pPr>
      <w:r>
        <w:rPr>
          <w:sz w:val="20"/>
        </w:rPr>
        <w:t xml:space="preserve">Федерации от 7 мая 2008 года N 714</w:t>
      </w:r>
    </w:p>
    <w:p>
      <w:pPr>
        <w:pStyle w:val="0"/>
        <w:jc w:val="right"/>
      </w:pPr>
      <w:r>
        <w:rPr>
          <w:sz w:val="20"/>
        </w:rPr>
        <w:t xml:space="preserve">"Об обеспечении жильем ветеранов Великой</w:t>
      </w:r>
    </w:p>
    <w:p>
      <w:pPr>
        <w:pStyle w:val="0"/>
        <w:jc w:val="right"/>
      </w:pPr>
      <w:r>
        <w:rPr>
          <w:sz w:val="20"/>
        </w:rPr>
        <w:t xml:space="preserve">Отечественной войны 1941 - 1945 годов"</w:t>
      </w:r>
    </w:p>
    <w:p>
      <w:pPr>
        <w:pStyle w:val="0"/>
        <w:jc w:val="both"/>
      </w:pPr>
      <w:r>
        <w:rPr>
          <w:sz w:val="20"/>
        </w:rPr>
      </w:r>
    </w:p>
    <w:bookmarkStart w:id="13345" w:name="P13345"/>
    <w:bookmarkEnd w:id="13345"/>
    <w:p>
      <w:pPr>
        <w:pStyle w:val="1"/>
        <w:jc w:val="both"/>
      </w:pPr>
      <w:r>
        <w:rPr>
          <w:sz w:val="20"/>
        </w:rPr>
        <w:t xml:space="preserve">                                  Список</w:t>
      </w:r>
    </w:p>
    <w:p>
      <w:pPr>
        <w:pStyle w:val="1"/>
        <w:jc w:val="both"/>
      </w:pPr>
      <w:r>
        <w:rPr>
          <w:sz w:val="20"/>
        </w:rPr>
        <w:t xml:space="preserve">          ветеранов Великой Отечественной войны 1941 - 1945 годов</w:t>
      </w:r>
    </w:p>
    <w:p>
      <w:pPr>
        <w:pStyle w:val="1"/>
        <w:jc w:val="both"/>
      </w:pPr>
      <w:r>
        <w:rPr>
          <w:sz w:val="20"/>
        </w:rPr>
        <w:t xml:space="preserve">          из числа участников строительства военно-стратегической</w:t>
      </w:r>
    </w:p>
    <w:p>
      <w:pPr>
        <w:pStyle w:val="1"/>
        <w:jc w:val="both"/>
      </w:pPr>
      <w:r>
        <w:rPr>
          <w:sz w:val="20"/>
        </w:rPr>
        <w:t xml:space="preserve">       железной дороги Астрахань - Кизляр, нуждающихся в проведении</w:t>
      </w:r>
    </w:p>
    <w:p>
      <w:pPr>
        <w:pStyle w:val="1"/>
        <w:jc w:val="both"/>
      </w:pPr>
      <w:r>
        <w:rPr>
          <w:sz w:val="20"/>
        </w:rPr>
        <w:t xml:space="preserve">            капитального ремонта занимаемых ими жилых помещений</w:t>
      </w:r>
    </w:p>
    <w:p>
      <w:pPr>
        <w:pStyle w:val="1"/>
        <w:jc w:val="both"/>
      </w:pPr>
      <w:r>
        <w:rPr>
          <w:sz w:val="20"/>
        </w:rPr>
        <w:t xml:space="preserve">             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r>
    </w:p>
    <w:p>
      <w:pPr>
        <w:pStyle w:val="1"/>
        <w:jc w:val="both"/>
      </w:pPr>
      <w:r>
        <w:rPr>
          <w:sz w:val="20"/>
        </w:rPr>
        <w:t xml:space="preserve">                      от "____" ___________ 20___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34"/>
        <w:gridCol w:w="1644"/>
        <w:gridCol w:w="2324"/>
        <w:gridCol w:w="1701"/>
        <w:gridCol w:w="1620"/>
      </w:tblGrid>
      <w:tr>
        <w:tc>
          <w:tcPr>
            <w:tcW w:w="567" w:type="dxa"/>
            <w:vAlign w:val="center"/>
          </w:tcPr>
          <w:p>
            <w:pPr>
              <w:pStyle w:val="0"/>
              <w:jc w:val="center"/>
            </w:pPr>
            <w:r>
              <w:rPr>
                <w:sz w:val="20"/>
              </w:rPr>
              <w:t xml:space="preserve">N п/п</w:t>
            </w:r>
          </w:p>
        </w:tc>
        <w:tc>
          <w:tcPr>
            <w:tcW w:w="1134" w:type="dxa"/>
            <w:vAlign w:val="center"/>
          </w:tcPr>
          <w:p>
            <w:pPr>
              <w:pStyle w:val="0"/>
              <w:jc w:val="center"/>
            </w:pPr>
            <w:r>
              <w:rPr>
                <w:sz w:val="20"/>
              </w:rPr>
              <w:t xml:space="preserve">Ф.И.О. заявителя</w:t>
            </w:r>
          </w:p>
        </w:tc>
        <w:tc>
          <w:tcPr>
            <w:tcW w:w="1644" w:type="dxa"/>
            <w:vAlign w:val="center"/>
          </w:tcPr>
          <w:p>
            <w:pPr>
              <w:pStyle w:val="0"/>
              <w:jc w:val="center"/>
            </w:pPr>
            <w:r>
              <w:rPr>
                <w:sz w:val="20"/>
              </w:rPr>
              <w:t xml:space="preserve">Адрес жилого помещения, контактный телефон</w:t>
            </w:r>
          </w:p>
        </w:tc>
        <w:tc>
          <w:tcPr>
            <w:tcW w:w="2324" w:type="dxa"/>
            <w:vAlign w:val="center"/>
          </w:tcPr>
          <w:p>
            <w:pPr>
              <w:pStyle w:val="0"/>
              <w:jc w:val="center"/>
            </w:pPr>
            <w:r>
              <w:rPr>
                <w:sz w:val="20"/>
              </w:rPr>
              <w:t xml:space="preserve">Основания пользования жилым помещением</w:t>
            </w:r>
          </w:p>
          <w:p>
            <w:pPr>
              <w:pStyle w:val="0"/>
              <w:jc w:val="center"/>
            </w:pPr>
            <w:r>
              <w:rPr>
                <w:sz w:val="20"/>
              </w:rPr>
              <w:t xml:space="preserve">/вид собственности/</w:t>
            </w:r>
          </w:p>
        </w:tc>
        <w:tc>
          <w:tcPr>
            <w:tcW w:w="1701" w:type="dxa"/>
            <w:vAlign w:val="center"/>
          </w:tcPr>
          <w:p>
            <w:pPr>
              <w:pStyle w:val="0"/>
              <w:jc w:val="center"/>
            </w:pPr>
            <w:r>
              <w:rPr>
                <w:sz w:val="20"/>
              </w:rPr>
              <w:t xml:space="preserve">Решение о выплате ЕДВ /дата, номер/</w:t>
            </w:r>
          </w:p>
        </w:tc>
        <w:tc>
          <w:tcPr>
            <w:tcW w:w="1620" w:type="dxa"/>
            <w:vAlign w:val="center"/>
          </w:tcPr>
          <w:p>
            <w:pPr>
              <w:pStyle w:val="0"/>
              <w:jc w:val="center"/>
            </w:pPr>
            <w:r>
              <w:rPr>
                <w:sz w:val="20"/>
              </w:rPr>
              <w:t xml:space="preserve">Размер ЕДВ</w:t>
            </w:r>
          </w:p>
          <w:p>
            <w:pPr>
              <w:pStyle w:val="0"/>
              <w:jc w:val="center"/>
            </w:pPr>
            <w:r>
              <w:rPr>
                <w:sz w:val="20"/>
              </w:rPr>
              <w:t xml:space="preserve">/в рублях/</w:t>
            </w:r>
          </w:p>
        </w:tc>
      </w:tr>
      <w:tr>
        <w:tc>
          <w:tcPr>
            <w:tcW w:w="567" w:type="dxa"/>
            <w:vAlign w:val="center"/>
          </w:tcPr>
          <w:p>
            <w:pPr>
              <w:pStyle w:val="0"/>
            </w:pPr>
            <w:r>
              <w:rPr>
                <w:sz w:val="20"/>
              </w:rPr>
            </w:r>
          </w:p>
        </w:tc>
        <w:tc>
          <w:tcPr>
            <w:tcW w:w="1134"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2324" w:type="dxa"/>
            <w:vAlign w:val="center"/>
          </w:tcPr>
          <w:p>
            <w:pPr>
              <w:pStyle w:val="0"/>
              <w:jc w:val="center"/>
            </w:pPr>
            <w:r>
              <w:rPr>
                <w:sz w:val="20"/>
              </w:rPr>
              <w:t xml:space="preserve">4</w:t>
            </w:r>
          </w:p>
        </w:tc>
        <w:tc>
          <w:tcPr>
            <w:tcW w:w="1701" w:type="dxa"/>
            <w:vAlign w:val="center"/>
          </w:tcPr>
          <w:p>
            <w:pPr>
              <w:pStyle w:val="0"/>
              <w:jc w:val="center"/>
            </w:pPr>
            <w:r>
              <w:rPr>
                <w:sz w:val="20"/>
              </w:rPr>
              <w:t xml:space="preserve">5</w:t>
            </w:r>
          </w:p>
        </w:tc>
        <w:tc>
          <w:tcPr>
            <w:tcW w:w="1620" w:type="dxa"/>
            <w:vAlign w:val="center"/>
          </w:tcPr>
          <w:p>
            <w:pPr>
              <w:pStyle w:val="0"/>
              <w:jc w:val="center"/>
            </w:pPr>
            <w:r>
              <w:rPr>
                <w:sz w:val="20"/>
              </w:rPr>
              <w:t xml:space="preserve">6</w:t>
            </w:r>
          </w:p>
        </w:tc>
      </w:tr>
      <w:tr>
        <w:tc>
          <w:tcPr>
            <w:tcW w:w="567" w:type="dxa"/>
            <w:vAlign w:val="center"/>
          </w:tcPr>
          <w:p>
            <w:pPr>
              <w:pStyle w:val="0"/>
              <w:jc w:val="center"/>
            </w:pPr>
            <w:r>
              <w:rPr>
                <w:sz w:val="20"/>
              </w:rPr>
              <w:t xml:space="preserve">1</w:t>
            </w:r>
          </w:p>
        </w:tc>
        <w:tc>
          <w:tcPr>
            <w:tcW w:w="1134" w:type="dxa"/>
            <w:vAlign w:val="center"/>
          </w:tcPr>
          <w:p>
            <w:pPr>
              <w:pStyle w:val="0"/>
            </w:pPr>
            <w:r>
              <w:rPr>
                <w:sz w:val="20"/>
              </w:rPr>
            </w:r>
          </w:p>
        </w:tc>
        <w:tc>
          <w:tcPr>
            <w:tcW w:w="1644" w:type="dxa"/>
            <w:vAlign w:val="center"/>
          </w:tcPr>
          <w:p>
            <w:pPr>
              <w:pStyle w:val="0"/>
            </w:pPr>
            <w:r>
              <w:rPr>
                <w:sz w:val="20"/>
              </w:rPr>
            </w:r>
          </w:p>
        </w:tc>
        <w:tc>
          <w:tcPr>
            <w:tcW w:w="2324" w:type="dxa"/>
            <w:vAlign w:val="center"/>
          </w:tcPr>
          <w:p>
            <w:pPr>
              <w:pStyle w:val="0"/>
            </w:pPr>
            <w:r>
              <w:rPr>
                <w:sz w:val="20"/>
              </w:rPr>
            </w:r>
          </w:p>
        </w:tc>
        <w:tc>
          <w:tcPr>
            <w:tcW w:w="1701" w:type="dxa"/>
            <w:vAlign w:val="center"/>
          </w:tcPr>
          <w:p>
            <w:pPr>
              <w:pStyle w:val="0"/>
            </w:pPr>
            <w:r>
              <w:rPr>
                <w:sz w:val="20"/>
              </w:rPr>
            </w:r>
          </w:p>
        </w:tc>
        <w:tc>
          <w:tcPr>
            <w:tcW w:w="1620" w:type="dxa"/>
            <w:vAlign w:val="center"/>
          </w:tcPr>
          <w:p>
            <w:pPr>
              <w:pStyle w:val="0"/>
            </w:pPr>
            <w:r>
              <w:rPr>
                <w:sz w:val="20"/>
              </w:rPr>
            </w:r>
          </w:p>
        </w:tc>
      </w:tr>
      <w:tr>
        <w:tc>
          <w:tcPr>
            <w:tcW w:w="567" w:type="dxa"/>
            <w:vAlign w:val="center"/>
          </w:tcPr>
          <w:p>
            <w:pPr>
              <w:pStyle w:val="0"/>
              <w:jc w:val="center"/>
            </w:pPr>
            <w:r>
              <w:rPr>
                <w:sz w:val="20"/>
              </w:rPr>
              <w:t xml:space="preserve">2</w:t>
            </w:r>
          </w:p>
        </w:tc>
        <w:tc>
          <w:tcPr>
            <w:tcW w:w="1134" w:type="dxa"/>
            <w:vAlign w:val="center"/>
          </w:tcPr>
          <w:p>
            <w:pPr>
              <w:pStyle w:val="0"/>
            </w:pPr>
            <w:r>
              <w:rPr>
                <w:sz w:val="20"/>
              </w:rPr>
            </w:r>
          </w:p>
        </w:tc>
        <w:tc>
          <w:tcPr>
            <w:tcW w:w="1644" w:type="dxa"/>
            <w:vAlign w:val="center"/>
          </w:tcPr>
          <w:p>
            <w:pPr>
              <w:pStyle w:val="0"/>
            </w:pPr>
            <w:r>
              <w:rPr>
                <w:sz w:val="20"/>
              </w:rPr>
            </w:r>
          </w:p>
        </w:tc>
        <w:tc>
          <w:tcPr>
            <w:tcW w:w="2324" w:type="dxa"/>
            <w:vAlign w:val="center"/>
          </w:tcPr>
          <w:p>
            <w:pPr>
              <w:pStyle w:val="0"/>
            </w:pPr>
            <w:r>
              <w:rPr>
                <w:sz w:val="20"/>
              </w:rPr>
            </w:r>
          </w:p>
        </w:tc>
        <w:tc>
          <w:tcPr>
            <w:tcW w:w="1701" w:type="dxa"/>
            <w:vAlign w:val="center"/>
          </w:tcPr>
          <w:p>
            <w:pPr>
              <w:pStyle w:val="0"/>
            </w:pPr>
            <w:r>
              <w:rPr>
                <w:sz w:val="20"/>
              </w:rPr>
            </w:r>
          </w:p>
        </w:tc>
        <w:tc>
          <w:tcPr>
            <w:tcW w:w="1620" w:type="dxa"/>
            <w:vAlign w:val="center"/>
          </w:tcPr>
          <w:p>
            <w:pPr>
              <w:pStyle w:val="0"/>
            </w:pPr>
            <w:r>
              <w:rPr>
                <w:sz w:val="20"/>
              </w:rPr>
            </w:r>
          </w:p>
        </w:tc>
      </w:tr>
      <w:tr>
        <w:tc>
          <w:tcPr>
            <w:gridSpan w:val="5"/>
            <w:tcW w:w="7370" w:type="dxa"/>
            <w:vAlign w:val="center"/>
          </w:tcPr>
          <w:p>
            <w:pPr>
              <w:pStyle w:val="0"/>
              <w:jc w:val="center"/>
            </w:pPr>
            <w:r>
              <w:rPr>
                <w:sz w:val="20"/>
              </w:rPr>
              <w:t xml:space="preserve">Итого:</w:t>
            </w:r>
          </w:p>
        </w:tc>
        <w:tc>
          <w:tcPr>
            <w:tcW w:w="1620" w:type="dxa"/>
            <w:vAlign w:val="center"/>
          </w:tcPr>
          <w:p>
            <w:pPr>
              <w:pStyle w:val="0"/>
            </w:pPr>
            <w:r>
              <w:rPr>
                <w:sz w:val="20"/>
              </w:rPr>
            </w:r>
          </w:p>
        </w:tc>
      </w:tr>
    </w:tbl>
    <w:p>
      <w:pPr>
        <w:pStyle w:val="0"/>
        <w:jc w:val="both"/>
      </w:pPr>
      <w:r>
        <w:rPr>
          <w:sz w:val="20"/>
        </w:rPr>
      </w:r>
    </w:p>
    <w:p>
      <w:pPr>
        <w:pStyle w:val="1"/>
        <w:jc w:val="both"/>
      </w:pPr>
      <w:r>
        <w:rPr>
          <w:sz w:val="20"/>
        </w:rPr>
        <w:t xml:space="preserve">    Руководитель</w:t>
      </w:r>
    </w:p>
    <w:p>
      <w:pPr>
        <w:pStyle w:val="1"/>
        <w:jc w:val="both"/>
      </w:pPr>
      <w:r>
        <w:rPr>
          <w:sz w:val="20"/>
        </w:rPr>
        <w:t xml:space="preserve">    уполномоченного органа</w:t>
      </w:r>
    </w:p>
    <w:p>
      <w:pPr>
        <w:pStyle w:val="1"/>
        <w:jc w:val="both"/>
      </w:pPr>
      <w:r>
        <w:rPr>
          <w:sz w:val="20"/>
        </w:rPr>
        <w:t xml:space="preserve">    местного самоуправления</w:t>
      </w:r>
    </w:p>
    <w:p>
      <w:pPr>
        <w:pStyle w:val="1"/>
        <w:jc w:val="both"/>
      </w:pPr>
      <w:r>
        <w:rPr>
          <w:sz w:val="20"/>
        </w:rPr>
        <w:t xml:space="preserve">    муниципального</w:t>
      </w:r>
    </w:p>
    <w:p>
      <w:pPr>
        <w:pStyle w:val="1"/>
        <w:jc w:val="both"/>
      </w:pPr>
      <w:r>
        <w:rPr>
          <w:sz w:val="20"/>
        </w:rPr>
        <w:t xml:space="preserve">    образования             _______________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Ф.И.О., телефон исполнителя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17.12.2018 N 379</w:t>
            <w:br/>
            <w:t>(ред. от 23.01.2023)</w:t>
            <w:br/>
            <w:t>"О государственной программе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17.12.2018 N 379</w:t>
            <w:br/>
            <w:t>(ред. от 23.01.2023)</w:t>
            <w:br/>
            <w:t>"О государственной программе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2B494DCB4D75650F53E15A31B733913A8BBB798AE616931BCABAFF9B02CE7ECC13B8843E6749155E02380CF379D61927FB5C509F9DD619E3841413XBL" TargetMode = "External"/>
	<Relationship Id="rId8" Type="http://schemas.openxmlformats.org/officeDocument/2006/relationships/hyperlink" Target="consultantplus://offline/ref=DA2B494DCB4D75650F53E15A31B733913A8BBB798DEB1F951DCABAFF9B02CE7ECC13B8843E6749155E02380EF379D61927FB5C509F9DD619E3841413XBL" TargetMode = "External"/>
	<Relationship Id="rId9" Type="http://schemas.openxmlformats.org/officeDocument/2006/relationships/hyperlink" Target="consultantplus://offline/ref=DA2B494DCB4D75650F53E15A31B733913A8BBB798DEB1F9C1ECABAFF9B02CE7ECC13B8843E6749155E02380EF379D61927FB5C509F9DD619E3841413XBL" TargetMode = "External"/>
	<Relationship Id="rId10" Type="http://schemas.openxmlformats.org/officeDocument/2006/relationships/hyperlink" Target="consultantplus://offline/ref=DA2B494DCB4D75650F53E15A31B733913A8BBB798DEA1C971ECABAFF9B02CE7ECC13B8843E6749155E02380CF379D61927FB5C509F9DD619E3841413XBL" TargetMode = "External"/>
	<Relationship Id="rId11" Type="http://schemas.openxmlformats.org/officeDocument/2006/relationships/hyperlink" Target="consultantplus://offline/ref=DA2B494DCB4D75650F53E15A31B733913A8BBB798DE817961BCABAFF9B02CE7ECC13B8843E6749155E02380CF379D61927FB5C509F9DD619E3841413XBL" TargetMode = "External"/>
	<Relationship Id="rId12" Type="http://schemas.openxmlformats.org/officeDocument/2006/relationships/hyperlink" Target="consultantplus://offline/ref=DA2B494DCB4D75650F53E15A31B733913A8BBB798DEF189D1AC9E7F5935BC27CCB1CE793392E45145E023809FD26D30C36A351538283D001FF86163A12X5L" TargetMode = "External"/>
	<Relationship Id="rId13" Type="http://schemas.openxmlformats.org/officeDocument/2006/relationships/hyperlink" Target="consultantplus://offline/ref=DA2B494DCB4D75650F53E15A31B733913A8BBB798DEF19901EC7E7F5935BC27CCB1CE793392E45145E023809FD26D30C36A351538283D001FF86163A12X5L" TargetMode = "External"/>
	<Relationship Id="rId14" Type="http://schemas.openxmlformats.org/officeDocument/2006/relationships/hyperlink" Target="consultantplus://offline/ref=DA2B494DCB4D75650F53E15A31B733913A8BBB798DEF169C18C6E7F5935BC27CCB1CE793392E45145E023809FD26D30C36A351538283D001FF86163A12X5L" TargetMode = "External"/>
	<Relationship Id="rId15" Type="http://schemas.openxmlformats.org/officeDocument/2006/relationships/hyperlink" Target="consultantplus://offline/ref=DA2B494DCB4D75650F53E15A31B733913A8BBB798AE9179515CABAFF9B02CE7ECC13B8963E3F45155D1C380FE62F875F17X1L" TargetMode = "External"/>
	<Relationship Id="rId16" Type="http://schemas.openxmlformats.org/officeDocument/2006/relationships/hyperlink" Target="consultantplus://offline/ref=DA2B494DCB4D75650F53E15A31B733913A8BBB798BEC1C931ECABAFF9B02CE7ECC13B8843E6749155E02380CF379D61927FB5C509F9DD619E3841413XBL" TargetMode = "External"/>
	<Relationship Id="rId17" Type="http://schemas.openxmlformats.org/officeDocument/2006/relationships/hyperlink" Target="consultantplus://offline/ref=DA2B494DCB4D75650F53E15A31B733913A8BBB798BEC1C931ECABAFF9B02CE7ECC13B8843E6749155E023909F379D61927FB5C509F9DD619E3841413XBL" TargetMode = "External"/>
	<Relationship Id="rId18" Type="http://schemas.openxmlformats.org/officeDocument/2006/relationships/hyperlink" Target="consultantplus://offline/ref=DA2B494DCB4D75650F53E15A31B733913A8BBB798BEB1D941ACABAFF9B02CE7ECC13B8963E3F45155D1C380FE62F875F17X1L" TargetMode = "External"/>
	<Relationship Id="rId19" Type="http://schemas.openxmlformats.org/officeDocument/2006/relationships/hyperlink" Target="consultantplus://offline/ref=DA2B494DCB4D75650F53E15A31B733913A8BBB798BEB199419CABAFF9B02CE7ECC13B8963E3F45155D1C380FE62F875F17X1L" TargetMode = "External"/>
	<Relationship Id="rId20" Type="http://schemas.openxmlformats.org/officeDocument/2006/relationships/hyperlink" Target="consultantplus://offline/ref=DA2B494DCB4D75650F53E15A31B733913A8BBB798BEA1E9C15CABAFF9B02CE7ECC13B8963E3F45155D1C380FE62F875F17X1L" TargetMode = "External"/>
	<Relationship Id="rId21" Type="http://schemas.openxmlformats.org/officeDocument/2006/relationships/hyperlink" Target="consultantplus://offline/ref=DA2B494DCB4D75650F53E15A31B733913A8BBB798BE91F9114CABAFF9B02CE7ECC13B8963E3F45155D1C380FE62F875F17X1L" TargetMode = "External"/>
	<Relationship Id="rId22" Type="http://schemas.openxmlformats.org/officeDocument/2006/relationships/hyperlink" Target="consultantplus://offline/ref=DA2B494DCB4D75650F53E15A31B733913A8BBB798BE71A911BCABAFF9B02CE7ECC13B8963E3F45155D1C380FE62F875F17X1L" TargetMode = "External"/>
	<Relationship Id="rId23" Type="http://schemas.openxmlformats.org/officeDocument/2006/relationships/hyperlink" Target="consultantplus://offline/ref=DA2B494DCB4D75650F53E15A31B733913A8BBB798BE61D9019CABAFF9B02CE7ECC13B8963E3F45155D1C380FE62F875F17X1L" TargetMode = "External"/>
	<Relationship Id="rId24" Type="http://schemas.openxmlformats.org/officeDocument/2006/relationships/hyperlink" Target="consultantplus://offline/ref=DA2B494DCB4D75650F53E15A31B733913A8BBB798AEE189C1CCABAFF9B02CE7ECC13B8963E3F45155D1C380FE62F875F17X1L" TargetMode = "External"/>
	<Relationship Id="rId25" Type="http://schemas.openxmlformats.org/officeDocument/2006/relationships/hyperlink" Target="consultantplus://offline/ref=DA2B494DCB4D75650F53E15A31B733913A8BBB798AED1A901ECABAFF9B02CE7ECC13B8963E3F45155D1C380FE62F875F17X1L" TargetMode = "External"/>
	<Relationship Id="rId26" Type="http://schemas.openxmlformats.org/officeDocument/2006/relationships/hyperlink" Target="consultantplus://offline/ref=DA2B494DCB4D75650F53E15A31B733913A8BBB798AEA1F961FCABAFF9B02CE7ECC13B8963E3F45155D1C380FE62F875F17X1L" TargetMode = "External"/>
	<Relationship Id="rId27" Type="http://schemas.openxmlformats.org/officeDocument/2006/relationships/hyperlink" Target="consultantplus://offline/ref=DA2B494DCB4D75650F53E15A31B733913A8BBB798AE91E971CCABAFF9B02CE7ECC13B8963E3F45155D1C380FE62F875F17X1L" TargetMode = "External"/>
	<Relationship Id="rId28" Type="http://schemas.openxmlformats.org/officeDocument/2006/relationships/hyperlink" Target="consultantplus://offline/ref=DA2B494DCB4D75650F53E15A31B733913A8BBB798AE91C9D14CABAFF9B02CE7ECC13B8843E6749155E02380CF379D61927FB5C509F9DD619E3841413XBL" TargetMode = "External"/>
	<Relationship Id="rId29" Type="http://schemas.openxmlformats.org/officeDocument/2006/relationships/hyperlink" Target="consultantplus://offline/ref=DA2B494DCB4D75650F53E15A31B733913A8BBB798AE91C9219CABAFF9B02CE7ECC13B8963E3F45155D1C380FE62F875F17X1L" TargetMode = "External"/>
	<Relationship Id="rId30" Type="http://schemas.openxmlformats.org/officeDocument/2006/relationships/hyperlink" Target="consultantplus://offline/ref=DA2B494DCB4D75650F53E15A31B733913A8BBB798AE916951BCABAFF9B02CE7ECC13B8963E3F45155D1C380FE62F875F17X1L" TargetMode = "External"/>
	<Relationship Id="rId31" Type="http://schemas.openxmlformats.org/officeDocument/2006/relationships/hyperlink" Target="consultantplus://offline/ref=DA2B494DCB4D75650F53E15A31B733913A8BBB798AE616931BCABAFF9B02CE7ECC13B8843E6749155E02380CF379D61927FB5C509F9DD619E3841413XBL" TargetMode = "External"/>
	<Relationship Id="rId32" Type="http://schemas.openxmlformats.org/officeDocument/2006/relationships/hyperlink" Target="consultantplus://offline/ref=DA2B494DCB4D75650F53E15A31B733913A8BBB798DEB1F951DCABAFF9B02CE7ECC13B8843E6749155E02380EF379D61927FB5C509F9DD619E3841413XBL" TargetMode = "External"/>
	<Relationship Id="rId33" Type="http://schemas.openxmlformats.org/officeDocument/2006/relationships/hyperlink" Target="consultantplus://offline/ref=DA2B494DCB4D75650F53E15A31B733913A8BBB798DEB1F9C1ECABAFF9B02CE7ECC13B8843E6749155E02380EF379D61927FB5C509F9DD619E3841413XBL" TargetMode = "External"/>
	<Relationship Id="rId34" Type="http://schemas.openxmlformats.org/officeDocument/2006/relationships/hyperlink" Target="consultantplus://offline/ref=DA2B494DCB4D75650F53E15A31B733913A8BBB798DEA1C971ECABAFF9B02CE7ECC13B8843E6749155E02380CF379D61927FB5C509F9DD619E3841413XBL" TargetMode = "External"/>
	<Relationship Id="rId35" Type="http://schemas.openxmlformats.org/officeDocument/2006/relationships/hyperlink" Target="consultantplus://offline/ref=DA2B494DCB4D75650F53E15A31B733913A8BBB798DE817961BCABAFF9B02CE7ECC13B8843E6749155E02380CF379D61927FB5C509F9DD619E3841413XBL" TargetMode = "External"/>
	<Relationship Id="rId36" Type="http://schemas.openxmlformats.org/officeDocument/2006/relationships/hyperlink" Target="consultantplus://offline/ref=DA2B494DCB4D75650F53E15A31B733913A8BBB798DEF189D1AC9E7F5935BC27CCB1CE793392E45145E023809FD26D30C36A351538283D001FF86163A12X5L" TargetMode = "External"/>
	<Relationship Id="rId37" Type="http://schemas.openxmlformats.org/officeDocument/2006/relationships/hyperlink" Target="consultantplus://offline/ref=DA2B494DCB4D75650F53E15A31B733913A8BBB798DEF19901EC7E7F5935BC27CCB1CE793392E45145E023809FD26D30C36A351538283D001FF86163A12X5L" TargetMode = "External"/>
	<Relationship Id="rId38" Type="http://schemas.openxmlformats.org/officeDocument/2006/relationships/hyperlink" Target="consultantplus://offline/ref=DA2B494DCB4D75650F53E15A31B733913A8BBB798DEF169C18C6E7F5935BC27CCB1CE793392E45145E023809FD26D30C36A351538283D001FF86163A12X5L" TargetMode = "External"/>
	<Relationship Id="rId39" Type="http://schemas.openxmlformats.org/officeDocument/2006/relationships/hyperlink" Target="consultantplus://offline/ref=DA2B494DCB4D75650F53E15A31B733913A8BBB798DEB1F951DCABAFF9B02CE7ECC13B8843E6749155E023109F379D61927FB5C509F9DD619E3841413XBL" TargetMode = "External"/>
	<Relationship Id="rId40" Type="http://schemas.openxmlformats.org/officeDocument/2006/relationships/hyperlink" Target="consultantplus://offline/ref=DA2B494DCB4D75650F53E15A31B733913A8BBB798DEB1F951DCABAFF9B02CE7ECC13B8843E6749155E023108F379D61927FB5C509F9DD619E3841413XBL" TargetMode = "External"/>
	<Relationship Id="rId41" Type="http://schemas.openxmlformats.org/officeDocument/2006/relationships/hyperlink" Target="consultantplus://offline/ref=DA2B494DCB4D75650F53E15A31B733913A8BBB798DE817961BCABAFF9B02CE7ECC13B8843E6749155E023908F379D61927FB5C509F9DD619E3841413XBL" TargetMode = "External"/>
	<Relationship Id="rId42" Type="http://schemas.openxmlformats.org/officeDocument/2006/relationships/hyperlink" Target="consultantplus://offline/ref=DA2B494DCB4D75650F53E15A31B733913A8BBB798DEF19901EC7E7F5935BC27CCB1CE793392E45145E023808F826D30C36A351538283D001FF86163A12X5L" TargetMode = "External"/>
	<Relationship Id="rId43" Type="http://schemas.openxmlformats.org/officeDocument/2006/relationships/hyperlink" Target="consultantplus://offline/ref=DA2B494DCB4D75650F53E15A31B733913A8BBB798DE817961BCABAFF9B02CE7ECC13B8843E6749155E02390FF379D61927FB5C509F9DD619E3841413XBL" TargetMode = "External"/>
	<Relationship Id="rId44" Type="http://schemas.openxmlformats.org/officeDocument/2006/relationships/hyperlink" Target="consultantplus://offline/ref=DA2B494DCB4D75650F53E15A31B733913A8BBB798DE817961BCABAFF9B02CE7ECC13B8843E6749155E023A08F379D61927FB5C509F9DD619E3841413XBL" TargetMode = "External"/>
	<Relationship Id="rId45" Type="http://schemas.openxmlformats.org/officeDocument/2006/relationships/hyperlink" Target="consultantplus://offline/ref=DA2B494DCB4D75650F53E15A31B733913A8BBB798DEF19901EC7E7F5935BC27CCB1CE793392E45145E023808FA26D30C36A351538283D001FF86163A12X5L" TargetMode = "External"/>
	<Relationship Id="rId46" Type="http://schemas.openxmlformats.org/officeDocument/2006/relationships/hyperlink" Target="consultantplus://offline/ref=DA2B494DCB4D75650F53E15A31B733913A8BBB798DEF19901EC7E7F5935BC27CCB1CE793392E45145E023808FD26D30C36A351538283D001FF86163A12X5L" TargetMode = "External"/>
	<Relationship Id="rId47" Type="http://schemas.openxmlformats.org/officeDocument/2006/relationships/hyperlink" Target="consultantplus://offline/ref=DA2B494DCB4D75650F53E15A31B733913A8BBB798DEF19901EC7E7F5935BC27CCB1CE793392E45145E02380BF826D30C36A351538283D001FF86163A12X5L" TargetMode = "External"/>
	<Relationship Id="rId48" Type="http://schemas.openxmlformats.org/officeDocument/2006/relationships/hyperlink" Target="consultantplus://offline/ref=DA2B494DCB4D75650F53E15A31B733913A8BBB798DE817961BCABAFF9B02CE7ECC13B8843E6749155E023B09F379D61927FB5C509F9DD619E3841413XBL" TargetMode = "External"/>
	<Relationship Id="rId49" Type="http://schemas.openxmlformats.org/officeDocument/2006/relationships/hyperlink" Target="consultantplus://offline/ref=DA2B494DCB4D75650F53E15A31B733913A8BBB798DEF19901EC7E7F5935BC27CCB1CE793392E45145E02380BFE26D30C36A351538283D001FF86163A12X5L" TargetMode = "External"/>
	<Relationship Id="rId50" Type="http://schemas.openxmlformats.org/officeDocument/2006/relationships/hyperlink" Target="consultantplus://offline/ref=DA2B494DCB4D75650F53E15A31B733913A8BBB798DEF17951FC4E7F5935BC27CCB1CE793392E45145E02380DF926D30C36A351538283D001FF86163A12X5L" TargetMode = "External"/>
	<Relationship Id="rId51" Type="http://schemas.openxmlformats.org/officeDocument/2006/relationships/hyperlink" Target="consultantplus://offline/ref=DA2B494DCB4D75650F53E15A31B733913A8BBB798DEF169D14C5E7F5935BC27CCB1CE7932B2E1D185E012609FE33855D701FX5L" TargetMode = "External"/>
	<Relationship Id="rId52" Type="http://schemas.openxmlformats.org/officeDocument/2006/relationships/hyperlink" Target="consultantplus://offline/ref=DA2B494DCB4D75650F53E15A31B733913A8BBB798DEF19901EC7E7F5935BC27CCB1CE793392E45145E02380BF126D30C36A351538283D001FF86163A12X5L" TargetMode = "External"/>
	<Relationship Id="rId53" Type="http://schemas.openxmlformats.org/officeDocument/2006/relationships/hyperlink" Target="consultantplus://offline/ref=DA2B494DCB4D75650F53FF5727DB6E953A85ED748BE915C34095E1A2CC0BC429995CB9CA7A695615581C3A09FA12XEL" TargetMode = "External"/>
	<Relationship Id="rId54" Type="http://schemas.openxmlformats.org/officeDocument/2006/relationships/hyperlink" Target="consultantplus://offline/ref=DA2B494DCB4D75650F53FF5727DB6E953886E0748FE615C34095E1A2CC0BC429995CB9CA7A695615581C3A09FA12XEL" TargetMode = "External"/>
	<Relationship Id="rId55" Type="http://schemas.openxmlformats.org/officeDocument/2006/relationships/hyperlink" Target="consultantplus://offline/ref=DA2B494DCB4D75650F53FF5727DB6E953886E0748FE615C34095E1A2CC0BC4298B5CE1C67A6A48145A096C58BC788A5D71E85C559F9FD0051EX2L" TargetMode = "External"/>
	<Relationship Id="rId56" Type="http://schemas.openxmlformats.org/officeDocument/2006/relationships/hyperlink" Target="consultantplus://offline/ref=DA2B494DCB4D75650F53FF5727DB6E953D83E2708FEC15C34095E1A2CC0BC429995CB9CA7A695615581C3A09FA12XEL" TargetMode = "External"/>
	<Relationship Id="rId57" Type="http://schemas.openxmlformats.org/officeDocument/2006/relationships/hyperlink" Target="consultantplus://offline/ref=DA2B494DCB4D75650F53FF5727DB6E953889E4728FE615C34095E1A2CC0BC429995CB9CA7A695615581C3A09FA12XEL" TargetMode = "External"/>
	<Relationship Id="rId58" Type="http://schemas.openxmlformats.org/officeDocument/2006/relationships/hyperlink" Target="consultantplus://offline/ref=DA2B494DCB4D75650F53FF5727DB6E953886E27C80E815C34095E1A2CC0BC4298B5CE1C67A6A481559096C58BC788A5D71E85C559F9FD0051EX2L" TargetMode = "External"/>
	<Relationship Id="rId59" Type="http://schemas.openxmlformats.org/officeDocument/2006/relationships/hyperlink" Target="consultantplus://offline/ref=DA2B494DCB4D75650F53FF5727DB6E953889E6708FEB15C34095E1A2CC0BC4298B5CE1C67A6A481558096C58BC788A5D71E85C559F9FD0051EX2L" TargetMode = "External"/>
	<Relationship Id="rId60" Type="http://schemas.openxmlformats.org/officeDocument/2006/relationships/hyperlink" Target="consultantplus://offline/ref=DCA12ABB3FCE2B5B0B30460A11CD551BD6A3E03F6A2B4BC85E5CF1340988477C618630A7A65DC2C1404A5E8267C6AE454043780200673D3DE1D43020X2L" TargetMode = "External"/>
	<Relationship Id="rId61" Type="http://schemas.openxmlformats.org/officeDocument/2006/relationships/hyperlink" Target="consultantplus://offline/ref=DCA12ABB3FCE2B5B0B30460A11CD551BD6A3E03F6A2B4BC85E5CF1340988477C618630A7A65DC2C1404A5E8367C6AE454043780200673D3DE1D43020X2L" TargetMode = "External"/>
	<Relationship Id="rId62" Type="http://schemas.openxmlformats.org/officeDocument/2006/relationships/hyperlink" Target="consultantplus://offline/ref=DCA12ABB3FCE2B5B0B30460A11CD551BD6A3E03F6A2F4DCD5D51AC3E01D14B7E66896FB0A114CEC0404A57896D99AB50511B75011D793B25FDD632032DX2L" TargetMode = "External"/>
	<Relationship Id="rId63" Type="http://schemas.openxmlformats.org/officeDocument/2006/relationships/hyperlink" Target="consultantplus://offline/ref=DCA12ABB3FCE2B5B0B30460A11CD551BD6A3E03F6A2843CB585CF1340988477C618630A7A65DC2C1404A548867C6AE454043780200673D3DE1D43020X2L" TargetMode = "External"/>
	<Relationship Id="rId64" Type="http://schemas.openxmlformats.org/officeDocument/2006/relationships/hyperlink" Target="consultantplus://offline/ref=DCA12ABB3FCE2B5B0B30460A11CD551BD6A3E03F6A2843CB585CF1340988477C618630A7A65DC2C1404A548E67C6AE454043780200673D3DE1D43020X2L" TargetMode = "External"/>
	<Relationship Id="rId65" Type="http://schemas.openxmlformats.org/officeDocument/2006/relationships/hyperlink" Target="consultantplus://offline/ref=DCA12ABB3FCE2B5B0B30460A11CD551BD6A3E03F6A2843CB585CF1340988477C618630A7A65DC2C1404A548C67C6AE454043780200673D3DE1D43020X2L" TargetMode = "External"/>
	<Relationship Id="rId66" Type="http://schemas.openxmlformats.org/officeDocument/2006/relationships/hyperlink" Target="consultantplus://offline/ref=DCA12ABB3FCE2B5B0B30460A11CD551BD6A3E03F6A2F4DCD5D51AC3E01D14B7E66896FB0A114CEC0404A57896E99AB50511B75011D793B25FDD632032DX2L" TargetMode = "External"/>
	<Relationship Id="rId67" Type="http://schemas.openxmlformats.org/officeDocument/2006/relationships/hyperlink" Target="consultantplus://offline/ref=DCA12ABB3FCE2B5B0B30460A11CD551BD6A3E03F6A2F4DCD5D51AC3E01D14B7E66896FB0A114CEC0404A57896899AB50511B75011D793B25FDD632032DX2L" TargetMode = "External"/>
	<Relationship Id="rId68" Type="http://schemas.openxmlformats.org/officeDocument/2006/relationships/hyperlink" Target="consultantplus://offline/ref=DCA12ABB3FCE2B5B0B30460A11CD551BD6A3E03F6A2F4DCD5D51AC3E01D14B7E66896FB0A114CEC0404A57896999AB50511B75011D793B25FDD632032DX2L" TargetMode = "External"/>
	<Relationship Id="rId69" Type="http://schemas.openxmlformats.org/officeDocument/2006/relationships/hyperlink" Target="consultantplus://offline/ref=DCA12ABB3FCE2B5B0B30460A11CD551BD6A3E03F6A2F4DCD5D51AC3E01D14B7E66896FB0A114CEC0404A57896B99AB50511B75011D793B25FDD632032DX2L" TargetMode = "External"/>
	<Relationship Id="rId70" Type="http://schemas.openxmlformats.org/officeDocument/2006/relationships/hyperlink" Target="consultantplus://offline/ref=DCA12ABB3FCE2B5B0B30460A11CD551BD6A3E03F6A2F4DCD5D51AC3E01D14B7E66896FB0A114CEC0404A57896499AB50511B75011D793B25FDD632032DX2L" TargetMode = "External"/>
	<Relationship Id="rId71" Type="http://schemas.openxmlformats.org/officeDocument/2006/relationships/hyperlink" Target="consultantplus://offline/ref=DCA12ABB3FCE2B5B0B30460A11CD551BD6A3E03F6A2B4BC85E5CF1340988477C618630A7A65DC2C1404B578A67C6AE454043780200673D3DE1D43020X2L" TargetMode = "External"/>
	<Relationship Id="rId72" Type="http://schemas.openxmlformats.org/officeDocument/2006/relationships/hyperlink" Target="consultantplus://offline/ref=DCA12ABB3FCE2B5B0B30460A11CD551BD6A3E03F6A2843CB585CF1340988477C618630A7A65DC2C1404A548367C6AE454043780200673D3DE1D43020X2L" TargetMode = "External"/>
	<Relationship Id="rId73" Type="http://schemas.openxmlformats.org/officeDocument/2006/relationships/hyperlink" Target="consultantplus://offline/ref=DCA12ABB3FCE2B5B0B30460A11CD551BD6A3E03F6A2843CB585CF1340988477C618630A7A65DC2C1404A538B67C6AE454043780200673D3DE1D43020X2L" TargetMode = "External"/>
	<Relationship Id="rId74" Type="http://schemas.openxmlformats.org/officeDocument/2006/relationships/hyperlink" Target="consultantplus://offline/ref=DCA12ABB3FCE2B5B0B30460A11CD551BD6A3E03F6A2F4DCD5D51AC3E01D14B7E66896FB0A114CEC0404A578E6E99AB50511B75011D793B25FDD632032DX2L" TargetMode = "External"/>
	<Relationship Id="rId75" Type="http://schemas.openxmlformats.org/officeDocument/2006/relationships/hyperlink" Target="consultantplus://offline/ref=DCA12ABB3FCE2B5B0B30460A11CD551BD6A3E03F6A2F4DCD5D51AC3E01D14B7E66896FB0A114CEC0404A578E6999AB50511B75011D793B25FDD632032DX2L" TargetMode = "External"/>
	<Relationship Id="rId76" Type="http://schemas.openxmlformats.org/officeDocument/2006/relationships/hyperlink" Target="consultantplus://offline/ref=DCA12ABB3FCE2B5B0B30460A11CD551BD6A3E03F6A2F4DCD5D51AC3E01D14B7E66896FB0A114CEC0404A578F6C99AB50511B75011D793B25FDD632032DX2L" TargetMode = "External"/>
	<Relationship Id="rId77" Type="http://schemas.openxmlformats.org/officeDocument/2006/relationships/hyperlink" Target="consultantplus://offline/ref=DCA12ABB3FCE2B5B0B30460A11CD551BD6A3E03F6A2F4DCD5D51AC3E01D14B7E66896FB0A114CEC0404A578F6999AB50511B75011D793B25FDD632032DX2L" TargetMode = "External"/>
	<Relationship Id="rId78" Type="http://schemas.openxmlformats.org/officeDocument/2006/relationships/hyperlink" Target="consultantplus://offline/ref=DCA12ABB3FCE2B5B0B30460A11CD551BD6A3E03F6A2F4DCD5D51AC3E01D14B7E66896FB0A114CEC0404A578C6D99AB50511B75011D793B25FDD632032DX2L" TargetMode = "External"/>
	<Relationship Id="rId79" Type="http://schemas.openxmlformats.org/officeDocument/2006/relationships/hyperlink" Target="consultantplus://offline/ref=DCA12ABB3FCE2B5B0B30460A11CD551BD6A3E03F6A2F4DCD5D51AC3E01D14B7E66896FB0A114CEC0404A578C6F99AB50511B75011D793B25FDD632032DX2L" TargetMode = "External"/>
	<Relationship Id="rId80" Type="http://schemas.openxmlformats.org/officeDocument/2006/relationships/hyperlink" Target="consultantplus://offline/ref=DCA12ABB3FCE2B5B0B30580707A1081FD6ADB6326C29419E0303AA695E814D2B34C931E9E253DDC14654558A6E29X1L" TargetMode = "External"/>
	<Relationship Id="rId81" Type="http://schemas.openxmlformats.org/officeDocument/2006/relationships/hyperlink" Target="consultantplus://offline/ref=DCA12ABB3FCE2B5B0B30580707A1081FD6ADB93B6C28419E0303AA695E814D2B34C931E9E253DDC14654558A6E29X1L" TargetMode = "External"/>
	<Relationship Id="rId82" Type="http://schemas.openxmlformats.org/officeDocument/2006/relationships/hyperlink" Target="consultantplus://offline/ref=DCA12ABB3FCE2B5B0B30580707A1081FD1ABB936682C419E0303AA695E814D2B34C931E9E253DDC14654558A6E29X1L" TargetMode = "External"/>
	<Relationship Id="rId83" Type="http://schemas.openxmlformats.org/officeDocument/2006/relationships/hyperlink" Target="consultantplus://offline/ref=DCA12ABB3FCE2B5B0B30580707A1081FD6A0B730692E419E0303AA695E814D2B34C931E9E253DDC14654558A6E29X1L" TargetMode = "External"/>
	<Relationship Id="rId84" Type="http://schemas.openxmlformats.org/officeDocument/2006/relationships/hyperlink" Target="consultantplus://offline/ref=DCA12ABB3FCE2B5B0B30580707A1081FD4AEB93A6728419E0303AA695E814D2B26C969E5E250C3C1474103DB28C7F2011650780700653B212EX0L" TargetMode = "External"/>
	<Relationship Id="rId85" Type="http://schemas.openxmlformats.org/officeDocument/2006/relationships/hyperlink" Target="consultantplus://offline/ref=DCA12ABB3FCE2B5B0B30580707A1081FD4A1BD36682B419E0303AA695E814D2B26C969E5E250C3C1464103DB28C7F2011650780700653B212EX0L" TargetMode = "External"/>
	<Relationship Id="rId86" Type="http://schemas.openxmlformats.org/officeDocument/2006/relationships/hyperlink" Target="consultantplus://offline/ref=DCA12ABB3FCE2B5B0B30460A11CD551BD6A3E03F6A2F42CB5A5FAC3E01D14B7E66896FB0B31496CC4049498A6A8CFD011724XDL" TargetMode = "External"/>
	<Relationship Id="rId87" Type="http://schemas.openxmlformats.org/officeDocument/2006/relationships/hyperlink" Target="consultantplus://offline/ref=DCA12ABB3FCE2B5B0B30460A11CD551BD6A3E03F6A2F42CB5A51AC3E01D14B7E66896FB0B31496CC4049498A6A8CFD011724XDL" TargetMode = "External"/>
	<Relationship Id="rId88" Type="http://schemas.openxmlformats.org/officeDocument/2006/relationships/hyperlink" Target="consultantplus://offline/ref=DCA12ABB3FCE2B5B0B30460A11CD551BD6A3E03F6D274FC15B5CF1340988477C618630B5A605CEC14354578C7290FF0321X6L" TargetMode = "External"/>
	<Relationship Id="rId89" Type="http://schemas.openxmlformats.org/officeDocument/2006/relationships/hyperlink" Target="consultantplus://offline/ref=DCA12ABB3FCE2B5B0B30460A11CD551BD6A3E03F6D2E49C85E5CF1340988477C618630B5A605CEC14354578C7290FF0321X6L" TargetMode = "External"/>
	<Relationship Id="rId90" Type="http://schemas.openxmlformats.org/officeDocument/2006/relationships/hyperlink" Target="consultantplus://offline/ref=DCA12ABB3FCE2B5B0B30460A11CD551BD6A3E03F6C2743CE5E5CF1340988477C618630B5A605CEC14354578C7290FF0321X6L" TargetMode = "External"/>
	<Relationship Id="rId91" Type="http://schemas.openxmlformats.org/officeDocument/2006/relationships/hyperlink" Target="consultantplus://offline/ref=DCA12ABB3FCE2B5B0B30460A11CD551BD6A3E03F6A2F4DC15C52AC3E01D14B7E66896FB0B31496CC4049498A6A8CFD011724XDL" TargetMode = "External"/>
	<Relationship Id="rId92" Type="http://schemas.openxmlformats.org/officeDocument/2006/relationships/hyperlink" Target="consultantplus://offline/ref=DCA12ABB3FCE2B5B0B30460A11CD551BD6A3E03F6A2E4ECC565CF1340988477C618630B5A605CEC14354578C7290FF0321X6L" TargetMode = "External"/>
	<Relationship Id="rId93" Type="http://schemas.openxmlformats.org/officeDocument/2006/relationships/hyperlink" Target="consultantplus://offline/ref=DCA12ABB3FCE2B5B0B30460A11CD551BD6A3E03F6F2A4DCA5A5CF1340988477C618630B5A605CEC14354578C7290FF0321X6L" TargetMode = "External"/>
	<Relationship Id="rId94" Type="http://schemas.openxmlformats.org/officeDocument/2006/relationships/hyperlink" Target="consultantplus://offline/ref=DCA12ABB3FCE2B5B0B30460A11CD551BD6A3E03F6D274FC15A5CF1340988477C618630B5A605CEC14354578C7290FF0321X6L" TargetMode = "External"/>
	<Relationship Id="rId95" Type="http://schemas.openxmlformats.org/officeDocument/2006/relationships/hyperlink" Target="consultantplus://offline/ref=DCA12ABB3FCE2B5B0B30460A11CD551BD6A3E03F6A2D4BCF5B5CF1340988477C618630B5A605CEC14354578C7290FF0321X6L" TargetMode = "External"/>
	<Relationship Id="rId96" Type="http://schemas.openxmlformats.org/officeDocument/2006/relationships/hyperlink" Target="consultantplus://offline/ref=DDD3F8B1516DBD24251208F15E8CD5AA20FBAEEF8C7EDAEB7F031211C0719D6BC4910E2CE106EECF567D2D4B49472F6437X4L" TargetMode = "External"/>
	<Relationship Id="rId97" Type="http://schemas.openxmlformats.org/officeDocument/2006/relationships/hyperlink" Target="consultantplus://offline/ref=DDD3F8B1516DBD24251208F15E8CD5AA20FBAEEF8C7AD4EA79004F1BC8289169C39E5129F417B6C25560334D515B2D66753EX7L" TargetMode = "External"/>
	<Relationship Id="rId98" Type="http://schemas.openxmlformats.org/officeDocument/2006/relationships/hyperlink" Target="consultantplus://offline/ref=DDD3F8B1516DBD24251208F15E8CD5AA20FBAEEF8C7AD4EA790D4F1BC8289169C39E5129F417B6C25560334D515B2D66753EX7L" TargetMode = "External"/>
	<Relationship Id="rId99" Type="http://schemas.openxmlformats.org/officeDocument/2006/relationships/hyperlink" Target="consultantplus://offline/ref=DDD3F8B1516DBD24251208F15E8CD5AA20FBAEEF8C7ADBEC780E4F1BC8289169C39E5129E617EECE55632D455F4E7B3733B13144D3D06E57471158CC39X5L" TargetMode = "External"/>
	<Relationship Id="rId100" Type="http://schemas.openxmlformats.org/officeDocument/2006/relationships/hyperlink" Target="consultantplus://offline/ref=DDD3F8B1516DBD24251208F15E8CD5AA20FBAEEF8C78DDEE78031211C0719D6BC4910E2CE106EECF567D2D4B49472F6437X4L" TargetMode = "External"/>
	<Relationship Id="rId101" Type="http://schemas.openxmlformats.org/officeDocument/2006/relationships/hyperlink" Target="consultantplus://offline/ref=DDD3F8B1516DBD24251208F15E8CD5AA20FBAEEF8C7EDDE97B031211C0719D6BC4910E3EE15EE2CF55622C4D5C117E2222E93C47CECE684F5B135A3CXDL" TargetMode = "External"/>
	<Relationship Id="rId102" Type="http://schemas.openxmlformats.org/officeDocument/2006/relationships/hyperlink" Target="consultantplus://offline/ref=DDD3F8B1516DBD24251208F15E8CD5AA20FBAEEF8C7AD4EA7F0F4F1BC8289169C39E5129F417B6C25560334D515B2D66753EX7L" TargetMode = "External"/>
	<Relationship Id="rId103" Type="http://schemas.openxmlformats.org/officeDocument/2006/relationships/hyperlink" Target="consultantplus://offline/ref=DDD3F8B1516DBD24251208F15E8CD5AA20FBAEEF8C7EDDE97B031211C0719D6BC4910E3EE15EE2CF55622C4F5C117E2222E93C47CECE684F5B135A3CXDL" TargetMode = "External"/>
	<Relationship Id="rId104" Type="http://schemas.openxmlformats.org/officeDocument/2006/relationships/hyperlink" Target="consultantplus://offline/ref=DDD3F8B1516DBD24251208F15E8CD5AA20FBAEEF8C7AD5EF73004F1BC8289169C39E5129F417B6C25560334D515B2D66753EX7L" TargetMode = "External"/>
	<Relationship Id="rId105" Type="http://schemas.openxmlformats.org/officeDocument/2006/relationships/hyperlink" Target="consultantplus://offline/ref=DDD3F8B1516DBD24251208F15E8CD5AA20FBAEEF8972DBEC7F031211C0719D6BC4910E2CE106EECF567D2D4B49472F6437X4L" TargetMode = "External"/>
	<Relationship Id="rId106" Type="http://schemas.openxmlformats.org/officeDocument/2006/relationships/hyperlink" Target="consultantplus://offline/ref=DDD3F8B1516DBD24251208F15E8CD5AA20FBAEEF8B73D9EB7C031211C0719D6BC4910E2CE106EECF567D2D4B49472F6437X4L" TargetMode = "External"/>
	<Relationship Id="rId107" Type="http://schemas.openxmlformats.org/officeDocument/2006/relationships/hyperlink" Target="consultantplus://offline/ref=DDD3F8B1516DBD24251208F15E8CD5AA20FBAEEF8C7EDDE97B031211C0719D6BC4910E3EE15EE2CF55622C4E5C117E2222E93C47CECE684F5B135A3CXDL" TargetMode = "External"/>
	<Relationship Id="rId108" Type="http://schemas.openxmlformats.org/officeDocument/2006/relationships/hyperlink" Target="consultantplus://offline/ref=DDD3F8B1516DBD24251208F15E8CD5AA20FBAEEF8C7AD5EF73004F1BC8289169C39E5129F417B6C25560334D515B2D66753EX7L" TargetMode = "External"/>
	<Relationship Id="rId109" Type="http://schemas.openxmlformats.org/officeDocument/2006/relationships/hyperlink" Target="consultantplus://offline/ref=DDD3F8B1516DBD24251208F15E8CD5AA20FBAEEF8C7EDDE97B031211C0719D6BC4910E3EE15EE2CF55622C485C117E2222E93C47CECE684F5B135A3CXDL" TargetMode = "External"/>
	<Relationship Id="rId110" Type="http://schemas.openxmlformats.org/officeDocument/2006/relationships/hyperlink" Target="consultantplus://offline/ref=DDD3F8B1516DBD24251208F15E8CD5AA20FBAEEF8B73D9EF7E031211C0719D6BC4910E2CE106EECF567D2D4B49472F6437X4L" TargetMode = "External"/>
	<Relationship Id="rId111" Type="http://schemas.openxmlformats.org/officeDocument/2006/relationships/hyperlink" Target="consultantplus://offline/ref=DDD3F8B1516DBD24251208F15E8CD5AA20FBAEEF8C7EDDE97B031211C0719D6BC4910E3EE15EE2CF55622C4B5C117E2222E93C47CECE684F5B135A3CXDL" TargetMode = "External"/>
	<Relationship Id="rId112" Type="http://schemas.openxmlformats.org/officeDocument/2006/relationships/hyperlink" Target="consultantplus://offline/ref=DDD3F8B1516DBD24251208F15E8CD5AA20FBAEEF8C7AD5EF73014F1BC8289169C39E5129F417B6C25560334D515B2D66753EX7L" TargetMode = "External"/>
	<Relationship Id="rId113" Type="http://schemas.openxmlformats.org/officeDocument/2006/relationships/hyperlink" Target="consultantplus://offline/ref=DDD3F8B1516DBD24251208F15E8CD5AA20FBAEEF8C7ADBEC780E4F1BC8289169C39E5129E617EECE55632D455E4E7B3733B13144D3D06E57471158CC39X5L" TargetMode = "External"/>
	<Relationship Id="rId114" Type="http://schemas.openxmlformats.org/officeDocument/2006/relationships/hyperlink" Target="consultantplus://offline/ref=DDD3F8B1516DBD24251208F15E8CD5AA20FBAEEF8C7AD4EF720A4F1BC8289169C39E5129F417B6C25560334D515B2D66753EX7L" TargetMode = "External"/>
	<Relationship Id="rId115" Type="http://schemas.openxmlformats.org/officeDocument/2006/relationships/hyperlink" Target="consultantplus://offline/ref=DDD3F8B1516DBD24251208F15E8CD5AA20FBAEEF8C7ADBEC780E4F1BC8289169C39E5129E617EECE55632D44564E7B3733B13144D3D06E57471158CC39X5L" TargetMode = "External"/>
	<Relationship Id="rId116" Type="http://schemas.openxmlformats.org/officeDocument/2006/relationships/hyperlink" Target="consultantplus://offline/ref=DDD3F8B1516DBD24251208F15E8CD5AA20FBAEEF8C7AD5EA79094F1BC8289169C39E5129F417B6C25560334D515B2D66753EX7L" TargetMode = "External"/>
	<Relationship Id="rId117" Type="http://schemas.openxmlformats.org/officeDocument/2006/relationships/hyperlink" Target="consultantplus://offline/ref=DDD3F8B1516DBD24251208F15E8CD5AA20FBAEEF8C7ADBEC780E4F1BC8289169C39E5129E617EECE55632D44554E7B3733B13144D3D06E57471158CC39X5L" TargetMode = "External"/>
	<Relationship Id="rId118" Type="http://schemas.openxmlformats.org/officeDocument/2006/relationships/hyperlink" Target="consultantplus://offline/ref=DDD3F8B1516DBD24251208F15E8CD5AA20FBAEEF8C7AD5EA790A4F1BC8289169C39E5129F417B6C25560334D515B2D66753EX7L" TargetMode = "External"/>
	<Relationship Id="rId119" Type="http://schemas.openxmlformats.org/officeDocument/2006/relationships/hyperlink" Target="consultantplus://offline/ref=DDD3F8B1516DBD24251208F15E8CD5AA20FBAEEF8C7ADBEC780E4F1BC8289169C39E5129E617EECE55632D44544E7B3733B13144D3D06E57471158CC39X5L" TargetMode = "External"/>
	<Relationship Id="rId120" Type="http://schemas.openxmlformats.org/officeDocument/2006/relationships/hyperlink" Target="consultantplus://offline/ref=DDD3F8B1516DBD24251208F15E8CD5AA20FBAEEF8C7AD5E17E0D4F1BC8289169C39E5129F417B6C25560334D515B2D66753EX7L" TargetMode = "External"/>
	<Relationship Id="rId121" Type="http://schemas.openxmlformats.org/officeDocument/2006/relationships/hyperlink" Target="consultantplus://offline/ref=DDD3F8B1516DBD24251208F15E8CD5AA20FBAEEF8C7ADBEC780E4F1BC8289169C39E5129E617EECE55632D44534E7B3733B13144D3D06E57471158CC39X5L" TargetMode = "External"/>
	<Relationship Id="rId122" Type="http://schemas.openxmlformats.org/officeDocument/2006/relationships/hyperlink" Target="consultantplus://offline/ref=DDD3F8B1516DBD24251208F15E8CD5AA20FBAEEF8B7CDCEA79031211C0719D6BC4910E2CE106EECF567D2D4B49472F6437X4L" TargetMode = "External"/>
	<Relationship Id="rId123" Type="http://schemas.openxmlformats.org/officeDocument/2006/relationships/hyperlink" Target="consultantplus://offline/ref=DDD3F8B1516DBD24251208F15E8CD5AA20FBAEEF8B7CDCEA7E031211C0719D6BC4910E2CE106EECF567D2D4B49472F6437X4L" TargetMode = "External"/>
	<Relationship Id="rId124" Type="http://schemas.openxmlformats.org/officeDocument/2006/relationships/hyperlink" Target="consultantplus://offline/ref=DDD3F8B1516DBD24251208F15E8CD5AA20FBAEEF8C7AD4EA790B4F1BC8289169C39E5129F417B6C25560334D515B2D66753EX7L" TargetMode = "External"/>
	<Relationship Id="rId125" Type="http://schemas.openxmlformats.org/officeDocument/2006/relationships/hyperlink" Target="consultantplus://offline/ref=DDD3F8B1516DBD24251208F15E8CD5AA20FBAEEF8C7DD5EA7D031211C0719D6BC4910E3EE15EE2CF556328495C117E2222E93C47CECE684F5B135A3CXDL" TargetMode = "External"/>
	<Relationship Id="rId126" Type="http://schemas.openxmlformats.org/officeDocument/2006/relationships/hyperlink" Target="consultantplus://offline/ref=DDD3F8B1516DBD24251208F15E8CD5AA20FBAEEF8C7AD5E17C014F1BC8289169C39E5129F417B6C25560334D515B2D66753EX7L" TargetMode = "External"/>
	<Relationship Id="rId127" Type="http://schemas.openxmlformats.org/officeDocument/2006/relationships/hyperlink" Target="consultantplus://offline/ref=DDD3F8B1516DBD24251208F15E8CD5AA20FBAEEF8C7DD5EA7D031211C0719D6BC4910E3EE15EE2CF5563284B5C117E2222E93C47CECE684F5B135A3CXDL" TargetMode = "External"/>
	<Relationship Id="rId128" Type="http://schemas.openxmlformats.org/officeDocument/2006/relationships/hyperlink" Target="consultantplus://offline/ref=DDD3F8B1516DBD24251208F15E8CD5AA20FBAEEF8C7EDDE97B031211C0719D6BC4910E3EE15EE2CF55622C4A5C117E2222E93C47CECE684F5B135A3CXDL" TargetMode = "External"/>
	<Relationship Id="rId129" Type="http://schemas.openxmlformats.org/officeDocument/2006/relationships/hyperlink" Target="consultantplus://offline/ref=DDD3F8B1516DBD24251208F15E8CD5AA20FBAEEF8C7ADBEC780E4F1BC8289169C39E5129E617EECE55632D44524E7B3733B13144D3D06E57471158CC39X5L" TargetMode = "External"/>
	<Relationship Id="rId130" Type="http://schemas.openxmlformats.org/officeDocument/2006/relationships/hyperlink" Target="consultantplus://offline/ref=DDD3F8B1516DBD24251208F15E8CD5AA20FBAEEF8C7AD4E07E0F4F1BC8289169C39E5129E617EECE55632D4D514E7B3733B13144D3D06E57471158CC39X5L" TargetMode = "External"/>
	<Relationship Id="rId131" Type="http://schemas.openxmlformats.org/officeDocument/2006/relationships/hyperlink" Target="consultantplus://offline/ref=DDD3F8B1516DBD24251208F15E8CD5AA20FBAEEF8C7EDDE97B031211C0719D6BC4910E3EE15EE2CF55622F4C5C117E2222E93C47CECE684F5B135A3CXDL" TargetMode = "External"/>
	<Relationship Id="rId132" Type="http://schemas.openxmlformats.org/officeDocument/2006/relationships/hyperlink" Target="consultantplus://offline/ref=DDD3F8B1516DBD24251208F15E8CD5AA20FBAEEF8C7DD5EA7D031211C0719D6BC4910E3EE15EE2CF55632B4D5C117E2222E93C47CECE684F5B135A3CXDL" TargetMode = "External"/>
	<Relationship Id="rId133" Type="http://schemas.openxmlformats.org/officeDocument/2006/relationships/hyperlink" Target="consultantplus://offline/ref=DDD3F8B1516DBD24251208F15E8CD5AA20FBAEEF8C7EDDE97B031211C0719D6BC4910E3EE15EE2CF55622F4B5C117E2222E93C47CECE684F5B135A3CXDL" TargetMode = "External"/>
	<Relationship Id="rId134" Type="http://schemas.openxmlformats.org/officeDocument/2006/relationships/hyperlink" Target="consultantplus://offline/ref=DDD3F8B1516DBD24251208F15E8CD5AA20FBAEEF8C7DD5EA7D031211C0719D6BC4910E3EE15EE2CF55632B4E5C117E2222E93C47CECE684F5B135A3CXDL" TargetMode = "External"/>
	<Relationship Id="rId135" Type="http://schemas.openxmlformats.org/officeDocument/2006/relationships/hyperlink" Target="consultantplus://offline/ref=DDD3F8B1516DBD24251208F15E8CD5AA20FBAEEF8C7EDDE97B031211C0719D6BC4910E3EE15EE2CF55622F4A5C117E2222E93C47CECE684F5B135A3CXDL" TargetMode = "External"/>
	<Relationship Id="rId136" Type="http://schemas.openxmlformats.org/officeDocument/2006/relationships/hyperlink" Target="consultantplus://offline/ref=DDD3F8B1516DBD24251208F15E8CD5AA20FBAEEF8C7ADBEC780E4F1BC8289169C39E5129E617EECE55632D445E4E7B3733B13144D3D06E57471158CC39X5L" TargetMode = "External"/>
	<Relationship Id="rId137" Type="http://schemas.openxmlformats.org/officeDocument/2006/relationships/hyperlink" Target="consultantplus://offline/ref=DDD3F8B1516DBD24251208F15E8CD5AA20FBAEEF8C7ADBEC780E4F1BC8289169C39E5129E617EECE55632C4D534E7B3733B13144D3D06E57471158CC39X5L" TargetMode = "External"/>
	<Relationship Id="rId138" Type="http://schemas.openxmlformats.org/officeDocument/2006/relationships/hyperlink" Target="consultantplus://offline/ref=DDD3F8B1516DBD24251208F15E8CD5AA20FBAEEF8C7EDDE97B031211C0719D6BC4910E3EE15EE2CF55622E4E5C117E2222E93C47CECE684F5B135A3CXDL" TargetMode = "External"/>
	<Relationship Id="rId139" Type="http://schemas.openxmlformats.org/officeDocument/2006/relationships/hyperlink" Target="consultantplus://offline/ref=DDD3F8B1516DBD24251208F15E8CD5AA20FBAEEF8B7DD5EE7E031211C0719D6BC4910E3EE15EE2CF566A284A5C117E2222E93C47CECE684F5B135A3CXDL" TargetMode = "External"/>
	<Relationship Id="rId140" Type="http://schemas.openxmlformats.org/officeDocument/2006/relationships/hyperlink" Target="consultantplus://offline/ref=DDD3F8B1516DBD24251216FC48E088AE21F8F4E1887FD7BF265C494C9778973C91DE0F70A550FDCF537D2F4D5534X6L" TargetMode = "External"/>
	<Relationship Id="rId141" Type="http://schemas.openxmlformats.org/officeDocument/2006/relationships/hyperlink" Target="consultantplus://offline/ref=DDD3F8B1516DBD24251216FC48E088AE22F2F9E18C7ED7BF265C494C9778973C91DE0F70A550FDCF537D2F4D5534X6L" TargetMode = "External"/>
	<Relationship Id="rId142" Type="http://schemas.openxmlformats.org/officeDocument/2006/relationships/hyperlink" Target="consultantplus://offline/ref=DDD3F8B1516DBD24251216FC48E088AE20F5F8E28A7CD7BF265C494C9778973C91DE0F70A550FDCF537D2F4D5534X6L" TargetMode = "External"/>
	<Relationship Id="rId143" Type="http://schemas.openxmlformats.org/officeDocument/2006/relationships/hyperlink" Target="consultantplus://offline/ref=DDD3F8B1516DBD24251216FC48E088AE22F6F5E28E73D7BF265C494C9778973C83DE577CA553E3CE5168791C1310226674FA3C42CECC6E5335XAL" TargetMode = "External"/>
	<Relationship Id="rId144" Type="http://schemas.openxmlformats.org/officeDocument/2006/relationships/hyperlink" Target="consultantplus://offline/ref=DDD3F8B1516DBD24251216FC48E088AE20F0F8E28E73D7BF265C494C9778973C83DE577CA553E3CF5D68791C1310226674FA3C42CECC6E5335XAL" TargetMode = "External"/>
	<Relationship Id="rId145" Type="http://schemas.openxmlformats.org/officeDocument/2006/relationships/hyperlink" Target="consultantplus://offline/ref=DDD3F8B1516DBD24251216FC48E088AE22F9F3E68E7ED7BF265C494C9778973C83DE577CA553E3CF5368791C1310226674FA3C42CECC6E5335XAL" TargetMode = "External"/>
	<Relationship Id="rId146" Type="http://schemas.openxmlformats.org/officeDocument/2006/relationships/hyperlink" Target="consultantplus://offline/ref=DDD3F8B1516DBD24251216FC48E088AE21F1F3E58C7AD7BF265C494C9778973C83DE577CA553E3CF5C68791C1310226674FA3C42CECC6E5335XAL" TargetMode = "External"/>
	<Relationship Id="rId147" Type="http://schemas.openxmlformats.org/officeDocument/2006/relationships/hyperlink" Target="consultantplus://offline/ref=DDD3F8B1516DBD24251216FC48E088AE22F7F3E48178D7BF265C494C9778973C83DE577CA553E3CE5568791C1310226674FA3C42CECC6E5335XAL" TargetMode = "External"/>
	<Relationship Id="rId148" Type="http://schemas.openxmlformats.org/officeDocument/2006/relationships/hyperlink" Target="consultantplus://offline/ref=31ED76FEFE633270B50C32A9B88D5FD37FBEFE79296B06804534EC640E8404E6D52AE620E07239D9469B70BFE47BDD45EB7D5A8197C40B99FF3A6541X5L" TargetMode = "External"/>
	<Relationship Id="rId149" Type="http://schemas.openxmlformats.org/officeDocument/2006/relationships/hyperlink" Target="consultantplus://offline/ref=31ED76FEFE633270B50C32A9B88D5FD37FBEFE792E6A01844634EC640E8404E6D52AE620E07239D9479A77B8E47BDD45EB7D5A8197C40B99FF3A6541X5L" TargetMode = "External"/>
	<Relationship Id="rId150" Type="http://schemas.openxmlformats.org/officeDocument/2006/relationships/hyperlink" Target="consultantplus://offline/ref=31ED76FEFE633270B50C32A9B88D5FD37FBEFE792E6909874034EC640E8404E6D52AE620E07239D9479B73BCE47BDD45EB7D5A8197C40B99FF3A6541X5L" TargetMode = "External"/>
	<Relationship Id="rId151" Type="http://schemas.openxmlformats.org/officeDocument/2006/relationships/hyperlink" Target="consultantplus://offline/ref=31ED76FEFE633270B50C32A9B88D5FD37FBEFE792E6909874034EC640E8404E6D52AE620E07239D9479B73BEE47BDD45EB7D5A8197C40B99FF3A6541X5L" TargetMode = "External"/>
	<Relationship Id="rId152" Type="http://schemas.openxmlformats.org/officeDocument/2006/relationships/hyperlink" Target="consultantplus://offline/ref=31ED76FEFE633270B50C32A9B88D5FD37FBEFE792E6A01844634EC640E8404E6D52AE620E07239D9479A77BAE47BDD45EB7D5A8197C40B99FF3A6541X5L" TargetMode = "External"/>
	<Relationship Id="rId153" Type="http://schemas.openxmlformats.org/officeDocument/2006/relationships/hyperlink" Target="consultantplus://offline/ref=31ED76FEFE633270B50C32A9B88D5FD37FBEFE792E6A01844634EC640E8404E6D52AE620E07239D9479A77BAE47BDD45EB7D5A8197C40B99FF3A6541X5L" TargetMode = "External"/>
	<Relationship Id="rId154" Type="http://schemas.openxmlformats.org/officeDocument/2006/relationships/hyperlink" Target="consultantplus://offline/ref=31ED76FEFE633270B50C32A9B88D5FD37FBEFE792E6A01844634EC640E8404E6D52AE620E07239D9479A77BAE47BDD45EB7D5A8197C40B99FF3A6541X5L" TargetMode = "External"/>
	<Relationship Id="rId155" Type="http://schemas.openxmlformats.org/officeDocument/2006/relationships/hyperlink" Target="consultantplus://offline/ref=31ED76FEFE633270B50C32A9B88D5FD37FBEFE792E6E07814539B16E06DD08E4D225B937E73B35D8479B75BDE624D850FA2557828ADA0D81E338671443XBL" TargetMode = "External"/>
	<Relationship Id="rId156" Type="http://schemas.openxmlformats.org/officeDocument/2006/relationships/hyperlink" Target="consultantplus://offline/ref=31ED76FEFE633270B50C32A9B88D5FD37FBEFE792E6A01844634EC640E8404E6D52AE620E07239D9479A70BFE47BDD45EB7D5A8197C40B99FF3A6541X5L" TargetMode = "External"/>
	<Relationship Id="rId157" Type="http://schemas.openxmlformats.org/officeDocument/2006/relationships/hyperlink" Target="consultantplus://offline/ref=31ED76FEFE633270B50C32A9B88D5FD37FBEFE79296708824034EC640E8404E6D52AE620E07239D9479B75B4E47BDD45EB7D5A8197C40B99FF3A6541X5L" TargetMode = "External"/>
	<Relationship Id="rId158" Type="http://schemas.openxmlformats.org/officeDocument/2006/relationships/hyperlink" Target="consultantplus://offline/ref=31ED76FEFE633270B50C32A9B88D5FD37FBEFE792E6A01844634EC640E8404E6D52AE620E07239D9479A70B9E47BDD45EB7D5A8197C40B99FF3A6541X5L" TargetMode = "External"/>
	<Relationship Id="rId159" Type="http://schemas.openxmlformats.org/officeDocument/2006/relationships/hyperlink" Target="consultantplus://offline/ref=31ED76FEFE633270B50C32A9B88D5FD37FBEFE792E6A01844634EC640E8404E6D52AE620E07239D9479A70BBE47BDD45EB7D5A8197C40B99FF3A6541X5L" TargetMode = "External"/>
	<Relationship Id="rId160" Type="http://schemas.openxmlformats.org/officeDocument/2006/relationships/hyperlink" Target="consultantplus://offline/ref=31ED76FEFE633270B50C32A9B88D5FD37FBEFE792E6E068C4137B16E06DD08E4D225B937E73B35D8479B74BDE824D850FA2557828ADA0D81E338671443XBL" TargetMode = "External"/>
	<Relationship Id="rId161" Type="http://schemas.openxmlformats.org/officeDocument/2006/relationships/hyperlink" Target="consultantplus://offline/ref=31ED76FEFE633270B50C32A9B88D5FD37FBEFE792E6E09854F3EB16E06DD08E4D225B937E73B35D8479B74BDE724D850FA2557828ADA0D81E338671443XBL" TargetMode = "External"/>
	<Relationship Id="rId162" Type="http://schemas.openxmlformats.org/officeDocument/2006/relationships/hyperlink" Target="consultantplus://offline/ref=31ED76FEFE633270B50C32A9B88D5FD37FBEFE792E6909874034EC640E8404E6D52AE620E07239D9479B73BBE47BDD45EB7D5A8197C40B99FF3A6541X5L" TargetMode = "External"/>
	<Relationship Id="rId163" Type="http://schemas.openxmlformats.org/officeDocument/2006/relationships/hyperlink" Target="consultantplus://offline/ref=31ED76FEFE633270B50C32A9B88D5FD37FBEFE792E6909874034EC640E8404E6D52AE620E07239D9479B73BAE47BDD45EB7D5A8197C40B99FF3A6541X5L" TargetMode = "External"/>
	<Relationship Id="rId164" Type="http://schemas.openxmlformats.org/officeDocument/2006/relationships/hyperlink" Target="consultantplus://offline/ref=31ED76FEFE633270B50C32A9B88D5FD37FBEFE792E6909874034EC640E8404E6D52AE620E07239D9479B73B4E47BDD45EB7D5A8197C40B99FF3A6541X5L" TargetMode = "External"/>
	<Relationship Id="rId165" Type="http://schemas.openxmlformats.org/officeDocument/2006/relationships/hyperlink" Target="consultantplus://offline/ref=31ED76FEFE633270B50C32A9B88D5FD37FBEFE792E6E07814539B16E06DD08E4D225B937E73B35D8479B75BCEC24D850FA2557828ADA0D81E338671443XBL" TargetMode = "External"/>
	<Relationship Id="rId166" Type="http://schemas.openxmlformats.org/officeDocument/2006/relationships/hyperlink" Target="consultantplus://offline/ref=31ED76FEFE633270B50C32A9B88D5FD37FBEFE792E6909874034EC640E8404E6D52AE620E07239D9479B7CBFE47BDD45EB7D5A8197C40B99FF3A6541X5L" TargetMode = "External"/>
	<Relationship Id="rId167" Type="http://schemas.openxmlformats.org/officeDocument/2006/relationships/hyperlink" Target="consultantplus://offline/ref=31ED76FEFE633270B50C2CA4AEE102D77EBDA77121385CD04A3EB93C51DD54A1842CB260BA7F3EC7459B764BXEL" TargetMode = "External"/>
	<Relationship Id="rId168" Type="http://schemas.openxmlformats.org/officeDocument/2006/relationships/hyperlink" Target="consultantplus://offline/ref=31ED76FEFE633270B50C32A9B88D5FD37FBEFE79286C07864334EC640E8404E6D52AE620E07239D9479B75BFE47BDD45EB7D5A8197C40B99FF3A6541X5L" TargetMode = "External"/>
	<Relationship Id="rId169" Type="http://schemas.openxmlformats.org/officeDocument/2006/relationships/hyperlink" Target="consultantplus://offline/ref=31ED76FEFE633270B50C32A9B88D5FD37FBEFE79296809844E34EC640E8404E6D52AE620E07239D9449B7CBFE47BDD45EB7D5A8197C40B99FF3A6541X5L" TargetMode = "External"/>
	<Relationship Id="rId170" Type="http://schemas.openxmlformats.org/officeDocument/2006/relationships/hyperlink" Target="consultantplus://offline/ref=31ED76FEFE633270B50C32A9B88D5FD37FBEFE792E6E088C463FB16E06DD08E4D225B937E73B35D8479B74BFEE24D850FA2557828ADA0D81E338671443XBL" TargetMode = "External"/>
	<Relationship Id="rId171" Type="http://schemas.openxmlformats.org/officeDocument/2006/relationships/hyperlink" Target="consultantplus://offline/ref=31ED76FEFE633270B50C32A9B88D5FD37FBEFE792E6909874034EC640E8404E6D52AE620E07239D9479B7CB5E47BDD45EB7D5A8197C40B99FF3A6541X5L" TargetMode = "External"/>
	<Relationship Id="rId172" Type="http://schemas.openxmlformats.org/officeDocument/2006/relationships/hyperlink" Target="consultantplus://offline/ref=31ED76FEFE633270B50C2CA4AEE102D778B6A47C2B660BD21B6BB739598D0EB19265BF62A77B338D16DF21B0EF2C9201B86E58828B4CX7L" TargetMode = "External"/>
	<Relationship Id="rId173" Type="http://schemas.openxmlformats.org/officeDocument/2006/relationships/hyperlink" Target="consultantplus://offline/ref=31ED76FEFE633270B50C32A9B88D5FD37FBEFE792E6909874034EC640E8404E6D52AE620E07239D9479B7DBDE47BDD45EB7D5A8197C40B99FF3A6541X5L" TargetMode = "External"/>
	<Relationship Id="rId174" Type="http://schemas.openxmlformats.org/officeDocument/2006/relationships/hyperlink" Target="consultantplus://offline/ref=31ED76FEFE633270B50C32A9B88D5FD37FBEFE792E6909874034EC640E8404E6D52AE620E07239D9479B7DBFE47BDD45EB7D5A8197C40B99FF3A6541X5L" TargetMode = "External"/>
	<Relationship Id="rId175" Type="http://schemas.openxmlformats.org/officeDocument/2006/relationships/hyperlink" Target="consultantplus://offline/ref=31ED76FEFE633270B50C32A9B88D5FD37FBEFE792E6909874034EC640E8404E6D52AE620E07239D9479B7DBEE47BDD45EB7D5A8197C40B99FF3A6541X5L" TargetMode = "External"/>
	<Relationship Id="rId176" Type="http://schemas.openxmlformats.org/officeDocument/2006/relationships/hyperlink" Target="consultantplus://offline/ref=31ED76FEFE633270B50C32A9B88D5FD37FBEFE792E6909874034EC640E8404E6D52AE620E07239D9479B7DB8E47BDD45EB7D5A8197C40B99FF3A6541X5L" TargetMode = "External"/>
	<Relationship Id="rId177" Type="http://schemas.openxmlformats.org/officeDocument/2006/relationships/hyperlink" Target="consultantplus://offline/ref=31ED76FEFE633270B50C32A9B88D5FD37FBEFE792E6909874034EC640E8404E6D52AE620E07239D9479B7DBAE47BDD45EB7D5A8197C40B99FF3A6541X5L" TargetMode = "External"/>
	<Relationship Id="rId178" Type="http://schemas.openxmlformats.org/officeDocument/2006/relationships/hyperlink" Target="consultantplus://offline/ref=31ED76FEFE633270B50C32A9B88D5FD37FBEFE792E6909874034EC640E8404E6D52AE620E07239D9479B7DB5E47BDD45EB7D5A8197C40B99FF3A6541X5L" TargetMode = "External"/>
	<Relationship Id="rId179" Type="http://schemas.openxmlformats.org/officeDocument/2006/relationships/hyperlink" Target="consultantplus://offline/ref=31ED76FEFE633270B50C32A9B88D5FD37FBEFE792E6E07814539B16E06DD08E4D225B937E73B35D8479B75BCE724D850FA2557828ADA0D81E338671443XBL" TargetMode = "External"/>
	<Relationship Id="rId180" Type="http://schemas.openxmlformats.org/officeDocument/2006/relationships/hyperlink" Target="consultantplus://offline/ref=31ED76FEFE633270B50C32A9B88D5FD37FBEFE792E6909874034EC640E8404E6D52AE620E07239D9479A74BCE47BDD45EB7D5A8197C40B99FF3A6541X5L" TargetMode = "External"/>
	<Relationship Id="rId181" Type="http://schemas.openxmlformats.org/officeDocument/2006/relationships/hyperlink" Target="consultantplus://offline/ref=31ED76FEFE633270B50C32A9B88D5FD37FBEFE792E6909874034EC640E8404E6D52AE620E07239D9479A74BEE47BDD45EB7D5A8197C40B99FF3A6541X5L" TargetMode = "External"/>
	<Relationship Id="rId182" Type="http://schemas.openxmlformats.org/officeDocument/2006/relationships/hyperlink" Target="consultantplus://offline/ref=31ED76FEFE633270B50C32A9B88D5FD37FBEFE792E6909874034EC640E8404E6D52AE620E07239D9479A74B8E47BDD45EB7D5A8197C40B99FF3A6541X5L" TargetMode = "External"/>
	<Relationship Id="rId183" Type="http://schemas.openxmlformats.org/officeDocument/2006/relationships/hyperlink" Target="consultantplus://offline/ref=31ED76FEFE633270B50C32A9B88D5FD37FBEFE792E6E07814539B16E06DD08E4D225B937E73B35D8479B75BFEE24D850FA2557828ADA0D81E338671443XBL" TargetMode = "External"/>
	<Relationship Id="rId184" Type="http://schemas.openxmlformats.org/officeDocument/2006/relationships/hyperlink" Target="consultantplus://offline/ref=31ED76FEFE633270B50C32A9B88D5FD37FBEFE792E6E07814539B16E06DD08E4D225B937E73B35D8479B75BFE924D850FA2557828ADA0D81E338671443XBL" TargetMode = "External"/>
	<Relationship Id="rId185" Type="http://schemas.openxmlformats.org/officeDocument/2006/relationships/hyperlink" Target="consultantplus://offline/ref=31ED76FEFE633270B50C32A9B88D5FD37FBEFE792E6E06874F38B16E06DD08E4D225B937E73B35D8479B74BEE924D850FA2557828ADA0D81E338671443XBL" TargetMode = "External"/>
	<Relationship Id="rId186" Type="http://schemas.openxmlformats.org/officeDocument/2006/relationships/hyperlink" Target="consultantplus://offline/ref=31ED76FEFE633270B50C32A9B88D5FD37FBEFE792E6E07814539B16E06DD08E4D225B937E73B35D8479B75BEEF24D850FA2557828ADA0D81E338671443XBL" TargetMode = "External"/>
	<Relationship Id="rId187" Type="http://schemas.openxmlformats.org/officeDocument/2006/relationships/header" Target="header2.xml"/>
	<Relationship Id="rId188" Type="http://schemas.openxmlformats.org/officeDocument/2006/relationships/footer" Target="footer2.xml"/>
	<Relationship Id="rId189" Type="http://schemas.openxmlformats.org/officeDocument/2006/relationships/hyperlink" Target="consultantplus://offline/ref=31ED76FEFE633270B50C32A9B88D5FD37FBEFE792E6E07814539B16E06DD08E4D225B937E73B35D8479B75BEE824D850FA2557828ADA0D81E338671443XBL" TargetMode = "External"/>
	<Relationship Id="rId190" Type="http://schemas.openxmlformats.org/officeDocument/2006/relationships/hyperlink" Target="consultantplus://offline/ref=31ED76FEFE633270B50C2CA4AEE102D778B6A17D2F6D0BD21B6BB739598D0EB18065E76EA47C26D9418576BDED42XCL" TargetMode = "External"/>
	<Relationship Id="rId191" Type="http://schemas.openxmlformats.org/officeDocument/2006/relationships/hyperlink" Target="consultantplus://offline/ref=31ED76FEFE633270B50C2CA4AEE102D775B0A973296556D81332BB3B5E8251B49574BF63A76138DF599974BF4EXCL" TargetMode = "External"/>
	<Relationship Id="rId192" Type="http://schemas.openxmlformats.org/officeDocument/2006/relationships/hyperlink" Target="consultantplus://offline/ref=31ED76FEFE633270B50C32A9B88D5FD37FBEFE792B6B07864234EC640E8404E6D52AE632E02A35D9448574BBF12D8C034BXDL" TargetMode = "External"/>
	<Relationship Id="rId193" Type="http://schemas.openxmlformats.org/officeDocument/2006/relationships/hyperlink" Target="consultantplus://offline/ref=31ED76FEFE633270B50C32A9B88D5FD37FBEFE792E6B05844034EC640E8404E6D52AE632E02A35D9448574BBF12D8C034BXDL" TargetMode = "External"/>
	<Relationship Id="rId194" Type="http://schemas.openxmlformats.org/officeDocument/2006/relationships/hyperlink" Target="consultantplus://offline/ref=31ED76FEFE633270B50C32A9B88D5FD37FBEFE792E6E09854F3EB16E06DD08E4D225B937F53B6DD447986ABDE9318E01BC47X3L" TargetMode = "External"/>
	<Relationship Id="rId195" Type="http://schemas.openxmlformats.org/officeDocument/2006/relationships/hyperlink" Target="consultantplus://offline/ref=31ED76FEFE633270B50C2CA4AEE102D778B6A47C2B660BD21B6BB739598D0EB19265BF62A77B338D16DF21B0EF2C9201B86E58828B4CX7L" TargetMode = "External"/>
	<Relationship Id="rId196" Type="http://schemas.openxmlformats.org/officeDocument/2006/relationships/hyperlink" Target="consultantplus://offline/ref=31ED76FEFE633270B50C2CA4AEE102D778B6A47C2B660BD21B6BB739598D0EB19265BF62A77B338D16DF21B0EF2C9201B86E58828B4CX7L" TargetMode = "External"/>
	<Relationship Id="rId197" Type="http://schemas.openxmlformats.org/officeDocument/2006/relationships/hyperlink" Target="consultantplus://offline/ref=31ED76FEFE633270B50C32A9B88D5FD37FBEFE792E6E07814539B16E06DD08E4D225B937E73B35D8479B75B9EB24D850FA2557828ADA0D81E338671443XBL" TargetMode = "External"/>
	<Relationship Id="rId198" Type="http://schemas.openxmlformats.org/officeDocument/2006/relationships/hyperlink" Target="consultantplus://offline/ref=31ED76FEFE633270B50C32A9B88D5FD37FBEFE792E6E078D4439B16E06DD08E4D225B937E73B35D8479B74BAE724D850FA2557828ADA0D81E338671443XBL" TargetMode = "External"/>
	<Relationship Id="rId199" Type="http://schemas.openxmlformats.org/officeDocument/2006/relationships/hyperlink" Target="consultantplus://offline/ref=31ED76FEFE633270B50C32A9B88D5FD37FBEFE792E6E078D4439B16E06DD08E4D225B937E73B35D8479B74BAE624D850FA2557828ADA0D81E338671443XBL" TargetMode = "External"/>
	<Relationship Id="rId200" Type="http://schemas.openxmlformats.org/officeDocument/2006/relationships/hyperlink" Target="consultantplus://offline/ref=31ED76FEFE633270B50C32A9B88D5FD37FBEFE792E6E078D4439B16E06DD08E4D225B937E73B35D8479B74B5EF24D850FA2557828ADA0D81E338671443XBL" TargetMode = "External"/>
	<Relationship Id="rId201" Type="http://schemas.openxmlformats.org/officeDocument/2006/relationships/hyperlink" Target="consultantplus://offline/ref=31ED76FEFE633270B50C32A9B88D5FD37FBEFE792E6E078D4439B16E06DD08E4D225B937E73B35D8479B74B5EE24D850FA2557828ADA0D81E338671443XBL" TargetMode = "External"/>
	<Relationship Id="rId202" Type="http://schemas.openxmlformats.org/officeDocument/2006/relationships/hyperlink" Target="consultantplus://offline/ref=31ED76FEFE633270B50C32A9B88D5FD37FBEFE792E6909874034EC640E8404E6D52AE620E07239D9469972B9E47BDD45EB7D5A8197C40B99FF3A6541X5L" TargetMode = "External"/>
	<Relationship Id="rId203" Type="http://schemas.openxmlformats.org/officeDocument/2006/relationships/hyperlink" Target="consultantplus://offline/ref=31ED76FEFE633270B50C32A9B88D5FD37FBEFE792E6E0987453AB16E06DD08E4D225B937F53B6DD447986ABDE9318E01BC47X3L" TargetMode = "External"/>
	<Relationship Id="rId204" Type="http://schemas.openxmlformats.org/officeDocument/2006/relationships/hyperlink" Target="consultantplus://offline/ref=31ED76FEFE633270B50C32A9B88D5FD37FBEFE792E6F08854F34EC640E8404E6D52AE632E02A35D9448574BBF12D8C034BXDL" TargetMode = "External"/>
	<Relationship Id="rId205" Type="http://schemas.openxmlformats.org/officeDocument/2006/relationships/hyperlink" Target="consultantplus://offline/ref=31ED76FEFE633270B50C32A9B88D5FD37FBEFE792E6E088C463FB16E06DD08E4D225B937F53B6DD447986ABDE9318E01BC47X3L" TargetMode = "External"/>
	<Relationship Id="rId206" Type="http://schemas.openxmlformats.org/officeDocument/2006/relationships/hyperlink" Target="consultantplus://offline/ref=31ED76FEFE633270B50C32A9B88D5FD37FBEFE792E6E07814539B16E06DD08E4D225B937E73B35D8479B75B9E624D850FA2557828ADA0D81E338671443XBL" TargetMode = "External"/>
	<Relationship Id="rId207" Type="http://schemas.openxmlformats.org/officeDocument/2006/relationships/hyperlink" Target="consultantplus://offline/ref=31ED76FEFE633270B50C32A9B88D5FD37FBEFE792E6E07814539B16E06DD08E4D225B937E73B35D8479B77BDED24D850FA2557828ADA0D81E338671443XBL" TargetMode = "External"/>
	<Relationship Id="rId208" Type="http://schemas.openxmlformats.org/officeDocument/2006/relationships/hyperlink" Target="consultantplus://offline/ref=31ED76FEFE633270B50C2CA4AEE102D778B6A17D2F6D0BD21B6BB739598D0EB18065E76EA47C26D9418576BDED42XCL" TargetMode = "External"/>
	<Relationship Id="rId209" Type="http://schemas.openxmlformats.org/officeDocument/2006/relationships/hyperlink" Target="consultantplus://offline/ref=31ED76FEFE633270B50C2CA4AEE102D775B0A973296556D81332BB3B5E8251B49574BF63A76138DF599974BF4EXCL" TargetMode = "External"/>
	<Relationship Id="rId210" Type="http://schemas.openxmlformats.org/officeDocument/2006/relationships/hyperlink" Target="consultantplus://offline/ref=31ED76FEFE633270B50C32A9B88D5FD37FBEFE792B6B07864234EC640E8404E6D52AE632E02A35D9448574BBF12D8C034BXDL" TargetMode = "External"/>
	<Relationship Id="rId211" Type="http://schemas.openxmlformats.org/officeDocument/2006/relationships/hyperlink" Target="consultantplus://offline/ref=31ED76FEFE633270B50C2CA4AEE102D778B6A47C2B660BD21B6BB739598D0EB19265BF62A77B338D16DF21B0EF2C9201B86E58828B4CX7L" TargetMode = "External"/>
	<Relationship Id="rId212" Type="http://schemas.openxmlformats.org/officeDocument/2006/relationships/hyperlink" Target="consultantplus://offline/ref=31ED76FEFE633270B50C32A9B88D5FD37FBEFE792E6E088D4338B16E06DD08E4D225B937E73B35D8479B74BDE724D850FA2557828ADA0D81E338671443XBL" TargetMode = "External"/>
	<Relationship Id="rId213" Type="http://schemas.openxmlformats.org/officeDocument/2006/relationships/hyperlink" Target="consultantplus://offline/ref=31ED76FEFE633270B50C2CA4AEE102D775B0A973296556D81332BB3B5E8251B49574BF63A76138DF599974BF4EX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Калмыкия от 17.12.2018 N 379
(ред. от 23.01.2023)
"О государственной программе Республики Калмыкия "Социальная поддержка населения Республики Калмыкия"</dc:title>
  <dcterms:created xsi:type="dcterms:W3CDTF">2023-06-03T11:23:53Z</dcterms:created>
</cp:coreProperties>
</file>