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здравоохранения Республики Калмыкия от 14.11.2022 N 1595пр</w:t>
              <w:br/>
              <w:t xml:space="preserve">(ред. от 09.01.2023)</w:t>
              <w:br/>
              <w:t xml:space="preserve">"Об Общественном совете при Министерстве здравоохранения Республики Калмыкия"</w:t>
              <w:br/>
              <w:t xml:space="preserve">(вместе с "Положением об общественном совете при Министерстве здравоохранения Республики Калмыкия")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ЗДРАВООХРАНЕНИЯ РЕСПУБЛИКИ КАЛМЫКИЯ</w:t>
      </w:r>
    </w:p>
    <w:p>
      <w:pPr>
        <w:pStyle w:val="2"/>
        <w:jc w:val="center"/>
      </w:pPr>
      <w:r>
        <w:rPr>
          <w:sz w:val="20"/>
        </w:rPr>
      </w:r>
    </w:p>
    <w:p>
      <w:pPr>
        <w:pStyle w:val="2"/>
        <w:jc w:val="center"/>
      </w:pPr>
      <w:r>
        <w:rPr>
          <w:sz w:val="20"/>
        </w:rPr>
        <w:t xml:space="preserve">ПРИКАЗ</w:t>
      </w:r>
    </w:p>
    <w:p>
      <w:pPr>
        <w:pStyle w:val="2"/>
        <w:jc w:val="center"/>
      </w:pPr>
      <w:r>
        <w:rPr>
          <w:sz w:val="20"/>
        </w:rPr>
        <w:t xml:space="preserve">от 14 ноября 2022 г. N 1595пр</w:t>
      </w:r>
    </w:p>
    <w:p>
      <w:pPr>
        <w:pStyle w:val="2"/>
        <w:jc w:val="center"/>
      </w:pPr>
      <w:r>
        <w:rPr>
          <w:sz w:val="20"/>
        </w:rPr>
      </w:r>
    </w:p>
    <w:p>
      <w:pPr>
        <w:pStyle w:val="2"/>
        <w:jc w:val="center"/>
      </w:pPr>
      <w:r>
        <w:rPr>
          <w:sz w:val="20"/>
        </w:rPr>
        <w:t xml:space="preserve">ОБ ОБЩЕСТВЕННОМ СОВЕТЕ ПРИ МИНИСТЕРСТВЕ ЗДРАВООХРАНЕНИЯ</w:t>
      </w:r>
    </w:p>
    <w:p>
      <w:pPr>
        <w:pStyle w:val="2"/>
        <w:jc w:val="center"/>
      </w:pPr>
      <w:r>
        <w:rPr>
          <w:sz w:val="20"/>
        </w:rPr>
        <w:t xml:space="preserve">РЕСПУБЛИКИ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истерства здравоохранения Республики Калмыкия от 09.01.2023 N 12пр &quot;О внесении изменений в приказ Минздрава РК N 1595пр от 14.11.2022 &quot;Об Общественном совете при Министерстве здравоохранения Республики Калмыкия&quot; (вместе с &quot;Положением об общественном совете при Министерстве здравоохранения Республики Калмыкия&quot;) {КонсультантПлюс}">
              <w:r>
                <w:rPr>
                  <w:sz w:val="20"/>
                  <w:color w:val="0000ff"/>
                </w:rPr>
                <w:t xml:space="preserve">Приказа</w:t>
              </w:r>
            </w:hyperlink>
            <w:r>
              <w:rPr>
                <w:sz w:val="20"/>
                <w:color w:val="392c69"/>
              </w:rPr>
              <w:t xml:space="preserve"> Министерства здравоохранения РК</w:t>
            </w:r>
          </w:p>
          <w:p>
            <w:pPr>
              <w:pStyle w:val="0"/>
              <w:jc w:val="center"/>
            </w:pPr>
            <w:r>
              <w:rPr>
                <w:sz w:val="20"/>
                <w:color w:val="392c69"/>
              </w:rPr>
              <w:t xml:space="preserve">от 09.01.2023 N 12пр)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еспублики Калмыкия от 17.12.2012 N 490 &quot;Об утверждении Типового положения об общественном совете при органе исполнительной власти Республики Калмыкия&quot; {КонсультантПлюс}">
        <w:r>
          <w:rPr>
            <w:sz w:val="20"/>
            <w:color w:val="0000ff"/>
          </w:rPr>
          <w:t xml:space="preserve">постановлением</w:t>
        </w:r>
      </w:hyperlink>
      <w:r>
        <w:rPr>
          <w:sz w:val="20"/>
        </w:rPr>
        <w:t xml:space="preserve"> Правительства Республики Калмыкия от 17.12.2012 N 490 "Об утверждении Типового положения об общественном совете при органе исполнительной власти Республики Калмыкия", </w:t>
      </w:r>
      <w:hyperlink w:history="0" r:id="rId9" w:tooltip="Постановление Правительства Республики Калмыкия от 19.11.2013 N 528 (ред. от 29.03.2022) &quot;Об утверждении Положения о Министерстве здравоохранения Республики Калмыкия&quot; {КонсультантПлюс}">
        <w:r>
          <w:rPr>
            <w:sz w:val="20"/>
            <w:color w:val="0000ff"/>
          </w:rPr>
          <w:t xml:space="preserve">Положением</w:t>
        </w:r>
      </w:hyperlink>
      <w:r>
        <w:rPr>
          <w:sz w:val="20"/>
        </w:rPr>
        <w:t xml:space="preserve"> о Министерстве здравоохранения Республики Калмыкия, утвержденным постановлением Правительства Республики Калмыкия от 19.11.2013 N 528, в целях обеспечения взаимодействия Министерства здравоохранения Республики Калмыкия с институтами гражданского общества, повышения гласности и прозрачности деятельности Министерства,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 </w:t>
      </w:r>
      <w:hyperlink w:history="0" w:anchor="P34" w:tooltip="ПОЛОЖЕНИЕ">
        <w:r>
          <w:rPr>
            <w:sz w:val="20"/>
            <w:color w:val="0000ff"/>
          </w:rPr>
          <w:t xml:space="preserve">положение</w:t>
        </w:r>
      </w:hyperlink>
      <w:r>
        <w:rPr>
          <w:sz w:val="20"/>
        </w:rPr>
        <w:t xml:space="preserve"> об Общественном совете при Министерстве здравоохранения Республики Калмыкия (далее - Общественный совет) согласно приложению N 1 к настоящему приказу;</w:t>
      </w:r>
    </w:p>
    <w:p>
      <w:pPr>
        <w:pStyle w:val="0"/>
        <w:spacing w:before="200" w:line-rule="auto"/>
        <w:ind w:firstLine="540"/>
        <w:jc w:val="both"/>
      </w:pPr>
      <w:r>
        <w:rPr>
          <w:sz w:val="20"/>
        </w:rPr>
        <w:t xml:space="preserve">- </w:t>
      </w:r>
      <w:hyperlink w:history="0" w:anchor="P119" w:tooltip="СОСТАВ">
        <w:r>
          <w:rPr>
            <w:sz w:val="20"/>
            <w:color w:val="0000ff"/>
          </w:rPr>
          <w:t xml:space="preserve">состав</w:t>
        </w:r>
      </w:hyperlink>
      <w:r>
        <w:rPr>
          <w:sz w:val="20"/>
        </w:rPr>
        <w:t xml:space="preserve"> Общественного Совета согласно приложению N 2 к настоящему приказу.</w:t>
      </w:r>
    </w:p>
    <w:p>
      <w:pPr>
        <w:pStyle w:val="0"/>
        <w:spacing w:before="200" w:line-rule="auto"/>
        <w:ind w:firstLine="540"/>
        <w:jc w:val="both"/>
      </w:pPr>
      <w:r>
        <w:rPr>
          <w:sz w:val="20"/>
        </w:rPr>
        <w:t xml:space="preserve">2. Считать утратившим силу </w:t>
      </w:r>
      <w:hyperlink w:history="0" r:id="rId10" w:tooltip="Приказ Министерства здравоохранения Республики Калмыкия от 26.03.2014 N 374-пр (ред. от 22.12.2014) &quot;Об Общественном Совете при Министерстве здравоохранения Республики Калмыкия&quot; (вместе с &quot;Положением об общественном совете при Министерстве здравоохранения Республики Калмыкия&quot;) ------------ Утратил силу или отменен {КонсультантПлюс}">
        <w:r>
          <w:rPr>
            <w:sz w:val="20"/>
            <w:color w:val="0000ff"/>
          </w:rPr>
          <w:t xml:space="preserve">приказ</w:t>
        </w:r>
      </w:hyperlink>
      <w:r>
        <w:rPr>
          <w:sz w:val="20"/>
        </w:rPr>
        <w:t xml:space="preserve"> Минздрава РК от 26.03.2014 N 374-пр "Об Общественном Совете при Министерстве здравоохранения Республики Калмыкия".</w:t>
      </w:r>
    </w:p>
    <w:p>
      <w:pPr>
        <w:pStyle w:val="0"/>
        <w:spacing w:before="200" w:line-rule="auto"/>
        <w:ind w:firstLine="540"/>
        <w:jc w:val="both"/>
      </w:pPr>
      <w:r>
        <w:rPr>
          <w:sz w:val="20"/>
        </w:rPr>
        <w:t xml:space="preserve">3. Отделу лицензирования, ведомственного контроля качества и безопасности медицинской деятельности и работы с обращениями граждан (И.Б. Бадмаева) и отделу государственных закупок и материально-технического обеспечения (В.Б. Дорджиеву) обеспечить организационное и техническое обеспечение деятельности Общественного совета.</w:t>
      </w:r>
    </w:p>
    <w:p>
      <w:pPr>
        <w:pStyle w:val="0"/>
        <w:spacing w:before="200" w:line-rule="auto"/>
        <w:ind w:firstLine="540"/>
        <w:jc w:val="both"/>
      </w:pPr>
      <w:r>
        <w:rPr>
          <w:sz w:val="20"/>
        </w:rPr>
        <w:t xml:space="preserve">4. Бюджетному учреждению Республики Калмыкия "Медицинский информационно-аналитический центр" (Д.Ю. Очиров) обеспечить размещение на официальном сайте Министерства информацию о деятельности Общественного совета.</w:t>
      </w:r>
    </w:p>
    <w:p>
      <w:pPr>
        <w:pStyle w:val="0"/>
        <w:spacing w:before="200" w:line-rule="auto"/>
        <w:ind w:firstLine="540"/>
        <w:jc w:val="both"/>
      </w:pPr>
      <w:r>
        <w:rPr>
          <w:sz w:val="20"/>
        </w:rPr>
        <w:t xml:space="preserve">5. Контроль за исполнением настоящего приказа возложить на заместителя Министра - О.В. Курдюкову.</w:t>
      </w:r>
    </w:p>
    <w:p>
      <w:pPr>
        <w:pStyle w:val="0"/>
        <w:jc w:val="both"/>
      </w:pPr>
      <w:r>
        <w:rPr>
          <w:sz w:val="20"/>
        </w:rPr>
      </w:r>
    </w:p>
    <w:p>
      <w:pPr>
        <w:pStyle w:val="0"/>
        <w:jc w:val="right"/>
      </w:pPr>
      <w:r>
        <w:rPr>
          <w:sz w:val="20"/>
        </w:rPr>
        <w:t xml:space="preserve">Министр</w:t>
      </w:r>
    </w:p>
    <w:p>
      <w:pPr>
        <w:pStyle w:val="0"/>
        <w:jc w:val="right"/>
      </w:pPr>
      <w:r>
        <w:rPr>
          <w:sz w:val="20"/>
        </w:rPr>
        <w:t xml:space="preserve">Б.САРАЕВ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здравоохранения</w:t>
      </w:r>
    </w:p>
    <w:p>
      <w:pPr>
        <w:pStyle w:val="0"/>
        <w:jc w:val="right"/>
      </w:pPr>
      <w:r>
        <w:rPr>
          <w:sz w:val="20"/>
        </w:rPr>
        <w:t xml:space="preserve">Республики Калмыкия</w:t>
      </w:r>
    </w:p>
    <w:p>
      <w:pPr>
        <w:pStyle w:val="0"/>
        <w:jc w:val="right"/>
      </w:pPr>
      <w:r>
        <w:rPr>
          <w:sz w:val="20"/>
        </w:rPr>
        <w:t xml:space="preserve">от 14 ноября 2022 г. N 1595пр</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ОБ ОБЩЕСТВЕННОМ СОВЕТЕ ПРИ МИНИСТЕРСТВЕ ЗДРАВООХРАНЕНИЯ</w:t>
      </w:r>
    </w:p>
    <w:p>
      <w:pPr>
        <w:pStyle w:val="2"/>
        <w:jc w:val="center"/>
      </w:pPr>
      <w:r>
        <w:rPr>
          <w:sz w:val="20"/>
        </w:rPr>
        <w:t xml:space="preserve">РЕСПУБЛИКИ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истерства здравоохранения Республики Калмыкия от 09.01.2023 N 12пр &quot;О внесении изменений в приказ Минздрава РК N 1595пр от 14.11.2022 &quot;Об Общественном совете при Министерстве здравоохранения Республики Калмыкия&quot; (вместе с &quot;Положением об общественном совете при Министерстве здравоохранения Республики Калмыкия&quot;) {КонсультантПлюс}">
              <w:r>
                <w:rPr>
                  <w:sz w:val="20"/>
                  <w:color w:val="0000ff"/>
                </w:rPr>
                <w:t xml:space="preserve">Приказа</w:t>
              </w:r>
            </w:hyperlink>
            <w:r>
              <w:rPr>
                <w:sz w:val="20"/>
                <w:color w:val="392c69"/>
              </w:rPr>
              <w:t xml:space="preserve"> Министерства здравоохранения РК</w:t>
            </w:r>
          </w:p>
          <w:p>
            <w:pPr>
              <w:pStyle w:val="0"/>
              <w:jc w:val="center"/>
            </w:pPr>
            <w:r>
              <w:rPr>
                <w:sz w:val="20"/>
                <w:color w:val="392c69"/>
              </w:rPr>
              <w:t xml:space="preserve">от 09.01.2023 N 12пр)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здравоохранения Республики Калмыкия является постоянно действующим совещательно-консультативным органом Министерства здравоохранения Республики Калмыкия (далее - Министерство).</w:t>
      </w:r>
    </w:p>
    <w:p>
      <w:pPr>
        <w:pStyle w:val="0"/>
        <w:spacing w:before="200" w:line-rule="auto"/>
        <w:ind w:firstLine="540"/>
        <w:jc w:val="both"/>
      </w:pPr>
      <w:r>
        <w:rPr>
          <w:sz w:val="20"/>
        </w:rPr>
        <w:t xml:space="preserve">1.2. Общественный совет при Министерстве здравоохранения Республики Калмыкия (далее - Совет) обеспечивает взаимодействие граждан, проживающих на территории Республики Калмыкия, общественных объединений и иных некоммерческих организаций с Министерством, в целях учета их потребностей и интересов при осуществлении Министерством возложенных на него функций и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Совет осуществляет свою деятельность в соответствии с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Степным Уложением </w:t>
      </w:r>
      <w:hyperlink w:history="0" r:id="rId13"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(Конституцией)</w:t>
        </w:r>
      </w:hyperlink>
      <w:r>
        <w:rPr>
          <w:sz w:val="20"/>
        </w:rPr>
        <w:t xml:space="preserve"> Республики Калмыкия, законами Республики Калмыкия, иными нормативными правовыми актами Российской Федерации и Республики Калмыкия, а также настоящим Положением.</w:t>
      </w:r>
    </w:p>
    <w:p>
      <w:pPr>
        <w:pStyle w:val="0"/>
        <w:jc w:val="both"/>
      </w:pPr>
      <w:r>
        <w:rPr>
          <w:sz w:val="20"/>
        </w:rPr>
      </w:r>
    </w:p>
    <w:p>
      <w:pPr>
        <w:pStyle w:val="2"/>
        <w:outlineLvl w:val="1"/>
        <w:jc w:val="center"/>
      </w:pPr>
      <w:r>
        <w:rPr>
          <w:sz w:val="20"/>
        </w:rPr>
        <w:t xml:space="preserve">2. Основные задачи и функции Совета</w:t>
      </w:r>
    </w:p>
    <w:p>
      <w:pPr>
        <w:pStyle w:val="0"/>
        <w:jc w:val="both"/>
      </w:pPr>
      <w:r>
        <w:rPr>
          <w:sz w:val="20"/>
        </w:rPr>
      </w:r>
    </w:p>
    <w:bookmarkStart w:id="49" w:name="P49"/>
    <w:bookmarkEnd w:id="49"/>
    <w:p>
      <w:pPr>
        <w:pStyle w:val="0"/>
        <w:ind w:firstLine="540"/>
        <w:jc w:val="both"/>
      </w:pPr>
      <w:r>
        <w:rPr>
          <w:sz w:val="20"/>
        </w:rPr>
        <w:t xml:space="preserve">2.1. Задачами Совета являются:</w:t>
      </w:r>
    </w:p>
    <w:p>
      <w:pPr>
        <w:pStyle w:val="0"/>
        <w:spacing w:before="200" w:line-rule="auto"/>
        <w:ind w:firstLine="540"/>
        <w:jc w:val="both"/>
      </w:pPr>
      <w:r>
        <w:rPr>
          <w:sz w:val="20"/>
        </w:rPr>
        <w:t xml:space="preserve">оптимизация взаимодействия Министерства и гражданского общества, обеспечение участия граждан, общественных объединений и иных организаций в обсуждении и выработке решений по вопросам государственной политики и нормативного правового регулирования в сфере здравоохранения;</w:t>
      </w:r>
    </w:p>
    <w:p>
      <w:pPr>
        <w:pStyle w:val="0"/>
        <w:spacing w:before="200" w:line-rule="auto"/>
        <w:ind w:firstLine="540"/>
        <w:jc w:val="both"/>
      </w:pPr>
      <w:r>
        <w:rPr>
          <w:sz w:val="20"/>
        </w:rPr>
        <w:t xml:space="preserve">содействия в рассмотрении ключевых социально значимых вопросов в сфере здравоохранения и выработке решений по ним;</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Министерства;</w:t>
      </w:r>
    </w:p>
    <w:p>
      <w:pPr>
        <w:pStyle w:val="0"/>
        <w:spacing w:before="200" w:line-rule="auto"/>
        <w:ind w:firstLine="540"/>
        <w:jc w:val="both"/>
      </w:pPr>
      <w:r>
        <w:rPr>
          <w:sz w:val="20"/>
        </w:rPr>
        <w:t xml:space="preserve">повышение информированности граждан о деятельности Министерства.</w:t>
      </w:r>
    </w:p>
    <w:p>
      <w:pPr>
        <w:pStyle w:val="0"/>
        <w:spacing w:before="200" w:line-rule="auto"/>
        <w:ind w:firstLine="540"/>
        <w:jc w:val="both"/>
      </w:pPr>
      <w:r>
        <w:rPr>
          <w:sz w:val="20"/>
        </w:rPr>
        <w:t xml:space="preserve">2.2. Совет для выполнения задач, указанных в </w:t>
      </w:r>
      <w:hyperlink w:history="0" w:anchor="P49" w:tooltip="2.1. Задачами Совета являются:">
        <w:r>
          <w:rPr>
            <w:sz w:val="20"/>
            <w:color w:val="0000ff"/>
          </w:rPr>
          <w:t xml:space="preserve">пункте 2.1</w:t>
        </w:r>
      </w:hyperlink>
      <w:r>
        <w:rPr>
          <w:sz w:val="20"/>
        </w:rPr>
        <w:t xml:space="preserve">. настоящего Положения, осуществляет следующие функции:</w:t>
      </w:r>
    </w:p>
    <w:p>
      <w:pPr>
        <w:pStyle w:val="0"/>
        <w:spacing w:before="200" w:line-rule="auto"/>
        <w:ind w:firstLine="540"/>
        <w:jc w:val="both"/>
      </w:pPr>
      <w:r>
        <w:rPr>
          <w:sz w:val="20"/>
        </w:rPr>
        <w:t xml:space="preserve">проводит рассмотрение разрабатываемых Министерством проектов нормативных и правовых актов;</w:t>
      </w:r>
    </w:p>
    <w:p>
      <w:pPr>
        <w:pStyle w:val="0"/>
        <w:spacing w:before="200" w:line-rule="auto"/>
        <w:ind w:firstLine="540"/>
        <w:jc w:val="both"/>
      </w:pPr>
      <w:r>
        <w:rPr>
          <w:sz w:val="20"/>
        </w:rPr>
        <w:t xml:space="preserve">рассматривает проекты решений Министерства в установленной сфере деятельности и вносит предложения по вопросу целесообразности принятия указанных решений;</w:t>
      </w:r>
    </w:p>
    <w:p>
      <w:pPr>
        <w:pStyle w:val="0"/>
        <w:spacing w:before="200" w:line-rule="auto"/>
        <w:ind w:firstLine="540"/>
        <w:jc w:val="both"/>
      </w:pPr>
      <w:r>
        <w:rPr>
          <w:sz w:val="20"/>
        </w:rPr>
        <w:t xml:space="preserve">выявляет общественно значимые приоритеты в сфере здравоохранения и вносит в Министерство предложения по их проработке;</w:t>
      </w:r>
    </w:p>
    <w:p>
      <w:pPr>
        <w:pStyle w:val="0"/>
        <w:spacing w:before="200" w:line-rule="auto"/>
        <w:ind w:firstLine="540"/>
        <w:jc w:val="both"/>
      </w:pPr>
      <w:r>
        <w:rPr>
          <w:sz w:val="20"/>
        </w:rPr>
        <w:t xml:space="preserve">рассматривает инициативы общественных объединений в сфере здравоохранения и вносит в Министерство предложения по их рассмотрению и реализации;</w:t>
      </w:r>
    </w:p>
    <w:p>
      <w:pPr>
        <w:pStyle w:val="0"/>
        <w:spacing w:before="200" w:line-rule="auto"/>
        <w:ind w:firstLine="540"/>
        <w:jc w:val="both"/>
      </w:pPr>
      <w:r>
        <w:rPr>
          <w:sz w:val="20"/>
        </w:rPr>
        <w:t xml:space="preserve">организует работу по привлечению граждан, общественных объединений и иных организаций к обсуждению вопросов в сфере здравоохранения;</w:t>
      </w:r>
    </w:p>
    <w:p>
      <w:pPr>
        <w:pStyle w:val="0"/>
        <w:spacing w:before="200" w:line-rule="auto"/>
        <w:ind w:firstLine="540"/>
        <w:jc w:val="both"/>
      </w:pPr>
      <w:r>
        <w:rPr>
          <w:sz w:val="20"/>
        </w:rPr>
        <w:t xml:space="preserve">запрашивает в установленном порядке у руководства и структурных подразделений Министерства информацию, необходимую для выполнения задач Совета;</w:t>
      </w:r>
    </w:p>
    <w:p>
      <w:pPr>
        <w:pStyle w:val="0"/>
        <w:spacing w:before="200" w:line-rule="auto"/>
        <w:ind w:firstLine="540"/>
        <w:jc w:val="both"/>
      </w:pPr>
      <w:r>
        <w:rPr>
          <w:sz w:val="20"/>
        </w:rPr>
        <w:t xml:space="preserve">проводит иные мероприятия, направленные на открытость деятельности Министерства.</w:t>
      </w:r>
    </w:p>
    <w:p>
      <w:pPr>
        <w:pStyle w:val="0"/>
        <w:spacing w:before="200" w:line-rule="auto"/>
        <w:ind w:firstLine="540"/>
        <w:jc w:val="both"/>
      </w:pPr>
      <w:r>
        <w:rPr>
          <w:sz w:val="20"/>
        </w:rPr>
        <w:t xml:space="preserve">2.3. По согласованию с Министерством члены Совета вправе принимать участие в заседаниях коллегий, рабочих групп Министерства с совещательным голосом, иных мероприятиях, проводимых Министерством при осуществлении возложенных на него функций.</w:t>
      </w:r>
    </w:p>
    <w:p>
      <w:pPr>
        <w:pStyle w:val="0"/>
        <w:jc w:val="both"/>
      </w:pPr>
      <w:r>
        <w:rPr>
          <w:sz w:val="20"/>
        </w:rPr>
      </w:r>
    </w:p>
    <w:p>
      <w:pPr>
        <w:pStyle w:val="2"/>
        <w:outlineLvl w:val="1"/>
        <w:jc w:val="center"/>
      </w:pPr>
      <w:r>
        <w:rPr>
          <w:sz w:val="20"/>
        </w:rPr>
        <w:t xml:space="preserve">3. Порядок формирования Совета</w:t>
      </w:r>
    </w:p>
    <w:p>
      <w:pPr>
        <w:pStyle w:val="0"/>
        <w:jc w:val="both"/>
      </w:pPr>
      <w:r>
        <w:rPr>
          <w:sz w:val="20"/>
        </w:rPr>
      </w:r>
    </w:p>
    <w:p>
      <w:pPr>
        <w:pStyle w:val="0"/>
        <w:ind w:firstLine="540"/>
        <w:jc w:val="both"/>
      </w:pPr>
      <w:r>
        <w:rPr>
          <w:sz w:val="20"/>
        </w:rPr>
        <w:t xml:space="preserve">3.1. Совет формируется на основе добровольного участия в его деятельности граждан Российской Федерации, представителей общественных объединений и организаций. Состав Совета утверждается сроком на три года.</w:t>
      </w:r>
    </w:p>
    <w:p>
      <w:pPr>
        <w:pStyle w:val="0"/>
        <w:spacing w:before="200" w:line-rule="auto"/>
        <w:ind w:firstLine="540"/>
        <w:jc w:val="both"/>
      </w:pPr>
      <w:r>
        <w:rPr>
          <w:sz w:val="20"/>
        </w:rPr>
        <w:t xml:space="preserve">3.2. Членами Совета не могут быть:</w:t>
      </w:r>
    </w:p>
    <w:p>
      <w:pPr>
        <w:pStyle w:val="0"/>
        <w:spacing w:before="200" w:line-rule="auto"/>
        <w:ind w:firstLine="540"/>
        <w:jc w:val="both"/>
      </w:pPr>
      <w:r>
        <w:rPr>
          <w:sz w:val="20"/>
        </w:rPr>
        <w:t xml:space="preserve">1)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Республики Калмыкия, должности государственной гражданской службы Республики Калмыкия, должности муниципальной службы, а также лица, замещающие выборные должности в органах местного самоуправления:</w:t>
      </w:r>
    </w:p>
    <w:p>
      <w:pPr>
        <w:pStyle w:val="0"/>
        <w:spacing w:before="200" w:line-rule="auto"/>
        <w:ind w:firstLine="540"/>
        <w:jc w:val="both"/>
      </w:pPr>
      <w:r>
        <w:rPr>
          <w:sz w:val="20"/>
        </w:rPr>
        <w:t xml:space="preserve">2) лица, признанные недееспособными на основании решения суда;</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3.3. Члены Совета исполняют свои обязанности на общественных началах.</w:t>
      </w:r>
    </w:p>
    <w:p>
      <w:pPr>
        <w:pStyle w:val="0"/>
        <w:spacing w:before="200" w:line-rule="auto"/>
        <w:ind w:firstLine="540"/>
        <w:jc w:val="both"/>
      </w:pPr>
      <w:r>
        <w:rPr>
          <w:sz w:val="20"/>
        </w:rPr>
        <w:t xml:space="preserve">3.4. Число членов Совета не может быть менее чем пять человек.</w:t>
      </w:r>
    </w:p>
    <w:p>
      <w:pPr>
        <w:pStyle w:val="0"/>
        <w:spacing w:before="200" w:line-rule="auto"/>
        <w:ind w:firstLine="540"/>
        <w:jc w:val="both"/>
      </w:pPr>
      <w:r>
        <w:rPr>
          <w:sz w:val="20"/>
        </w:rPr>
        <w:t xml:space="preserve">3.5. Положение о Совете, его состав утверждаются приказом Министерства.</w:t>
      </w:r>
    </w:p>
    <w:p>
      <w:pPr>
        <w:pStyle w:val="0"/>
        <w:spacing w:before="200" w:line-rule="auto"/>
        <w:ind w:firstLine="540"/>
        <w:jc w:val="both"/>
      </w:pPr>
      <w:r>
        <w:rPr>
          <w:sz w:val="20"/>
        </w:rPr>
        <w:t xml:space="preserve">3.6. На организационном заседании Совета открытым голосованием избираются председатель Совета, его заместитель (заместители) и секретарь.</w:t>
      </w:r>
    </w:p>
    <w:p>
      <w:pPr>
        <w:pStyle w:val="0"/>
        <w:jc w:val="both"/>
      </w:pPr>
      <w:r>
        <w:rPr>
          <w:sz w:val="20"/>
        </w:rPr>
      </w:r>
    </w:p>
    <w:p>
      <w:pPr>
        <w:pStyle w:val="2"/>
        <w:outlineLvl w:val="1"/>
        <w:jc w:val="center"/>
      </w:pPr>
      <w:r>
        <w:rPr>
          <w:sz w:val="20"/>
        </w:rPr>
        <w:t xml:space="preserve">4. Организация деятельности Совета</w:t>
      </w:r>
    </w:p>
    <w:p>
      <w:pPr>
        <w:pStyle w:val="0"/>
        <w:jc w:val="both"/>
      </w:pPr>
      <w:r>
        <w:rPr>
          <w:sz w:val="20"/>
        </w:rPr>
      </w:r>
    </w:p>
    <w:p>
      <w:pPr>
        <w:pStyle w:val="0"/>
        <w:ind w:firstLine="540"/>
        <w:jc w:val="both"/>
      </w:pPr>
      <w:r>
        <w:rPr>
          <w:sz w:val="20"/>
        </w:rPr>
        <w:t xml:space="preserve">4.1. Совет осуществляет свою деятельность в соответствии с планом работы, составленным на год, утвержденным председателем Совета и согласованным с Министром здравоохранения Республики Калмыкия (далее - Министр).</w:t>
      </w:r>
    </w:p>
    <w:p>
      <w:pPr>
        <w:pStyle w:val="0"/>
        <w:spacing w:before="200" w:line-rule="auto"/>
        <w:ind w:firstLine="540"/>
        <w:jc w:val="both"/>
      </w:pPr>
      <w:r>
        <w:rPr>
          <w:sz w:val="20"/>
        </w:rPr>
        <w:t xml:space="preserve">4.2. Основной формой деятельности Совета являются заседания, которые проводятся не реже одного раза в полугодие. По решению Совета может быть проведено внеочередное заседание.</w:t>
      </w:r>
    </w:p>
    <w:p>
      <w:pPr>
        <w:pStyle w:val="0"/>
        <w:spacing w:before="200" w:line-rule="auto"/>
        <w:ind w:firstLine="540"/>
        <w:jc w:val="both"/>
      </w:pPr>
      <w:r>
        <w:rPr>
          <w:sz w:val="20"/>
        </w:rPr>
        <w:t xml:space="preserve">4.3. За месяц до начала заседания Совета его члены вносят предложения в повестку и готовят для обсуждения информационные материалы, которые доводятся до сведения Министра за две недели до начала заседания Совета.</w:t>
      </w:r>
    </w:p>
    <w:p>
      <w:pPr>
        <w:pStyle w:val="0"/>
        <w:spacing w:before="200" w:line-rule="auto"/>
        <w:ind w:firstLine="540"/>
        <w:jc w:val="both"/>
      </w:pPr>
      <w:r>
        <w:rPr>
          <w:sz w:val="20"/>
        </w:rPr>
        <w:t xml:space="preserve">4.4. Председатель Совета:</w:t>
      </w:r>
    </w:p>
    <w:p>
      <w:pPr>
        <w:pStyle w:val="0"/>
        <w:spacing w:before="200" w:line-rule="auto"/>
        <w:ind w:firstLine="540"/>
        <w:jc w:val="both"/>
      </w:pPr>
      <w:r>
        <w:rPr>
          <w:sz w:val="20"/>
        </w:rPr>
        <w:t xml:space="preserve">утверждает план работы Совета, повестку заседания и список лиц, приглашенных на заседание Совета;</w:t>
      </w:r>
    </w:p>
    <w:p>
      <w:pPr>
        <w:pStyle w:val="0"/>
        <w:spacing w:before="200" w:line-rule="auto"/>
        <w:ind w:firstLine="540"/>
        <w:jc w:val="both"/>
      </w:pPr>
      <w:r>
        <w:rPr>
          <w:sz w:val="20"/>
        </w:rPr>
        <w:t xml:space="preserve">организует работу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и другие документы, исходящие от Совета;</w:t>
      </w:r>
    </w:p>
    <w:p>
      <w:pPr>
        <w:pStyle w:val="0"/>
        <w:spacing w:before="200" w:line-rule="auto"/>
        <w:ind w:firstLine="540"/>
        <w:jc w:val="both"/>
      </w:pPr>
      <w:r>
        <w:rPr>
          <w:sz w:val="20"/>
        </w:rPr>
        <w:t xml:space="preserve">вносит в Министерство предложения по внесению изменений в Положение о Совете и в его состав;</w:t>
      </w:r>
    </w:p>
    <w:p>
      <w:pPr>
        <w:pStyle w:val="0"/>
        <w:spacing w:before="200" w:line-rule="auto"/>
        <w:ind w:firstLine="540"/>
        <w:jc w:val="both"/>
      </w:pPr>
      <w:r>
        <w:rPr>
          <w:sz w:val="20"/>
        </w:rPr>
        <w:t xml:space="preserve">взаимодействует с руководством Министерства по вопросам реализации решений Совета;</w:t>
      </w:r>
    </w:p>
    <w:p>
      <w:pPr>
        <w:pStyle w:val="0"/>
        <w:spacing w:before="200" w:line-rule="auto"/>
        <w:ind w:firstLine="540"/>
        <w:jc w:val="both"/>
      </w:pPr>
      <w:r>
        <w:rPr>
          <w:sz w:val="20"/>
        </w:rPr>
        <w:t xml:space="preserve">осуществляет иные полномочия по обеспечению деятельности Совета.</w:t>
      </w:r>
    </w:p>
    <w:p>
      <w:pPr>
        <w:pStyle w:val="0"/>
        <w:spacing w:before="200" w:line-rule="auto"/>
        <w:ind w:firstLine="540"/>
        <w:jc w:val="both"/>
      </w:pPr>
      <w:r>
        <w:rPr>
          <w:sz w:val="20"/>
        </w:rPr>
        <w:t xml:space="preserve">В отсутствие председателя Совета его обязанности выполняет заместитель председателя Совета.</w:t>
      </w:r>
    </w:p>
    <w:p>
      <w:pPr>
        <w:pStyle w:val="0"/>
        <w:spacing w:before="200" w:line-rule="auto"/>
        <w:ind w:firstLine="540"/>
        <w:jc w:val="both"/>
      </w:pPr>
      <w:r>
        <w:rPr>
          <w:sz w:val="20"/>
        </w:rPr>
        <w:t xml:space="preserve">4.5. Секретарь Совета:</w:t>
      </w:r>
    </w:p>
    <w:p>
      <w:pPr>
        <w:pStyle w:val="0"/>
        <w:spacing w:before="200" w:line-rule="auto"/>
        <w:ind w:firstLine="540"/>
        <w:jc w:val="both"/>
      </w:pPr>
      <w:r>
        <w:rPr>
          <w:sz w:val="20"/>
        </w:rPr>
        <w:t xml:space="preserve">ведет протокол заседания Совета;</w:t>
      </w:r>
    </w:p>
    <w:p>
      <w:pPr>
        <w:pStyle w:val="0"/>
        <w:spacing w:before="200" w:line-rule="auto"/>
        <w:ind w:firstLine="540"/>
        <w:jc w:val="both"/>
      </w:pPr>
      <w:r>
        <w:rPr>
          <w:sz w:val="20"/>
        </w:rPr>
        <w:t xml:space="preserve">уведомляет членов Совета о дате и времени предстоящего заседания;</w:t>
      </w:r>
    </w:p>
    <w:p>
      <w:pPr>
        <w:pStyle w:val="0"/>
        <w:spacing w:before="200" w:line-rule="auto"/>
        <w:ind w:firstLine="540"/>
        <w:jc w:val="both"/>
      </w:pPr>
      <w:r>
        <w:rPr>
          <w:sz w:val="20"/>
        </w:rPr>
        <w:t xml:space="preserve">готовит проекты решений Совета и иных документов, исходящих от Совета;</w:t>
      </w:r>
    </w:p>
    <w:p>
      <w:pPr>
        <w:pStyle w:val="0"/>
        <w:spacing w:before="200" w:line-rule="auto"/>
        <w:ind w:firstLine="540"/>
        <w:jc w:val="both"/>
      </w:pPr>
      <w:r>
        <w:rPr>
          <w:sz w:val="20"/>
        </w:rPr>
        <w:t xml:space="preserve">взаимодействует со структурными подразделениями Министерства по вопросам организационно-технического и информационного сопровождения деятельности Совета.</w:t>
      </w:r>
    </w:p>
    <w:p>
      <w:pPr>
        <w:pStyle w:val="0"/>
        <w:spacing w:before="200" w:line-rule="auto"/>
        <w:ind w:firstLine="540"/>
        <w:jc w:val="both"/>
      </w:pPr>
      <w:r>
        <w:rPr>
          <w:sz w:val="20"/>
        </w:rPr>
        <w:t xml:space="preserve">4.6. Члены Совета:</w:t>
      </w:r>
    </w:p>
    <w:p>
      <w:pPr>
        <w:pStyle w:val="0"/>
        <w:spacing w:before="200" w:line-rule="auto"/>
        <w:ind w:firstLine="540"/>
        <w:jc w:val="both"/>
      </w:pPr>
      <w:r>
        <w:rPr>
          <w:sz w:val="20"/>
        </w:rPr>
        <w:t xml:space="preserve">участвуют в мероприятиях, проводимых Советом, а также в подготовке материалов по рассматриваемым вопросам;</w:t>
      </w:r>
    </w:p>
    <w:p>
      <w:pPr>
        <w:pStyle w:val="0"/>
        <w:spacing w:before="200" w:line-rule="auto"/>
        <w:ind w:firstLine="540"/>
        <w:jc w:val="both"/>
      </w:pPr>
      <w:r>
        <w:rPr>
          <w:sz w:val="20"/>
        </w:rPr>
        <w:t xml:space="preserve">вносят предложения, замечания и поправки к проектам планов работы Совета, по повестке дня и порядку ведения его заседаний;</w:t>
      </w:r>
    </w:p>
    <w:p>
      <w:pPr>
        <w:pStyle w:val="0"/>
        <w:spacing w:before="200" w:line-rule="auto"/>
        <w:ind w:firstLine="540"/>
        <w:jc w:val="both"/>
      </w:pPr>
      <w:r>
        <w:rPr>
          <w:sz w:val="20"/>
        </w:rPr>
        <w:t xml:space="preserve">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обязаны лично участвовать в заседаниях Совета и не вправе делегировать свои полномочия другим лицам.</w:t>
      </w:r>
    </w:p>
    <w:p>
      <w:pPr>
        <w:pStyle w:val="0"/>
        <w:spacing w:before="200" w:line-rule="auto"/>
        <w:ind w:firstLine="540"/>
        <w:jc w:val="both"/>
      </w:pPr>
      <w:r>
        <w:rPr>
          <w:sz w:val="20"/>
        </w:rPr>
        <w:t xml:space="preserve">4.7. Заседание Совета считается правомочным, если на нем присутствуют не менее половины от общего числа его членов.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Совета принимаются в форме заключений, предложений и обращений, носят рекомендательный характер и отражаются в протоколах заседаний Совета, копии которых представляются Министру.</w:t>
      </w:r>
    </w:p>
    <w:p>
      <w:pPr>
        <w:pStyle w:val="0"/>
        <w:spacing w:before="200" w:line-rule="auto"/>
        <w:ind w:firstLine="540"/>
        <w:jc w:val="both"/>
      </w:pPr>
      <w:r>
        <w:rPr>
          <w:sz w:val="20"/>
        </w:rPr>
        <w:t xml:space="preserve">4.8.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 а также соблюдения прав граждан и юридических лиц.</w:t>
      </w:r>
    </w:p>
    <w:p>
      <w:pPr>
        <w:pStyle w:val="0"/>
        <w:spacing w:before="200" w:line-rule="auto"/>
        <w:ind w:firstLine="540"/>
        <w:jc w:val="both"/>
      </w:pPr>
      <w:r>
        <w:rPr>
          <w:sz w:val="20"/>
        </w:rPr>
        <w:t xml:space="preserve">4.9. Министерство в 20-дневный срок представляет по запросам Совета необходимые ему для исполнения своих полномочий сведения, за исключением сведений, составляющих государственную и иную охраняемую законом тайну.</w:t>
      </w:r>
    </w:p>
    <w:p>
      <w:pPr>
        <w:pStyle w:val="0"/>
        <w:spacing w:before="200" w:line-rule="auto"/>
        <w:ind w:firstLine="540"/>
        <w:jc w:val="both"/>
      </w:pPr>
      <w:r>
        <w:rPr>
          <w:sz w:val="20"/>
        </w:rPr>
        <w:t xml:space="preserve">4.10. Организационное обеспечение деятельности Общественного Совета осуществляет отдел лицензирования, ведомственного контроля качества и безопасности медицинской деятельности и работы с обращениями граждан Министерства.</w:t>
      </w:r>
    </w:p>
    <w:p>
      <w:pPr>
        <w:pStyle w:val="0"/>
        <w:spacing w:before="200" w:line-rule="auto"/>
        <w:ind w:firstLine="540"/>
        <w:jc w:val="both"/>
      </w:pPr>
      <w:r>
        <w:rPr>
          <w:sz w:val="20"/>
        </w:rPr>
        <w:t xml:space="preserve">4.11. Отдел лицензирования, ведомственного контроля качества и безопасности медицинской деятельности и работы с обращениями граждан Министерства хранит документацию Общественного Совета и готовит документы для архивного хранения и уничтожения.</w:t>
      </w:r>
    </w:p>
    <w:p>
      <w:pPr>
        <w:pStyle w:val="0"/>
        <w:spacing w:before="200" w:line-rule="auto"/>
        <w:ind w:firstLine="540"/>
        <w:jc w:val="both"/>
      </w:pPr>
      <w:r>
        <w:rPr>
          <w:sz w:val="20"/>
        </w:rPr>
        <w:t xml:space="preserve">4.12. Техническое обеспечение деятельности Общественного Совета отдел государственных закупок и материально-технического обеспечения Министерства.</w:t>
      </w:r>
    </w:p>
    <w:p>
      <w:pPr>
        <w:pStyle w:val="0"/>
        <w:spacing w:before="200" w:line-rule="auto"/>
        <w:ind w:firstLine="540"/>
        <w:jc w:val="both"/>
      </w:pPr>
      <w:r>
        <w:rPr>
          <w:sz w:val="20"/>
        </w:rPr>
        <w:t xml:space="preserve">4.13. Информация о деятельности Совета размещается на официальном сайте Министерства в сети "Интернет" и на официальном сайте </w:t>
      </w:r>
      <w:r>
        <w:rPr>
          <w:sz w:val="20"/>
        </w:rPr>
        <w:t xml:space="preserve">www.bus.gov.ru</w:t>
      </w: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здравоохранения</w:t>
      </w:r>
    </w:p>
    <w:p>
      <w:pPr>
        <w:pStyle w:val="0"/>
        <w:jc w:val="right"/>
      </w:pPr>
      <w:r>
        <w:rPr>
          <w:sz w:val="20"/>
        </w:rPr>
        <w:t xml:space="preserve">Республики Калмыкия</w:t>
      </w:r>
    </w:p>
    <w:p>
      <w:pPr>
        <w:pStyle w:val="0"/>
        <w:jc w:val="right"/>
      </w:pPr>
      <w:r>
        <w:rPr>
          <w:sz w:val="20"/>
        </w:rPr>
        <w:t xml:space="preserve">от 14 ноября 2022 г. N 1595пр</w:t>
      </w:r>
    </w:p>
    <w:p>
      <w:pPr>
        <w:pStyle w:val="0"/>
        <w:jc w:val="both"/>
      </w:pPr>
      <w:r>
        <w:rPr>
          <w:sz w:val="20"/>
        </w:rPr>
      </w:r>
    </w:p>
    <w:bookmarkStart w:id="119" w:name="P119"/>
    <w:bookmarkEnd w:id="119"/>
    <w:p>
      <w:pPr>
        <w:pStyle w:val="2"/>
        <w:jc w:val="center"/>
      </w:pPr>
      <w:r>
        <w:rPr>
          <w:sz w:val="20"/>
        </w:rPr>
        <w:t xml:space="preserve">СОСТАВ</w:t>
      </w:r>
    </w:p>
    <w:p>
      <w:pPr>
        <w:pStyle w:val="2"/>
        <w:jc w:val="center"/>
      </w:pPr>
      <w:r>
        <w:rPr>
          <w:sz w:val="20"/>
        </w:rPr>
        <w:t xml:space="preserve">ОБЩЕСТВЕННОГО СОВЕТА ПРИ МИНИСТЕРСТВЕ ЗДРАВООХРАНЕНИЯ</w:t>
      </w:r>
    </w:p>
    <w:p>
      <w:pPr>
        <w:pStyle w:val="2"/>
        <w:jc w:val="center"/>
      </w:pPr>
      <w:r>
        <w:rPr>
          <w:sz w:val="20"/>
        </w:rPr>
        <w:t xml:space="preserve">РЕСПУБЛИКИ КАЛМЫКИЯ</w:t>
      </w:r>
    </w:p>
    <w:p>
      <w:pPr>
        <w:pStyle w:val="0"/>
        <w:jc w:val="both"/>
      </w:pPr>
      <w:r>
        <w:rPr>
          <w:sz w:val="20"/>
        </w:rPr>
      </w:r>
    </w:p>
    <w:p>
      <w:pPr>
        <w:pStyle w:val="0"/>
        <w:ind w:firstLine="540"/>
        <w:jc w:val="both"/>
      </w:pPr>
      <w:r>
        <w:rPr>
          <w:sz w:val="20"/>
        </w:rPr>
        <w:t xml:space="preserve">1) Амнинова Инна Александровна - Председатель Калмыцкого регионального отделения Общероссийской Общественной организации инвалидов "Новые возможности".</w:t>
      </w:r>
    </w:p>
    <w:p>
      <w:pPr>
        <w:pStyle w:val="0"/>
        <w:spacing w:before="200" w:line-rule="auto"/>
        <w:ind w:firstLine="540"/>
        <w:jc w:val="both"/>
      </w:pPr>
      <w:r>
        <w:rPr>
          <w:sz w:val="20"/>
        </w:rPr>
        <w:t xml:space="preserve">2) Бобрышева Вера Ивановна - Генеральный директор автономной некоммерческой организации "Центр реабилитации им. Святого Спиридона Тримифунтского".</w:t>
      </w:r>
    </w:p>
    <w:p>
      <w:pPr>
        <w:pStyle w:val="0"/>
        <w:spacing w:before="200" w:line-rule="auto"/>
        <w:ind w:firstLine="540"/>
        <w:jc w:val="both"/>
      </w:pPr>
      <w:r>
        <w:rPr>
          <w:sz w:val="20"/>
        </w:rPr>
        <w:t xml:space="preserve">3) Болтыров Александр Пюрвеевич - Председатель Общественного Совета при Министерстве здравоохранения Республики Калмыкия.</w:t>
      </w:r>
    </w:p>
    <w:p>
      <w:pPr>
        <w:pStyle w:val="0"/>
        <w:spacing w:before="200" w:line-rule="auto"/>
        <w:ind w:firstLine="540"/>
        <w:jc w:val="both"/>
      </w:pPr>
      <w:r>
        <w:rPr>
          <w:sz w:val="20"/>
        </w:rPr>
        <w:t xml:space="preserve">4) Гучинов Борис Букиевич - Председатель республиканской общественной организации "Союз Чернобыля".</w:t>
      </w:r>
    </w:p>
    <w:p>
      <w:pPr>
        <w:pStyle w:val="0"/>
        <w:spacing w:before="200" w:line-rule="auto"/>
        <w:ind w:firstLine="540"/>
        <w:jc w:val="both"/>
      </w:pPr>
      <w:r>
        <w:rPr>
          <w:sz w:val="20"/>
        </w:rPr>
        <w:t xml:space="preserve">5) Канкуева Лидия Ивановна - Председатель Калмыцкого регионального объединения ОООИ "Всероссийское общество глухих".</w:t>
      </w:r>
    </w:p>
    <w:p>
      <w:pPr>
        <w:pStyle w:val="0"/>
        <w:spacing w:before="200" w:line-rule="auto"/>
        <w:ind w:firstLine="540"/>
        <w:jc w:val="both"/>
      </w:pPr>
      <w:r>
        <w:rPr>
          <w:sz w:val="20"/>
        </w:rPr>
        <w:t xml:space="preserve">6) Савкина Лидия Цеденовна - Председатель координационного Совета Федерации профсоюзов по Приютненскому району, Председатель профсоюзной организации БУ РК "Республиканский психоневрологический диспансер".</w:t>
      </w:r>
    </w:p>
    <w:p>
      <w:pPr>
        <w:pStyle w:val="0"/>
        <w:spacing w:before="200" w:line-rule="auto"/>
        <w:ind w:firstLine="540"/>
        <w:jc w:val="both"/>
      </w:pPr>
      <w:r>
        <w:rPr>
          <w:sz w:val="20"/>
        </w:rPr>
        <w:t xml:space="preserve">7) Эрдниева Екатерина Валериевна - Президент Калмыцкой региональной организации инвалидов "Всероссийское обществе гемофилии".</w:t>
      </w:r>
    </w:p>
    <w:p>
      <w:pPr>
        <w:pStyle w:val="0"/>
        <w:spacing w:before="200" w:line-rule="auto"/>
        <w:ind w:firstLine="540"/>
        <w:jc w:val="both"/>
      </w:pPr>
      <w:r>
        <w:rPr>
          <w:sz w:val="20"/>
        </w:rPr>
        <w:t xml:space="preserve">8) Батырева Зинаида Сергеевна - Председатель Региональной Общественной организации "Врачебная палата Республики Калмыкия".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здравоохранения Республики Калмыкия от 14.11.2022 N 1595пр</w:t>
            <w:br/>
            <w:t>(ред. от 09.01.2023)</w:t>
            <w:br/>
            <w:t>"Об Общественном сов...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760FE0EEFFC73F1CA0CB19BC3344305DCD85683EF3DF833AE08E14DE9FBE6C973E5E86990475E1E096BE38D5C87BA9226D8549B219CA2571F5A4BDAv17EN" TargetMode = "External"/>
	<Relationship Id="rId8" Type="http://schemas.openxmlformats.org/officeDocument/2006/relationships/hyperlink" Target="consultantplus://offline/ref=C760FE0EEFFC73F1CA0CB19BC3344305DCD85683EA34F239AE05BC47E1A2EACB74EAB76C97565E1F0D75E38B478EEEC1v671N" TargetMode = "External"/>
	<Relationship Id="rId9" Type="http://schemas.openxmlformats.org/officeDocument/2006/relationships/hyperlink" Target="consultantplus://offline/ref=C760FE0EEFFC73F1CA0CB19BC3344305DCD85683EF3DF532AA0EE14DE9FBE6C973E5E86990475E1E096BE38D5187BA9226D8549B219CA2571F5A4BDAv17EN" TargetMode = "External"/>
	<Relationship Id="rId10" Type="http://schemas.openxmlformats.org/officeDocument/2006/relationships/hyperlink" Target="consultantplus://offline/ref=C760FE0EEFFC73F1CA0CB19BC3344305DCD85683E93AF03DAF05BC47E1A2EACB74EAB76C97565E1F0D75E38B478EEEC1v671N" TargetMode = "External"/>
	<Relationship Id="rId11" Type="http://schemas.openxmlformats.org/officeDocument/2006/relationships/hyperlink" Target="consultantplus://offline/ref=C760FE0EEFFC73F1CA0CB19BC3344305DCD85683EF3DF833AE08E14DE9FBE6C973E5E86990475E1E096BE38D5F87BA9226D8549B219CA2571F5A4BDAv17EN" TargetMode = "External"/>
	<Relationship Id="rId12" Type="http://schemas.openxmlformats.org/officeDocument/2006/relationships/hyperlink" Target="consultantplus://offline/ref=C760FE0EEFFC73F1CA0CAF96D5581E01DDDB0F8BE06BAC6EA50FE91FBEFBBA8C25ECE339CD0355010B6BE1v87EN" TargetMode = "External"/>
	<Relationship Id="rId13" Type="http://schemas.openxmlformats.org/officeDocument/2006/relationships/hyperlink" Target="consultantplus://offline/ref=C760FE0EEFFC73F1CA0CB19BC3344305DCD85683EF3DF73BAA0CE14DE9FBE6C973E5E86982470612096FFD8D5F92ECC360v87E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здравоохранения Республики Калмыкия от 14.11.2022 N 1595пр
(ред. от 09.01.2023)
"Об Общественном совете при Министерстве здравоохранения Республики Калмыкия"
(вместе с "Положением об общественном совете при Министерстве здравоохранения Республики Калмыкия")</dc:title>
  <dcterms:created xsi:type="dcterms:W3CDTF">2023-06-04T13:59:47Z</dcterms:created>
</cp:coreProperties>
</file>