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сельского хозяйства Республики Калмыкия от 23.03.2023 N 83-п</w:t>
              <w:br/>
              <w:t xml:space="preserve">"Об общественном совете при Министерстве сельского хозяйства Республики Калмыкия"</w:t>
              <w:br/>
              <w:t xml:space="preserve">(вместе с "Положением об общественном совете при Министерстве сельского хозяйства Республики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СЕЛЬСКОГО ХОЗЯЙСТВА РЕСПУБЛИКИ КАЛМЫКИЯ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марта 2023 г. N 83-п</w:t>
      </w:r>
    </w:p>
    <w:p>
      <w:pPr>
        <w:pStyle w:val="2"/>
        <w:jc w:val="center"/>
      </w:pPr>
      <w:r>
        <w:rPr>
          <w:sz w:val="20"/>
        </w:rPr>
      </w:r>
    </w:p>
    <w:p>
      <w:pPr>
        <w:pStyle w:val="2"/>
        <w:jc w:val="center"/>
      </w:pPr>
      <w:r>
        <w:rPr>
          <w:sz w:val="20"/>
        </w:rPr>
        <w:t xml:space="preserve">ОБ ОБЩЕСТВЕННОМ СОВЕТЕ ПРИ МИНИСТЕРСТВЕ СЕЛЬСКОГО ХОЗЯЙСТВА</w:t>
      </w:r>
    </w:p>
    <w:p>
      <w:pPr>
        <w:pStyle w:val="2"/>
        <w:jc w:val="center"/>
      </w:pPr>
      <w:r>
        <w:rPr>
          <w:sz w:val="20"/>
        </w:rPr>
        <w:t xml:space="preserve">РЕСПУБЛИКИ КАЛМЫКИЯ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еспублики Калмыкия от 17.12.2012 N 490 &quot;Об утверждении Типового положения об общественном совете при органе исполнительной власти Республики Калмыкия&quot; {КонсультантПлюс}">
        <w:r>
          <w:rPr>
            <w:sz w:val="20"/>
            <w:color w:val="0000ff"/>
          </w:rPr>
          <w:t xml:space="preserve">постановлением</w:t>
        </w:r>
      </w:hyperlink>
      <w:r>
        <w:rPr>
          <w:sz w:val="20"/>
        </w:rPr>
        <w:t xml:space="preserve"> Правительства Республики Калмыкия от 17 декабря 2012 г. N 490 "Об утверждении Типового положения об общественном совете при органе исполнительной власти Республики Калмыкия", в целях обеспечения взаимодействия Министерства сельского хозяйства Республики Калмыкия с институтами гражданского общества, повышения гласности и прозрачности деятельности, приказываю:</w:t>
      </w:r>
    </w:p>
    <w:p>
      <w:pPr>
        <w:pStyle w:val="0"/>
        <w:spacing w:before="200" w:line-rule="auto"/>
        <w:ind w:firstLine="540"/>
        <w:jc w:val="both"/>
      </w:pPr>
      <w:r>
        <w:rPr>
          <w:sz w:val="20"/>
        </w:rPr>
        <w:t xml:space="preserve">1. Утвердить </w:t>
      </w:r>
      <w:hyperlink w:history="0" w:anchor="P43" w:tooltip="СОСТАВ">
        <w:r>
          <w:rPr>
            <w:sz w:val="20"/>
            <w:color w:val="0000ff"/>
          </w:rPr>
          <w:t xml:space="preserve">состав</w:t>
        </w:r>
      </w:hyperlink>
      <w:r>
        <w:rPr>
          <w:sz w:val="20"/>
        </w:rPr>
        <w:t xml:space="preserve"> Общественного совета при Министерстве сельского хозяйства Республики Калмыкия согласно приложению N 1.</w:t>
      </w:r>
    </w:p>
    <w:p>
      <w:pPr>
        <w:pStyle w:val="0"/>
        <w:spacing w:before="200" w:line-rule="auto"/>
        <w:ind w:firstLine="540"/>
        <w:jc w:val="both"/>
      </w:pPr>
      <w:r>
        <w:rPr>
          <w:sz w:val="20"/>
        </w:rPr>
        <w:t xml:space="preserve">2. Утвердить </w:t>
      </w:r>
      <w:hyperlink w:history="0" w:anchor="P112" w:tooltip="ПОЛОЖЕНИЕ">
        <w:r>
          <w:rPr>
            <w:sz w:val="20"/>
            <w:color w:val="0000ff"/>
          </w:rPr>
          <w:t xml:space="preserve">положение</w:t>
        </w:r>
      </w:hyperlink>
      <w:r>
        <w:rPr>
          <w:sz w:val="20"/>
        </w:rPr>
        <w:t xml:space="preserve"> об Общественном совете при Министерстве сельского хозяйства Республики Калмыкия согласно приложению N 2.</w:t>
      </w:r>
    </w:p>
    <w:p>
      <w:pPr>
        <w:pStyle w:val="0"/>
        <w:spacing w:before="200" w:line-rule="auto"/>
        <w:ind w:firstLine="540"/>
        <w:jc w:val="both"/>
      </w:pPr>
      <w:r>
        <w:rPr>
          <w:sz w:val="20"/>
        </w:rPr>
        <w:t xml:space="preserve">3. Признать утратившими силу приказы Министерства сельского хозяйства Республики Калмыкия:</w:t>
      </w:r>
    </w:p>
    <w:p>
      <w:pPr>
        <w:pStyle w:val="0"/>
        <w:spacing w:before="200" w:line-rule="auto"/>
        <w:ind w:firstLine="540"/>
        <w:jc w:val="both"/>
      </w:pPr>
      <w:r>
        <w:rPr>
          <w:sz w:val="20"/>
        </w:rPr>
        <w:t xml:space="preserve">от 17 февраля 2012 г. N 214-п "Об общественном совете при Министерстве сельского хозяйства Республики Калмыкия";</w:t>
      </w:r>
    </w:p>
    <w:p>
      <w:pPr>
        <w:pStyle w:val="0"/>
        <w:spacing w:before="200" w:line-rule="auto"/>
        <w:ind w:firstLine="540"/>
        <w:jc w:val="both"/>
      </w:pPr>
      <w:r>
        <w:rPr>
          <w:sz w:val="20"/>
        </w:rPr>
        <w:t xml:space="preserve">от 16 января 2013 г. N 8-п "О внесении изменений в состав Общественного совета при Министерстве сельского хозяйства Республики Калмыкия";</w:t>
      </w:r>
    </w:p>
    <w:p>
      <w:pPr>
        <w:pStyle w:val="0"/>
        <w:spacing w:before="200" w:line-rule="auto"/>
        <w:ind w:firstLine="540"/>
        <w:jc w:val="both"/>
      </w:pPr>
      <w:r>
        <w:rPr>
          <w:sz w:val="20"/>
        </w:rPr>
        <w:t xml:space="preserve">от 21 июля 2016 г. N 134-п "О внесении изменений в состав Общественного совета при Министерстве сельского хозяйства Республики Калмыкия";</w:t>
      </w:r>
    </w:p>
    <w:p>
      <w:pPr>
        <w:pStyle w:val="0"/>
        <w:spacing w:before="200" w:line-rule="auto"/>
        <w:ind w:firstLine="540"/>
        <w:jc w:val="both"/>
      </w:pPr>
      <w:r>
        <w:rPr>
          <w:sz w:val="20"/>
        </w:rPr>
        <w:t xml:space="preserve">от 15 декабря 2016 г. N 213-п "О внесении изменений в состав Общественного совета при Министерстве сельского хозяйства Республики Калмыкия, утвержденных приказом Министерства сельского хозяйства Республики Калмыкия от 17 декабря 2012 г. N 214-п";</w:t>
      </w:r>
    </w:p>
    <w:p>
      <w:pPr>
        <w:pStyle w:val="0"/>
        <w:spacing w:before="200" w:line-rule="auto"/>
        <w:ind w:firstLine="540"/>
        <w:jc w:val="both"/>
      </w:pPr>
      <w:r>
        <w:rPr>
          <w:sz w:val="20"/>
        </w:rPr>
        <w:t xml:space="preserve">от 6 марта 2017 г. N 45-п "О внесении изменений в состав Общественного совета при Министерстве сельского хозяйства Республики Калмыкия, утвержденный приказом Министерства сельского хозяйства Республики Калмыкия от 17.12.2012 N 214-п";</w:t>
      </w:r>
    </w:p>
    <w:p>
      <w:pPr>
        <w:pStyle w:val="0"/>
        <w:spacing w:before="200" w:line-rule="auto"/>
        <w:ind w:firstLine="540"/>
        <w:jc w:val="both"/>
      </w:pPr>
      <w:r>
        <w:rPr>
          <w:sz w:val="20"/>
        </w:rPr>
        <w:t xml:space="preserve">от 25 июля 2017 г. N 150-п "О внесении изменений в приказ Министерство сельского хозяйства Республики Калмыкия от 13.01.2017 N 8-п";</w:t>
      </w:r>
    </w:p>
    <w:p>
      <w:pPr>
        <w:pStyle w:val="0"/>
        <w:spacing w:before="200" w:line-rule="auto"/>
        <w:ind w:firstLine="540"/>
        <w:jc w:val="both"/>
      </w:pPr>
      <w:r>
        <w:rPr>
          <w:sz w:val="20"/>
        </w:rPr>
        <w:t xml:space="preserve">от 15 февраля 2019 г. N 26-п "О внесении изменений в состав Общественного совета при Министерстве сельского хозяйства Республики Калмыкия";</w:t>
      </w:r>
    </w:p>
    <w:p>
      <w:pPr>
        <w:pStyle w:val="0"/>
        <w:spacing w:before="200" w:line-rule="auto"/>
        <w:ind w:firstLine="540"/>
        <w:jc w:val="both"/>
      </w:pPr>
      <w:r>
        <w:rPr>
          <w:sz w:val="20"/>
        </w:rPr>
        <w:t xml:space="preserve">от 9 февраля 2021 г. N 16-п "О внесении изменений в состав Общественного совета при Министерстве сельского хозяйства Республики Калмыкия";</w:t>
      </w:r>
    </w:p>
    <w:p>
      <w:pPr>
        <w:pStyle w:val="0"/>
        <w:spacing w:before="200" w:line-rule="auto"/>
        <w:ind w:firstLine="540"/>
        <w:jc w:val="both"/>
      </w:pPr>
      <w:r>
        <w:rPr>
          <w:sz w:val="20"/>
        </w:rPr>
        <w:t xml:space="preserve">от 5 апреля 2021 г. N 52-п "Об утверждении состава Общественного совета при Министерстве сельского хозяйства Республики Калмыкия";</w:t>
      </w:r>
    </w:p>
    <w:p>
      <w:pPr>
        <w:pStyle w:val="0"/>
        <w:spacing w:before="200" w:line-rule="auto"/>
        <w:ind w:firstLine="540"/>
        <w:jc w:val="both"/>
      </w:pPr>
      <w:r>
        <w:rPr>
          <w:sz w:val="20"/>
        </w:rPr>
        <w:t xml:space="preserve">от 25 ноября 2021 г. N 187-п "О внесении изменений в состав Общественного совета при Министерстве сельского хозяйства Республики Калмыкия";</w:t>
      </w:r>
    </w:p>
    <w:p>
      <w:pPr>
        <w:pStyle w:val="0"/>
        <w:spacing w:before="200" w:line-rule="auto"/>
        <w:ind w:firstLine="540"/>
        <w:jc w:val="both"/>
      </w:pPr>
      <w:r>
        <w:rPr>
          <w:sz w:val="20"/>
        </w:rPr>
        <w:t xml:space="preserve">от 17 февраля 2022 г. N 19/1-п "О внесении изменений в состав Общественного совета при Министерстве сельского хозяйства Республики Калмыкия";</w:t>
      </w:r>
    </w:p>
    <w:p>
      <w:pPr>
        <w:pStyle w:val="0"/>
        <w:spacing w:before="200" w:line-rule="auto"/>
        <w:ind w:firstLine="540"/>
        <w:jc w:val="both"/>
      </w:pPr>
      <w:r>
        <w:rPr>
          <w:sz w:val="20"/>
        </w:rPr>
        <w:t xml:space="preserve">от 17 февраля 2022 г. N 20-п "О внесении изменений в состав Общественного совета при Министерстве сельского хозяйства Республики Калмыкия".</w:t>
      </w:r>
    </w:p>
    <w:p>
      <w:pPr>
        <w:pStyle w:val="0"/>
        <w:spacing w:before="200" w:line-rule="auto"/>
        <w:ind w:firstLine="540"/>
        <w:jc w:val="both"/>
      </w:pPr>
      <w:r>
        <w:rPr>
          <w:sz w:val="20"/>
        </w:rPr>
        <w:t xml:space="preserve">4. Отделу кадровой работы и документооборота (Уланова И.В.):</w:t>
      </w:r>
    </w:p>
    <w:p>
      <w:pPr>
        <w:pStyle w:val="0"/>
        <w:spacing w:before="200" w:line-rule="auto"/>
        <w:ind w:firstLine="540"/>
        <w:jc w:val="both"/>
      </w:pPr>
      <w:r>
        <w:rPr>
          <w:sz w:val="20"/>
        </w:rPr>
        <w:t xml:space="preserve">- обеспечить организационное и техническое обеспечение деятельности Общественного совета;</w:t>
      </w:r>
    </w:p>
    <w:p>
      <w:pPr>
        <w:pStyle w:val="0"/>
        <w:spacing w:before="200" w:line-rule="auto"/>
        <w:ind w:firstLine="540"/>
        <w:jc w:val="both"/>
      </w:pPr>
      <w:r>
        <w:rPr>
          <w:sz w:val="20"/>
        </w:rPr>
        <w:t xml:space="preserve">- обеспечить размещение настоящего приказа на официальном сайте Министерства.</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jc w:val="both"/>
      </w:pPr>
      <w:r>
        <w:rPr>
          <w:sz w:val="20"/>
        </w:rPr>
      </w:r>
    </w:p>
    <w:p>
      <w:pPr>
        <w:pStyle w:val="0"/>
        <w:jc w:val="right"/>
      </w:pPr>
      <w:r>
        <w:rPr>
          <w:sz w:val="20"/>
        </w:rPr>
        <w:t xml:space="preserve">Врио Министра</w:t>
      </w:r>
    </w:p>
    <w:p>
      <w:pPr>
        <w:pStyle w:val="0"/>
        <w:jc w:val="right"/>
      </w:pPr>
      <w:r>
        <w:rPr>
          <w:sz w:val="20"/>
        </w:rPr>
        <w:t xml:space="preserve">Т.ГАВАЕВ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сельского хозяйства</w:t>
      </w:r>
    </w:p>
    <w:p>
      <w:pPr>
        <w:pStyle w:val="0"/>
        <w:jc w:val="right"/>
      </w:pPr>
      <w:r>
        <w:rPr>
          <w:sz w:val="20"/>
        </w:rPr>
        <w:t xml:space="preserve">Республики Калмыкия</w:t>
      </w:r>
    </w:p>
    <w:p>
      <w:pPr>
        <w:pStyle w:val="0"/>
        <w:jc w:val="right"/>
      </w:pPr>
      <w:r>
        <w:rPr>
          <w:sz w:val="20"/>
        </w:rPr>
        <w:t xml:space="preserve">от 23 марта 2023 г. N 83-п</w:t>
      </w:r>
    </w:p>
    <w:p>
      <w:pPr>
        <w:pStyle w:val="0"/>
        <w:jc w:val="both"/>
      </w:pPr>
      <w:r>
        <w:rPr>
          <w:sz w:val="20"/>
        </w:rPr>
      </w:r>
    </w:p>
    <w:bookmarkStart w:id="43" w:name="P43"/>
    <w:bookmarkEnd w:id="43"/>
    <w:p>
      <w:pPr>
        <w:pStyle w:val="2"/>
        <w:jc w:val="center"/>
      </w:pPr>
      <w:r>
        <w:rPr>
          <w:sz w:val="20"/>
        </w:rPr>
        <w:t xml:space="preserve">СОСТАВ</w:t>
      </w:r>
    </w:p>
    <w:p>
      <w:pPr>
        <w:pStyle w:val="2"/>
        <w:jc w:val="center"/>
      </w:pPr>
      <w:r>
        <w:rPr>
          <w:sz w:val="20"/>
        </w:rPr>
        <w:t xml:space="preserve">ОБЩЕСТВЕННОГО СОВЕТА ПРИ МИНИСТЕРСТВЕ СЕЛЬСКОГО</w:t>
      </w:r>
    </w:p>
    <w:p>
      <w:pPr>
        <w:pStyle w:val="2"/>
        <w:jc w:val="center"/>
      </w:pPr>
      <w:r>
        <w:rPr>
          <w:sz w:val="20"/>
        </w:rPr>
        <w:t xml:space="preserve">ХОЗЯЙСТВА РЕСПУБЛИКИ КАЛМЫКИЯ</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567"/>
        <w:gridCol w:w="6236"/>
      </w:tblGrid>
      <w:tr>
        <w:tc>
          <w:tcPr>
            <w:tcW w:w="2268" w:type="dxa"/>
            <w:tcBorders>
              <w:top w:val="nil"/>
              <w:left w:val="nil"/>
              <w:bottom w:val="nil"/>
              <w:right w:val="nil"/>
            </w:tcBorders>
          </w:tcPr>
          <w:p>
            <w:pPr>
              <w:pStyle w:val="0"/>
              <w:jc w:val="both"/>
            </w:pPr>
            <w:r>
              <w:rPr>
                <w:sz w:val="20"/>
              </w:rPr>
              <w:t xml:space="preserve">Сергиенко Александр Петрович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индивидуальный предприниматель, Глава крестьянского (фермерского) хозяйства Яшалтинского района Республики Калмыкия, (по согласованию);</w:t>
            </w:r>
          </w:p>
        </w:tc>
      </w:tr>
      <w:tr>
        <w:tc>
          <w:tcPr>
            <w:tcW w:w="2268" w:type="dxa"/>
            <w:tcBorders>
              <w:top w:val="nil"/>
              <w:left w:val="nil"/>
              <w:bottom w:val="nil"/>
              <w:right w:val="nil"/>
            </w:tcBorders>
          </w:tcPr>
          <w:p>
            <w:pPr>
              <w:pStyle w:val="0"/>
              <w:jc w:val="both"/>
            </w:pPr>
            <w:r>
              <w:rPr>
                <w:sz w:val="20"/>
              </w:rPr>
              <w:t xml:space="preserve">Натыров Аркадий Канурович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профессор, доктор сельскохозяйственных наук, декан Аграрного факультета Федерального государственного бюджетного образовательного учреждения высшего образования "Калмыцкий государственный университет им. Б.Б. Городовикова" (по согласованию);</w:t>
            </w:r>
          </w:p>
        </w:tc>
      </w:tr>
      <w:tr>
        <w:tc>
          <w:tcPr>
            <w:tcW w:w="2268" w:type="dxa"/>
            <w:tcBorders>
              <w:top w:val="nil"/>
              <w:left w:val="nil"/>
              <w:bottom w:val="nil"/>
              <w:right w:val="nil"/>
            </w:tcBorders>
          </w:tcPr>
          <w:p>
            <w:pPr>
              <w:pStyle w:val="0"/>
              <w:jc w:val="both"/>
            </w:pPr>
            <w:r>
              <w:rPr>
                <w:sz w:val="20"/>
              </w:rPr>
              <w:t xml:space="preserve">Гольдварг Борис Айзикович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ведущий научный сотрудник Калмыцкого научно-исследовательского института сельского хозяйства им. М.Б. Нармаева - филиала федерального государственного бюджетного учреждения "Прикаспийский аграрный федеральный научный центр российской академии наук", кандидат сельскохозяйственных наук (по согласованию);</w:t>
            </w:r>
          </w:p>
        </w:tc>
      </w:tr>
      <w:tr>
        <w:tc>
          <w:tcPr>
            <w:tcW w:w="2268" w:type="dxa"/>
            <w:tcBorders>
              <w:top w:val="nil"/>
              <w:left w:val="nil"/>
              <w:bottom w:val="nil"/>
              <w:right w:val="nil"/>
            </w:tcBorders>
          </w:tcPr>
          <w:p>
            <w:pPr>
              <w:pStyle w:val="0"/>
              <w:jc w:val="both"/>
            </w:pPr>
            <w:r>
              <w:rPr>
                <w:sz w:val="20"/>
              </w:rPr>
              <w:t xml:space="preserve">Хечиев Евгений Викторович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крестьянское фермерское хозяйство "Церен" Целинного района Республики Калмыкия (по согласованию);</w:t>
            </w:r>
          </w:p>
        </w:tc>
      </w:tr>
      <w:tr>
        <w:tc>
          <w:tcPr>
            <w:tcW w:w="2268" w:type="dxa"/>
            <w:tcBorders>
              <w:top w:val="nil"/>
              <w:left w:val="nil"/>
              <w:bottom w:val="nil"/>
              <w:right w:val="nil"/>
            </w:tcBorders>
          </w:tcPr>
          <w:p>
            <w:pPr>
              <w:pStyle w:val="0"/>
              <w:jc w:val="both"/>
            </w:pPr>
            <w:r>
              <w:rPr>
                <w:sz w:val="20"/>
              </w:rPr>
              <w:t xml:space="preserve">Цобдаев Валерий Васильевич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председатель отделения Ассоциации фермеров Лаганского района Республики Калмыкия (по согласованию);</w:t>
            </w:r>
          </w:p>
        </w:tc>
      </w:tr>
      <w:tr>
        <w:tc>
          <w:tcPr>
            <w:tcW w:w="2268" w:type="dxa"/>
            <w:tcBorders>
              <w:top w:val="nil"/>
              <w:left w:val="nil"/>
              <w:bottom w:val="nil"/>
              <w:right w:val="nil"/>
            </w:tcBorders>
          </w:tcPr>
          <w:p>
            <w:pPr>
              <w:pStyle w:val="0"/>
              <w:jc w:val="both"/>
            </w:pPr>
            <w:r>
              <w:rPr>
                <w:sz w:val="20"/>
              </w:rPr>
              <w:t xml:space="preserve">Попов Олег Семенович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"СПК им. Чапаева" Городовиковского района Республики Калмыкия (по согласованию);</w:t>
            </w:r>
          </w:p>
        </w:tc>
      </w:tr>
      <w:tr>
        <w:tc>
          <w:tcPr>
            <w:tcW w:w="2268" w:type="dxa"/>
            <w:tcBorders>
              <w:top w:val="nil"/>
              <w:left w:val="nil"/>
              <w:bottom w:val="nil"/>
              <w:right w:val="nil"/>
            </w:tcBorders>
          </w:tcPr>
          <w:p>
            <w:pPr>
              <w:pStyle w:val="0"/>
              <w:jc w:val="both"/>
            </w:pPr>
            <w:r>
              <w:rPr>
                <w:sz w:val="20"/>
              </w:rPr>
              <w:t xml:space="preserve">Мудаев Владимир Мулляевич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Президент Калмыцкой общественной организации "Ассоциация крестьянских (фермерских) и личных подсобных хозяйств Республики Калмыкия" (по согласованию);</w:t>
            </w:r>
          </w:p>
        </w:tc>
      </w:tr>
      <w:tr>
        <w:tc>
          <w:tcPr>
            <w:tcW w:w="2268" w:type="dxa"/>
            <w:tcBorders>
              <w:top w:val="nil"/>
              <w:left w:val="nil"/>
              <w:bottom w:val="nil"/>
              <w:right w:val="nil"/>
            </w:tcBorders>
          </w:tcPr>
          <w:p>
            <w:pPr>
              <w:pStyle w:val="0"/>
              <w:jc w:val="both"/>
            </w:pPr>
            <w:r>
              <w:rPr>
                <w:sz w:val="20"/>
              </w:rPr>
              <w:t xml:space="preserve">Искам Юрий Александрович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"Плодовитое" Малодербетовского района Республики Калмыкия (по согласованию);</w:t>
            </w:r>
          </w:p>
        </w:tc>
      </w:tr>
      <w:tr>
        <w:tc>
          <w:tcPr>
            <w:tcW w:w="2268" w:type="dxa"/>
            <w:tcBorders>
              <w:top w:val="nil"/>
              <w:left w:val="nil"/>
              <w:bottom w:val="nil"/>
              <w:right w:val="nil"/>
            </w:tcBorders>
          </w:tcPr>
          <w:p>
            <w:pPr>
              <w:pStyle w:val="0"/>
              <w:jc w:val="both"/>
            </w:pPr>
            <w:r>
              <w:rPr>
                <w:sz w:val="20"/>
              </w:rPr>
              <w:t xml:space="preserve">Бембеев Евгений Владимирович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главный редактор газеты "Хальмг Унн" (по согласованию);</w:t>
            </w:r>
          </w:p>
        </w:tc>
      </w:tr>
      <w:tr>
        <w:tc>
          <w:tcPr>
            <w:tcW w:w="2268" w:type="dxa"/>
            <w:tcBorders>
              <w:top w:val="nil"/>
              <w:left w:val="nil"/>
              <w:bottom w:val="nil"/>
              <w:right w:val="nil"/>
            </w:tcBorders>
          </w:tcPr>
          <w:p>
            <w:pPr>
              <w:pStyle w:val="0"/>
              <w:jc w:val="both"/>
            </w:pPr>
            <w:r>
              <w:rPr>
                <w:sz w:val="20"/>
              </w:rPr>
              <w:t xml:space="preserve">Арилов Анатолий Нимеевич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доктор сельскохозяйственных наук, директор Калмыцкого научно-исследовательского института сельского хозяйства им. М.Б. Нармаева - филиала федерального государственного бюджетного учреждения "Прикаспийский аграрный федеральный научный центр российской академии наук" (по согласованию);</w:t>
            </w:r>
          </w:p>
        </w:tc>
      </w:tr>
      <w:tr>
        <w:tc>
          <w:tcPr>
            <w:tcW w:w="2268" w:type="dxa"/>
            <w:tcBorders>
              <w:top w:val="nil"/>
              <w:left w:val="nil"/>
              <w:bottom w:val="nil"/>
              <w:right w:val="nil"/>
            </w:tcBorders>
          </w:tcPr>
          <w:p>
            <w:pPr>
              <w:pStyle w:val="0"/>
              <w:jc w:val="both"/>
            </w:pPr>
            <w:r>
              <w:rPr>
                <w:sz w:val="20"/>
              </w:rPr>
              <w:t xml:space="preserve">Ланцынова Майя Ивановна</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директор - главный редактор Автономного учреждения Республики Калмыкия "Республиканская интернет-газета "Степные вести" ("Теегин зянг") (по согласованию);</w:t>
            </w:r>
          </w:p>
        </w:tc>
      </w:tr>
      <w:tr>
        <w:tc>
          <w:tcPr>
            <w:tcW w:w="2268" w:type="dxa"/>
            <w:tcBorders>
              <w:top w:val="nil"/>
              <w:left w:val="nil"/>
              <w:bottom w:val="nil"/>
              <w:right w:val="nil"/>
            </w:tcBorders>
          </w:tcPr>
          <w:p>
            <w:pPr>
              <w:pStyle w:val="0"/>
              <w:jc w:val="both"/>
            </w:pPr>
            <w:r>
              <w:rPr>
                <w:sz w:val="20"/>
              </w:rPr>
              <w:t xml:space="preserve">Иванов Савр Данилович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индивидуальный предприниматель (по согласованию);</w:t>
            </w:r>
          </w:p>
        </w:tc>
      </w:tr>
      <w:tr>
        <w:tc>
          <w:tcPr>
            <w:tcW w:w="2268" w:type="dxa"/>
            <w:tcBorders>
              <w:top w:val="nil"/>
              <w:left w:val="nil"/>
              <w:bottom w:val="nil"/>
              <w:right w:val="nil"/>
            </w:tcBorders>
          </w:tcPr>
          <w:p>
            <w:pPr>
              <w:pStyle w:val="0"/>
              <w:jc w:val="both"/>
            </w:pPr>
            <w:r>
              <w:rPr>
                <w:sz w:val="20"/>
              </w:rPr>
              <w:t xml:space="preserve">Эрдни-Горяев Роман Алексеевич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генеральный директор акционерного общества Племенной завод "Черноземельский" Черноземельского района Республики Калмыкия;</w:t>
            </w:r>
          </w:p>
        </w:tc>
      </w:tr>
      <w:tr>
        <w:tc>
          <w:tcPr>
            <w:tcW w:w="2268" w:type="dxa"/>
            <w:tcBorders>
              <w:top w:val="nil"/>
              <w:left w:val="nil"/>
              <w:bottom w:val="nil"/>
              <w:right w:val="nil"/>
            </w:tcBorders>
          </w:tcPr>
          <w:p>
            <w:pPr>
              <w:pStyle w:val="0"/>
              <w:jc w:val="both"/>
            </w:pPr>
            <w:r>
              <w:rPr>
                <w:sz w:val="20"/>
              </w:rPr>
              <w:t xml:space="preserve">Даваев Василий Манджиевич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заслуженный работник сельского хозяйства Российской Федерации (по согласованию);</w:t>
            </w:r>
          </w:p>
        </w:tc>
      </w:tr>
      <w:tr>
        <w:tc>
          <w:tcPr>
            <w:tcW w:w="2268" w:type="dxa"/>
            <w:tcBorders>
              <w:top w:val="nil"/>
              <w:left w:val="nil"/>
              <w:bottom w:val="nil"/>
              <w:right w:val="nil"/>
            </w:tcBorders>
          </w:tcPr>
          <w:p>
            <w:pPr>
              <w:pStyle w:val="0"/>
              <w:jc w:val="both"/>
            </w:pPr>
            <w:r>
              <w:rPr>
                <w:sz w:val="20"/>
              </w:rPr>
              <w:t xml:space="preserve">Файзиев Раим Мусаевич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заместитель председателя Общественной палаты Республики Калмыкия (по согласованию);</w:t>
            </w:r>
          </w:p>
        </w:tc>
      </w:tr>
      <w:tr>
        <w:tc>
          <w:tcPr>
            <w:tcW w:w="2268" w:type="dxa"/>
            <w:tcBorders>
              <w:top w:val="nil"/>
              <w:left w:val="nil"/>
              <w:bottom w:val="nil"/>
              <w:right w:val="nil"/>
            </w:tcBorders>
          </w:tcPr>
          <w:p>
            <w:pPr>
              <w:pStyle w:val="0"/>
              <w:jc w:val="both"/>
            </w:pPr>
            <w:r>
              <w:rPr>
                <w:sz w:val="20"/>
              </w:rPr>
              <w:t xml:space="preserve">Немгиров Джангар Валериевич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руководитель подразделения ГК "Шанс" (по согласованию);</w:t>
            </w:r>
          </w:p>
        </w:tc>
      </w:tr>
      <w:tr>
        <w:tc>
          <w:tcPr>
            <w:tcW w:w="2268" w:type="dxa"/>
            <w:tcBorders>
              <w:top w:val="nil"/>
              <w:left w:val="nil"/>
              <w:bottom w:val="nil"/>
              <w:right w:val="nil"/>
            </w:tcBorders>
          </w:tcPr>
          <w:p>
            <w:pPr>
              <w:pStyle w:val="0"/>
              <w:jc w:val="both"/>
            </w:pPr>
            <w:r>
              <w:rPr>
                <w:sz w:val="20"/>
              </w:rPr>
              <w:t xml:space="preserve">Даваев Тимур Викторович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индивидуальный предприниматель Глава крестьянского (фермерского) хозяйства (по согласованию);</w:t>
            </w:r>
          </w:p>
        </w:tc>
      </w:tr>
      <w:tr>
        <w:tc>
          <w:tcPr>
            <w:tcW w:w="2268" w:type="dxa"/>
            <w:tcBorders>
              <w:top w:val="nil"/>
              <w:left w:val="nil"/>
              <w:bottom w:val="nil"/>
              <w:right w:val="nil"/>
            </w:tcBorders>
          </w:tcPr>
          <w:p>
            <w:pPr>
              <w:pStyle w:val="0"/>
              <w:jc w:val="both"/>
            </w:pPr>
            <w:r>
              <w:rPr>
                <w:sz w:val="20"/>
              </w:rPr>
              <w:t xml:space="preserve">Матвеев Борис Дербенович</w:t>
            </w:r>
          </w:p>
        </w:tc>
        <w:tc>
          <w:tcPr>
            <w:tcW w:w="567" w:type="dxa"/>
            <w:tcBorders>
              <w:top w:val="nil"/>
              <w:left w:val="nil"/>
              <w:bottom w:val="nil"/>
              <w:right w:val="nil"/>
            </w:tcBorders>
          </w:tcPr>
          <w:p>
            <w:pPr>
              <w:pStyle w:val="0"/>
              <w:jc w:val="center"/>
            </w:pPr>
            <w:r>
              <w:rPr>
                <w:sz w:val="20"/>
              </w:rPr>
              <w:t xml:space="preserve">-</w:t>
            </w:r>
          </w:p>
        </w:tc>
        <w:tc>
          <w:tcPr>
            <w:tcW w:w="6236" w:type="dxa"/>
            <w:tcBorders>
              <w:top w:val="nil"/>
              <w:left w:val="nil"/>
              <w:bottom w:val="nil"/>
              <w:right w:val="nil"/>
            </w:tcBorders>
          </w:tcPr>
          <w:p>
            <w:pPr>
              <w:pStyle w:val="0"/>
              <w:jc w:val="both"/>
            </w:pPr>
            <w:r>
              <w:rPr>
                <w:sz w:val="20"/>
              </w:rPr>
              <w:t xml:space="preserve">индивидуальный предприниматель Глава крестьянского (фермерского) хозяйства "Дервюн" Яшкульского района Республики Калмыкия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сельского хозяйства</w:t>
      </w:r>
    </w:p>
    <w:p>
      <w:pPr>
        <w:pStyle w:val="0"/>
        <w:jc w:val="right"/>
      </w:pPr>
      <w:r>
        <w:rPr>
          <w:sz w:val="20"/>
        </w:rPr>
        <w:t xml:space="preserve">Республики Калмыкия</w:t>
      </w:r>
    </w:p>
    <w:p>
      <w:pPr>
        <w:pStyle w:val="0"/>
        <w:jc w:val="right"/>
      </w:pPr>
      <w:r>
        <w:rPr>
          <w:sz w:val="20"/>
        </w:rPr>
        <w:t xml:space="preserve">от 23 марта 2023 г. N 83-п</w:t>
      </w:r>
    </w:p>
    <w:p>
      <w:pPr>
        <w:pStyle w:val="0"/>
        <w:jc w:val="both"/>
      </w:pPr>
      <w:r>
        <w:rPr>
          <w:sz w:val="20"/>
        </w:rPr>
      </w:r>
    </w:p>
    <w:bookmarkStart w:id="112" w:name="P112"/>
    <w:bookmarkEnd w:id="112"/>
    <w:p>
      <w:pPr>
        <w:pStyle w:val="2"/>
        <w:jc w:val="center"/>
      </w:pPr>
      <w:r>
        <w:rPr>
          <w:sz w:val="20"/>
        </w:rPr>
        <w:t xml:space="preserve">ПОЛОЖЕНИЕ</w:t>
      </w:r>
    </w:p>
    <w:p>
      <w:pPr>
        <w:pStyle w:val="2"/>
        <w:jc w:val="center"/>
      </w:pPr>
      <w:r>
        <w:rPr>
          <w:sz w:val="20"/>
        </w:rPr>
        <w:t xml:space="preserve">ОБ ОБЩЕСТВЕННОМ СОВЕТЕ ПРИ МИНИСТЕРСТВЕ СЕЛЬСКОГО ХОЗЯЙСТВА</w:t>
      </w:r>
    </w:p>
    <w:p>
      <w:pPr>
        <w:pStyle w:val="2"/>
        <w:jc w:val="center"/>
      </w:pPr>
      <w:r>
        <w:rPr>
          <w:sz w:val="20"/>
        </w:rPr>
        <w:t xml:space="preserve">РЕСПУБЛИКИ КАЛМЫКИЯ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сельского хозяйства Республики Калмыкия является постоянно действующим совещательно-консультативным органом при Министерстве сельского хозяйства Республики Калмыкия.</w:t>
      </w:r>
    </w:p>
    <w:p>
      <w:pPr>
        <w:pStyle w:val="0"/>
        <w:spacing w:before="200" w:line-rule="auto"/>
        <w:ind w:firstLine="540"/>
        <w:jc w:val="both"/>
      </w:pPr>
      <w:r>
        <w:rPr>
          <w:sz w:val="20"/>
        </w:rPr>
        <w:t xml:space="preserve">1.2. Общественный Совет при Министерстве сельского хозяйства Республики Калмыкия (далее - Совет) обеспечивает взаимодействие граждан Российской Федерации, общественных объединений с Министерством сельского хозяйства Республики Калмыкия в целях учета потребностей и интересов граждан Российской Федерации, прав общественных объединений при осуществлении Министерством сельского хозяйства Республики Калмыкия возложенных на него функций и в целях осуществления общественного контроля за деятельностью Министерства сельского хозяйства Республики Калмыкия.</w:t>
      </w:r>
    </w:p>
    <w:p>
      <w:pPr>
        <w:pStyle w:val="0"/>
        <w:spacing w:before="200" w:line-rule="auto"/>
        <w:ind w:firstLine="540"/>
        <w:jc w:val="both"/>
      </w:pPr>
      <w:r>
        <w:rPr>
          <w:sz w:val="20"/>
        </w:rPr>
        <w:t xml:space="preserve">1.2. Совет осуществляет свою деятельность в соответствии с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Степным Уложением </w:t>
      </w:r>
      <w:hyperlink w:history="0" r:id="rId9"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законами Республики Калмыкия, иными нормативными правовыми актами Российской Федерации и Республики Калмыкия, а также настоящим Положением.</w:t>
      </w:r>
    </w:p>
    <w:p>
      <w:pPr>
        <w:pStyle w:val="0"/>
        <w:jc w:val="both"/>
      </w:pPr>
      <w:r>
        <w:rPr>
          <w:sz w:val="20"/>
        </w:rPr>
      </w:r>
    </w:p>
    <w:p>
      <w:pPr>
        <w:pStyle w:val="2"/>
        <w:outlineLvl w:val="1"/>
        <w:jc w:val="center"/>
      </w:pPr>
      <w:r>
        <w:rPr>
          <w:sz w:val="20"/>
        </w:rPr>
        <w:t xml:space="preserve">2. Основные задачи и функции Совета</w:t>
      </w:r>
    </w:p>
    <w:p>
      <w:pPr>
        <w:pStyle w:val="0"/>
        <w:jc w:val="both"/>
      </w:pPr>
      <w:r>
        <w:rPr>
          <w:sz w:val="20"/>
        </w:rPr>
      </w:r>
    </w:p>
    <w:bookmarkStart w:id="124" w:name="P124"/>
    <w:bookmarkEnd w:id="124"/>
    <w:p>
      <w:pPr>
        <w:pStyle w:val="0"/>
        <w:ind w:firstLine="540"/>
        <w:jc w:val="both"/>
      </w:pPr>
      <w:r>
        <w:rPr>
          <w:sz w:val="20"/>
        </w:rPr>
        <w:t xml:space="preserve">2.1. Задачами Совета являются:</w:t>
      </w:r>
    </w:p>
    <w:p>
      <w:pPr>
        <w:pStyle w:val="0"/>
        <w:spacing w:before="200" w:line-rule="auto"/>
        <w:ind w:firstLine="540"/>
        <w:jc w:val="both"/>
      </w:pPr>
      <w:r>
        <w:rPr>
          <w:sz w:val="20"/>
        </w:rPr>
        <w:t xml:space="preserve">оптимизация взаимодействия Министерства сельского хозяйства Республики Калмыкия и гражданского общества, обеспечение участия граждан,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сфере агропромышленного комплекса Министерства сельского хозяйства Республики Калмыкия (далее - установленная сфера деятельности);</w:t>
      </w:r>
    </w:p>
    <w:p>
      <w:pPr>
        <w:pStyle w:val="0"/>
        <w:spacing w:before="200" w:line-rule="auto"/>
        <w:ind w:firstLine="540"/>
        <w:jc w:val="both"/>
      </w:pPr>
      <w:r>
        <w:rPr>
          <w:sz w:val="20"/>
        </w:rPr>
        <w:t xml:space="preserve">содействие в рассмотрении ключевых социально значимых вопросов в установленной сфере деятельности и выработке решений по ним;</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 сельского хозяйства Республики Калмыкия;</w:t>
      </w:r>
    </w:p>
    <w:p>
      <w:pPr>
        <w:pStyle w:val="0"/>
        <w:spacing w:before="200" w:line-rule="auto"/>
        <w:ind w:firstLine="540"/>
        <w:jc w:val="both"/>
      </w:pPr>
      <w:r>
        <w:rPr>
          <w:sz w:val="20"/>
        </w:rPr>
        <w:t xml:space="preserve">повышение информированности граждан о деятельности Министерства сельского хозяйства Республики Калмыкия.</w:t>
      </w:r>
    </w:p>
    <w:p>
      <w:pPr>
        <w:pStyle w:val="0"/>
        <w:spacing w:before="200" w:line-rule="auto"/>
        <w:ind w:firstLine="540"/>
        <w:jc w:val="both"/>
      </w:pPr>
      <w:r>
        <w:rPr>
          <w:sz w:val="20"/>
        </w:rPr>
        <w:t xml:space="preserve">2.2. Совет для выполнения задач, указанных в </w:t>
      </w:r>
      <w:hyperlink w:history="0" w:anchor="P124" w:tooltip="2.1. Задачами Совета являются:">
        <w:r>
          <w:rPr>
            <w:sz w:val="20"/>
            <w:color w:val="0000ff"/>
          </w:rPr>
          <w:t xml:space="preserve">пункте 2.1</w:t>
        </w:r>
      </w:hyperlink>
      <w:r>
        <w:rPr>
          <w:sz w:val="20"/>
        </w:rPr>
        <w:t xml:space="preserve">. настоящего Положения, осуществляет следующие функции:</w:t>
      </w:r>
    </w:p>
    <w:p>
      <w:pPr>
        <w:pStyle w:val="0"/>
        <w:spacing w:before="200" w:line-rule="auto"/>
        <w:ind w:firstLine="540"/>
        <w:jc w:val="both"/>
      </w:pPr>
      <w:r>
        <w:rPr>
          <w:sz w:val="20"/>
        </w:rPr>
        <w:t xml:space="preserve">проводит рассмотрение разрабатываемых Министерством сельского хозяйства Республики Калмыкия проектов нормативных правовых актов;</w:t>
      </w:r>
    </w:p>
    <w:p>
      <w:pPr>
        <w:pStyle w:val="0"/>
        <w:spacing w:before="200" w:line-rule="auto"/>
        <w:ind w:firstLine="540"/>
        <w:jc w:val="both"/>
      </w:pPr>
      <w:r>
        <w:rPr>
          <w:sz w:val="20"/>
        </w:rPr>
        <w:t xml:space="preserve">рассматривает проекты решений Министерства сельского хозяйства Республики Калмыкия в установленной сфере деятельности и вносит предложения по вопросу целесообразности принятия указанных решений;</w:t>
      </w:r>
    </w:p>
    <w:p>
      <w:pPr>
        <w:pStyle w:val="0"/>
        <w:spacing w:before="200" w:line-rule="auto"/>
        <w:ind w:firstLine="540"/>
        <w:jc w:val="both"/>
      </w:pPr>
      <w:r>
        <w:rPr>
          <w:sz w:val="20"/>
        </w:rPr>
        <w:t xml:space="preserve">выявляет общественно значимые приоритеты в установленной сфере деятельности и вносит в Министерство сельского хозяйства Республики Калмыкия предложения по их проработке;</w:t>
      </w:r>
    </w:p>
    <w:p>
      <w:pPr>
        <w:pStyle w:val="0"/>
        <w:spacing w:before="200" w:line-rule="auto"/>
        <w:ind w:firstLine="540"/>
        <w:jc w:val="both"/>
      </w:pPr>
      <w:r>
        <w:rPr>
          <w:sz w:val="20"/>
        </w:rPr>
        <w:t xml:space="preserve">рассматривает инициативы общественных объединений в установленной сфере деятельности и вносит в Министерство сельского хозяйства Республики Калмыкия предложения по их рассмотрению и реализации;</w:t>
      </w:r>
    </w:p>
    <w:p>
      <w:pPr>
        <w:pStyle w:val="0"/>
        <w:spacing w:before="200" w:line-rule="auto"/>
        <w:ind w:firstLine="540"/>
        <w:jc w:val="both"/>
      </w:pPr>
      <w:r>
        <w:rPr>
          <w:sz w:val="20"/>
        </w:rPr>
        <w:t xml:space="preserve">организует работу по привлечению граждан, общественных объединений и иных организаций к обсуждению вопросов в установленной сфере деятельности;</w:t>
      </w:r>
    </w:p>
    <w:p>
      <w:pPr>
        <w:pStyle w:val="0"/>
        <w:spacing w:before="200" w:line-rule="auto"/>
        <w:ind w:firstLine="540"/>
        <w:jc w:val="both"/>
      </w:pPr>
      <w:r>
        <w:rPr>
          <w:sz w:val="20"/>
        </w:rPr>
        <w:t xml:space="preserve">запрашивает в установленном порядке у Руководства и структурных подразделений Министерства сельского хозяйства Республики Калмыкия информацию, необходимую для работы Совета;</w:t>
      </w:r>
    </w:p>
    <w:p>
      <w:pPr>
        <w:pStyle w:val="0"/>
        <w:spacing w:before="200" w:line-rule="auto"/>
        <w:ind w:firstLine="540"/>
        <w:jc w:val="both"/>
      </w:pPr>
      <w:r>
        <w:rPr>
          <w:sz w:val="20"/>
        </w:rPr>
        <w:t xml:space="preserve">проводит иные мероприятия, направленные на оптимизацию деятельности Министерства сельского хозяйства Республики Калмыкия.</w:t>
      </w:r>
    </w:p>
    <w:p>
      <w:pPr>
        <w:pStyle w:val="0"/>
        <w:spacing w:before="200" w:line-rule="auto"/>
        <w:ind w:firstLine="540"/>
        <w:jc w:val="both"/>
      </w:pPr>
      <w:r>
        <w:rPr>
          <w:sz w:val="20"/>
        </w:rPr>
        <w:t xml:space="preserve">2.3. По согласованию с Министерством сельского хозяйства Республики Калмыкия члены Совета вправе принимать участие в заседаниях коллегий, рабочих групп Министерства сельского хозяйства Республики Калмыкия с совещательным голосом, иных мероприятиях, проводимых Министерством сельского хозяйства Республики Калмыкия при осуществлении возложенных на него функций.</w:t>
      </w:r>
    </w:p>
    <w:p>
      <w:pPr>
        <w:pStyle w:val="0"/>
        <w:jc w:val="both"/>
      </w:pPr>
      <w:r>
        <w:rPr>
          <w:sz w:val="20"/>
        </w:rPr>
      </w:r>
    </w:p>
    <w:p>
      <w:pPr>
        <w:pStyle w:val="2"/>
        <w:outlineLvl w:val="1"/>
        <w:jc w:val="center"/>
      </w:pPr>
      <w:r>
        <w:rPr>
          <w:sz w:val="20"/>
        </w:rPr>
        <w:t xml:space="preserve">3. Порядок формирования Совета</w:t>
      </w:r>
    </w:p>
    <w:p>
      <w:pPr>
        <w:pStyle w:val="0"/>
        <w:jc w:val="both"/>
      </w:pPr>
      <w:r>
        <w:rPr>
          <w:sz w:val="20"/>
        </w:rPr>
      </w:r>
    </w:p>
    <w:p>
      <w:pPr>
        <w:pStyle w:val="0"/>
        <w:ind w:firstLine="540"/>
        <w:jc w:val="both"/>
      </w:pPr>
      <w:r>
        <w:rPr>
          <w:sz w:val="20"/>
        </w:rPr>
        <w:t xml:space="preserve">3.1.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 организаций.</w:t>
      </w:r>
    </w:p>
    <w:p>
      <w:pPr>
        <w:pStyle w:val="0"/>
        <w:spacing w:before="200" w:line-rule="auto"/>
        <w:ind w:firstLine="540"/>
        <w:jc w:val="both"/>
      </w:pPr>
      <w:r>
        <w:rPr>
          <w:sz w:val="20"/>
        </w:rPr>
        <w:t xml:space="preserve">3.2. Членами Совета не могут быть:</w:t>
      </w:r>
    </w:p>
    <w:p>
      <w:pPr>
        <w:pStyle w:val="0"/>
        <w:spacing w:before="200" w:line-rule="auto"/>
        <w:ind w:firstLine="540"/>
        <w:jc w:val="both"/>
      </w:pPr>
      <w:r>
        <w:rPr>
          <w:sz w:val="20"/>
        </w:rPr>
        <w:t xml:space="preserve">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Республики Калмыкия, должности государственной гражданской службы Республики Калмыкия, должности муниципальной службы,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2) лица,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3.3. Члены Совета исполняют свои обязанности на общественных началах.</w:t>
      </w:r>
    </w:p>
    <w:p>
      <w:pPr>
        <w:pStyle w:val="0"/>
        <w:spacing w:before="200" w:line-rule="auto"/>
        <w:ind w:firstLine="540"/>
        <w:jc w:val="both"/>
      </w:pPr>
      <w:r>
        <w:rPr>
          <w:sz w:val="20"/>
        </w:rPr>
        <w:t xml:space="preserve">3.4. Положение о Совете, его состав утверждаются приказом Министерства сельского хозяйства Республики Калмыкия.</w:t>
      </w:r>
    </w:p>
    <w:p>
      <w:pPr>
        <w:pStyle w:val="0"/>
        <w:spacing w:before="200" w:line-rule="auto"/>
        <w:ind w:firstLine="540"/>
        <w:jc w:val="both"/>
      </w:pPr>
      <w:r>
        <w:rPr>
          <w:sz w:val="20"/>
        </w:rPr>
        <w:t xml:space="preserve">3.5. На организационном заседании Совета открытым голосованием избираются председатель Совета, его заместитель (заместители) и секретарь.</w:t>
      </w:r>
    </w:p>
    <w:p>
      <w:pPr>
        <w:pStyle w:val="0"/>
        <w:jc w:val="both"/>
      </w:pPr>
      <w:r>
        <w:rPr>
          <w:sz w:val="20"/>
        </w:rPr>
      </w:r>
    </w:p>
    <w:p>
      <w:pPr>
        <w:pStyle w:val="2"/>
        <w:outlineLvl w:val="1"/>
        <w:jc w:val="center"/>
      </w:pPr>
      <w:r>
        <w:rPr>
          <w:sz w:val="20"/>
        </w:rPr>
        <w:t xml:space="preserve">4. Организация деятельности Совета</w:t>
      </w:r>
    </w:p>
    <w:p>
      <w:pPr>
        <w:pStyle w:val="0"/>
        <w:jc w:val="both"/>
      </w:pPr>
      <w:r>
        <w:rPr>
          <w:sz w:val="20"/>
        </w:rPr>
      </w:r>
    </w:p>
    <w:p>
      <w:pPr>
        <w:pStyle w:val="0"/>
        <w:ind w:firstLine="540"/>
        <w:jc w:val="both"/>
      </w:pPr>
      <w:r>
        <w:rPr>
          <w:sz w:val="20"/>
        </w:rPr>
        <w:t xml:space="preserve">4.1. Совет осуществляет свою деятельность в соответствии с планом работы, составленным на год, утвержденным председателем Совета и согласованным с руководителем Министерства сельского хозяйства Республики Калмыкия.</w:t>
      </w:r>
    </w:p>
    <w:p>
      <w:pPr>
        <w:pStyle w:val="0"/>
        <w:spacing w:before="200" w:line-rule="auto"/>
        <w:ind w:firstLine="540"/>
        <w:jc w:val="both"/>
      </w:pPr>
      <w:r>
        <w:rPr>
          <w:sz w:val="20"/>
        </w:rPr>
        <w:t xml:space="preserve">4.2. Основной формой деятельности Совета являются заседания, которые проводятся не реже одного раза в полугодие. По решению Совета может быть проведено внеочередное заседание.</w:t>
      </w:r>
    </w:p>
    <w:p>
      <w:pPr>
        <w:pStyle w:val="0"/>
        <w:spacing w:before="200" w:line-rule="auto"/>
        <w:ind w:firstLine="540"/>
        <w:jc w:val="both"/>
      </w:pPr>
      <w:r>
        <w:rPr>
          <w:sz w:val="20"/>
        </w:rPr>
        <w:t xml:space="preserve">4.3. За месяц до начала заседания Совета его члены вносят предложения в повестку и готовят для обсуждения информационные материалы, которые доводятся до сведения руководителя Министерства сельского хозяйства Республики Калмыкия за две недели до начала заседания Совета.</w:t>
      </w:r>
    </w:p>
    <w:p>
      <w:pPr>
        <w:pStyle w:val="0"/>
        <w:spacing w:before="200" w:line-rule="auto"/>
        <w:ind w:firstLine="540"/>
        <w:jc w:val="both"/>
      </w:pPr>
      <w:r>
        <w:rPr>
          <w:sz w:val="20"/>
        </w:rPr>
        <w:t xml:space="preserve">4.4. Председатель Совета:</w:t>
      </w:r>
    </w:p>
    <w:p>
      <w:pPr>
        <w:pStyle w:val="0"/>
        <w:spacing w:before="200" w:line-rule="auto"/>
        <w:ind w:firstLine="540"/>
        <w:jc w:val="both"/>
      </w:pPr>
      <w:r>
        <w:rPr>
          <w:sz w:val="20"/>
        </w:rPr>
        <w:t xml:space="preserve">утверждает план работы Совета, повестку заседания и список лиц, приглашенных на заседание Совета;</w:t>
      </w:r>
    </w:p>
    <w:p>
      <w:pPr>
        <w:pStyle w:val="0"/>
        <w:spacing w:before="200" w:line-rule="auto"/>
        <w:ind w:firstLine="540"/>
        <w:jc w:val="both"/>
      </w:pPr>
      <w:r>
        <w:rPr>
          <w:sz w:val="20"/>
        </w:rPr>
        <w:t xml:space="preserve">организует работу Совета и председательствует на его заседаниях;</w:t>
      </w:r>
    </w:p>
    <w:p>
      <w:pPr>
        <w:pStyle w:val="0"/>
        <w:spacing w:before="200" w:line-rule="auto"/>
        <w:ind w:firstLine="540"/>
        <w:jc w:val="both"/>
      </w:pPr>
      <w:r>
        <w:rPr>
          <w:sz w:val="20"/>
        </w:rPr>
        <w:t xml:space="preserve">подписывает протоколы заседаний и другие документы, исходящие от Совета;</w:t>
      </w:r>
    </w:p>
    <w:p>
      <w:pPr>
        <w:pStyle w:val="0"/>
        <w:spacing w:before="200" w:line-rule="auto"/>
        <w:ind w:firstLine="540"/>
        <w:jc w:val="both"/>
      </w:pPr>
      <w:r>
        <w:rPr>
          <w:sz w:val="20"/>
        </w:rPr>
        <w:t xml:space="preserve">вносит в Министерство сельского хозяйства Республики Калмыкия предложения по внесению изменений в Положение о Совете и в его состав;</w:t>
      </w:r>
    </w:p>
    <w:p>
      <w:pPr>
        <w:pStyle w:val="0"/>
        <w:spacing w:before="200" w:line-rule="auto"/>
        <w:ind w:firstLine="540"/>
        <w:jc w:val="both"/>
      </w:pPr>
      <w:r>
        <w:rPr>
          <w:sz w:val="20"/>
        </w:rPr>
        <w:t xml:space="preserve">взаимодействует с руководством Министерства сельского хозяйства Республики Калмыкия по вопросам реализации решений Совета;</w:t>
      </w:r>
    </w:p>
    <w:p>
      <w:pPr>
        <w:pStyle w:val="0"/>
        <w:spacing w:before="200" w:line-rule="auto"/>
        <w:ind w:firstLine="540"/>
        <w:jc w:val="both"/>
      </w:pPr>
      <w:r>
        <w:rPr>
          <w:sz w:val="20"/>
        </w:rPr>
        <w:t xml:space="preserve">осуществляет иные полномочия по обеспечению деятельности Совета.</w:t>
      </w:r>
    </w:p>
    <w:p>
      <w:pPr>
        <w:pStyle w:val="0"/>
        <w:spacing w:before="200" w:line-rule="auto"/>
        <w:ind w:firstLine="540"/>
        <w:jc w:val="both"/>
      </w:pPr>
      <w:r>
        <w:rPr>
          <w:sz w:val="20"/>
        </w:rPr>
        <w:t xml:space="preserve">В отсутствие председателя Совета его обязанности выполняет заместитель председателя Совета.</w:t>
      </w:r>
    </w:p>
    <w:p>
      <w:pPr>
        <w:pStyle w:val="0"/>
        <w:spacing w:before="200" w:line-rule="auto"/>
        <w:ind w:firstLine="540"/>
        <w:jc w:val="both"/>
      </w:pPr>
      <w:r>
        <w:rPr>
          <w:sz w:val="20"/>
        </w:rPr>
        <w:t xml:space="preserve">4.5. Секретарь Совета:</w:t>
      </w:r>
    </w:p>
    <w:p>
      <w:pPr>
        <w:pStyle w:val="0"/>
        <w:spacing w:before="200" w:line-rule="auto"/>
        <w:ind w:firstLine="540"/>
        <w:jc w:val="both"/>
      </w:pPr>
      <w:r>
        <w:rPr>
          <w:sz w:val="20"/>
        </w:rPr>
        <w:t xml:space="preserve">ведет протокол заседания Совета;</w:t>
      </w:r>
    </w:p>
    <w:p>
      <w:pPr>
        <w:pStyle w:val="0"/>
        <w:spacing w:before="200" w:line-rule="auto"/>
        <w:ind w:firstLine="540"/>
        <w:jc w:val="both"/>
      </w:pPr>
      <w:r>
        <w:rPr>
          <w:sz w:val="20"/>
        </w:rPr>
        <w:t xml:space="preserve">уведомляет членов Совета о дате и времени предстоящего заседания;</w:t>
      </w:r>
    </w:p>
    <w:p>
      <w:pPr>
        <w:pStyle w:val="0"/>
        <w:spacing w:before="200" w:line-rule="auto"/>
        <w:ind w:firstLine="540"/>
        <w:jc w:val="both"/>
      </w:pPr>
      <w:r>
        <w:rPr>
          <w:sz w:val="20"/>
        </w:rPr>
        <w:t xml:space="preserve">готовит проекты решений Совета и иных документов, исходящих от Совета;</w:t>
      </w:r>
    </w:p>
    <w:p>
      <w:pPr>
        <w:pStyle w:val="0"/>
        <w:spacing w:before="200" w:line-rule="auto"/>
        <w:ind w:firstLine="540"/>
        <w:jc w:val="both"/>
      </w:pPr>
      <w:r>
        <w:rPr>
          <w:sz w:val="20"/>
        </w:rPr>
        <w:t xml:space="preserve">взаимодействует со структурными подразделениями Министерства сельского хозяйства Республики Калмыкия по вопросам организационно-технического и информационного сопровождения деятельности Совета.</w:t>
      </w:r>
    </w:p>
    <w:p>
      <w:pPr>
        <w:pStyle w:val="0"/>
        <w:spacing w:before="200" w:line-rule="auto"/>
        <w:ind w:firstLine="540"/>
        <w:jc w:val="both"/>
      </w:pPr>
      <w:r>
        <w:rPr>
          <w:sz w:val="20"/>
        </w:rPr>
        <w:t xml:space="preserve">4.6. Члены Совета:</w:t>
      </w:r>
    </w:p>
    <w:p>
      <w:pPr>
        <w:pStyle w:val="0"/>
        <w:spacing w:before="200" w:line-rule="auto"/>
        <w:ind w:firstLine="540"/>
        <w:jc w:val="both"/>
      </w:pPr>
      <w:r>
        <w:rPr>
          <w:sz w:val="20"/>
        </w:rPr>
        <w:t xml:space="preserve">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вносят предложения, замечания и поправки к проектам планов работы Совета, по повестке дня и порядку ведения его заседаний;</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Совета и не вправе делегировать свои полномочия другим лицам.</w:t>
      </w:r>
    </w:p>
    <w:p>
      <w:pPr>
        <w:pStyle w:val="0"/>
        <w:spacing w:before="200" w:line-rule="auto"/>
        <w:ind w:firstLine="540"/>
        <w:jc w:val="both"/>
      </w:pPr>
      <w:r>
        <w:rPr>
          <w:sz w:val="20"/>
        </w:rPr>
        <w:t xml:space="preserve">4.7. Заседание Совета считается правомочным, если на нем присутствуют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 представляются руководителю Министерства сельского хозяйства Республики Калмыкия.</w:t>
      </w:r>
    </w:p>
    <w:p>
      <w:pPr>
        <w:pStyle w:val="0"/>
        <w:spacing w:before="200" w:line-rule="auto"/>
        <w:ind w:firstLine="540"/>
        <w:jc w:val="both"/>
      </w:pPr>
      <w:r>
        <w:rPr>
          <w:sz w:val="20"/>
        </w:rPr>
        <w:t xml:space="preserve">4.8.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граждан и юридических лиц.</w:t>
      </w:r>
    </w:p>
    <w:p>
      <w:pPr>
        <w:pStyle w:val="0"/>
        <w:spacing w:before="200" w:line-rule="auto"/>
        <w:ind w:firstLine="540"/>
        <w:jc w:val="both"/>
      </w:pPr>
      <w:r>
        <w:rPr>
          <w:sz w:val="20"/>
        </w:rPr>
        <w:t xml:space="preserve">4.9. Министерство сельского хозяйства Республики Калмыкия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pPr>
        <w:pStyle w:val="0"/>
        <w:spacing w:before="200" w:line-rule="auto"/>
        <w:ind w:firstLine="540"/>
        <w:jc w:val="both"/>
      </w:pPr>
      <w:r>
        <w:rPr>
          <w:sz w:val="20"/>
        </w:rPr>
        <w:t xml:space="preserve">4.10. Организационно-техническое обеспечение деятельности Совета осуществляют уполномоченные на то структурные подразделения Министерства сельского хозяйства Республики Калмыкия.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сельского хозяйства Республики Калмыкия от 23.03.2023 N 83-п</w:t>
            <w:br/>
            <w:t>"Об общественном совете при Министерств...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15692524DF295E11F5A5074BED335679E8EF4B3832B7007E1B27A63230B916EA5E437EBEF64CF4B1D6E43A067FC2A4d47BN" TargetMode = "External"/>
	<Relationship Id="rId8" Type="http://schemas.openxmlformats.org/officeDocument/2006/relationships/hyperlink" Target="consultantplus://offline/ref=8615692524DF295E11F5BB0A5D816E5278EBB643326DE957751172FE6D69E951BB58172BE4A347EAB7C8E6d37FN" TargetMode = "External"/>
	<Relationship Id="rId9" Type="http://schemas.openxmlformats.org/officeDocument/2006/relationships/hyperlink" Target="consultantplus://offline/ref=8615692524DF295E11F5A5074BED335679E8EF4B3D3BB2027A127AAC3A69B514ED511C7BABE714F9B5CCFA3C1E63C0A64Ad07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сельского хозяйства Республики Калмыкия от 23.03.2023 N 83-п
"Об общественном совете при Министерстве сельского хозяйства Республики Калмыкия"
(вместе с "Положением об общественном совете при Министерстве сельского хозяйства Республики Калмыкия")</dc:title>
  <dcterms:created xsi:type="dcterms:W3CDTF">2023-06-04T13:59:29Z</dcterms:created>
</cp:coreProperties>
</file>