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Президиума Правительства Республики Хакасия от 15.06.2023 N 114-п</w:t>
              <w:br/>
              <w:t xml:space="preserve">"Об утверждении Плана мероприятий ("дорожной карты") по повышению значений показателей доступности для инвалидов объектов и услуг в Республике Хакасия и признании утратившими силу некоторых постановлений Президиума Правительства Республики Хакасия"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ПРЕЗИДИУМ ПРАВИТЕЛЬСТВА РЕСПУБЛИКИ ХАКАСИЯ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июня 2023 г. N 114-п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("ДОРОЖНОЙ КАРТЫ")</w:t>
      </w:r>
    </w:p>
    <w:p>
      <w:pPr>
        <w:pStyle w:val="2"/>
        <w:jc w:val="center"/>
      </w:pPr>
      <w:r>
        <w:rPr>
          <w:sz w:val="20"/>
        </w:rPr>
        <w:t xml:space="preserve">ПО ПОВЫШЕНИЮ ЗНАЧЕНИЙ ПОКАЗАТЕЛЕЙ ДОСТУПНОСТИ</w:t>
      </w:r>
    </w:p>
    <w:p>
      <w:pPr>
        <w:pStyle w:val="2"/>
        <w:jc w:val="center"/>
      </w:pPr>
      <w:r>
        <w:rPr>
          <w:sz w:val="20"/>
        </w:rPr>
        <w:t xml:space="preserve">ДЛЯ ИНВАЛИДОВ ОБЪЕКТОВ И УСЛУГ В РЕСПУБЛИКЕ ХАКАСИЯ</w:t>
      </w:r>
    </w:p>
    <w:p>
      <w:pPr>
        <w:pStyle w:val="2"/>
        <w:jc w:val="center"/>
      </w:pPr>
      <w:r>
        <w:rPr>
          <w:sz w:val="20"/>
        </w:rPr>
        <w:t xml:space="preserve">И ПРИЗНАНИИ УТРАТИВШИМИ СИЛУ НЕКОТОРЫХ ПОСТАНОВЛЕНИЙ</w:t>
      </w:r>
    </w:p>
    <w:p>
      <w:pPr>
        <w:pStyle w:val="2"/>
        <w:jc w:val="center"/>
      </w:pPr>
      <w:r>
        <w:rPr>
          <w:sz w:val="20"/>
        </w:rPr>
        <w:t xml:space="preserve">ПРЕЗИДИУМА ПРАВИТЕЛЬСТВА РЕСПУБЛИКИ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17.06.2015 N 599 (ред. от 29.11.2018) &quot;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&quot; (вместе с &quot;Правилами разработки федеральными органами исполнительной власти, органами исполнительной власти субъектов Российской Федерации, ор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17.06.2015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 (с последующими изменениями) Президиум Правительства Республики Хакасия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6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("дорожную карту") по повышению значений показателей доступности для инвалидов объектов и услуг в Республике Хакасия (далее - План мероприятий) (приложение).</w:t>
      </w:r>
    </w:p>
    <w:bookmarkStart w:id="15" w:name="P15"/>
    <w:bookmarkEnd w:id="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труда и социальной защиты Республики Хакасия, Министерству здравоохранения Республики Хакасия, Министерству культуры Республики Хакасия, Министерству образования и науки Республики Хакасия, Министерству физической культуры и спорта Республики Хакасия, Министерству строительства и жилищно-коммунального хозяйства Республики Хакасия, Министерству транспорта и дорожного хозяйства Республики Хакасия, Министерству экономического развития Республики Хакасия, Министерству имущественных и земельных отношений Республики Хакасия (Государственное автономное учреждение Республики Хакасия "Информационный телевизионный центр "Хакасия") обеспечить выполнение Плана мероприятий в соответствии с установленными полномочиями.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Исполнительным органам Республики Хакасия, указанным в </w:t>
      </w:r>
      <w:hyperlink w:history="0" w:anchor="P15" w:tooltip="2. Министерству труда и социальной защиты Республики Хакасия, Министерству здравоохранения Республики Хакасия, Министерству культуры Республики Хакасия, Министерству образования и науки Республики Хакасия, Министерству физической культуры и спорта Республики Хакасия, Министерству строительства и жилищно-коммунального хозяйства Республики Хакасия, Министерству транспорта и дорожного хозяйства Республики Хакасия, Министерству экономического развития Республики Хакасия, Министерству имущественных и земельны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постановления, направлять в Министерство труда и социальной защиты Республики Хакасия ежегодно до 15-го числа месяца, следующего за отчетным периодом: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информацию о повышении значений показателей доступности для инвалидов объектов и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 выполнении перечня мероприятий, реализуемых для достижения запланированных значений показателей доступности для инвалидов объектов и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 ежегодном мониторинге выполнения Плана мероприятий в соответствии с перечнем индикаторов, указанным в разделе 7 Плана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местного самоуправления городских округов и муниципальных районов Республики Хакасия разработать и утвердить в соответствии с </w:t>
      </w:r>
      <w:hyperlink w:history="0" r:id="rId8" w:tooltip="Постановление Правительства РФ от 17.06.2015 N 599 (ред. от 29.11.2018) &quot;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&quot; (вместе с &quot;Правилами разработки федеральными органами исполнительной власти, органами исполнительной власти субъектов Российской Федерации, ор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17.06.2015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 планы мероприятий ("дорожные карты") по повышению значений показателей доступности для инвалидов объектов и услуг в муниципальных образованиях Республики Хакасия и представлять в Министерство труда и социальной защиты Республики Хакасия ежегодно в срок до 15-го числа месяца, следующего за отчетным периодом: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информацию о повышении значений показателей доступности для инвалидов объектов и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 выполнении перечня мероприятий, реализуемых для достижения запланированных значений показателей доступности для инвалидов объектов и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 ежегодном мониторинге выполнения планов мероприятий ("дорожных карт") по повышению значений показателей доступности для инвалидов объектов и услуг в муниципальных образованиях Республики Хакасия в соответствии с перечнем индикаторов.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Признать утратившими силу постановления Президиума Правительства Республики Хакасия: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 30.09.2015 </w:t>
      </w:r>
      <w:hyperlink w:history="0" r:id="rId9" w:tooltip="Постановление Президиума Правительства Республики Хакасия от 30.09.2015 N 96-п (ред. от 25.01.2019) &quot;Об утверждении Плана мероприятий (&quot;дорожной карты&quot;) по повышению значений показателей доступности для инвалидов объектов и услуг в Республике Хакасия&quot; (вместе с &quot;Отчетом по выполнению органами исполнительной власти Республики Хакасия планов мероприятий (&quot;дорожных карт&quot;) повышения значений показателей доступности для инвалидов объектов и услуг&quot;) ------------ Утратил силу или отменен {КонсультантПлюс}">
        <w:r>
          <w:rPr>
            <w:sz w:val="20"/>
            <w:color w:val="0000ff"/>
          </w:rPr>
          <w:t xml:space="preserve">N 96-п</w:t>
        </w:r>
      </w:hyperlink>
      <w:r>
        <w:rPr>
          <w:sz w:val="20"/>
        </w:rPr>
        <w:t xml:space="preserve"> "Об утверждении Плана мероприятий ("дорожной карты") по повышению значений показателей доступности для инвалидов объектов и услуг в Республике Хакасия";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 17.08.2016 </w:t>
      </w:r>
      <w:hyperlink w:history="0" r:id="rId10" w:tooltip="Постановление Президиума Правительства Республики Хакасия от 17.08.2016 N 95-п &quot;О внесении изменений в План мероприятий (&quot;дорожную карту&quot;) по повышению значений показателей доступности для инвалидов объектов и услуг в Республике Хакасия, утвержденный постановлением Президиума Правительства Республики Хакасия от 30.09.2015 N 96-п&quot; ------------ Утратил силу или отменен {КонсультантПлюс}">
        <w:r>
          <w:rPr>
            <w:sz w:val="20"/>
            <w:color w:val="0000ff"/>
          </w:rPr>
          <w:t xml:space="preserve">N 95-п</w:t>
        </w:r>
      </w:hyperlink>
      <w:r>
        <w:rPr>
          <w:sz w:val="20"/>
        </w:rPr>
        <w:t xml:space="preserve"> "О внесении изменений в План мероприятий ("дорожную карту") по повышению значений показателей доступности для инвалидов объектов и услуг в Республике Хакасия, утвержденный постановлением Президиума Правительства Республики Хакасия от 30.09.2015 N 96-п";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 29.12.2017 </w:t>
      </w:r>
      <w:hyperlink w:history="0" r:id="rId11" w:tooltip="Постановление Президиума Правительства Республики Хакасия от 29.12.2017 N 194-п &quot;О внесении изменений в постановление Президиума Правительства Республики Хакасия от 30.09.2015 N 96-п &quot;Об утверждении Плана мероприятий (&quot;дорожной карты&quot;) по повышению значений показателей доступности для инвалидов объектов и услуг в Республике Хакасия&quot; ------------ Утратил силу или отменен {КонсультантПлюс}">
        <w:r>
          <w:rPr>
            <w:sz w:val="20"/>
            <w:color w:val="0000ff"/>
          </w:rPr>
          <w:t xml:space="preserve">N 194-п</w:t>
        </w:r>
      </w:hyperlink>
      <w:r>
        <w:rPr>
          <w:sz w:val="20"/>
        </w:rPr>
        <w:t xml:space="preserve"> "О внесении изменений в постановление Президиума Правительства Республики Хакасия от 30.09.2015 N 96-п "Об утверждении Плана мероприятий ("дорожной карты") по повышению значений показателей доступности для инвалидов объектов и услуг в Республике Хакасия";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 25.01.2019 </w:t>
      </w:r>
      <w:hyperlink w:history="0" r:id="rId12" w:tooltip="Постановление Президиума Правительства Республики Хакасия от 25.01.2019 N 05-п &quot;О внесении изменений в постановление Президиума Правительства Республики Хакасия от 30.09.2015 N 96-п &quot;Об утверждении Плана мероприятий (&quot;дорожной карты&quot;) по повышению значений показателей доступности для инвалидов объектов и услуг в Республике Хакасия&quot; ------------ Утратил силу или отменен {КонсультантПлюс}">
        <w:r>
          <w:rPr>
            <w:sz w:val="20"/>
            <w:color w:val="0000ff"/>
          </w:rPr>
          <w:t xml:space="preserve">N 05-п</w:t>
        </w:r>
      </w:hyperlink>
      <w:r>
        <w:rPr>
          <w:sz w:val="20"/>
        </w:rPr>
        <w:t xml:space="preserve"> "О внесении изменений в постановление Президиума Правительства Республики Хакасия от 30.09.2015 N 96-п "Об утверждении Плана мероприятий ("дорожной карты") по повышению значений показателей доступности для инвалидов объектов и услуг в Республике Хакасия".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Главы</w:t>
      </w:r>
    </w:p>
    <w:p>
      <w:pPr>
        <w:pStyle w:val="0"/>
        <w:jc w:val="right"/>
      </w:pPr>
      <w:r>
        <w:rPr>
          <w:sz w:val="20"/>
        </w:rPr>
        <w:t xml:space="preserve">Республики Хакасия -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Хакасия</w:t>
      </w:r>
    </w:p>
    <w:p>
      <w:pPr>
        <w:pStyle w:val="0"/>
        <w:jc w:val="right"/>
      </w:pPr>
      <w:r>
        <w:rPr>
          <w:sz w:val="20"/>
        </w:rPr>
        <w:t xml:space="preserve">Т.КУРБАТОВА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Президиума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Хакасия</w:t>
      </w:r>
    </w:p>
    <w:p>
      <w:pPr>
        <w:pStyle w:val="0"/>
        <w:jc w:val="right"/>
      </w:pPr>
      <w:r>
        <w:rPr>
          <w:sz w:val="20"/>
        </w:rPr>
        <w:t xml:space="preserve">от 15.06.2023 N 114-п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("ДОРОЖНАЯ КАРТА") ПО ПОВЫШЕНИЮ ЗНАЧЕНИЙ</w:t>
      </w:r>
    </w:p>
    <w:p>
      <w:pPr>
        <w:pStyle w:val="2"/>
        <w:jc w:val="center"/>
      </w:pPr>
      <w:r>
        <w:rPr>
          <w:sz w:val="20"/>
        </w:rPr>
        <w:t xml:space="preserve">ПОКАЗАТЕЛЕЙ ДОСТУПНОСТИ ДЛЯ ИНВАЛИДОВ ОБЪЕКТОВ И УСЛУГ</w:t>
      </w:r>
    </w:p>
    <w:p>
      <w:pPr>
        <w:pStyle w:val="2"/>
        <w:jc w:val="center"/>
      </w:pPr>
      <w:r>
        <w:rPr>
          <w:sz w:val="20"/>
        </w:rPr>
        <w:t xml:space="preserve">В РЕСПУБЛИКЕ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План мероприятий ("дорожная карта") по повышению значений показателей доступности для инвалидов объектов и услуг в Республике Хакасия (далее - План мероприятий) определяет основные направления деятельности по формированию доступной среды и услуг для инвалидов в Республике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Конвенции о правах инвалидов государства-участники должны принимать надлежащие меры для обеспечения инвалидам наравне с другими гражданами доступа к физическому окружению, транспорту, информации и связи, а также другим объектам и услугам, открытым или предоставляемым населению.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Законодательством Российской Федерации, в том числе федеральными законами от 29.12.2012 </w:t>
      </w:r>
      <w:hyperlink w:history="0" r:id="rId13" w:tooltip="Федеральный закон от 29.12.2012 N 273-ФЗ (ред. от 13.06.2023) &quot;Об образовании в Российской Федерации&quot; (с изм. и доп., вступ. в силу с 18.06.2023) ------------ Недействующая редакция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"Об образовании в Российской Федерации", от 24.11.1995 </w:t>
      </w:r>
      <w:hyperlink w:history="0" r:id="rId14" w:tooltip="Федеральный закон от 24.11.1995 N 181-ФЗ (ред. от 28.12.2022) &quot;О социальной защите инвалидов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181-ФЗ</w:t>
        </w:r>
      </w:hyperlink>
      <w:r>
        <w:rPr>
          <w:sz w:val="20"/>
        </w:rPr>
        <w:t xml:space="preserve"> "О социальной защите инвалидов в Российской Федерации", от 07.07.2003 </w:t>
      </w:r>
      <w:hyperlink w:history="0" r:id="rId15" w:tooltip="Федеральный закон от 07.07.2003 N 126-ФЗ (ред. от 18.03.2023) &quot;О связи&quot; ------------ Недействующая редакция {КонсультантПлюс}">
        <w:r>
          <w:rPr>
            <w:sz w:val="20"/>
            <w:color w:val="0000ff"/>
          </w:rPr>
          <w:t xml:space="preserve">N 126-ФЗ</w:t>
        </w:r>
      </w:hyperlink>
      <w:r>
        <w:rPr>
          <w:sz w:val="20"/>
        </w:rPr>
        <w:t xml:space="preserve"> "О связи", от 04.12.2007 </w:t>
      </w:r>
      <w:hyperlink w:history="0" r:id="rId16" w:tooltip="Федеральный закон от 04.12.2007 N 329-ФЗ (ред. от 28.04.2023) &quot;О физической культуре и спорт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329-ФЗ</w:t>
        </w:r>
      </w:hyperlink>
      <w:r>
        <w:rPr>
          <w:sz w:val="20"/>
        </w:rPr>
        <w:t xml:space="preserve"> "О физической культуре и спорте в Российской Федерации", Градостроительным </w:t>
      </w:r>
      <w:hyperlink w:history="0" r:id="rId17" w:tooltip="&quot;Градостроительный кодекс Российской Федерации&quot; от 29.12.2004 N 190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</w:t>
      </w:r>
      <w:hyperlink w:history="0" r:id="rId18" w:tooltip="&quot;Кодекс Российской Федерации об административных правонарушениях&quot; от 30.12.2001 N 195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правонарушениях, определены требования к органам государственной власти 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инфраструктуры, информации и связи, а также ответственность за уклонение от исполнения этих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Устранение существующих барьеров для инвалидов во всех сферах их жизнедеятельности является важной социальной задачей.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Планом мероприятий в соответствии с </w:t>
      </w:r>
      <w:hyperlink w:history="0" r:id="rId19" w:tooltip="Постановление Правительства РФ от 17.06.2015 N 599 (ред. от 29.11.2018) &quot;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&quot; (вместе с &quot;Правилами разработки федеральными органами исполнительной власти, органами исполнительной власти субъектов Российской Федерации, ор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17.06.2015 N 599, определяются: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обеспечения доступности для инвалидов объектов и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индикаторов ежегодного мониторинга выполнения органами исполнительной власти субъектов Российской Федерации планов мероприятий ("дорожных карт") повышения значений показателей доступности для инвалидов объектов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Планируемое повышение значений показателей доступности объектов и услуг и сроки их достижения определены исходя из: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положений </w:t>
      </w:r>
      <w:hyperlink w:history="0" r:id="rId20" w:tooltip="Федеральный закон от 24.11.1995 N 181-ФЗ (ред. от 28.12.2022) &quot;О социальной защите инвалидов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статьи 15</w:t>
        </w:r>
      </w:hyperlink>
      <w:r>
        <w:rPr>
          <w:sz w:val="20"/>
        </w:rPr>
        <w:t xml:space="preserve"> Федерального закона от 24.11.1995 N 181-ФЗ "О социальной защите инвалидов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разделов свода правил СП 59.13330.2020 "СНиП 35-01-2001 Доступность зданий и сооружений для маломобильных групп населения", включенных постановлением Правительства Российской Федерации от 28.05.2021 N 815 в </w:t>
      </w:r>
      <w:hyperlink w:history="0" r:id="rId21" w:tooltip="Постановление Правительства РФ от 28.05.2021 N 815 (ред. от 20.05.2022) &quot;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ужений&quot;, и о признании утратившим силу постановления Правительства Российской Федерации от 4 июля 2020 г. N 985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Характеристика проблемы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Планом мероприятий предусматривается создание условий для решения следующих основных проблем с обеспечением для инвалидов беспрепятственного доступа к объектам и предоставляемым на них услугам (далее - объекты и услуги):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от 30 до 60% частично или полностью недоступных для инвалидов объектов или помещений, в которых им предоставляются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неединичных фактов разработки технических заданий, согласования проектно-сметной документации и заключения договоров о строительстве (актов о приемке) новых зданий, осуществлении капитального ремонта (реконструкции) существующих объектов, не соответствующих требованиям об обеспечении их доступности для инвалидов, установленных </w:t>
      </w:r>
      <w:hyperlink w:history="0" r:id="rId22" w:tooltip="Федеральный закон от 24.11.1995 N 181-ФЗ (ред. от 28.12.2022) &quot;О социальной защите инвалидов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первой статьи 15</w:t>
        </w:r>
      </w:hyperlink>
      <w:r>
        <w:rPr>
          <w:sz w:val="20"/>
        </w:rPr>
        <w:t xml:space="preserve"> Федерального закона от 24.11.1995 N 181-ФЗ "О социальной защите инвалидов в Российской Федерации", положениями свода правил СП 59.13330.2020 "СНиП 35-01-2001 Доступность зданий и сооружений для маломобильных групп населения";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существующих объектов, которые невозможно до их капитального ремонта полностью приспособить с учетом потребностей инвалидов и на которых собственниками объектов не принимаются предусмотренные </w:t>
      </w:r>
      <w:hyperlink w:history="0" r:id="rId23" w:tooltip="Федеральный закон от 24.11.1995 N 181-ФЗ (ред. от 28.12.2022) &quot;О социальной защите инвалидов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четвертой статьи 15</w:t>
        </w:r>
      </w:hyperlink>
      <w:r>
        <w:rPr>
          <w:sz w:val="20"/>
        </w:rPr>
        <w:t xml:space="preserve"> Федерального закона от 24.11.1995 N 181-ФЗ "О социальной защите инвалидов в Российской Федерации" меры для обеспечения доступа инвалидов к месту предоставления услуги либо, когда это возможно, по предоставлению услуг по месту жительства инвалида или в дистанционном режиме;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неполная оснащенность некоторых объектов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значительное количество сотрудников органов и организаций, предоставляющих услуги инвалидам, не прошедших инструктирование или обучение по вопросам, связанным с обеспечением их доступности и оказанием при этом помощи инвалидам, и не владеющих необходимыми для этого знаниями и навыками;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административных регламентах некоторых государственных услуг, в порядках предоставления иных услуг, а также в должностных регламентах (инструкциях) сотрудников (специалистов)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Цели реализации Плана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Целями Плана мероприятий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инвалидам дополнительных условий для обеспечения равенства возможностей, личной самостоятельности, включенности в общество, индивидуальной мобильности и недискриминации по признаку инвалидности;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показателей, позволяющих оценивать степень доступности для инвалидов объектов и услуг с учетом положений Конвенции о правах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паспортизации объектов и услуг, 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мер по обеспечению собственниками объектов доступа инвалидов к местам предоставления услуг либо, когда это возможно, предоставление услуг по месту жительства инвалида или в дистанционном режиме в случаях,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оснащение объектов приспособлениями, средствами и источниками информации в доступной форме, позволяющими обеспечить доступность для инвалидов предоставляемых на них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в административные регламенты государственных услуг, в порядки предоставления иных услуг, должностные регламенты (инструкции) сотрудников (специалистов), работающих с инвалидами,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инструктирования или обучения сотрудников органов и организаций, предоставляющих услуги инвалидам, по вопросам, связанным с обеспечением их доступности и с оказанием им необходимой помощи.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Ожидаемые результаты реализации Плана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План мероприятий направлен на развитие мер социальной поддержки инвалидов и детей-инвалидов, на формирование им равных возможностей для участия в жизни общества и повышение качества жизни на основе формирования доступной среды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ожидаемые результаты реализации Плана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и качества предоставления социальных услуг для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общероссийских общественных организаций, в том числе социально ориентированных некоммерческих организаций, к партнерскому сотрудничеству в оценке доступности объектов и предоставления услуг во всех сферах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материально-технической базы учреждений, участвующих в реализации Плана мероприятий, во всех сферах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Разработка и реализация Плана мероприятий по повышению значений показателей доступности для инвалидов объектов и услуг в Республике Хакасия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социальной защиты населения, труда и занятости - Министерством труда и социальной защиты Республики Хакасия (далее - Минтруд Хакасии). Планируется реализовать мероприятия по повышению значений показателей доступности для инвалидов объектов и услуг во всех подведомственных учреждениях Минтруда Хакасии;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здравоохранения - Министерством здравоохранения Республики Хакасия (далее - Минздрав Хакасии). Планируется реализовать мероприятия по повышению значений показателей доступности для инвалидов объектов и услуг в медицинских организациях, подведомственных Минздраву Хакасии;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образования - Министерством образования и науки Республики Хакасия (далее - Минобрнауки РХ). Планируется реализовать мероприятия по повышению значений показателей доступности для инвалидов объектов и услуг в учреждениях, подведомственных Минобрнауки РХ;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культуры - Министерством культуры Республики Хакасия (далее - Минкультуры Хакасии). Планируется реализовать мероприятия по повышению значений показателей доступности для инвалидов объектов и услуг на объектах Минкультуры Хакасии;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физической культуры и спорта - Министерством физической культуры и спорта Республики Хакасия (далее - Минспорт Хакасии). Планируется реализовать мероприятия по увеличению удельного веса населения Республики Хакасия с ограниченными возможностями здоровья, занимающегося физической культурой и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транспорта - Министерством транспорта и дорожного хозяйства Республики Хакасия (далее - Минтранс Хакасии). Планируется реализовать мероприятия по повышению значений показателей доступности для инвалидов транспортной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жилищно-коммунального хозяйства и градостроительства - Министерством строительства и жилищно-коммунального хозяйства Республики Хакасия (далее - Минстрой Хакасии). Планируется реализовать мероприятия по проведению проверок проектной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торговли и общественного питания - Министерством экономического развития Республики Хакасия (далее - Минэкономразвития Хакасии). Планируется реализовать мероприятия по повышению значений показателей доступности объектов торговли, общественного питания.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Таблица повышения значений показателей доступности</w:t>
      </w:r>
    </w:p>
    <w:p>
      <w:pPr>
        <w:pStyle w:val="2"/>
        <w:jc w:val="center"/>
      </w:pPr>
      <w:r>
        <w:rPr>
          <w:sz w:val="20"/>
        </w:rPr>
        <w:t xml:space="preserve">для инвалидов объектов и услуг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3611"/>
        <w:gridCol w:w="1703"/>
        <w:gridCol w:w="853"/>
        <w:gridCol w:w="850"/>
        <w:gridCol w:w="990"/>
        <w:gridCol w:w="709"/>
        <w:gridCol w:w="850"/>
        <w:gridCol w:w="706"/>
        <w:gridCol w:w="709"/>
        <w:gridCol w:w="709"/>
        <w:gridCol w:w="713"/>
        <w:gridCol w:w="1721"/>
      </w:tblGrid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6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доступности для инвалидов объектов и услуг</w:t>
            </w:r>
          </w:p>
        </w:tc>
        <w:tc>
          <w:tcPr>
            <w:tcW w:w="17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9"/>
            <w:tcW w:w="70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  <w:tc>
          <w:tcPr>
            <w:tcW w:w="17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Структурное подразделение,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 год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год</w:t>
            </w:r>
          </w:p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2"/>
            <w:tcW w:w="141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I. Социальная защита населения, труд и занятость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объектов (от общей численности объектов, на которых инвалидам предоставляются социальные услуги), на которых в должностные инструкции сотрудников включено сопровождение инвалидов и оказание им помощи при предоставлении услуг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Хакасии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объектов (от общей численности объектов, на которых инвалидам предоставляются социальные услуги), имеющих утвержденные паспорта доступности объектов и предоставляемых на них услуг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объектов (от общей численности объектов, на которых инвалидам предоставляются социальные услуги), на которых обеспечиваются условия индивидуальной мобильности для инвалидов (с поражением опорно-двигательного аппарата, по слуху, по зрению) и возможность для самостоятельного их передвижения по зданию (при необходимости - по территории объекта), в том числе</w:t>
            </w:r>
          </w:p>
        </w:tc>
        <w:tc>
          <w:tcPr>
            <w:tcW w:w="17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выделенные стоянки автотранспортных средств для инвалидов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поручни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пандусы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доступные входные группы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доступные санитарно-гигиенические помещения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достаточная ширина дверных проемов в стенах, лестничных маршей, площадок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имеются кнопки вызова помощника на входе в здание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объектов, подведомственных Минтруду Хакасии, на которых обеспечено дублирование необходимой для инвалидов (по слуху, по зрению)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таких объектов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организаций социального обслуживания, в которых созданы условия их доступности для инвалидов, от общей численности таких организаций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объектов органов службы занятости, доступных для инвалидов, в общей численности объектов органов службы занятости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инвалидов, трудоустроенных органами службы занятости, в общей численности инвалидов, обратившихся в органы службы занятости с просьбой о трудоустройстве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gridSpan w:val="12"/>
            <w:tcW w:w="141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II. Здравоохранение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объектов здравоохранения (от общей численности объектов, на которых инвалидам предоставляются услуги), на которых в должностные инструкции сотрудников включено сопровождение инвалидов и оказание им помощи при предоставлении услуг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Хакасии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объектов здравоохранения (от общей численности объектов, на которых инвалидам предоставляются услуги), имеющих утвержденные паспорта доступности объектов и предоставляемых на них услуг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объектов здравоохранения (от общей численности объектов, на которых инвалидам предоставляются услуги), на которых обеспечиваются условия индивидуальной мобильности для инвалидов (с поражением опорно-двигательного аппарата, по слуху, по зрению) и возможность для самостоятельного их передвижения по зданию (при необходимости - по территории объекта), в том числе</w:t>
            </w:r>
          </w:p>
        </w:tc>
        <w:tc>
          <w:tcPr>
            <w:tcW w:w="17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выделенные стоянки транспортных средств для инвалидов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поручни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пандусы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12.4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подъемные платформы (аппарели)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12.5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раздвижные двери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12.6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доступные входные группы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12.7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доступные санитарно-гигиенические помещения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12.8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достаточная ширина дверных проемов в стенах, лестничных маршей, площадок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12.9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кнопки вызова помощника на входе в здание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объектов здравоохранения, на которых обеспечено дублирование необходимой для инвалидов (по слуху, по зрению)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объектов здравоохранения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gridSpan w:val="12"/>
            <w:tcW w:w="141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III. Образование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объектов образования (от общей численности объектов образования, на которых инвалидам предоставляются услуги), на которых в должностные инструкции сотрудников включено сопровождение инвалидов и оказание им помощи при предоставлении услуг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РХ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объектов образования (от общей численности объектов образования, на которых инвалидам предоставляются услуги), имеющих утвержденные паспорта доступности объектов и предоставляемых на них услуг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объектов образования (от общей численности объектов, на которых инвалидам предоставляются услуги), на которых обеспечиваются условия индивидуальной мобильности для инвалидов (с поражением опорно-двигательного аппарата, по слуху, по зрению) и возможность для самостоятельного их передвижения по зданию (при необходимости - по территории объекта), в том числе</w:t>
            </w:r>
          </w:p>
        </w:tc>
        <w:tc>
          <w:tcPr>
            <w:tcW w:w="17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17.1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выделенные стоянки автотранспортных средств для инвалидов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17.2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поручни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17.3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пандусы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17.4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доступные входные группы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17.5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доступные санитарно-гигиенические помещения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17.6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достаточная ширина дверных проемов в стенах, лестничных маршей, площадок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17.7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кнопки вызова помощника на входе в здание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объектов образования, на которых обеспечено дублирование необходимой для инвалидов (по слуху, по зрению)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объектов образования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услуг в сфере образования, предоставляемых с использованием русского жестового языка, допуском сурдопереводчика и тифлосурдопереводчика, от общего количества предоставляемых услуг в сфере образования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услуг в сфере образования, предоставляемых инвалидам с сопровождением тьютора, от общего количества предоставляемых услуг в сфере образования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gridSpan w:val="12"/>
            <w:tcW w:w="141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IV. Культура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объектов культуры (от общей численности объектов культуры, на которых инвалидам предоставляются услуги), на которых в должностные инструкции сотрудников включено сопровождение инвалидов и оказание им помощи при предоставлении услуг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Хакасии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объектов культуры (от общей численности объектов культуры, на которых инвалидам предоставляются услуги), имеющих утвержденные паспорта доступности объектов и предоставляемых на них услуг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объектов культуры (от общей численности объектов культуры, на которых инвалидам предоставляются услуги), на которых обеспечиваются условия индивидуальной мобильности для инвалидов (с поражением опорно-двигательного аппарата, по слуху, по зрению) и возможность для самостоятельного их передвижения по зданию (при необходимости - по территории объекта), в том числе</w:t>
            </w:r>
          </w:p>
        </w:tc>
        <w:tc>
          <w:tcPr>
            <w:tcW w:w="17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24.1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выделенные стоянки автотранспортных средств для инвалидов (от общего количества учреждений культуры, имеющих выделенные стоянки автотранспортных средств, 10 учреждений)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24.2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поручни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24.3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пандусы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24.4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доступные входные группы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24.5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доступные санитарно-гигиенические помещения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24.6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достаточная ширина дверных проемов в стенах, лестничных маршей, площадок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24.7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кнопки вызова помощника на входе в здание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объектов культуры, на которых обеспечено дублирование необходимой для инвалидов (по слуху, по зрению)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(от общего количества объектов культуры)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объектов культуры, оснащенных ассистивными приспособлениями и адаптивными средствами в целях обеспечения беспрепятственного доступа к объектам культуры для инвалидов, а также размещение соответствующей информации (от общего количества объектов учреждений культуры)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Доля учреждений культуры, предоставляющих не менее 5% мест в зрительных залах, оборудованных для инвалидов (от общего количества учреждений культуры, имеющих собственные здания - 4 учреждения)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документов библиотечного фонда в специальных форматах для инвалидов по зрению (от общего объема библиотечного фонда - 1 специальная библиотека)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экспозиций, выставок и т.п., доступных для лиц с инвалидностью (от общего числа количества экспозиций, выставок и т.п.)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учреждений культуры, имеющих сайты в информационно-телекоммуникационной сети "Интернет", учитывающие требования национальных стандартов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gridSpan w:val="12"/>
            <w:tcW w:w="141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V. Транспорт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объектов транспорта (от общей численности объектов транспорта, на которых инвалидам предоставляются услуги), на которых в должностные инструкции сотрудников включено сопровождение инвалидов и оказание им помощи при предоставлении услуг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Минтранс Хакасии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приоритетных объектов транспортной инфраструктуры, доступных для инвалидов (с поражением опорно-двигательного аппарата, по слуху, по зрению) и других маломобильных групп населения, в общем количестве приоритетных объектов транспортной инфраструктуры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Доля транспортных средств общего пользования автомобильного транспорта, оборудованных для перевозки инвалидов (с поражением опорно-двигательного аппарата, по слуху, по зрению), от общего количества транспортных средств общего пользования автомобильного транспорта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Доля транспортных средств общего пользования городского наземного электрического транспорта, оборудованных для перевозки инвалидов (с поражением опорно-двигательного аппарата, по слуху, по зрению), от общего количества транспортных средств общего пользования городского электрического транспорта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автобусных остановок, оборудованных для инвалидов (с поражением опорно-двигательного аппарата, по слуху, по зрению)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gridSpan w:val="12"/>
            <w:tcW w:w="141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VI. Физическая культура и спорт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объектов физической культуры и спорта (от общей численности объектов физической культуры и спорта, на которых инвалидам предоставляются услуги), на которых в должностные инструкции сотрудников включено сопровождение инвалидов и оказание им помощи при предоставлении услуг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Хакасии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объектов физической культуры и спорта (от общей численности объектов физической культуры и спорта, на которых инвалидам предоставляются услуги), имеющих утвержденные паспорта доступности объектов и предоставляемых на них услуг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объектов физической культуры и спорта (от общей численности объектов физической культуры и спорта, на которых инвалидам предоставляются услуги), на которых обеспечиваются условия индивидуальной мобильности для инвалидов (с поражением опорно-двигательного аппарата, по слуху, по зрению) и возможность для самостоятельного их передвижения по зданию (при необходимости - по территории объекта физической культуры и спорта), в том числе</w:t>
            </w:r>
          </w:p>
        </w:tc>
        <w:tc>
          <w:tcPr>
            <w:tcW w:w="17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40.1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выделенные стоянки автотранспортных средств для инвалидов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40.2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поручни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40.3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пандусы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40.4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доступные входные группы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40.5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доступные санитарно-гигиенические помещения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40.6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достаточная ширина дверных проемов в стенах, лестничных маршей, площадок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40.7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кнопки вызова помощника на входе в здание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объектов физической культуры и спорта,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объектов физической культуры и спорта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населения Республики Хакасия с ограниченными возможностями здоровья, занимающегося физической культурой и спортом, в общей численности данной категории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24,6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24,8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25,2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25,4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gridSpan w:val="12"/>
            <w:tcW w:w="141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VII. Сфера торговли и общественного питания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объектов торговли и общественного питания (от общего количества объектов торговли и общественного питания, имеющих автостоянку), на территории которых выделены парковочные места для автотранспортных средств инвалидов, в том числе</w:t>
            </w:r>
          </w:p>
        </w:tc>
        <w:tc>
          <w:tcPr>
            <w:tcW w:w="17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Минэкономразвития Хакасии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44.1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торговля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44.2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общественное питание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объектов торговли и общественного питания (от общего количества объектов торговли и общественного питания), на которых обеспечиваются условия индивидуальной мобильности для инвалидов (с поражением опорно-двигательного аппарата, по слуху, по зрению) и возможность для самостоятельного их передвижения по объекту (при необходимости - по прилегающей территории объекта), в том числе</w:t>
            </w:r>
          </w:p>
        </w:tc>
        <w:tc>
          <w:tcPr>
            <w:tcW w:w="17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45.1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торговля</w:t>
            </w:r>
          </w:p>
        </w:tc>
        <w:tc>
          <w:tcPr>
            <w:tcW w:w="17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45.1.1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установлены поручни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45.1.2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установлены пандусы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45.1.3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кнопки вызова помощника при входе на объект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45.2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общественное питание</w:t>
            </w:r>
          </w:p>
        </w:tc>
        <w:tc>
          <w:tcPr>
            <w:tcW w:w="17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45.2.1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установлены поручни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45.2.2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установлены пандусы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45.2.3</w:t>
            </w:r>
          </w:p>
        </w:tc>
        <w:tc>
          <w:tcPr>
            <w:tcW w:w="3611" w:type="dxa"/>
          </w:tcPr>
          <w:p>
            <w:pPr>
              <w:pStyle w:val="0"/>
            </w:pPr>
            <w:r>
              <w:rPr>
                <w:sz w:val="20"/>
              </w:rPr>
              <w:t xml:space="preserve">кнопки вызова помощника при входе на объект</w:t>
            </w:r>
          </w:p>
        </w:tc>
        <w:tc>
          <w:tcPr>
            <w:tcW w:w="1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4"/>
          <w:headerReference w:type="first" r:id="rId24"/>
          <w:footerReference w:type="default" r:id="rId25"/>
          <w:footerReference w:type="first" r:id="rId2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Перечень мероприятий, реализуемых для достижения</w:t>
      </w:r>
    </w:p>
    <w:p>
      <w:pPr>
        <w:pStyle w:val="2"/>
        <w:jc w:val="center"/>
      </w:pPr>
      <w:r>
        <w:rPr>
          <w:sz w:val="20"/>
        </w:rPr>
        <w:t xml:space="preserve">запланированных значений показателей доступности</w:t>
      </w:r>
    </w:p>
    <w:p>
      <w:pPr>
        <w:pStyle w:val="2"/>
        <w:jc w:val="center"/>
      </w:pPr>
      <w:r>
        <w:rPr>
          <w:sz w:val="20"/>
        </w:rPr>
        <w:t xml:space="preserve">для инвалидов объектов и услуг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9"/>
        <w:gridCol w:w="3679"/>
        <w:gridCol w:w="3186"/>
        <w:gridCol w:w="1814"/>
        <w:gridCol w:w="1346"/>
        <w:gridCol w:w="2851"/>
      </w:tblGrid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31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Нормативный правовой акт, иной документ, которым предусмотрено проведение мероприятия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соисполнитель</w:t>
            </w:r>
          </w:p>
        </w:tc>
        <w:tc>
          <w:tcPr>
            <w:tcW w:w="13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tcW w:w="2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Планируемый результат влияния мероприятия на повышение значения показателя доступности для инвалидов объектов и услуг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70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5"/>
            <w:tcW w:w="12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67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уровня доступности центров занятости населения, объектов в учреждениях социального обслуживания (реконструкция входной группы, путей движения внутри здания, обустройство пандусов, санитарно-гигиенических помещений)</w:t>
            </w:r>
          </w:p>
        </w:tc>
        <w:tc>
          <w:tcPr>
            <w:tcW w:w="318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26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Федеральный </w:t>
            </w:r>
            <w:hyperlink w:history="0" r:id="rId27" w:tooltip="Федеральный закон от 24.11.1995 N 181-ФЗ (ред. от 28.12.2022) &quot;О социальной защите инвалидов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24.11.1995 N 181-ФЗ "О социальной защите инвалидов в Российской Федерации"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Минтруд Хакасии</w:t>
            </w:r>
          </w:p>
        </w:tc>
        <w:tc>
          <w:tcPr>
            <w:tcW w:w="13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2023 - 2030 годы</w:t>
            </w:r>
          </w:p>
        </w:tc>
        <w:tc>
          <w:tcPr>
            <w:tcW w:w="285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доступной среды для инвалидов на объектах социального обслуживания и занятости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67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уровня доступности объектов здравоохранения (реконструкция входной группы, путей движения внутри здания, обустройство санитарно-гигиенических помещений, пандусов, установка адаптированных лифтов и дооборудование существующих лифтов)</w:t>
            </w:r>
          </w:p>
        </w:tc>
        <w:tc>
          <w:tcPr>
            <w:tcW w:w="3186" w:type="dxa"/>
          </w:tcPr>
          <w:p>
            <w:pPr>
              <w:pStyle w:val="0"/>
            </w:pPr>
            <w:hyperlink w:history="0" r:id="rId28" w:tooltip="Приказ Минздрава России от 12.11.2015 N 802н &quot;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&quot; (Зарегистрировано в Минюсте России 04.12.2015 N 3997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12.11.2015 N 802н "Об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Минздрав Хакасии</w:t>
            </w:r>
          </w:p>
        </w:tc>
        <w:tc>
          <w:tcPr>
            <w:tcW w:w="13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2023 - 2030 годы</w:t>
            </w:r>
          </w:p>
        </w:tc>
        <w:tc>
          <w:tcPr>
            <w:tcW w:w="285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доступной среды для инвалидов на объектах здравоохранения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67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уровня доступности объектов образования (реконструкция входной группы, путей движения внутри здания, обустройство санитарно-гигиенических помещений, пандусов)</w:t>
            </w:r>
          </w:p>
        </w:tc>
        <w:tc>
          <w:tcPr>
            <w:tcW w:w="3186" w:type="dxa"/>
          </w:tcPr>
          <w:p>
            <w:pPr>
              <w:pStyle w:val="0"/>
            </w:pPr>
            <w:hyperlink w:history="0" r:id="rId29" w:tooltip="Приказ Минпросвещения России от 27.07.2022 N 629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6.09.2022 N 7022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 от 27.07.2022 N 629 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РХ</w:t>
            </w:r>
          </w:p>
        </w:tc>
        <w:tc>
          <w:tcPr>
            <w:tcW w:w="13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2023 - 2030 годы</w:t>
            </w:r>
          </w:p>
        </w:tc>
        <w:tc>
          <w:tcPr>
            <w:tcW w:w="285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доступной среды для инвалидов на объектах образования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3679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и развитие материально-технической базы учреждений культуры (оснащение объектов приспособлениями, средствами и источниками информации в доступной форме, позволяющими обеспечить доступность для инвалидов)</w:t>
            </w:r>
          </w:p>
        </w:tc>
        <w:tc>
          <w:tcPr>
            <w:tcW w:w="3186" w:type="dxa"/>
          </w:tcPr>
          <w:p>
            <w:pPr>
              <w:pStyle w:val="0"/>
            </w:pPr>
            <w:hyperlink w:history="0" r:id="rId30" w:tooltip="Приказ Минкультуры России от 09.09.2015 N 2400 &quot;Об утверждении требований доступности к учреждениям культуры с учетом особых потребностей инвалидов и других маломобильных групп населения&quot; (Зарегистрировано в Минюсте России 15.12.2015 N 4009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культуры Российской Федерации от 09.09.2015 N 2400 "Об утверждении требований доступности к учреждениям культуры с учетом особых потребностей инвалидов и других маломобильных групп населения"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Хакасии</w:t>
            </w:r>
          </w:p>
        </w:tc>
        <w:tc>
          <w:tcPr>
            <w:tcW w:w="13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2023 - 2030 годы</w:t>
            </w:r>
          </w:p>
        </w:tc>
        <w:tc>
          <w:tcPr>
            <w:tcW w:w="285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объектов и услуг культуры, доступных для инвалидов, обеспечение беспрепятственного доступа к объектам для инвалидов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367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объектов торговли и общественного питания (реконструкция входной группы, путей движения внутри здания, обустройство санитарно-гигиенических помещений, пандусов)</w:t>
            </w:r>
          </w:p>
        </w:tc>
        <w:tc>
          <w:tcPr>
            <w:tcW w:w="3186" w:type="dxa"/>
          </w:tcPr>
          <w:p>
            <w:pPr>
              <w:pStyle w:val="0"/>
            </w:pPr>
            <w:hyperlink w:history="0" r:id="rId31" w:tooltip="Приказ Минпромторга России от 18.12.2015 N 4146 &quot;Об утверждении Порядка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промышленности и торговли Российской Федерации от 18.12.2015 N 4146 "Об утверждении Порядка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 этом необходимой помощи"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 Хакасии, собственники объектов торговли и общественного питания</w:t>
            </w:r>
          </w:p>
        </w:tc>
        <w:tc>
          <w:tcPr>
            <w:tcW w:w="13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2023 - 2030 годы</w:t>
            </w:r>
          </w:p>
        </w:tc>
        <w:tc>
          <w:tcPr>
            <w:tcW w:w="2851" w:type="dxa"/>
          </w:tcPr>
          <w:p>
            <w:pPr>
              <w:pStyle w:val="0"/>
            </w:pPr>
            <w:r>
              <w:rPr>
                <w:sz w:val="20"/>
              </w:rPr>
              <w:t xml:space="preserve">Позволит большему числу инвалидов и маломобильных групп населения беспрепятственно пользоваться объектами торговли и общественного питания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367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уровня доступности объектов спорта (реконструкция входной группы, путей движения внутри здания, обустройство санитарно-гигиенических помещений, пандусов)</w:t>
            </w:r>
          </w:p>
        </w:tc>
        <w:tc>
          <w:tcPr>
            <w:tcW w:w="3186" w:type="dxa"/>
          </w:tcPr>
          <w:p>
            <w:pPr>
              <w:pStyle w:val="0"/>
            </w:pPr>
            <w:hyperlink w:history="0" r:id="rId32" w:tooltip="Приказ Минспорта России от 24.08.2015 N 825 &quot;Об утверждении Порядка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&quot; (Зарегистрировано в Минюсте России 03.11.2015 N 396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спорта Российской Федерации от 24.08.2015 N 825 "Об утверждении Порядка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Минспорт Хакасии</w:t>
            </w:r>
          </w:p>
        </w:tc>
        <w:tc>
          <w:tcPr>
            <w:tcW w:w="13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2023 - 2030 годы</w:t>
            </w:r>
          </w:p>
        </w:tc>
        <w:tc>
          <w:tcPr>
            <w:tcW w:w="2851" w:type="dxa"/>
          </w:tcPr>
          <w:p>
            <w:pPr>
              <w:pStyle w:val="0"/>
            </w:pPr>
            <w:r>
              <w:rPr>
                <w:sz w:val="20"/>
              </w:rPr>
              <w:t xml:space="preserve">Позволит большему числу инвалидов и маломобильных групп населения беспрепятственно пользоваться спортивными объектами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367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объектов транспортной инфраструктуры для инвалидов и других маломобильных групп населения</w:t>
            </w:r>
          </w:p>
        </w:tc>
        <w:tc>
          <w:tcPr>
            <w:tcW w:w="3186" w:type="dxa"/>
          </w:tcPr>
          <w:p>
            <w:pPr>
              <w:pStyle w:val="0"/>
            </w:pPr>
            <w:hyperlink w:history="0" r:id="rId33" w:tooltip="Приказ Минтранса России от 20.09.2021 N 321 &quot;Об утверждении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, а также оказания им при этом необходимой помощи&quot; (Зарегистрировано в Минюсте России 29.11.2021 N 6605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транспорта Российской Федерации от 20.09.2021 N 321 "Об утверждении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транспорта, а также оказания им при этом необходимой помощи"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Минтранс Хакасии</w:t>
            </w:r>
          </w:p>
        </w:tc>
        <w:tc>
          <w:tcPr>
            <w:tcW w:w="13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2023 - 2030 годы</w:t>
            </w:r>
          </w:p>
        </w:tc>
        <w:tc>
          <w:tcPr>
            <w:tcW w:w="285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доступной среды для инвалидов на объектах транспортной инфраструктуры</w:t>
            </w:r>
          </w:p>
        </w:tc>
      </w:tr>
      <w:tr>
        <w:tc>
          <w:tcPr>
            <w:tcW w:w="70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5"/>
            <w:tcW w:w="12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679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информационных материалов о социальной политике Республики Хакасия</w:t>
            </w:r>
          </w:p>
        </w:tc>
        <w:tc>
          <w:tcPr>
            <w:tcW w:w="3186" w:type="dxa"/>
          </w:tcPr>
          <w:p>
            <w:pPr>
              <w:pStyle w:val="0"/>
            </w:pPr>
            <w:hyperlink w:history="0" r:id="rId34" w:tooltip="Распоряжение Правительства РФ от 16.08.2022 N 2253-р &lt;О Плане мероприятий по реализации Концепции развития в РФ системы комплексной реабилитации и абилитации инвалидов, в том числе детей-инвалидов, на период до 2025 года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Российской Федерации от 16.08.2022 N 2253-р "Об утверждении Плана мероприятий по реализации Концепции развития в Российской Федерации системы комплексной реабилитации и абилитации инвалидов, в том числе детей-инвалидов, на период до 2025 года"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Минтруд Хакасии</w:t>
            </w:r>
          </w:p>
        </w:tc>
        <w:tc>
          <w:tcPr>
            <w:tcW w:w="13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2023 - 2030 годы</w:t>
            </w:r>
          </w:p>
        </w:tc>
        <w:tc>
          <w:tcPr>
            <w:tcW w:w="285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позитивного отношения в обществе к проблемам инвалидов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3679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действующих диспетчерских служб для глухих с целью оказания экстренной и иной социальной помощи инвалидам в Республике Хакасия</w:t>
            </w:r>
          </w:p>
        </w:tc>
        <w:tc>
          <w:tcPr>
            <w:tcW w:w="318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35" w:tooltip="Постановление Правительства Республики Хакасия от 01.11.2016 N 529 (ред. от 21.12.2022) &quot;Об утверждении государственной программы Республики Хакасия &quot;Доступная среда&quot; (с изм. и доп., вступающими в силу с 01.01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Республики Хакасия "Доступная среда"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Минтруд Хакасии</w:t>
            </w:r>
          </w:p>
        </w:tc>
        <w:tc>
          <w:tcPr>
            <w:tcW w:w="13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2023 - 2030 годы</w:t>
            </w:r>
          </w:p>
        </w:tc>
        <w:tc>
          <w:tcPr>
            <w:tcW w:w="285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предоставляемых услуг инвалидам по слуху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367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Совета при Правительстве Республике Хакасия по делам инвалидов и граждан старшего поколения</w:t>
            </w:r>
          </w:p>
        </w:tc>
        <w:tc>
          <w:tcPr>
            <w:tcW w:w="3186" w:type="dxa"/>
          </w:tcPr>
          <w:p>
            <w:pPr>
              <w:pStyle w:val="0"/>
            </w:pPr>
            <w:hyperlink w:history="0" r:id="rId36" w:tooltip="Постановление Правительства Республики Хакасия от 14.03.2014 N 105 (ред. от 29.03.2023) &quot;О создании Совета при Правительстве Республики Хакасия по делам инвалидов и граждан старшего поколения&quot; (вместе с &quot;Положением о Совете при Правительстве Республики Хакасия по делам инвалидов и граждан старшего поколения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Хакасия от 14.03.2014 N 105 "О создании Совета при Правительстве Республики Хакасия по делам инвалидов и граждан старшего поколения"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Минтруд Хакасии</w:t>
            </w:r>
          </w:p>
        </w:tc>
        <w:tc>
          <w:tcPr>
            <w:tcW w:w="13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2023 - 2030 годы</w:t>
            </w:r>
          </w:p>
        </w:tc>
        <w:tc>
          <w:tcPr>
            <w:tcW w:w="285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взаимодействия органов исполнительной власти и общественных объединений при рассмотрении вопросов, связанных с решением проблем инвалидов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367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сотрудников русскому жестовому языку</w:t>
            </w:r>
          </w:p>
        </w:tc>
        <w:tc>
          <w:tcPr>
            <w:tcW w:w="3186" w:type="dxa"/>
          </w:tcPr>
          <w:p>
            <w:pPr>
              <w:pStyle w:val="0"/>
            </w:pPr>
            <w:hyperlink w:history="0" r:id="rId37" w:tooltip="Федеральный закон от 24.11.1995 N 181-ФЗ (ред. от 28.12.2022) &quot;О социальной защите инвалидов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Статья 14</w:t>
              </w:r>
            </w:hyperlink>
            <w:r>
              <w:rPr>
                <w:sz w:val="20"/>
              </w:rPr>
              <w:t xml:space="preserve"> Федерального закона от 24.11.1995 N 181-ФЗ "О социальной защите инвалидов в Российской Федерации"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Минтруд Хакасии</w:t>
            </w:r>
          </w:p>
        </w:tc>
        <w:tc>
          <w:tcPr>
            <w:tcW w:w="13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2023 - 2030 годы</w:t>
            </w:r>
          </w:p>
        </w:tc>
        <w:tc>
          <w:tcPr>
            <w:tcW w:w="285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услуг инвалидам по слуху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3679" w:type="dxa"/>
          </w:tcPr>
          <w:p>
            <w:pPr>
              <w:pStyle w:val="0"/>
            </w:pPr>
            <w:r>
              <w:rPr>
                <w:sz w:val="20"/>
              </w:rPr>
              <w:t xml:space="preserve">Проверка при проведении государственной экспертизы проектной документации соответствия проектных решений техническим регламентам, строительным нормам и правилам, содержащим требования об обеспечении доступности для инвалидов и маломобильных групп населения жилых объектов и объектов социальной инфраструктуры, проектная документация которых подлежит государственной экспертизе</w:t>
            </w:r>
          </w:p>
        </w:tc>
        <w:tc>
          <w:tcPr>
            <w:tcW w:w="3186" w:type="dxa"/>
          </w:tcPr>
          <w:p>
            <w:pPr>
              <w:pStyle w:val="0"/>
            </w:pPr>
            <w:r>
              <w:rPr>
                <w:sz w:val="20"/>
              </w:rPr>
              <w:t xml:space="preserve">СП 59.13330.2020 "СНиП 35-01-2001 Доступность зданий и сооружений для маломобильных групп населения" (утвержден </w:t>
            </w:r>
            <w:hyperlink w:history="0" r:id="rId38" w:tooltip="Приказ Минстроя России от 30.12.2020 N 904/пр &quot;Об утверждении СП 59.13330.2020 &quot;СНиП 35-01-2001 Доступность зданий и сооружений для маломобильных групп населения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Министерства строительства и жилищно-коммунального хозяйства Российской Федерации от 30.12.2020 N 904/пр)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Минстрой Хакасии</w:t>
            </w:r>
          </w:p>
        </w:tc>
        <w:tc>
          <w:tcPr>
            <w:tcW w:w="13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2023 - 2030 годы</w:t>
            </w:r>
          </w:p>
        </w:tc>
        <w:tc>
          <w:tcPr>
            <w:tcW w:w="285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маломобильным группам населения Республики Хакасия доступа к жилым помещениям и объектам социальной инфраструктуры, проектная документация которых подлежит государственной экспертизе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367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сотрудников организаций по вопросам обеспечения доступности для инвалидов услуг и объектов, на которых они предоставляются, оказания при этом необходимой помощи</w:t>
            </w:r>
          </w:p>
        </w:tc>
        <w:tc>
          <w:tcPr>
            <w:tcW w:w="3186" w:type="dxa"/>
          </w:tcPr>
          <w:p>
            <w:pPr>
              <w:pStyle w:val="0"/>
            </w:pPr>
            <w:hyperlink w:history="0" r:id="rId39" w:tooltip="Федеральный закон от 24.11.1995 N 181-ФЗ (ред. от 28.12.2022) &quot;О социальной защите инвалидов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Часть третья статьи 15</w:t>
              </w:r>
            </w:hyperlink>
            <w:r>
              <w:rPr>
                <w:sz w:val="20"/>
              </w:rPr>
              <w:t xml:space="preserve"> Федерального закона от 24.11.1995 N 181-ФЗ "О социальной защите инвалидов в Российской Федерации"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Минтруд Хакасии, Минздрав Хакасии, Минобрнауки РХ, Минкультуры Хакасии, Минспорт Хакасии, Минтранс Хакасии, Фонд развития Республики Хакасия (по согласованию), собственники объектов торговли и общественного питания, транспорта</w:t>
            </w:r>
          </w:p>
        </w:tc>
        <w:tc>
          <w:tcPr>
            <w:tcW w:w="13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2023 - 2030 годы</w:t>
            </w:r>
          </w:p>
        </w:tc>
        <w:tc>
          <w:tcPr>
            <w:tcW w:w="285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услуг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3679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прилегающей территории для обеспечения доступности к объекту с выделением стоянки транспортных средств для инвалидов</w:t>
            </w:r>
          </w:p>
        </w:tc>
        <w:tc>
          <w:tcPr>
            <w:tcW w:w="3186" w:type="dxa"/>
          </w:tcPr>
          <w:p>
            <w:pPr>
              <w:pStyle w:val="0"/>
            </w:pPr>
            <w:hyperlink w:history="0" r:id="rId40" w:tooltip="Федеральный закон от 24.11.1995 N 181-ФЗ (ред. от 28.12.2022) &quot;О социальной защите инвалидов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Статья 15</w:t>
              </w:r>
            </w:hyperlink>
            <w:r>
              <w:rPr>
                <w:sz w:val="20"/>
              </w:rPr>
              <w:t xml:space="preserve"> Федерального закона от 24.11.1995 N 181-ФЗ "О социальной защите инвалидов в Российской Федерации"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Собственники объектов торговли и общественного питания</w:t>
            </w:r>
          </w:p>
        </w:tc>
        <w:tc>
          <w:tcPr>
            <w:tcW w:w="13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2023 - 2030 годы</w:t>
            </w:r>
          </w:p>
        </w:tc>
        <w:tc>
          <w:tcPr>
            <w:tcW w:w="285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услуг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367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конкурса профессионального мастерства "Абилимпикс" среди обучающихся инвалидов в Республике Хакасия</w:t>
            </w:r>
          </w:p>
        </w:tc>
        <w:tc>
          <w:tcPr>
            <w:tcW w:w="3186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Приказы Минобрнауки РХ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РХ</w:t>
            </w:r>
          </w:p>
        </w:tc>
        <w:tc>
          <w:tcPr>
            <w:tcW w:w="13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2023 - 2030 годы</w:t>
            </w:r>
          </w:p>
        </w:tc>
        <w:tc>
          <w:tcPr>
            <w:tcW w:w="285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трудоустроенных обучающихся - инвалидов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Перечень индикаторов ежегодного мониторинга выполнения</w:t>
      </w:r>
    </w:p>
    <w:p>
      <w:pPr>
        <w:pStyle w:val="2"/>
        <w:jc w:val="center"/>
      </w:pPr>
      <w:r>
        <w:rPr>
          <w:sz w:val="20"/>
        </w:rPr>
        <w:t xml:space="preserve">исполнительными органами Республики Хакасия Плана</w:t>
      </w:r>
    </w:p>
    <w:p>
      <w:pPr>
        <w:pStyle w:val="2"/>
        <w:jc w:val="center"/>
      </w:pPr>
      <w:r>
        <w:rPr>
          <w:sz w:val="20"/>
        </w:rPr>
        <w:t xml:space="preserve">мероприятий ("дорожной карты") по повышению значений</w:t>
      </w:r>
    </w:p>
    <w:p>
      <w:pPr>
        <w:pStyle w:val="2"/>
        <w:jc w:val="center"/>
      </w:pPr>
      <w:r>
        <w:rPr>
          <w:sz w:val="20"/>
        </w:rPr>
        <w:t xml:space="preserve">показателей доступности для инвалидов объектов и услуг</w:t>
      </w:r>
    </w:p>
    <w:p>
      <w:pPr>
        <w:pStyle w:val="2"/>
        <w:jc w:val="center"/>
      </w:pPr>
      <w:r>
        <w:rPr>
          <w:sz w:val="20"/>
        </w:rPr>
        <w:t xml:space="preserve">в Республике Хакасия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1"/>
        <w:gridCol w:w="3969"/>
        <w:gridCol w:w="2721"/>
        <w:gridCol w:w="1181"/>
        <w:gridCol w:w="1644"/>
        <w:gridCol w:w="1458"/>
        <w:gridCol w:w="1417"/>
      </w:tblGrid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Индикаторы достижения показателей "дорожной карты"</w:t>
            </w:r>
          </w:p>
        </w:tc>
        <w:tc>
          <w:tcPr>
            <w:gridSpan w:val="3"/>
            <w:tcW w:w="5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Значение/ед. изм./сфера деятельности</w:t>
            </w:r>
          </w:p>
        </w:tc>
        <w:tc>
          <w:tcPr>
            <w:gridSpan w:val="2"/>
            <w:tcW w:w="2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Достигнутое значение показателя реализованного мероприятия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5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2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119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Средства, выделенные на реализацию "дорожной карты"</w:t>
            </w:r>
          </w:p>
        </w:tc>
        <w:tc>
          <w:tcPr>
            <w:gridSpan w:val="3"/>
            <w:tcW w:w="5546" w:type="dxa"/>
          </w:tcPr>
          <w:p>
            <w:pPr>
              <w:pStyle w:val="0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gridSpan w:val="2"/>
            <w:tcW w:w="2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 году, предшествующем отчетному, - всего</w:t>
            </w:r>
          </w:p>
        </w:tc>
        <w:tc>
          <w:tcPr>
            <w:gridSpan w:val="3"/>
            <w:tcW w:w="5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gridSpan w:val="3"/>
            <w:tcW w:w="5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республиканского бюджета Республики Хакасия</w:t>
            </w:r>
          </w:p>
        </w:tc>
        <w:tc>
          <w:tcPr>
            <w:gridSpan w:val="3"/>
            <w:tcW w:w="5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муниципального бюджета</w:t>
            </w:r>
          </w:p>
        </w:tc>
        <w:tc>
          <w:tcPr>
            <w:gridSpan w:val="3"/>
            <w:tcW w:w="5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всего</w:t>
            </w:r>
          </w:p>
        </w:tc>
        <w:tc>
          <w:tcPr>
            <w:gridSpan w:val="3"/>
            <w:tcW w:w="5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gridSpan w:val="3"/>
            <w:tcW w:w="5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республиканского бюджета Республики Хакасия</w:t>
            </w:r>
          </w:p>
        </w:tc>
        <w:tc>
          <w:tcPr>
            <w:gridSpan w:val="3"/>
            <w:tcW w:w="5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муниципального бюджета</w:t>
            </w:r>
          </w:p>
        </w:tc>
        <w:tc>
          <w:tcPr>
            <w:gridSpan w:val="3"/>
            <w:tcW w:w="5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 году, следующем за отчетным (по проекту бюджета), - всего</w:t>
            </w:r>
          </w:p>
        </w:tc>
        <w:tc>
          <w:tcPr>
            <w:gridSpan w:val="3"/>
            <w:tcW w:w="5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gridSpan w:val="3"/>
            <w:tcW w:w="5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республиканского бюджета Республики Хакасия</w:t>
            </w:r>
          </w:p>
        </w:tc>
        <w:tc>
          <w:tcPr>
            <w:gridSpan w:val="3"/>
            <w:tcW w:w="5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муниципального бюджета</w:t>
            </w:r>
          </w:p>
        </w:tc>
        <w:tc>
          <w:tcPr>
            <w:gridSpan w:val="3"/>
            <w:tcW w:w="5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соответствия мероприятий и показателей повышения доступности для инвалидов объектов и услуг, включенных в План мероприятий, требованиям законодательства Российской Федерации, </w:t>
            </w:r>
            <w:hyperlink w:history="0" r:id="rId41" w:tooltip="Постановление Правительства РФ от 17.06.2015 N 599 (ред. от 29.11.2018) &quot;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&quot; (вместе с &quot;Правилами разработки федеральными органами исполнительной власти, органами исполнительной власти субъектов Российской Федерации, ор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Российской Федерации от 17.06.2015 N 599, нормативных правовых актов федеральных органов исполнительной власти об утверждении порядка обеспечения доступности для инвалидов объектов и услуг</w:t>
            </w:r>
          </w:p>
        </w:tc>
        <w:tc>
          <w:tcPr>
            <w:gridSpan w:val="3"/>
            <w:tcW w:w="5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 "дорожной карте" показателей повышения уровня доступности объектов и услуг в приоритетных сферах жизнедеятельности инвалидов</w:t>
            </w:r>
          </w:p>
        </w:tc>
        <w:tc>
          <w:tcPr>
            <w:gridSpan w:val="3"/>
            <w:tcW w:w="5546" w:type="dxa"/>
          </w:tcPr>
          <w:p>
            <w:pPr>
              <w:pStyle w:val="0"/>
            </w:pPr>
            <w:r>
              <w:rPr>
                <w:sz w:val="20"/>
              </w:rPr>
              <w:t xml:space="preserve">1) социальное обслуживание;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2) здравоохранение;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3) образование;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4) культура;</w:t>
            </w:r>
          </w:p>
          <w:p>
            <w:pPr>
              <w:pStyle w:val="0"/>
            </w:pPr>
            <w:r>
              <w:rPr>
                <w:sz w:val="20"/>
              </w:rPr>
              <w:t xml:space="preserve">5) служба занятости;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6) физкультура и 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7) транспорт;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8) ЖКХ;</w:t>
            </w:r>
          </w:p>
          <w:p>
            <w:pPr>
              <w:pStyle w:val="0"/>
            </w:pPr>
            <w:r>
              <w:rPr>
                <w:sz w:val="20"/>
              </w:rPr>
              <w:t xml:space="preserve">9) торговля;</w:t>
            </w:r>
          </w:p>
          <w:p>
            <w:pPr>
              <w:pStyle w:val="0"/>
            </w:pPr>
            <w:r>
              <w:rPr>
                <w:sz w:val="20"/>
              </w:rPr>
              <w:t xml:space="preserve">10) общественное питание;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11) иные сферы жизнедеятельности</w:t>
            </w:r>
          </w:p>
        </w:tc>
        <w:tc>
          <w:tcPr>
            <w:gridSpan w:val="2"/>
            <w:tcW w:w="2875" w:type="dxa"/>
          </w:tcPr>
          <w:p>
            <w:pPr>
              <w:pStyle w:val="0"/>
            </w:pPr>
            <w:r>
              <w:rPr>
                <w:sz w:val="20"/>
              </w:rPr>
              <w:t xml:space="preserve">Да/нет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Работа, проводимая с организациями негосударственного сектора экономики, в целях привлечения их к обеспечению условий доступности для инвалидов объектов и предоставляемых услуг (краткое описание)</w:t>
            </w:r>
          </w:p>
        </w:tc>
        <w:tc>
          <w:tcPr>
            <w:gridSpan w:val="3"/>
            <w:tcW w:w="55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Представляется отдельным приложением к докладу о результатах мониторинга выполнения "дорожной карты"</w:t>
            </w:r>
          </w:p>
        </w:tc>
        <w:tc>
          <w:tcPr>
            <w:gridSpan w:val="2"/>
            <w:tcW w:w="2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 результатах реализации мероприятий по обеспечению доступности для инвалидов объектов и услуг в негосударственном секторе экономики: в банковской, аптечной сферах, в сфере торговли, туризма и др. (при наличии), привести практические примеры реализации данных мероприятий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2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общественных объединений инвалидов к реализации мероприятий Плана мероприятий (включая проведение паспортизации объектов)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2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Орган (должностное лицо) Республики Хакасия, осуществляющий:</w:t>
            </w:r>
          </w:p>
          <w:p>
            <w:pPr>
              <w:pStyle w:val="0"/>
            </w:pPr>
            <w:r>
              <w:rPr>
                <w:sz w:val="20"/>
              </w:rPr>
              <w:t xml:space="preserve">а) актуализацию "дорожной карты";</w:t>
            </w:r>
          </w:p>
          <w:p>
            <w:pPr>
              <w:pStyle w:val="0"/>
            </w:pPr>
            <w:r>
              <w:rPr>
                <w:sz w:val="20"/>
              </w:rPr>
              <w:t xml:space="preserve">б) координацию исполнения "дорожной карты"</w:t>
            </w:r>
          </w:p>
        </w:tc>
        <w:tc>
          <w:tcPr>
            <w:gridSpan w:val="3"/>
            <w:tcW w:w="5546" w:type="dxa"/>
          </w:tcPr>
          <w:p>
            <w:pPr>
              <w:pStyle w:val="0"/>
            </w:pPr>
            <w:r>
              <w:rPr>
                <w:sz w:val="20"/>
              </w:rPr>
              <w:t xml:space="preserve">Указать наименование органа (должность и Ф.И.О. должностного лица)</w:t>
            </w:r>
          </w:p>
        </w:tc>
        <w:tc>
          <w:tcPr>
            <w:gridSpan w:val="2"/>
            <w:tcW w:w="2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6"/>
            <w:tcW w:w="12390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Объекты социальной инфраструктуры для инвалидов и других маломобильных групп населения</w:t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году, предшествующем отчетному (в единицах)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отчетном году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единицах)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отчетном году с нарастающим итогом (в единицах)</w:t>
            </w:r>
          </w:p>
        </w:tc>
        <w:tc>
          <w:tcPr>
            <w:tcW w:w="1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в отчетном году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единицах)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Выполнение плана (в %) (графа "В отчетном году"/графа "План в отчетном году")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gridSpan w:val="6"/>
            <w:tcW w:w="12390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Социальное обслуживание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объектов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Доступных объектов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gridSpan w:val="6"/>
            <w:tcW w:w="12390" w:type="dxa"/>
          </w:tcPr>
          <w:p>
            <w:pPr>
              <w:pStyle w:val="0"/>
            </w:pPr>
            <w:r>
              <w:rPr>
                <w:sz w:val="20"/>
              </w:rPr>
              <w:t xml:space="preserve">Здравоохранение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объектов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Доступных объектов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gridSpan w:val="6"/>
            <w:tcW w:w="12390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объектов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Доступных объектов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gridSpan w:val="6"/>
            <w:tcW w:w="12390" w:type="dxa"/>
          </w:tcPr>
          <w:p>
            <w:pPr>
              <w:pStyle w:val="0"/>
            </w:pPr>
            <w:r>
              <w:rPr>
                <w:sz w:val="20"/>
              </w:rPr>
              <w:t xml:space="preserve">Культура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объектов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Доступных объектов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gridSpan w:val="6"/>
            <w:tcW w:w="12390" w:type="dxa"/>
          </w:tcPr>
          <w:p>
            <w:pPr>
              <w:pStyle w:val="0"/>
            </w:pPr>
            <w:r>
              <w:rPr>
                <w:sz w:val="20"/>
              </w:rPr>
              <w:t xml:space="preserve">В сфере труда и занятости населения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объектов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Доступных объектов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</w:t>
            </w:r>
          </w:p>
        </w:tc>
        <w:tc>
          <w:tcPr>
            <w:gridSpan w:val="6"/>
            <w:tcW w:w="12390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Физкультура и спорт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объектов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Доступных объектов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</w:t>
            </w:r>
          </w:p>
        </w:tc>
        <w:tc>
          <w:tcPr>
            <w:gridSpan w:val="6"/>
            <w:tcW w:w="12390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объектов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Доступных объектов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</w:t>
            </w:r>
          </w:p>
        </w:tc>
        <w:tc>
          <w:tcPr>
            <w:gridSpan w:val="6"/>
            <w:tcW w:w="12390" w:type="dxa"/>
          </w:tcPr>
          <w:p>
            <w:pPr>
              <w:pStyle w:val="0"/>
            </w:pPr>
            <w:r>
              <w:rPr>
                <w:sz w:val="20"/>
              </w:rPr>
              <w:t xml:space="preserve">ЖКХ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объектов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Доступных объектов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</w:t>
            </w:r>
          </w:p>
        </w:tc>
        <w:tc>
          <w:tcPr>
            <w:gridSpan w:val="6"/>
            <w:tcW w:w="12390" w:type="dxa"/>
          </w:tcPr>
          <w:p>
            <w:pPr>
              <w:pStyle w:val="0"/>
            </w:pPr>
            <w:r>
              <w:rPr>
                <w:sz w:val="20"/>
              </w:rPr>
              <w:t xml:space="preserve">Торговля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объектов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Доступных объектов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</w:t>
            </w:r>
          </w:p>
        </w:tc>
        <w:tc>
          <w:tcPr>
            <w:gridSpan w:val="6"/>
            <w:tcW w:w="12390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Общественное питание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объектов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Доступных объектов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</w:t>
            </w:r>
          </w:p>
        </w:tc>
        <w:tc>
          <w:tcPr>
            <w:gridSpan w:val="6"/>
            <w:tcW w:w="12390" w:type="dxa"/>
          </w:tcPr>
          <w:p>
            <w:pPr>
              <w:pStyle w:val="0"/>
            </w:pPr>
            <w:r>
              <w:rPr>
                <w:sz w:val="20"/>
              </w:rPr>
              <w:t xml:space="preserve">Иные сферы жизнедеятельности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объектов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Доступных объектов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6"/>
            <w:tcW w:w="12390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Доступность для инвалидов интернет-сайтов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Доступность для инвалидов интернет-сайтов органов государственной власти Республики Хакасия и органов местного самоуправления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1) социальное обслуживание;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2) здравоохранение;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3) образование;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4) культура;</w:t>
            </w:r>
          </w:p>
          <w:p>
            <w:pPr>
              <w:pStyle w:val="0"/>
            </w:pPr>
            <w:r>
              <w:rPr>
                <w:sz w:val="20"/>
              </w:rPr>
              <w:t xml:space="preserve">5) служба занятости;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6) физкультура и 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7) транспорт;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8) ЖКХ;</w:t>
            </w:r>
          </w:p>
          <w:p>
            <w:pPr>
              <w:pStyle w:val="0"/>
            </w:pPr>
            <w:r>
              <w:rPr>
                <w:sz w:val="20"/>
              </w:rPr>
              <w:t xml:space="preserve">9) торговля;</w:t>
            </w:r>
          </w:p>
          <w:p>
            <w:pPr>
              <w:pStyle w:val="0"/>
            </w:pPr>
            <w:r>
              <w:rPr>
                <w:sz w:val="20"/>
              </w:rPr>
              <w:t xml:space="preserve">10) общественное питание;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11) иные сферы жизнедеятельности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Интернет-сайты органов государственной власти Республики Хакасия и органов местного самоуправления, адаптированные для инвалидов по зрению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1) социальное обслуживание;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2) здравоохранение;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3) образование;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4) культура;</w:t>
            </w:r>
          </w:p>
          <w:p>
            <w:pPr>
              <w:pStyle w:val="0"/>
            </w:pPr>
            <w:r>
              <w:rPr>
                <w:sz w:val="20"/>
              </w:rPr>
              <w:t xml:space="preserve">5) служба занятости;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6) физкультура и 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7) транспорт;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8) ЖКХ;</w:t>
            </w:r>
          </w:p>
          <w:p>
            <w:pPr>
              <w:pStyle w:val="0"/>
            </w:pPr>
            <w:r>
              <w:rPr>
                <w:sz w:val="20"/>
              </w:rPr>
              <w:t xml:space="preserve">9) торговля;</w:t>
            </w:r>
          </w:p>
          <w:p>
            <w:pPr>
              <w:pStyle w:val="0"/>
            </w:pPr>
            <w:r>
              <w:rPr>
                <w:sz w:val="20"/>
              </w:rPr>
              <w:t xml:space="preserve">10) общественное питание;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11) иные сферы жизнедеятельности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Доступность для инвалидов ТВ-передач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ТВ-передач - количество часов вещания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Часы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часов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ТВ-передачи, адаптированные для инвалидов по слуху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Часы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часов</w:t>
            </w:r>
          </w:p>
        </w:tc>
      </w:tr>
      <w:tr>
        <w:tc>
          <w:tcPr>
            <w:tcW w:w="119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Освещение в средствах массовой информации уровня доступности объектов и услуг в Республике Хакасия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1) социальное обслуживание;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2) здравоохранение;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3) образование;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4) культура;</w:t>
            </w:r>
          </w:p>
          <w:p>
            <w:pPr>
              <w:pStyle w:val="0"/>
            </w:pPr>
            <w:r>
              <w:rPr>
                <w:sz w:val="20"/>
              </w:rPr>
              <w:t xml:space="preserve">5) служба занятости;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6) физкультура и 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7) транспорт;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8) ЖКХ;</w:t>
            </w:r>
          </w:p>
          <w:p>
            <w:pPr>
              <w:pStyle w:val="0"/>
            </w:pPr>
            <w:r>
              <w:rPr>
                <w:sz w:val="20"/>
              </w:rPr>
              <w:t xml:space="preserve">9) торговля;</w:t>
            </w:r>
          </w:p>
          <w:p>
            <w:pPr>
              <w:pStyle w:val="0"/>
            </w:pPr>
            <w:r>
              <w:rPr>
                <w:sz w:val="20"/>
              </w:rPr>
              <w:t xml:space="preserve">10) общественное питание;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11) иные сферы жизнедеятельности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Указать наименования программ, публикаций, постоянных рубрик:</w:t>
            </w:r>
          </w:p>
          <w:p>
            <w:pPr>
              <w:pStyle w:val="0"/>
            </w:pPr>
            <w:r>
              <w:rPr>
                <w:sz w:val="20"/>
              </w:rPr>
              <w:t xml:space="preserve">1) на телевидении;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2) в средствах массовой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3) в сети Интернет (сайты органов власти, органов местного самоуправления)</w:t>
            </w:r>
          </w:p>
        </w:tc>
      </w:tr>
      <w:tr>
        <w:tc>
          <w:tcPr>
            <w:tcW w:w="119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Освещение в средствах массовой информации уровня доступности объектов и услуг в форматах, адаптированных с учетом потребностей инвалидов по зрению и слуху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1) социальное обслуживание;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2) здравоохранение;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3) образование;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4) культура;</w:t>
            </w:r>
          </w:p>
          <w:p>
            <w:pPr>
              <w:pStyle w:val="0"/>
            </w:pPr>
            <w:r>
              <w:rPr>
                <w:sz w:val="20"/>
              </w:rPr>
              <w:t xml:space="preserve">5) служба занятости;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6) физкультура и 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7) транспорт;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8) ЖКХ;</w:t>
            </w:r>
          </w:p>
          <w:p>
            <w:pPr>
              <w:pStyle w:val="0"/>
            </w:pPr>
            <w:r>
              <w:rPr>
                <w:sz w:val="20"/>
              </w:rPr>
              <w:t xml:space="preserve">9) торговля;</w:t>
            </w:r>
          </w:p>
          <w:p>
            <w:pPr>
              <w:pStyle w:val="0"/>
            </w:pPr>
            <w:r>
              <w:rPr>
                <w:sz w:val="20"/>
              </w:rPr>
              <w:t xml:space="preserve">10) общественное питание;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11) иные сферы жизнедеятельности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Указать наименования программ, публикаций, постоянных рубрик:</w:t>
            </w:r>
          </w:p>
          <w:p>
            <w:pPr>
              <w:pStyle w:val="0"/>
            </w:pPr>
            <w:r>
              <w:rPr>
                <w:sz w:val="20"/>
              </w:rPr>
              <w:t xml:space="preserve">1) на телевидении (адаптированных для инвалидов по слуху);</w:t>
            </w:r>
          </w:p>
          <w:p>
            <w:pPr>
              <w:pStyle w:val="0"/>
            </w:pPr>
            <w:r>
              <w:rPr>
                <w:sz w:val="20"/>
              </w:rPr>
              <w:t xml:space="preserve">2) в средствах массовой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3) в сети Интернет (сайты органов власти, органов местного самоуправления, адаптированные для инвалидов по зрению)</w:t>
            </w:r>
          </w:p>
        </w:tc>
      </w:tr>
      <w:tr>
        <w:tc>
          <w:tcPr>
            <w:tcW w:w="119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gridSpan w:val="6"/>
            <w:tcW w:w="12390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Доступность жилых помещений для инвалидов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адресов жилых помещений инвалидов, обследованных комиссиями (республиканской и муниципальными) во исполнение </w:t>
            </w:r>
            <w:hyperlink w:history="0" r:id="rId42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Российской Федерации от 09.07.2016 N 649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вынесенных комиссиями (республиканской и муниципальными) решений о необходимости принятия мер и заключений о возможности приспособления жилых помещений и общего имущества в многоквартирных домах с учетом потребностей инвалидов по результатам проведенных обследований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отказов инвалидов от приспособления жилых помещений инвалидов (из числа обследованных)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9.4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жилых помещений инвалидов и общего имущества, приспособленных для инвалидов с учетом их потребностей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9.5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вынесенных комиссиями (республиканской и муниципальными) заключений об отсутствии возможности приспособления жилого помещения инвалида и общего имущества в многоквартирном доме, являющихся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gridSpan w:val="6"/>
            <w:tcW w:w="12390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Доступность для инвалидов объектов и услуг в сфере образования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образования, на которых инвалидам предоставляются услуги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образования, в которых одно из помещений, предназначенных для проведения мероприятий, оборудовано индукционной петлей и звукоусиливающей аппаратурой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услуг, оказываемых инвалидам в сфере образования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услуг, представляемых с использованием русского жестового языка, сурдопереводчика, тифлосурдопереводчика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инвалидов и детей-инвалидов, имеющих заключение психолого-медико-педагогической комиссии (индивидуальная программа реабилитации и абилитации) (далее - ПМПК (ИПРА) о необходимости предоставления услуг тьютора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человек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инвалидов и детей-инвалидов, имеющих заключение ПМПК (ИПРА) о необходимости предоставления услуг тьютора, получивших услуги тьютора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человек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10.4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инвалидов и детей-инвалидов, имеющих заключения ПМПК (ИПРА) о необходимости предоставления доступных для чтения форматов (шрифт Брайля)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человек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10.4.1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инвалидов и детей-инвалидов, имеющих заключения ПМПК (ИПРА) о необходимости предоставления доступных для чтения форматов (шрифт Брайля), получивших услугу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человек</w:t>
            </w:r>
          </w:p>
        </w:tc>
      </w:tr>
      <w:tr>
        <w:tc>
          <w:tcPr>
            <w:tcW w:w="119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gridSpan w:val="6"/>
            <w:tcW w:w="12390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Доступность для инвалидов учреждений культуры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учреждений культуры (музеи, картинные галереи, выставки)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учреждений культуры, оснащенных возможностью виртуальных просмотров на 01 января текущего года, всего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в сфере культуры, проведенных в отчетном году с участием инвалидов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мероприятий в сфере культуры, проведенных в отчетном году с участием инвалидов (от общего количества таких мероприятий)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проценты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концертных залов с репертуаром филармонической музыки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концертных залов с репертуаром филармонической музыки с возможностью предоставления услуги "виртуального концертного зала" (согласно </w:t>
            </w:r>
            <w:hyperlink w:history="0" r:id="rId43" w:tooltip="Постановление Правительства РФ от 09.03.2019 N 253 (ред. от 21.08.2019) &quot;Об утверждении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постановлению</w:t>
              </w:r>
            </w:hyperlink>
            <w:r>
              <w:rPr>
                <w:sz w:val="20"/>
              </w:rPr>
              <w:t xml:space="preserve"> Правительства Российской Федерации от 09.03.2019 N 253 "Об утверждении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Федерации")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gridSpan w:val="6"/>
            <w:tcW w:w="12390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Доступность для инвалидов библиотек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электронных библиотек (муниципальных и республиканских) на 01 января текущего года, всего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и республиканских электронных библиотек и библиотечного обслуживания, доступных для инвалидов на 01 января текущего года, всего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специализированных библиотек для слабовидящих со шрифтом Брайля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Да/нет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сайтов муниципальных и республиканских библиотек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сайтов муниципальных и республиканских библиотек, приспособленных для инвалидов по зрению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gridSpan w:val="6"/>
            <w:tcW w:w="12390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услуги "тревожная кнопка" и "вызов экстренных оперативных служб по единому номеру 112 для инвалидов с нарушением слуха"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инвалидов, обратившихся за услугой "тревожная кнопка" на 01 января текущего года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человек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инвалидов, которым оказана услуга "тревожная кнопка"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человек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услуги "вызов экстренных оперативных служб по единому номеру 112 для инвалидов с нарушением слуха"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Да/нет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13.2.1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инвалидов, обратившихся за услугой "вызов экстренных оперативных служб по единому номеру 112 для инвалидов с нарушением слуха" на 01 января текущего года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человек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13.2.2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инвалидов, которым оказана услуга "вызов экстренных оперативных служб по единому номеру 112 для инвалидов с нарушением слуха"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человек</w:t>
            </w:r>
          </w:p>
        </w:tc>
      </w:tr>
      <w:tr>
        <w:tc>
          <w:tcPr>
            <w:tcW w:w="119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gridSpan w:val="6"/>
            <w:tcW w:w="12390" w:type="dxa"/>
          </w:tcPr>
          <w:p>
            <w:pPr>
              <w:pStyle w:val="0"/>
            </w:pPr>
            <w:r>
              <w:rPr>
                <w:sz w:val="20"/>
              </w:rPr>
              <w:t xml:space="preserve">Трудоустройство и занятость инвалидов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инвалидов, зарегистрированных в органах службы занятости в целях поиска подходящей работы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человек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с предоставлением государственной услуги по организации сопровождения при содействии занятости инвалидов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человек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трудоустроенных инвалидов на 01 января текущего года, всего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человек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трудоустроенных инвалидов с предоставлением государственной услуги по организации сопровождения при содействии занятости инвалидов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человек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14.4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безработных инвалидов, получивших услугу по содействию в самозанятости (помощь в подготовке бизнес-плана и получении знаний и навыков, необходимых для осуществления предпринимательской деятельности, оказание финансовой помощи) на 01 января текущего года, всего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человек</w:t>
            </w:r>
          </w:p>
        </w:tc>
      </w:tr>
      <w:tr>
        <w:tc>
          <w:tcPr>
            <w:tcW w:w="119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gridSpan w:val="6"/>
            <w:tcW w:w="12390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Доступность для инвалидов общественного транспорта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Общее число общественного транспорта (на 1 января текущего года)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парка общественного транспорта, оснащенного услугой текстового и аудиоинформирования на 01 января текущего года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единиц транспорта, приспособленных (доступных) для использования инвалидами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15.3.1</w:t>
            </w:r>
          </w:p>
        </w:tc>
        <w:tc>
          <w:tcPr>
            <w:gridSpan w:val="6"/>
            <w:tcW w:w="12390" w:type="dxa"/>
          </w:tcPr>
          <w:p>
            <w:pPr>
              <w:pStyle w:val="0"/>
            </w:pPr>
            <w:r>
              <w:rPr>
                <w:sz w:val="20"/>
              </w:rPr>
              <w:t xml:space="preserve">Автобусы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15.3.1.1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15.3.1.2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15.3.2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Трамваи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15.3.2.1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15.3.2.2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15.3.3</w:t>
            </w:r>
          </w:p>
        </w:tc>
        <w:tc>
          <w:tcPr>
            <w:gridSpan w:val="6"/>
            <w:tcW w:w="12390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Троллейбусы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15.3.3.1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15.3.3.2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15.3.4</w:t>
            </w:r>
          </w:p>
        </w:tc>
        <w:tc>
          <w:tcPr>
            <w:gridSpan w:val="6"/>
            <w:tcW w:w="12390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Электробусы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15.3.4.1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15.3.4.2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15.3.5</w:t>
            </w:r>
          </w:p>
        </w:tc>
        <w:tc>
          <w:tcPr>
            <w:gridSpan w:val="6"/>
            <w:tcW w:w="12390" w:type="dxa"/>
          </w:tcPr>
          <w:p>
            <w:pPr>
              <w:pStyle w:val="0"/>
            </w:pPr>
            <w:r>
              <w:rPr>
                <w:sz w:val="20"/>
              </w:rPr>
              <w:t xml:space="preserve">Легковое такси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15.3.5.1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15.3.5.2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Общее число автомобильных стоянок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автомобильных стоянок с выделенными бесплатными парковочными местами для инвалидов на 01 января текущего года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gridSpan w:val="6"/>
            <w:tcW w:w="12390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Доступность для инвалидов объектов и услуг в сфере физической культуры и спорта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в сфере физической культуры и спорта, проведенных в отчетном году:</w:t>
            </w:r>
          </w:p>
          <w:p>
            <w:pPr>
              <w:pStyle w:val="0"/>
            </w:pPr>
            <w:r>
              <w:rPr>
                <w:sz w:val="20"/>
              </w:rPr>
              <w:t xml:space="preserve">а) с участием инвалидов;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б) специально для инвалидов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количество единиц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мероприятий в сфере физической культуры и спорта (от общего количества таких мероприятий), проведенных в отчетном году:</w:t>
            </w:r>
          </w:p>
          <w:p>
            <w:pPr>
              <w:pStyle w:val="0"/>
            </w:pPr>
            <w:r>
              <w:rPr>
                <w:sz w:val="20"/>
              </w:rPr>
              <w:t xml:space="preserve">а) с участием инвалидов;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б) специально для инвалидов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Проценты</w:t>
            </w:r>
          </w:p>
        </w:tc>
        <w:tc>
          <w:tcPr>
            <w:gridSpan w:val="4"/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 отчетном году - проценты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4"/>
      <w:headerReference w:type="first" r:id="rId24"/>
      <w:footerReference w:type="default" r:id="rId25"/>
      <w:footerReference w:type="first" r:id="rId25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Президиума Правительства Республики Хакасия от 15.06.2023 N 114-п</w:t>
            <w:br/>
            <w:t>"Об утверждении Плана мероприятий ("доро...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Президиума Правительства Республики Хакасия от 15.06.2023 N 114-п</w:t>
            <w:br/>
            <w:t>"Об утверждении Плана мероприятий ("доро...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12560" TargetMode = "External"/>
	<Relationship Id="rId8" Type="http://schemas.openxmlformats.org/officeDocument/2006/relationships/hyperlink" Target="https://login.consultant.ru/link/?req=doc&amp;base=LAW&amp;n=312560" TargetMode = "External"/>
	<Relationship Id="rId9" Type="http://schemas.openxmlformats.org/officeDocument/2006/relationships/hyperlink" Target="https://login.consultant.ru/link/?req=doc&amp;base=RLAW188&amp;n=78120" TargetMode = "External"/>
	<Relationship Id="rId10" Type="http://schemas.openxmlformats.org/officeDocument/2006/relationships/hyperlink" Target="https://login.consultant.ru/link/?req=doc&amp;base=RLAW188&amp;n=63905" TargetMode = "External"/>
	<Relationship Id="rId11" Type="http://schemas.openxmlformats.org/officeDocument/2006/relationships/hyperlink" Target="https://login.consultant.ru/link/?req=doc&amp;base=RLAW188&amp;n=72319" TargetMode = "External"/>
	<Relationship Id="rId12" Type="http://schemas.openxmlformats.org/officeDocument/2006/relationships/hyperlink" Target="https://login.consultant.ru/link/?req=doc&amp;base=RLAW188&amp;n=77290" TargetMode = "External"/>
	<Relationship Id="rId13" Type="http://schemas.openxmlformats.org/officeDocument/2006/relationships/hyperlink" Target="https://login.consultant.ru/link/?req=doc&amp;base=LAW&amp;n=434684" TargetMode = "External"/>
	<Relationship Id="rId14" Type="http://schemas.openxmlformats.org/officeDocument/2006/relationships/hyperlink" Target="https://login.consultant.ru/link/?req=doc&amp;base=LAW&amp;n=435886" TargetMode = "External"/>
	<Relationship Id="rId15" Type="http://schemas.openxmlformats.org/officeDocument/2006/relationships/hyperlink" Target="https://login.consultant.ru/link/?req=doc&amp;base=LAW&amp;n=442369" TargetMode = "External"/>
	<Relationship Id="rId16" Type="http://schemas.openxmlformats.org/officeDocument/2006/relationships/hyperlink" Target="https://login.consultant.ru/link/?req=doc&amp;base=LAW&amp;n=446185" TargetMode = "External"/>
	<Relationship Id="rId17" Type="http://schemas.openxmlformats.org/officeDocument/2006/relationships/hyperlink" Target="https://login.consultant.ru/link/?req=doc&amp;base=LAW&amp;n=446197" TargetMode = "External"/>
	<Relationship Id="rId18" Type="http://schemas.openxmlformats.org/officeDocument/2006/relationships/hyperlink" Target="https://login.consultant.ru/link/?req=doc&amp;base=LAW&amp;n=449440" TargetMode = "External"/>
	<Relationship Id="rId19" Type="http://schemas.openxmlformats.org/officeDocument/2006/relationships/hyperlink" Target="https://login.consultant.ru/link/?req=doc&amp;base=LAW&amp;n=312560&amp;dst=100012" TargetMode = "External"/>
	<Relationship Id="rId20" Type="http://schemas.openxmlformats.org/officeDocument/2006/relationships/hyperlink" Target="https://login.consultant.ru/link/?req=doc&amp;base=LAW&amp;n=435886&amp;dst=252" TargetMode = "External"/>
	<Relationship Id="rId21" Type="http://schemas.openxmlformats.org/officeDocument/2006/relationships/hyperlink" Target="https://login.consultant.ru/link/?req=doc&amp;base=LAW&amp;n=417589&amp;dst=100013" TargetMode = "External"/>
	<Relationship Id="rId22" Type="http://schemas.openxmlformats.org/officeDocument/2006/relationships/hyperlink" Target="https://login.consultant.ru/link/?req=doc&amp;base=LAW&amp;n=435886&amp;dst=253" TargetMode = "External"/>
	<Relationship Id="rId23" Type="http://schemas.openxmlformats.org/officeDocument/2006/relationships/hyperlink" Target="https://login.consultant.ru/link/?req=doc&amp;base=LAW&amp;n=435886&amp;dst=399" TargetMode = "External"/>
	<Relationship Id="rId24" Type="http://schemas.openxmlformats.org/officeDocument/2006/relationships/header" Target="header2.xml"/>
	<Relationship Id="rId25" Type="http://schemas.openxmlformats.org/officeDocument/2006/relationships/footer" Target="footer2.xml"/>
	<Relationship Id="rId26" Type="http://schemas.openxmlformats.org/officeDocument/2006/relationships/hyperlink" Target="https://login.consultant.ru/link/?req=doc&amp;base=LAW&amp;n=191451" TargetMode = "External"/>
	<Relationship Id="rId27" Type="http://schemas.openxmlformats.org/officeDocument/2006/relationships/hyperlink" Target="https://login.consultant.ru/link/?req=doc&amp;base=LAW&amp;n=435886" TargetMode = "External"/>
	<Relationship Id="rId28" Type="http://schemas.openxmlformats.org/officeDocument/2006/relationships/hyperlink" Target="https://login.consultant.ru/link/?req=doc&amp;base=LAW&amp;n=190260" TargetMode = "External"/>
	<Relationship Id="rId29" Type="http://schemas.openxmlformats.org/officeDocument/2006/relationships/hyperlink" Target="https://login.consultant.ru/link/?req=doc&amp;base=LAW&amp;n=427531" TargetMode = "External"/>
	<Relationship Id="rId30" Type="http://schemas.openxmlformats.org/officeDocument/2006/relationships/hyperlink" Target="https://login.consultant.ru/link/?req=doc&amp;base=LAW&amp;n=190686" TargetMode = "External"/>
	<Relationship Id="rId31" Type="http://schemas.openxmlformats.org/officeDocument/2006/relationships/hyperlink" Target="https://login.consultant.ru/link/?req=doc&amp;base=LAW&amp;n=191681" TargetMode = "External"/>
	<Relationship Id="rId32" Type="http://schemas.openxmlformats.org/officeDocument/2006/relationships/hyperlink" Target="https://login.consultant.ru/link/?req=doc&amp;base=LAW&amp;n=188470" TargetMode = "External"/>
	<Relationship Id="rId33" Type="http://schemas.openxmlformats.org/officeDocument/2006/relationships/hyperlink" Target="https://login.consultant.ru/link/?req=doc&amp;base=LAW&amp;n=401640" TargetMode = "External"/>
	<Relationship Id="rId34" Type="http://schemas.openxmlformats.org/officeDocument/2006/relationships/hyperlink" Target="https://login.consultant.ru/link/?req=doc&amp;base=LAW&amp;n=424848" TargetMode = "External"/>
	<Relationship Id="rId35" Type="http://schemas.openxmlformats.org/officeDocument/2006/relationships/hyperlink" Target="https://login.consultant.ru/link/?req=doc&amp;base=RLAW188&amp;n=100769&amp;dst=108804" TargetMode = "External"/>
	<Relationship Id="rId36" Type="http://schemas.openxmlformats.org/officeDocument/2006/relationships/hyperlink" Target="https://login.consultant.ru/link/?req=doc&amp;base=RLAW188&amp;n=102545" TargetMode = "External"/>
	<Relationship Id="rId37" Type="http://schemas.openxmlformats.org/officeDocument/2006/relationships/hyperlink" Target="https://login.consultant.ru/link/?req=doc&amp;base=LAW&amp;n=435886&amp;dst=100108" TargetMode = "External"/>
	<Relationship Id="rId38" Type="http://schemas.openxmlformats.org/officeDocument/2006/relationships/hyperlink" Target="https://login.consultant.ru/link/?req=doc&amp;base=LAW&amp;n=378331" TargetMode = "External"/>
	<Relationship Id="rId39" Type="http://schemas.openxmlformats.org/officeDocument/2006/relationships/hyperlink" Target="https://login.consultant.ru/link/?req=doc&amp;base=LAW&amp;n=435886&amp;dst=263" TargetMode = "External"/>
	<Relationship Id="rId40" Type="http://schemas.openxmlformats.org/officeDocument/2006/relationships/hyperlink" Target="https://login.consultant.ru/link/?req=doc&amp;base=LAW&amp;n=435886&amp;dst=252" TargetMode = "External"/>
	<Relationship Id="rId41" Type="http://schemas.openxmlformats.org/officeDocument/2006/relationships/hyperlink" Target="https://login.consultant.ru/link/?req=doc&amp;base=LAW&amp;n=312560" TargetMode = "External"/>
	<Relationship Id="rId42" Type="http://schemas.openxmlformats.org/officeDocument/2006/relationships/hyperlink" Target="https://login.consultant.ru/link/?req=doc&amp;base=LAW&amp;n=345421" TargetMode = "External"/>
	<Relationship Id="rId43" Type="http://schemas.openxmlformats.org/officeDocument/2006/relationships/hyperlink" Target="https://login.consultant.ru/link/?req=doc&amp;base=LAW&amp;n=33220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Президиума Правительства Республики Хакасия от 15.06.2023 N 114-п
"Об утверждении Плана мероприятий ("дорожной карты") по повышению значений показателей доступности для инвалидов объектов и услуг в Республике Хакасия и признании утратившими силу некоторых постановлений Президиума Правительства Республики Хакасия"</dc:title>
  <dcterms:created xsi:type="dcterms:W3CDTF">2023-12-05T15:40:39Z</dcterms:created>
</cp:coreProperties>
</file>