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Президиума Правительства Республики Хакасия от 06.05.2024 N 138-п</w:t>
              <w:br/>
              <w:t xml:space="preserve">"Об утверждении Плана мероприятий по повышению правовой культуры и правового просвещения населения Республики Хакасия на 2024 - 2026 годы"</w:t>
              <w:br/>
              <w:t xml:space="preserve">(вместе с "Отчетом по выполнению Плана мероприятий по повышению правовой культуры и правового просвещения населения Республики Хакасия на 2024 - 2026 годы")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ПРЕЗИДИУМ ПРАВИТЕЛЬСТВА РЕСПУБЛИКИ ХАКАСИЯ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мая 2024 г. N 138-п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ПО ПОВЫШЕНИЮ ПРАВОВОЙ</w:t>
      </w:r>
    </w:p>
    <w:p>
      <w:pPr>
        <w:pStyle w:val="2"/>
        <w:jc w:val="center"/>
      </w:pPr>
      <w:r>
        <w:rPr>
          <w:sz w:val="20"/>
        </w:rPr>
        <w:t xml:space="preserve">КУЛЬТУРЫ И ПРАВОВОГО ПРОСВЕЩЕНИЯ НАСЕЛЕНИЯ</w:t>
      </w:r>
    </w:p>
    <w:p>
      <w:pPr>
        <w:pStyle w:val="2"/>
        <w:jc w:val="center"/>
      </w:pPr>
      <w:r>
        <w:rPr>
          <w:sz w:val="20"/>
        </w:rPr>
        <w:t xml:space="preserve">РЕСПУБЛИКИ ХАКАСИЯ НА 2024 - 2026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государственной политики Российской Федерации в сфере развития правовой грамотности и правосознания граждан Президиум Правительства Республики Хакасия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повышению правовой культуры и правового просвещения населения Республики Хакасия на 2024 - 2026 годы (далее - План) согласно приложению 1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форму предоставления ответственными исполнителями </w:t>
      </w:r>
      <w:hyperlink w:history="0" w:anchor="P202" w:tooltip="ОТЧЕТ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по выполнению Плана согласно приложению 2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Ответственным исполнителям Плана по итогам каждого полугодия обеспечить предоставление до 20 числа месяца, следующего за отчетным периодом, </w:t>
      </w:r>
      <w:hyperlink w:history="0" w:anchor="P202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по выполнению Плана в Министерство по делам юстиции и региональной безопасности Республики Хакасия в соответствии с приложением 2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Министерству по делам юстиции и региональной безопасности Республики Хакасия по итогам каждого полугодия обеспечить формирование доклада о результатах исполнения Плана и размещение его на Официальном портале исполнительных органов Республики Хакасия.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Главы</w:t>
      </w:r>
    </w:p>
    <w:p>
      <w:pPr>
        <w:pStyle w:val="0"/>
        <w:jc w:val="right"/>
      </w:pPr>
      <w:r>
        <w:rPr>
          <w:sz w:val="20"/>
        </w:rPr>
        <w:t xml:space="preserve">Республики Хакасия -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Хакасия</w:t>
      </w:r>
    </w:p>
    <w:p>
      <w:pPr>
        <w:pStyle w:val="0"/>
        <w:jc w:val="right"/>
      </w:pPr>
      <w:r>
        <w:rPr>
          <w:sz w:val="20"/>
        </w:rPr>
        <w:t xml:space="preserve">Т.КУРБАТОВА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Президиума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Хакасия</w:t>
      </w:r>
    </w:p>
    <w:p>
      <w:pPr>
        <w:pStyle w:val="0"/>
        <w:jc w:val="right"/>
      </w:pPr>
      <w:r>
        <w:rPr>
          <w:sz w:val="20"/>
        </w:rPr>
        <w:t xml:space="preserve">от 06.05.2024 N 138-п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ПОВЫШЕНИЮ ПРАВОВОЙ КУЛЬТУРЫ И ПРАВОВОГО</w:t>
      </w:r>
    </w:p>
    <w:p>
      <w:pPr>
        <w:pStyle w:val="2"/>
        <w:jc w:val="center"/>
      </w:pPr>
      <w:r>
        <w:rPr>
          <w:sz w:val="20"/>
        </w:rPr>
        <w:t xml:space="preserve">ПРОСВЕЩЕНИЯ НАСЕЛЕНИЯ РЕСПУБЛИКИ ХАКАСИЯ</w:t>
      </w:r>
    </w:p>
    <w:p>
      <w:pPr>
        <w:pStyle w:val="2"/>
        <w:jc w:val="center"/>
      </w:pPr>
      <w:r>
        <w:rPr>
          <w:sz w:val="20"/>
        </w:rPr>
        <w:t xml:space="preserve">НА 2024 - 2026 ГОДЫ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4518"/>
        <w:gridCol w:w="1698"/>
        <w:gridCol w:w="3264"/>
        <w:gridCol w:w="3402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tcW w:w="3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Соисполнители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1356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 Организационные мероприятия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51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подготовленной исполнительными органами Республики Хакасия информации по правовому информированию и правовому просвещению граждан на Официальном портале исполнительных органов Республики Хакасия, организация рассылки в средства массовой информации по наиболее актуальным правовым вопросам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Главы Республики Хакасия - Председателя Правительства Республики Хакасия и Правительства Республики Хакасия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Республики Хакасия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451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размещение информационных материалов, направленных на правовое просвещение граждан, включая публикации в информационно-телекоммуникационной сети "Интернет", российских социальных сетях, госпабликах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Главы Республики Хакасия - Председателя Правительства Республики Хакасия и Правительства Республики Хакасия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Центр управления регионом Республики Хакасия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4518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Поддержание в актуальном состоянии информации в разделах "Бесплатная юридическая помощь" на официальных сайтах исполнительных органов Республики Хакасия в информационно-телекоммуникационной сети "Интернет"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Республики Хакасия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45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встреч, семинаров и конференций, в том числе посредством видео-конференц-связи, по правовым вопросам в целях повышения правовой культуры и правового просвещения населения Республики Хакасия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Республики Хакасия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45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личных выездных приемов граждан с целью оказания бесплатной юридической помощи, правового информирования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сроки, установленные заключенными соглашениями, утвержденными планами мероприятий, графиками приемов</w:t>
            </w:r>
          </w:p>
        </w:tc>
        <w:tc>
          <w:tcPr>
            <w:tcW w:w="3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Министерства юстиции Российской Федерации по Республике Хакасия (по согласованию)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Республики Хакасия, Министерство образования и науки Республики Хакасия, Адвокатская палата Республики Хакасия, Нотариальная палата Республики Хакасия, Хакасское региональное отделение Общероссийской общественной организации "Ассоциация юристов России", некоммерческие организации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45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семинара по актуальным вопросам соблюдения некоммерческими организациями обязательных требований действующего законодательства Российской Федерации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3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Министерства юстиции Российской Федерации по Республике Хакасия (по согласованию)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Общественная палата Республики Хакасия, Центр по противодействию экстремизма Министерства внутренних дел по Республике Хакасия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451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проекта "Школа грамотного собственника"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год, ежемесячно</w:t>
            </w:r>
          </w:p>
        </w:tc>
        <w:tc>
          <w:tcPr>
            <w:tcW w:w="3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жилищно-коммунального хозяйства и энергетики Республики Хакасия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Центр управления регионом Республики Хакасия, Государственное бюджетное учреждение культуры Республики Хакасия "Национальная библиотека имени Н.Г. Доможакова"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</w:t>
            </w:r>
          </w:p>
        </w:tc>
        <w:tc>
          <w:tcPr>
            <w:tcW w:w="45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прямых телефонных линий по правовым вопросам в рамках установленной сферы деятельности исполнительного органа Республики Хакасия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национальной и территориальной политики Республики Хакасия; Государственный комитет по регулированию контрактной системы в сфере закупок Республики Хакасия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</w:t>
            </w:r>
          </w:p>
        </w:tc>
        <w:tc>
          <w:tcPr>
            <w:tcW w:w="451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гранта Республики Хакасия в форме субсидий из республиканского бюджета социально ориентированным некоммерческим организациям, реализующим проекты по направлению "содействие в обеспечении граждан бесплатной юридической помощью"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по делам юстиции и региональной безопасности Республики Хакасия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</w:t>
            </w:r>
          </w:p>
        </w:tc>
        <w:tc>
          <w:tcPr>
            <w:tcW w:w="45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семинаров для представителей предпринимательского сообщества по актуальным вопросам закупочной деятельности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годы, один раз в год</w:t>
            </w:r>
          </w:p>
        </w:tc>
        <w:tc>
          <w:tcPr>
            <w:tcW w:w="3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по регулированию контрактной системы в сфере закупок Республики Хакасия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</w:t>
            </w:r>
          </w:p>
        </w:tc>
        <w:tc>
          <w:tcPr>
            <w:tcW w:w="45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семинаров для государственных и муниципальных заказчиков по актуальным вопросам закупочной деятельности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год, ежеквартально</w:t>
            </w:r>
          </w:p>
        </w:tc>
        <w:tc>
          <w:tcPr>
            <w:tcW w:w="3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по регулированию контрактной системы в сфере закупок Республики Хакасия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</w:t>
            </w:r>
          </w:p>
        </w:tc>
        <w:tc>
          <w:tcPr>
            <w:tcW w:w="4518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оказания государственных и муниципальных услуг в электронном виде среди населения путем размещения информации на Официальном портале исполнительных органов Республики Хакасия, официальных сайтах исполнительных органов Республики Хакасия и органов местного самоуправления муниципальных районов, городских округов Республики Хакасия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3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цифрового развития и связи Республики Хакасия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Республики Хакасия, оказывающие государственные услуги, органы местного самоуправления муниципальных районов, городских округов Республики Хакасия (по согласованию)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1.13</w:t>
            </w:r>
          </w:p>
        </w:tc>
        <w:tc>
          <w:tcPr>
            <w:tcW w:w="45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выездных консультаций и разъяснительных бесед с гражданами по вопросам защиты от чрезвычайных ситуаций природного и техногенного характера, в том числе в рамках проведения межведомственных профилактических акций на водных объектах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по гражданской обороне, чрезвычайным ситуациям и пожарной безопасности Республики Хакасия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1.14</w:t>
            </w:r>
          </w:p>
        </w:tc>
        <w:tc>
          <w:tcPr>
            <w:tcW w:w="45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анализа обращений граждан о недостатках в работе органов местного самоуправления и их должностных лиц, а также о восстановлении или защите нарушенных прав, свобод и законных интересов граждан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год, ежеквартально</w:t>
            </w:r>
          </w:p>
        </w:tc>
        <w:tc>
          <w:tcPr>
            <w:tcW w:w="3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города Абазы (по согласованию)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1356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 Меры повышения доступности правовой информации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451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граждан по актуальным правовым вопросам через средства массовой информации, официальный сайт Управления Министерства юстиции Российской Федерации по Республике Хакасия в рамках компетенции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годы, ежеквартально</w:t>
            </w:r>
          </w:p>
        </w:tc>
        <w:tc>
          <w:tcPr>
            <w:tcW w:w="3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Министерства юстиции Российской Федерации по Республике Хакасия (по согласованию)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45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консультационного пункта Регионального центра доступа к информационным ресурсам Президентской библиотеки им. Н.Б. Ельцина в Республике Хакасия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год, ежемесячно</w:t>
            </w:r>
          </w:p>
        </w:tc>
        <w:tc>
          <w:tcPr>
            <w:tcW w:w="3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Республики Хакасия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культуры Республики Хакасия "Национальная библиотека имени Н.Г. Доможакова"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45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консультаций по вопросам регистрации прав собственности на недвижимое имущество, проводимых специалистами Управления Федеральной службы государственной регистрации, кадастра и картографии по Республике Хакасия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3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Республики Хакасия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культуры Республики Хакасия "Национальная библиотека имени Н.Г. Доможакова"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45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консультаций по вопросам правовой помощи в области трудового права, оформления гражданско-правовых договоров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3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Республики Хакасия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автономное учреждение культуры Республики Хакасия "Национальный центр народного творчества имени С.П. Кадышева"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451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пресс-релизов, статей, комментариев и интервью в печатных и электронных средствах массовой информации Республики Хакасия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годы, ежедневно</w:t>
            </w:r>
          </w:p>
        </w:tc>
        <w:tc>
          <w:tcPr>
            <w:tcW w:w="3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жилищно-коммунального хозяйства и энергетики Республики Хакасия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4518" w:type="dxa"/>
          </w:tcPr>
          <w:p>
            <w:pPr>
              <w:pStyle w:val="0"/>
            </w:pPr>
            <w:r>
              <w:rPr>
                <w:sz w:val="20"/>
              </w:rPr>
              <w:t xml:space="preserve">Официальное опубликование на Официальном интернет-портале правовой информации (</w:t>
            </w:r>
            <w:r>
              <w:rPr>
                <w:sz w:val="20"/>
              </w:rPr>
              <w:t xml:space="preserve">www.pravo.gov.ru</w:t>
            </w:r>
            <w:r>
              <w:rPr>
                <w:sz w:val="20"/>
              </w:rPr>
              <w:t xml:space="preserve">) законов Республики Хакасия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по делам юстиции и региональной безопасности Республики Хакасия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451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информации о реализации прав граждан на получение бесплатной юридической помощи в районных печатных изданиях, на официальных сайтах (страницах) в информационно-телекоммуникационной сети "Интернет", в социальных сетях "Вконтакте", "Одноклассники", "Telegram"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годы, ежеквартально</w:t>
            </w:r>
          </w:p>
        </w:tc>
        <w:tc>
          <w:tcPr>
            <w:tcW w:w="3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местного самоуправления муниципальных районов, городских округов Республики Хакасия (по согласованию)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</w:t>
            </w:r>
          </w:p>
        </w:tc>
        <w:tc>
          <w:tcPr>
            <w:tcW w:w="45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разъяснительной работы среди населения муниципальных образований о возможности реализации права на получение бесплатной юридической помощи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местного самоуправления муниципальных районов, городских округов Республики Хакасия (по согласованию)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1356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 Мероприятия по совершенствованию правового просвещения и правовой грамотности детей, обучающихся и молодежи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45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дней открытых дверей для несовершеннолетних, состоящих на различных видах профилактического учета, в образовательных организациях дополнительного образования в целях организации занятости несовершеннолетних, склонных к совершению правонарушений, в кружках, спортивных секциях, творческих объединениях по интересам для их социальной адаптации и недопущения совершения повторных правонарушений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сентябрь - октябрь 2024 года</w:t>
            </w:r>
          </w:p>
        </w:tc>
        <w:tc>
          <w:tcPr>
            <w:tcW w:w="3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45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республиканского слета юных помощников полиции, направленного на формирование законопослушного поведения несовершеннолетних и молодежи, толерантного отношения к окружающим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 - ноябрь 2024 года</w:t>
            </w:r>
          </w:p>
        </w:tc>
        <w:tc>
          <w:tcPr>
            <w:tcW w:w="3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45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республиканского конкурса антикоррупционной направленности среди студентов образовательных организаций высшего образования и профессиональных образовательных организаций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3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по делам юстиции и региональной безопасности Республики Хакасия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45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правовому просвещению учащихся, студентов образовательных учреждений (лекции, круглые столы, тематические классные часы и др.)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сроки, установленные заключенными соглашениями, утвержденными планами мероприятий, графиками приемов</w:t>
            </w:r>
          </w:p>
        </w:tc>
        <w:tc>
          <w:tcPr>
            <w:tcW w:w="3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Министерства юстиции Российской Федерации по Республике Хакасия (по согласованию)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Хакасия, Министерство труда и социальной защиты Республики Хакасия, федеральное государственное бюджетное образовательное учреждение высшего образования "Хакасский государственный университет им. Н.Ф. Катанова"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45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в образовательных учреждениях для детей старше 12 лет в информационно-телекоммуникационной сети "Интернет" (клип, видеоролик, инфографика) по теме "Информирование граждан о получении бесплатной юридической помощи"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3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муниципального образования Ширинский район (по согласованию)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7"/>
          <w:headerReference w:type="first" r:id="rId7"/>
          <w:footerReference w:type="default" r:id="rId8"/>
          <w:footerReference w:type="first" r:id="rId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Президиума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Хакасия</w:t>
      </w:r>
    </w:p>
    <w:p>
      <w:pPr>
        <w:pStyle w:val="0"/>
        <w:jc w:val="right"/>
      </w:pPr>
      <w:r>
        <w:rPr>
          <w:sz w:val="20"/>
        </w:rPr>
        <w:t xml:space="preserve">от 06.05.2024 N 138-п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202" w:name="P202"/>
    <w:bookmarkEnd w:id="202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ПО ВЫПОЛНЕНИЮ ПЛАНА МЕРОПРИЯТИЙ ПО ПОВЫШЕНИЮ ПРАВОВОЙ</w:t>
      </w:r>
    </w:p>
    <w:p>
      <w:pPr>
        <w:pStyle w:val="0"/>
        <w:jc w:val="center"/>
      </w:pPr>
      <w:r>
        <w:rPr>
          <w:sz w:val="20"/>
        </w:rPr>
        <w:t xml:space="preserve">КУЛЬТУРЫ И ПРАВОВОГО ПРОСВЕЩЕНИЯ НАСЕЛЕНИЯ</w:t>
      </w:r>
    </w:p>
    <w:p>
      <w:pPr>
        <w:pStyle w:val="0"/>
        <w:jc w:val="center"/>
      </w:pPr>
      <w:r>
        <w:rPr>
          <w:sz w:val="20"/>
        </w:rPr>
        <w:t xml:space="preserve">РЕСПУБЛИКИ ХАКАСИЯ НА 2024 - 2026 ГОДЫ</w:t>
      </w:r>
    </w:p>
    <w:p>
      <w:pPr>
        <w:pStyle w:val="0"/>
        <w:jc w:val="center"/>
      </w:pPr>
      <w:r>
        <w:rPr>
          <w:sz w:val="20"/>
        </w:rPr>
        <w:t xml:space="preserve">ЗА ______ ПОЛУГОДИЕ 20_____ Г.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ОТВЕТСТВЕННОГО ИСПОЛНИТЕЛЯ)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02"/>
        <w:gridCol w:w="2478"/>
        <w:gridCol w:w="1482"/>
        <w:gridCol w:w="4122"/>
      </w:tblGrid>
      <w:tr>
        <w:tc>
          <w:tcPr>
            <w:tcW w:w="10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пункта плана</w:t>
            </w:r>
          </w:p>
        </w:tc>
        <w:tc>
          <w:tcPr>
            <w:tcW w:w="24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проведения</w:t>
            </w:r>
          </w:p>
        </w:tc>
        <w:tc>
          <w:tcPr>
            <w:tcW w:w="4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и количество граждан, участвующих в мероприятии</w:t>
            </w:r>
          </w:p>
        </w:tc>
      </w:tr>
      <w:tr>
        <w:tc>
          <w:tcPr>
            <w:tcW w:w="10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Президиума Правительства Республики Хакасия от 06.05.2024 N 138-п</w:t>
            <w:br/>
            <w:t>"Об утверждении Плана мероприятий по пов...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Президиума Правительства Республики Хакасия от 06.05.2024 N 138-п</w:t>
            <w:br/>
            <w:t>"Об утверждении Плана мероприятий по пов...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eader" Target="header2.xml"/>
	<Relationship Id="rId8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Президиума Правительства Республики Хакасия от 06.05.2024 N 138-п
"Об утверждении Плана мероприятий по повышению правовой культуры и правового просвещения населения Республики Хакасия на 2024 - 2026 годы"
(вместе с "Отчетом по выполнению Плана мероприятий по повышению правовой культуры и правового просвещения населения Республики Хакасия на 2024 - 2026 годы")</dc:title>
  <dcterms:created xsi:type="dcterms:W3CDTF">2024-06-11T17:10:30Z</dcterms:created>
</cp:coreProperties>
</file>