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09.02.2023 N 22-п</w:t>
              <w:br/>
              <w:t xml:space="preserve">(ред. от 26.05.2023)</w:t>
              <w:br/>
              <w:t xml:space="preserve">"О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Республике Хакасия"</w:t>
              <w:br/>
              <w:t xml:space="preserve">(вместе с "Положением о Координационном совете по профессиональному образованию, прогнозированию и координации подготовки квалифицированных рабочих кадров и специалистов в Республике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февраля 2023 г. N 22-п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ПРОФЕССИОНАЛЬНОМУ</w:t>
      </w:r>
    </w:p>
    <w:p>
      <w:pPr>
        <w:pStyle w:val="2"/>
        <w:jc w:val="center"/>
      </w:pPr>
      <w:r>
        <w:rPr>
          <w:sz w:val="20"/>
        </w:rPr>
        <w:t xml:space="preserve">ОБРАЗОВАНИЮ, ПРОГНОЗИРОВАНИЮ И КООРДИНАЦИИ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 КАДРОВ И СПЕЦИАЛИСТОВ</w:t>
      </w:r>
    </w:p>
    <w:p>
      <w:pPr>
        <w:pStyle w:val="2"/>
        <w:jc w:val="center"/>
      </w:pPr>
      <w:r>
        <w:rPr>
          <w:sz w:val="20"/>
        </w:rPr>
        <w:t xml:space="preserve">В РЕСПУБЛИКЕ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езидиума Правительства Республики Хакасия от 26.05.2023 N 92-п &quot;О внесении изменений в состав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Республике Хакасия, утвержденный постановлением Президиума Правительства Республики Хакасия от 09.02.2023 N 2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N 92-п)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профессионального образования в Республике Хакасия, координации деятельности образовательных организаций, реализующих программы среднего профессионального образования, органов государственной власти, работодателей в планировании и организации подготовки квалифицированных кадров в соответствии с потребностью регионального рынка труда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профессиональному образованию, прогнозированию и координации подготовки квалифицированных рабочих кадров и специалистов в Республике Хакасия (далее - Координационный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8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Организационное и техническое обеспечение деятельности Координационного совета возложить на Министерство образования и науки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09.02.2023 N 22-п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ПРОФЕССИОНАЛЬНОМУ</w:t>
      </w:r>
    </w:p>
    <w:p>
      <w:pPr>
        <w:pStyle w:val="2"/>
        <w:jc w:val="center"/>
      </w:pPr>
      <w:r>
        <w:rPr>
          <w:sz w:val="20"/>
        </w:rPr>
        <w:t xml:space="preserve">ОБРАЗОВАНИЮ, ПРОГНОЗИРОВАНИЮ И КООРДИНАЦИИ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 КАДРОВ И СПЕЦИАЛИСТОВ</w:t>
      </w:r>
    </w:p>
    <w:p>
      <w:pPr>
        <w:pStyle w:val="2"/>
        <w:jc w:val="center"/>
      </w:pPr>
      <w:r>
        <w:rPr>
          <w:sz w:val="20"/>
        </w:rPr>
        <w:t xml:space="preserve">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профессиональному образованию, прогнозированию и координации подготовки квалифицированных рабочих кадров и специалистов в Республике Хакасия (далее - Координационный совет) является постоянно действующим совещательным органом, образованным в целях координации деятельности образовательных организаций, реализующих программы среднего профессионального образования (далее - образовательные организации), органов государственной власти Республики Хакасия, работодателей в планировании и организации подготовки квалифицированных кадров в соответствии с потребностью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распоряжениями Главы Республики Хакасия - Председателя Правительства Республики Хакасия, постановлениями Правительства Республики Хакасия и Президиума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действий образовательных организаций, работодателей, общественных организаций и органов управления образованием, службы занятости в планировании и организации подготовки кадров с учетом требований регионального рынка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предложений по изменению профессионально-квалификационной структуры трудовых ресурсов в соответствии с социально-экономическим развитием Республики Хакасия и отраслевыми прогнозами;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социального партнерства в подготовке рабочих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взаимодействия государственных и негосударственных образовательных организаций в работе по подготовке, переподготовке и повышению квалификации рабочих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предложений по созданию эффективной системы содействия трудоустройству выпускников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предложений по привлечению дополнительных финансовых средств для укрепления материально-технической базы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разработки и последующего утверждения региональной стратегии кадрового обеспечения, программ, концепций, стратегий, направленных на развитие кадрового потенциала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в вопросах межведомственного взаимодействия в сфере подготовки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взаимодействия работодателей, образовательных организаций, общественных организаций, исполнительных органов Республики Хакасия, службы занятости по реализации чемпионатных движений;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взаимодействия работодателей, образовательных организаций, общественных организаций, исполнительных органов Республики Хакасия по популяризации ИТ-специальностей;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оценка эффективности системы кадрового обеспечения Республики Хакасия, в том числе оценка эффективности вложенных денежных средств из республиканского бюджета Республики Хакасия в систему образования на основании оценки качества подготовки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реализации возложенных задач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создавать рабочие группы по отдельным направлениям деятельности Координационного совета в целях оперативного рассмотрения текущих вопросов и подготовки материалов к заседаниям Координационного совета, в том числе рабочую группу по подготовке и проведению Регионального чемпионата профессионального мастерства Республики Хакасия и рабочую группу по подготовке и проведению Регионального чемпионата по профессиональному мастерству среди инвалидов 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в установленном порядке от исполнительных органов Республики Хакасия, органов местного самоуправления муниципальных образований Республики Хакасия, организаций информацию и материалы, необходимые для решения вопросов, входящих в компетенцию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совета осуществляет непосредственное руководство деятельностью Координационного совета. В отсутствие председателя Координационного совета его обязанности исполняет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осуществляет организационную и техническую работу по подготовке и проведению заседаний Координационного совета, в том числе осуществляет проверку представляемых на рассмотрение Координационного совета документов (сведений), а также оформляет протокол по результатам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Работа Координационного совета осуществляется по планам, утвержденным председателем Координационного совета. Порядок работы Координационного совета по отдельным вопросам определяется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Координационного совета проводится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в течение пяти рабочих дней со дня принятия решения председателем Координационного совета уведомляет членов Координационного совета 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Координационного совета считается правомочным, если на нем присутствует не менее 2/3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Координационного совета принимается простым большинством голосов его членов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Координационного совета член Координационного совета в течение одного рабочего дня со дня заседания Координационного совета вправе изложить в письменном виде свое особое мнение, которое подлежит обязательному приобщению к протоколу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Координационного совета оформляется протоколом в день заседания и подписывается председательствующим на заседании Координационного совета и секретарем Координационного совета в течение трех рабочих дней со дня его оформления. Протокол направляется членам Координационного совета в течение трех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Координационного совета могут содержать поручения, обязательные для исполнения членами Координационного совета в соответствии со своими функциями, выполняемыми в Координационном совете, и рекомендации исполнительным органам Республики Хакасия, образовательным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09.02.2023 N 22-п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ПРОФЕССИОНАЛЬНОМУ</w:t>
      </w:r>
    </w:p>
    <w:p>
      <w:pPr>
        <w:pStyle w:val="2"/>
        <w:jc w:val="center"/>
      </w:pPr>
      <w:r>
        <w:rPr>
          <w:sz w:val="20"/>
        </w:rPr>
        <w:t xml:space="preserve">ОБРАЗОВАНИЮ, ПРОГНОЗИРОВАНИЮ И КООРДИНАЦИИ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 КАДРОВ И СПЕЦИАЛИСТОВ</w:t>
      </w:r>
    </w:p>
    <w:p>
      <w:pPr>
        <w:pStyle w:val="2"/>
        <w:jc w:val="center"/>
      </w:pPr>
      <w:r>
        <w:rPr>
          <w:sz w:val="20"/>
        </w:rPr>
        <w:t xml:space="preserve">В РЕСПУБЛИКЕ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езидиума Правительства Республики Хакасия от 26.05.2023 N 92-п &quot;О внесении изменений в состав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Республике Хакасия, утвержденный постановлением Президиума Правительства Республики Хакасия от 09.02.2023 N 2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N 92-п)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5839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Побызаков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Хакасия, председатель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Республике Хакасия (далее - Координационный совет);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Алексеевич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Хакасия, заместитель председателя Координационного совета;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Юрьевна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профессионального образования Министерства образования и науки Республики Хакасия, секретарь Координационного совета.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Ананьевский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Хакасского технического института - филиала федерального государственного автономного образовательного учреждения высшего образования "Сибирский федеральный университет" (по согласованию);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Василиади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Пантелеевич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транспорта и дорожного хозяйства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жилищно-коммунального хозяйства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Ковтун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экономического развития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Кочан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физической культуры и спорта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Григорьевна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"Хакасский государственный университет им. Н.Ф. Катанова" (по согласованию);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Республике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цифрового развития и связи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Матейко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Республики Хакасия "Техникум коммунального хозяйства и сервиса";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Окишев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Союза "Строители Хакасии" (по согласованию);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Поликарпова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Ивановна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Республики Хакасия "Черногорский техникум отраслевых технологий";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Раменская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Республики Хакасия" (по согласованию);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Труфанов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сельского хозяйства и продовольствия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Тугужеков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Афанасьевич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финансов Республики Хакасия;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Шелуха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Васильевич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Республики Хакасия "Хакасский политехнический колледж".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09.02.2023 N 22-п</w:t>
            <w:br/>
            <w:t>(ред. от 26.05.2023)</w:t>
            <w:br/>
            <w:t>"О создании Координа...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A29F19B16C7A2F4265CD29769F525504607693EB69767CA2C151FA14E92AE3A3B594D66DE0C1B7C6A6D888029D6B71EF102BF0CEA77421DED32887z5r6G" TargetMode = "External"/>
	<Relationship Id="rId8" Type="http://schemas.openxmlformats.org/officeDocument/2006/relationships/hyperlink" Target="consultantplus://offline/ref=7BA29F19B16C7A2F4265D32460F30D500E632F9BE13F292CADC259A843E976A6F5BC9D8630A4CAA8C4A6DAz8rBG" TargetMode = "External"/>
	<Relationship Id="rId9" Type="http://schemas.openxmlformats.org/officeDocument/2006/relationships/hyperlink" Target="consultantplus://offline/ref=7BA29F19B16C7A2F4265CD29769F525504607693EB69767CA2C151FA14E92AE3A3B594D66DE0C1B7C6A6D888029D6B71EF102BF0CEA77421DED32887z5r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09.02.2023 N 22-п
(ред. от 26.05.2023)
"О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Республике Хакасия"
(вместе с "Положением о Координационном совете по профессиональному образованию, прогнозированию и координации подготовки квалифицированных рабочих кадров и специалистов в Республике Хакасия")</dc:title>
  <dcterms:created xsi:type="dcterms:W3CDTF">2023-06-24T06:43:51Z</dcterms:created>
</cp:coreProperties>
</file>