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Республики Коми от 28.12.2022 N 01-12/510</w:t>
              <w:br/>
              <w:t xml:space="preserve">(ред. от 20.07.2023)</w:t>
              <w:br/>
              <w:t xml:space="preserve">"Об утверждении Комплексного плана действий по реализации государственной программы Республики Коми "Развитие физической культуры и спорта"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декабря 2022 г. N 01-12/510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ДЕЙСТВИЙ</w:t>
      </w:r>
    </w:p>
    <w:p>
      <w:pPr>
        <w:pStyle w:val="2"/>
        <w:jc w:val="center"/>
      </w:pPr>
      <w:r>
        <w:rPr>
          <w:sz w:val="20"/>
        </w:rPr>
        <w:t xml:space="preserve">ПО РЕАЛИЗАЦИИ ГОСУДАРСТВЕННОЙ ПРОГРАММЫ РЕСПУБЛИКИ КОМИ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СПОРТА" 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Минспорта Республики Коми от 24.03.2023 </w:t>
            </w:r>
            <w:hyperlink w:history="0" r:id="rId7" w:tooltip="Приказ Минспорта Республики Коми от 24.03.2023 N 01-12/137 &quot;О внесении изменений в приказ Министерства физической культуры и спорта Республики Коми N 01-12/510 от 28 декабря 2022 года &quot;Об утверждении Комплексного плана действий по реализации государственной программы Республики Коми &quot;Развитие физической культуры и спорта&quot; на 2023 год&quot; {КонсультантПлюс}">
              <w:r>
                <w:rPr>
                  <w:sz w:val="20"/>
                  <w:color w:val="0000ff"/>
                </w:rPr>
                <w:t xml:space="preserve">N 01-12/137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13.04.2023 </w:t>
            </w:r>
            <w:hyperlink w:history="0" r:id="rId8" w:tooltip="Приказ Минспорта Республики Коми от 13.04.2023 N 01-12/175 &quot;О внесении изменений в приказ Министерства физической культуры и спорта Республики Коми N 01-12/510 от 28 декабря 2022 года &quot;Об утверждении Комплексного плана действий по реализации государственной программы Республики Коми &quot;Развитие физической культуры и спорта&quot; на 2023 год&quot; {КонсультантПлюс}">
              <w:r>
                <w:rPr>
                  <w:sz w:val="20"/>
                  <w:color w:val="0000ff"/>
                </w:rPr>
                <w:t xml:space="preserve">N 01-12/175</w:t>
              </w:r>
            </w:hyperlink>
            <w:r>
              <w:rPr>
                <w:sz w:val="20"/>
                <w:color w:val="392c69"/>
              </w:rPr>
              <w:t xml:space="preserve">, от 20.07.2023 </w:t>
            </w:r>
            <w:hyperlink w:history="0" r:id="rId9" w:tooltip="Приказ Минспорта Республики Коми от 20.07.2023 N 01-12/329 &quot;О внесении изменений в приказ Министерства физической культуры и спорта Республики Коми N 01-12/510 от 28 декабря 2022 года &quot;Об утверждении Комплексного плана действий по реализации государственной программы Республики Коми &quot;Развитие физической культуры и спорта&quot; на 2023 год&quot; {КонсультантПлюс}">
              <w:r>
                <w:rPr>
                  <w:sz w:val="20"/>
                  <w:color w:val="0000ff"/>
                </w:rPr>
                <w:t xml:space="preserve">N 01-12/329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0" w:tooltip="Постановление Правительства РК от 30.06.2011 N 288 (ред. от 14.12.2022) &quot;О государственных программах Республики Коми&quot; (вместе с &quot;Порядком разработки, реализации и оценки эффективности государственных программ Республики Коми&quot;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пунктов 28</w:t>
        </w:r>
      </w:hyperlink>
      <w:r>
        <w:rPr>
          <w:sz w:val="20"/>
        </w:rPr>
        <w:t xml:space="preserve"> и </w:t>
      </w:r>
      <w:hyperlink w:history="0" r:id="rId11" w:tooltip="Постановление Правительства РК от 30.06.2011 N 288 (ред. от 14.12.2022) &quot;О государственных программах Республики Коми&quot; (вместе с &quot;Порядком разработки, реализации и оценки эффективности государственных программ Республики Коми&quot;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Порядка разработки, реализации и оценки эффективности государственных программ Республики Коми, утвержденного постановлением Правительства Республики Коми от 30 июня 2011 г. N 288 "О государственных программах Республики Коми",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Комплексный </w:t>
      </w:r>
      <w:hyperlink w:history="0" w:anchor="P35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действий по реализации государственной программы Республики Коми "Развитие физической культуры и спорта" на 2023 год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Н.КАРИНА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28 декабря 2022 г. N 01-12/510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ДЕЙСТВИЙ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КОМИ "РАЗВИТИЕ ФИЗИЧЕСКОЙ КУЛЬТУРЫ И СПОРТА"</w:t>
      </w:r>
    </w:p>
    <w:p>
      <w:pPr>
        <w:pStyle w:val="2"/>
        <w:jc w:val="center"/>
      </w:pPr>
      <w:r>
        <w:rPr>
          <w:sz w:val="20"/>
        </w:rPr>
        <w:t xml:space="preserve">НА 2023 ГОД И ПЛАНОВЫЙ ПЕРИОД 2024 И 2025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спорта Республики Коми от 20.07.2023 N 01-12/329 &quot;О внесении изменений в приказ Министерства физической культуры и спорта Республики Коми N 01-12/510 от 28 декабря 2022 года &quot;Об утверждении Комплексного плана действий по реализации государственной программы Республики Коми &quot;Развитие физической культуры и спорта&quot; на 2023 год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Минспорта Республики Коми от 20.07.2023 N 01-12/329)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551"/>
        <w:gridCol w:w="680"/>
        <w:gridCol w:w="1644"/>
        <w:gridCol w:w="1701"/>
        <w:gridCol w:w="1247"/>
        <w:gridCol w:w="1247"/>
        <w:gridCol w:w="1417"/>
        <w:gridCol w:w="1304"/>
        <w:gridCol w:w="1304"/>
        <w:gridCol w:w="1304"/>
        <w:gridCol w:w="1984"/>
        <w:gridCol w:w="737"/>
        <w:gridCol w:w="737"/>
        <w:gridCol w:w="737"/>
        <w:gridCol w:w="73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ведомственной целевой программы, мероприятия, контрольного события программы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руководитель, заместитель руководителя участника государственной программы (Ф.И.О., должность)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структурное подразделение участника государственной программы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 (число.месяц.год)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 (дата контрольного события) (число, месяц, год)</w:t>
            </w:r>
          </w:p>
        </w:tc>
        <w:tc>
          <w:tcPr>
            <w:gridSpan w:val="4"/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руб.) (на 01.07.2023)</w:t>
            </w:r>
          </w:p>
        </w:tc>
        <w:tc>
          <w:tcPr>
            <w:gridSpan w:val="5"/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 и показатель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3"/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Принадлежность, наименование, 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Направленность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Подпрограмма 1 "Развитие физической культуры и массового спорта"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Задача 1: Развитие инфраструктуры физической культуры и спорта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1.Р.5. (1.1.4.) Реализация отдельных мероприятий регионального проекта "Спорт - норма жизни" в части развития физической культуры и массового спорта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307 933,3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единовременная пропускная способность спортивных сооружений, человек (нарастающим итогом с начала реализации подпрограммы)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60840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61000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301 666,0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242 487,5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56 109,6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204 998,6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6 267,3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12 762,5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1.Р.5.1. Определение перечня муниципальных образований для поставки комплектов спортивного оборудования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1.Р.5.2. Предоставление субсидий из республиканского бюджета Республики Коми бюджетам муниципальных образований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(ФБ, РБ) количество поставленных комплектов спортивного оборудования (малые спортивные формы и футбольные поля), единиц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1.Р.5.3. Строительство спортивного комплекса в с. Объячево Прилузского района Республики Коми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Чибисов А.С.,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строительства Министерства строительства и жилищно-коммунального хозяйства Республики Коми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177 783,5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 уровень технической готовности спортивного объекта (Спортивный комплекс в с Объячево Прилузского района Республики Коми),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30 439,2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ИМ. ИМБТ (ФБ, РБ) количество построенных и введенных в региональной (муниципальной) собственности, единиц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1.Р.5.4. Предоставление субсидии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124 146,1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117 938,8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242 487,5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ИМ. ИМБТ (ФБ, РБ) уровень технической готовности спортивного объекта (Однократная привязка проекта повторного применения: Физкультурно-оздоровительный комплекс, г. Чадан" для строительства объекта: "Физкультурно-оздоровительный комплекс единоборств, г. Ухта"), процент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20 023,9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204 998,6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12 762,5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(ФБ, РБ) уровень технической готовности спортивного объекта (Лыжная база, ул. Лесопарковая),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Заключены соглашения с муниципальными образованиями на предоставление субсидий из республиканского бюджета Республики Коми бюджетам муниципальных образований на оснащение объектов спортивной инфраструктуры спортивно-технологическим оборудованием (создание малой площадки ГТО)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1-2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Строительная готовность объекта "Строительство спортивного комплекса в с. Объячево, Прилузского района, Республики Коми" составляет не менее 60%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А.С.,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строительства Министерства строительства и жилищно-коммунального хозяйства Республики Коми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1-3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 монтаж инженерных сетей по объекту "Физкультурно-оздоровительный комплекс единоборств, г. Ухта"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31.08.2023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1-4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 муниципальный контракт на выполнение работ по строительству объекта "Лыжная база, ул. Лесопарковая"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I.8.D. (1.1.5.) Реализация мероприятий федерального проекта "Бизнес-спринт (Я выбираю спорт)"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109 427,6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170 536,6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единовременная пропускная способность спортивных сооружений, человек (нарастающим итогом с начала реализации подпрограммы)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60840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61000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108 333,3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168 831,2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1 705,4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1.8.D.1. Определение перечня муниципальных образований закупки и монтажа оборудования для создания умных" спортивных площадок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1.8.D.2. Предоставление субсидий из республиканского бюджета Республики Коми бюджетам муниципальных образований на закупку и монтаж оборудования для создания "умных" спортивных площадок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109 427,6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170 536,6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(ФБ. РБ) количество созданных "умных" спортивных площадок (единиц)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108 333,3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168 831,2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1 705,4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Заключено соглашение с муниципальным образованием на предоставление субсидии из республиканского бюджета Республики Коми бюджету муниципального образования на закупку и монтаж оборудования для создания "умной" спортивной площадки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1.1.2. Реализация проекта "Народный бюджет" в сфере физической культуры и спорта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21 826,6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22 222,2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22 222,2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единовременная пропускная способность спортивных сооружений, человек (нарастающим итогом с начала реализации подпрограммы)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60840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61000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19 643,9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2 222,2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1.1.2.1. Формирование перечня народных проектов в сфере физической культуры и спорта для реализации их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1.1.2.2. Предоставление субсидий из республиканского бюджета Республики Коми бюджетам муниципальных образований на реализацию народных проектов в сфере физической культуры и спорта прошедших отбор в рамках проекта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21 826,6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22 222,2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22 222,2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ИМ. ИМБТ (РБ) количество реализованных народных проектов в сфере физической культуры и спорта в год, единиц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19 643,9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2 222,2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Заключены соглашения с муниципальными образованиями на предоставление субсидий из республиканского бюджета Республики Коми бюджетам муниципальных образований на реализацию народных проектов в сфере физической культуры и спорта, прошедших отбор в рамках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3-2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9 месяцев 2023 г. реализовано не менее 9 народных проектов в сфере физической культуры и спорта в муниципальных образованиях в Республике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1.1.3. Содействие в строительстве и реконструкции спортивных объектов для муниципальных нужд (за исключением объектов, реализуемых в рамках регионального проекта "Спорт - норма жизни")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107 792,6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единовременная пропускная способность спортивных сооружений, человек (нарастающим итогом с начала реализации подпрограммы)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60840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61000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102 403,0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5 389,6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1.1.3.1. Сбор заявок от муниципальных образований для подготовки перечня объектов капитального строительства для муниципальных нужд на включение в АИП РК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1.1.3.2. Предоставление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муниципальных образований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107 792,6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(РБ) уровень технической готовности спортивного объекта (ФОК пгт. Троицко-Печорск)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102 403,0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(РБ) количество построенных и введенных в эксплуатацию объектов спорта муниципальной собственности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5 389,6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3.1-1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Выполнены общестроительные работы (фундаменты, металлоконструкции, стены и кирпичные перегородки, монолитные перекрытия, кровля, окна) по объекту "Физкультурно-оздоровительный комплекс пгт. Троицко-Печорск Республики Коми"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Задача 2: Развитие кадрового потенциала учреждений физической культуры и массового спорта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1.2.1. 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контроля, организационной, кадровой и правовой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работников со специальным образованием в общей численности штатных работников в области физической культуры и спорта,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в обучении по программам дополнительного образования работников в сфере физической культуры и спорта Республики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контроля, организационной, кадровой и правовой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направлению на обучение по программам дополнительного образования работников отрасли физическая культура и спорт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контроля, организационной, кадровой и правовой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1.2.2. Организация и проведение семинаров, "круглых столов" для специалистов, работающих независимо от ведомственной принадлежности в сфере физической культуры и спорта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контроля, организационной, кадровой и правовой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работников со специальным образованием в общей численности штатных работников в области физической культуры и спорта,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семинаров для повышения квалификации спортивных судей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1.2.2.2 Проведение расширенных совещаний со специалистами, работающими с населением в области физической культуры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контроля, организационной, кадровой и правовой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Задача 3: Вовлечение всех категорий населения Республики Коми в массовые физкультурные и спортивные мероприятия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1.3.1. Пропаганда и популяризация физической культуры и спорта среди жителей Республики Коми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по связям с общественностью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ИЗ. ИГПРФ доля граждан в возрасте 3 - 29 лет, систематически занимающихся физической культурой и спортом, в общей численности граждан данной возрастной категории,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населения граждан данной возрастной категории,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трудоспособного возраста, систематически занимающихся физической культурой и спортом,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сельского населения, систематически занимающихся физической культурой и спортом,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1.3.1.1. Информационное сопровождение физкультурных мероприятий и спортивных мероприятий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связям с общественностью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актуальной информации по вопросам физической культуры и спорта через новостные интернет-порталы и социальные сети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связям с общественностью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1.3.2. Пропаганда и популяризация национальных видов спорта в Республике Коми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01.01 2023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удельный вес проведенных физкультурных мероприятий и спортивных мероприятий по национальным видам спорта, в общей численности запланированных физкультурных и спортивных мероприятий по национальным видим спорта, включенных в Календарный план,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в возрасте 3 - 29 лет, систематически занимающихся физической культурой и спортом, в общей численности граждан данной возрастной категории,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населения граждан данной возрастной категории,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трудоспособного возраста, систематически занимающихся физической культурой и спортом,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сельского населения, систематически занимающихся физической культурой и спортом,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массовых физкультурных и спортивных мероприятий по национальным видам спорта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развития национальных видов спорта в муниципальных образованиях в Республике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1.3.3.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(в том числе с привлечением к реализации указанных мероприятий социально ориентированных некоммерческих организаций)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7 247,0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7 247,0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7 247,0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в возрасте 3 - 29 лет, систематически занимающихся физической культурой и спортом, в общей численности граждан данной возрастной категории,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населения граждан данной возрастной категории,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граждан трудоспособного возраста, систематически занимающихся физической культурой и спортом,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ИЗ, ИГПРФ доля сельского населения, систематически занимающихся физической культурой и спортом,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 не из республиканского бюджета Республики Коми субсидий социально ориентированным некоммерческим организациям (за исключением государственных (муниципальных) учреждений) на финансовое обеспечение затрат на проведение спортивных мероприятий 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СОНКО, получивших субсидию на проведение спортивных мероприятий и физкультурных мероприятий, единиц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утвержденных официальных физкультурных и спортивных мероприятий ГАУ РК "ЦСПСК"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4 877,0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4 877,0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4 877,0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проведенных официальных физкультурно-оздоровительных и спортивных мероприятий для населения Республики Коми, единиц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4-1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"ЦСПСК" проведено не менее 12 физкультурно-оздоровительных и спортивных мероприятий, запланированных к реализации в утвержденном календарном плане, за 9 месяцев 2023 г.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Всероссийского физкультурно-спортивного комплекса "Готов к труду и обороне" (ГТО)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1.3.4.1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фестивалей Всероссийского физкультурно-спортивного комплекса "Готов к труду и обороне"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проведенных физкультурно-спортивных мероприятий Всероссийского физкультурно-спортивного комплекса "Готов к труду и обороне" (ГТО), единиц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1.3.4.2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норм комплекса ГТО у 100% населения республики, изъявивших желания сдать нормы комплекса ГТО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5-1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первом полугодии проведено не менее 2-х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554 727,1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285 219,2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200 505,8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539 793,2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270 234,5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196 578,2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134 109,6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204 998,6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14 933,9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14 984,7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3 927,6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Подпрограмма 2 "Развитие спорта высших достижений и системы подготовки спортивного резерва"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Задача 1: Обеспечение деятельности спортивных школ (спортивных школ олимпийского резерва) и учреждений, осуществляющих подготовку спортсменов высокого класса и спортивного резерва Проектные мероприятия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2.Р.5. (2.1.2.) Реализация отдельных мероприятий регионального проекта "Спорт - норма жизни" в части подготовки спортивного резерва и спорта высших достижений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16 625,7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17 242,7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15 868,8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16 476,5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доля лиц,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спорта, процент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11 492,3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11 979,5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2.Р.5.1. Определение перечня муниципальных образований для приобретения спортивного оборудования и инвентаря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2.Р.5.2. Предоставление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(ФБ, РБ) количество спортивных школ олимпийского резерва, в которые поставлено новое спортивное оборудование и инвентарь, единиц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2.Р.5.3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спортивного оборудования и инвентаря для СШОР, подведомственных Министерству физической культуры и спорта, для приведения в нормативное состояние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2 105,3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2.Р.5.4. Осуществление финансовой поддержки одаренным спортсменам Республики Коми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2.Р.5.5. Оказание государственной поддержки организациям, подведомственным Министерству физической культуры и спорта Республики Коми, входящим в систему спортивной подготовки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8 694,9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(ФБ, РБ) количество организаций, входящих в систему спортивной подготовки, которым оказана государственная поддержка, единиц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5 978,2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6 260,3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2.Р.5.6. Предоставление субсидий на государственную поддержку организациям, входящим в систему спортивной подготовки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(РБ) количество муниципальных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которым оказана государственная поддержка, единиц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6-1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Заключены соглашения с муниципальными образованиями на предоставление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31.05.2023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6-2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 с Минспорта России перечень закупаемого оборудования и инвентаря в СШОР для приведения их в нормативное состояние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6-3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Заключены соглашения с муниципальными образованиями на предоставление субсидий из республиканского бюджета Республики Коми бюджетам муниципальных образований на государственную поддержку спортивных организаций, осуществляющих подготовку спортивного резерва для спортивных сборных команд в том числе спортивных сборных команд Российской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6-4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Заключены соглашения со спортивными организациями, подведомственными Министерству физической культуры и спорта Республики Коми, осуществляющими подготовку спортивного резерва для спортивных сборных команд, в том числе спортивных сборных команд Российской Федерации, на оказание государственной поддержки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2.1.1. Оказание государственных услуг (выполнение работ) учреждениями физкультурно-спортивной направленности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486 897,1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503 273,2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490 514,6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лиц,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спортивного резерва в спортивные сборные команды Республики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486 897,1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503 273,2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490 514,6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число лиц, прошедших спортивную подготовку на этапах спортивной подготовки в государственных учреждениях Республики Коми, человек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анализа выступлений спортсменов Республики Коми в соревнованиях различного уровня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7-1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Утверждены списки спортивных сборных команд Республики Коми по не менее 9 зимним видам спорта спортивным дисциплинам) на спортивный сезон 2023 - 2024 гг.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7-2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9 месяцев 2023 г. степень выполнения государственного задания 9-ю подведомственными учреждениями составила не менее 70%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2.1.3. Модернизация и укрепление материально-технической базы организаций физкультурно-спортивной направленности в Республике Коми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39 036,7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2 488,6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процент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39 036,7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2.1.3.1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с государственным учреждением по вопросам укрепления материально-технической базы организации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2.1.3.2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организаций, осуществляющих спортивную подготовку (за исключением мероприятий, реализуемых в рамках регионального проекта "Спорт - норма жизни")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35 885,7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2 488,6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государственных учреждений Республики Коми, подведомственных Министерству физической культуры и спорта Республики Коми, осуществляющих дополнительные образовательные программы спортивной подготовки по видам спорта, в которых укреплена материально-техническая база, единиц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35 885,7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2.1.3.3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иных межбюджетных трансфертов на укрепление материально-технической базы организаций физкультурно-спортивной направленности в Республике Коми в 2022 году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(РБ) Количество спортивных объектов, на которых выполнены мероприятия по укреплению материально-технической базы в текущем финансовом году, единиц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11.4.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2.1.3.4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иных межбюджетных трансфертов, имеющих целевое назначение, в целях софинансирования расходных обязательств органов местного самоуправления в Республике Коми, возникающих при выполнении полномочий по решению вопросов местного значения, направленных на исполнение наказов избирателей, рекомендуемых к выполнению в текущем финансовом году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 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наказов избирателей по укреплению материально-технической базы организаций, осуществляющих спортивную подготовку, за счет средств иных межбюджетных трансфертов, имеющих целевое назначение, в соответствующем финансовом году, единиц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8-1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Министерством спорта Республики Коми согласован перечень закупаемого государственными учреждениями, осуществляющими спортивную подготовку, спортивного инвентаря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8-2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 контракт на проведение капитального ремонта асфальтового покрытия лыжероллерной трассы ГАУ РК "Республиканский лыжный комплекс имени Раисы Сметаниной"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8-3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9 месяцев 2023 г. укреплена материально-техническая база не менее у 4 организаций физкультурно-спортивной направленности в Республике Коми в рамках предоставления иных межбюджетных трансфертов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8-4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9 месяцев 2023 года не менее 6 спортивными организациями приобретено оборудование и инвентарь в рамках исполнения наказов избирателей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спортивных сооружений, государственного заказа и инвестиционных проектов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Задача 2: Обеспечение спортивных школ (спортивных школ олимпийского резерва) квалифицированными тренерскими кадрами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2.2.1. 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квалифицированных тренеров-преподавателей в общем количестве штатных тренеров-преподавателей физкультурно-спортивных организаций,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мастер-классов ведущими тренерами по видам спорта для начинающих тренеров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тренеров государственных учреждений Республики Коми, функции и полномочия учредителя которых выполняет Министерство физической культуры и спорта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2.2.2. Создание эффективных моральных стимулов для притока квалифицированных специалистов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квалифицированных тренеров-преподавателей в общем количестве штатных тренеров-преподавателей физкультурно-спортивных организаций,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смотра-конкурса среди тренеров по видам спорта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2.2.2.2. Проведение мониторинга потребности в тренерских кадрах в муниципальных образованиях Республики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Задача 3: Обеспечение региональной системы соревнований, направленной на предоставление возможности перспективным спортсменам повышать свои спортивные результаты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2.3.1. Организация, проведение официальных межмуниципальных и республиканских соревнований для выявления перспективных и талантливых спортсменов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11 096,3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10 946,3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10 946,3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реализованных мероприятий, для спортсменов юношеского, юниорского, молодежного возраста, в утвержденном календарном плане официальных физкультурных мероприятий и спортивных мероприятий Республики Коми,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учреждениях физкультурно-спортивной направленности,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2.3.1.1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календарного плана официальных физкультурных мероприятий и спортивных мероприятий Республики Коми на 2023 год с учетом предложений муниципальных образований, государственных учреждений и общественных организаций в области физической культуры и спорта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2.3.1.2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календарного плана официальных физкультурных мероприятий и спортивных мероприятий Республики Коми для спортсменов юношеского, юниорского, молодежного возраста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10 946,3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10 946,3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10 946,3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проведенных официальных республиканских соревнований по видам спорта в которых приняли участие спортсмены Республики Коми, единиц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2.3.1.3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иных межбюджетных трансфертов, имеющих целевое назначение, в целях софинансирования расходных обязательств органов местного самоуправления в Республике Коми, возникающих при выполнении полномочий по решению вопросов местного значения, направленных на исполнение наказов избирателей, рекомендуемых к выполнению в текущем финансовом году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наказов избирателей по оказанию финансовой помощи спортсменам муниципальных образований Республики Коми, исполненных за счет средств иных межбюджетных трансфертов, имеющих целевое назначение, в соответствующем финансовом году, единиц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9-1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Проведено не менее 200 официальных республиканских соревнований по видам спорта, в которых приняли участие спортсмены Республики Коми (100% от запланированных в Календарном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9-2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спортивной сборной команды муниципального образования муниципального района "Усть-Куломский" в 5 спортивных мероприятиях Календарного плана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2.3.2. Проведение анализа выступления спортсменов государственных (муниципальных) учреждений спортивной направленности на официальных межмуниципальных и республиканских соревнованиях по видам спорта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реализованных мероприятий, для спортсменов юношеского, юниорского, молодежного возраста, в утвержденном календарном плане официальных физкультурных мероприятий и спортивных мероприятий Республики Коми,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учреждениях физкультурно-спортивной направленности,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2.3.2.1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отчетов о проведенных официальных межмуниципальных и республиканских соревнованиях для выявления перспективных и талантливых спортсменов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2.3.2.2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перспективных и талантливых спортсменов по видам спорта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Задача 4: Содействие в достижении высоких спортивных результатов спортсменами высокого класса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2.4.1. Оказание государственных услуг (выполнение работ) по подготовке спортсменов высокого класса учреждениями физкультурно-спортивной направленности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220 097,9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217 119,4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217 045,9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численность спортсменов Республики Коми, включенных в составы спортивных сборных команд Российской Федерации, человек на 100 тыс. человек населения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спортсменов высокого класса для участия во всероссийских и международных соревнованиях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220 097,9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217 119,4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217 045,9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спортсменов, прошедших подготовку по дополнительным образовательным программам спортивной подготовки по видам спорта на базе региональных центров спортивной подготовки сборных команд, человек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2.4.1.2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включения спортсменов Республики Коми кандидатами в спортивные сборные команды России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10-1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1 полугодие степень выполнения государственного задания по подготовке спортсменов высокого класса учреждениями физкультурно-спортивной направленности составляет не менее 45%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2.4.2. Материальное стимулирование и поддержка высококвалифицированных спортсменов и тренеров Республики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32 384,7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43 561,0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43 410,0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численность спортсменов Республики Коми, включенных в составы спортивных сборных команд Российской Федерации, человек на 100 тыс. человек населения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2.4.2.1. Стимулирование спортсменов - членов сборных команд Республики Коми, занявших соответствующие места на официальных международных соревнованиях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9 470,0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9 991,0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9 840,0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спортсменов, которым выплачивается специальная стипендия Республики Коми в области спорта высших достижений, человек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2.4.2.2. Стимулирование спортсменов, занявших призовые места на международных и всероссийских соревнованиях, и тренеров, непосредственно подготовивших призеров Олимпийских, Паралимпийских и Сурдлимпийских игр, чемпионатов мира, Европы и России, первенств мира. Европы и России среди молодежи и юниоров по олимпийским, паралимпийским и сурдлимпийским видам спорта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14 065,0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25 110,0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25 110,0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спортсменов и тренеров, получивших премии Правительства Республики Коми в области физической культуры и спорта, человек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17.3.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2.4.2.3. Пожизненное ежемесячное материальное обеспечение за особые заслуги перед Республикой Коми в развитии олимпийского, паралимпийского и сурдлимпийского движения и спорта высших достижений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8 849,7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8 460,0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спортсменов, которым выплачивается пожизненное ежемесячное материальное обеспечение за заслуги перед Республикой Коми, человек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11-1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9 месяцев 2023 г. назначено и выплачено не менее 0 премий в области физической культуры и спорта спортсменам и тренерам Республики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2.4.3. Обеспечение участия спортивных сборных команд и спортсменов Республики Коми в межрегиональных, всероссийских и международных спортивных соревнованиях, участие в организации и проведении межрегиональных, всероссийских и международных мероприятий (соревнований) на территории Республики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43 308,5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38 308,5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38 308,5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численность спортсменов Республики Коми, включенных в составы спортивных сборных команд Российской Федерации, человек на 100 тыс. человек населения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2.4.3.1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реализация Календарного плана официальных (физкультурных и спортивных мероприятий Республики Коми в части межрегиональных, всероссийских и международных соревнований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2.4.3.2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Командирование спортсменов Республики Коми для участия в официальных межрегиональных, всероссийских и международных соревнованиях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43 308,5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38 308,5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38 308,5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межрегиональных, всероссийских и международных мероприятий, в которых приняли участие спортсмены спортивных сборных команд Республики Коми по видам спорта, единиц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12-1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9 месяцев 2023 г. на территории Республики Коми проведено не менее 25 межрегиональных, всероссийских и международных официальных мероприятий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12-2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первом квартале спортсмены спортивных сборных команд Республики Коми приняли участие в не менее 70 межрегиональных, всероссийских и международных мероприятиях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учебной и физкультурно-спортивной работы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849 447,0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830 511,1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802 714,0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848 690,1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829 744,9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801 985,4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11 492,3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Подпрограмма 3 "Обеспечение реализации государственной программы"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Задача 1: Обеспечение управления реализацией мероприятий государственной программы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00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3.1.1. Реализация функций аппаратов исполнителей и участников государственной программы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30 677,1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30 161,5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30 161,5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уровень соблюдения установленных сроков утверждения Комплексного плана действий по реализации Программы и внесения в него изменений,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3.1.1.1. Содержание и обеспечение деятельности аппарата Министерства физической культуры и спорта Республики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30 677,1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30 161,5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30 161,5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3.1.1.2. Мониторинг качества финансового менеджмента в государственных учреждениях Республики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Планово-экономический отдел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3.1.2. Выполнение других обязательств государства Министерством физической культуры и спорта Республики Коми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уровень соблюдения установленных сроков утверждения Комплексного плана действий по реализации Программы и внесения в него изменений,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3.1.2.1.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3.1.2.2. Осуществление контроля за своевременной выплатой денежных средств по судебному акту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и контроль за ходом реализации государственной программы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физической культуры и спорта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уровень соблюдения установленных сроков утверждения Комплексного плана действий по реализации Программы и внесения в него изменений,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3.1.3.1. Формирование ежеквартальной информации о реализации мероприятий государственной программы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физической культуры и спорта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3.1.3.2. Актуализация информации о реализации основных мероприятий государственной программы в Свод-СМАРТ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планово-экономический отдел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3.1.4. Обеспечение деятельности государственных организаций Республики Коми в установленной сфере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23 436,1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18 127,2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18 127,2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ИЗ уровень соблюдения установленных сроков утверждения Комплексного плана действий по реализации Программы и внесения в него изменений, процент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22.1.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3.1.4.1. Содержание и обеспечение деятельности государственно го казенного учреждения Республики Коми "Центр обеспечения деятельности Министерства физической культуры и спорта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бухгалтерского учета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23 436,1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18 127,2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18 127,2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54 163,7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48 339,1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48 339,1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54 163,7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48 339,1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48 339,1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1 458 337,7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1 164 069,4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1 051 558,9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1 442 646,9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1 148 318,5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1 046 902,7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- из них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145 601,9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217 051,6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15 690,8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15 750,9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4 656,2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Республики Коми от 28.12.2022 N 01-12/510</w:t>
            <w:br/>
            <w:t>(ред. от 20.07.2023)</w:t>
            <w:br/>
            <w:t>"Об утверждении Комплексного плана дейст...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Республики Коми от 28.12.2022 N 01-12/510</w:t>
            <w:br/>
            <w:t>(ред. от 20.07.2023)</w:t>
            <w:br/>
            <w:t>"Об утверждении Комплексного плана дейст...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E12840065A2596255626C4F444B4139A864A1D36CB4B77124E65126EFAAF1A42B91878BC79827560236022DAF2D2474EBAD64993704330137F791F07HDG" TargetMode = "External"/>
	<Relationship Id="rId8" Type="http://schemas.openxmlformats.org/officeDocument/2006/relationships/hyperlink" Target="consultantplus://offline/ref=D0E12840065A2596255626C4F444B4139A864A1D36CB4476124465126EFAAF1A42B91878BC79827560236022DAF2D2474EBAD64993704330137F791F07HDG" TargetMode = "External"/>
	<Relationship Id="rId9" Type="http://schemas.openxmlformats.org/officeDocument/2006/relationships/hyperlink" Target="consultantplus://offline/ref=D0E12840065A2596255626C4F444B4139A864A1D36C84F77144565126EFAAF1A42B91878BC79827560236022DAF2D2474EBAD64993704330137F791F07HDG" TargetMode = "External"/>
	<Relationship Id="rId10" Type="http://schemas.openxmlformats.org/officeDocument/2006/relationships/hyperlink" Target="consultantplus://offline/ref=D0E12840065A2596255626C4F444B4139A864A1D36CB4E721F4165126EFAAF1A42B91878BC79827560236424D8F2D2474EBAD64993704330137F791F07HDG" TargetMode = "External"/>
	<Relationship Id="rId11" Type="http://schemas.openxmlformats.org/officeDocument/2006/relationships/hyperlink" Target="consultantplus://offline/ref=D0E12840065A2596255626C4F444B4139A864A1D36CB4E721F4165126EFAAF1A42B91878BC7982756023642BD8F2D2474EBAD64993704330137F791F07HDG" TargetMode = "External"/>
	<Relationship Id="rId12" Type="http://schemas.openxmlformats.org/officeDocument/2006/relationships/hyperlink" Target="consultantplus://offline/ref=D0E12840065A2596255626C4F444B4139A864A1D36C84F77144565126EFAAF1A42B91878BC79827560236022D9F2D2474EBAD64993704330137F791F07HDG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Республики Коми от 28.12.2022 N 01-12/510
(ред. от 20.07.2023)
"Об утверждении Комплексного плана действий по реализации государственной программы Республики Коми "Развитие физической культуры и спорта" на 2023 год"</dc:title>
  <dcterms:created xsi:type="dcterms:W3CDTF">2023-11-27T06:07:52Z</dcterms:created>
</cp:coreProperties>
</file>