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РК от 22.02.2022 N 50-р</w:t>
              <w:br/>
              <w:t xml:space="preserve">(ред. от 18.09.2023)</w:t>
              <w:br/>
              <w:t xml:space="preserve">&lt;Об утверждении Концепции развития народных художественных промыслов и ремесел в Республике Коми на 2022 - 2027 годы, Плана мероприятий по реализации Концепции развития народных художественных промыслов и ремесел в Республике Коми на 2022 - 2027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pPr>
      <w:r>
        <w:rPr>
          <w:sz w:val="20"/>
        </w:rPr>
      </w:r>
    </w:p>
    <w:p>
      <w:pPr>
        <w:pStyle w:val="2"/>
        <w:jc w:val="center"/>
      </w:pPr>
      <w:r>
        <w:rPr>
          <w:sz w:val="20"/>
        </w:rPr>
        <w:t xml:space="preserve">РАСПОРЯЖЕНИЕ</w:t>
      </w:r>
    </w:p>
    <w:p>
      <w:pPr>
        <w:pStyle w:val="2"/>
        <w:jc w:val="center"/>
      </w:pPr>
      <w:r>
        <w:rPr>
          <w:sz w:val="20"/>
        </w:rPr>
        <w:t xml:space="preserve">от 22 февраля 2022 г. N 50-р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color w:val="392c69"/>
              </w:rPr>
              <w:t xml:space="preserve"> Правительства РК от 18.09.2023 N 479-р)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9" w:tooltip="КОНЦЕПЦИЯ">
        <w:r>
          <w:rPr>
            <w:sz w:val="20"/>
            <w:color w:val="0000ff"/>
          </w:rPr>
          <w:t xml:space="preserve">Концепцию</w:t>
        </w:r>
      </w:hyperlink>
      <w:r>
        <w:rPr>
          <w:sz w:val="20"/>
        </w:rPr>
        <w:t xml:space="preserve"> развития народных художественных промыслов и ремесел в Республике Коми на 2022 - 2027 годы (далее - Концепция) согласно приложению N 1;</w:t>
      </w:r>
    </w:p>
    <w:p>
      <w:pPr>
        <w:pStyle w:val="0"/>
        <w:spacing w:before="200" w:line-rule="auto"/>
        <w:ind w:firstLine="540"/>
        <w:jc w:val="both"/>
      </w:pPr>
      <w:r>
        <w:rPr>
          <w:sz w:val="20"/>
        </w:rPr>
        <w:t xml:space="preserve">2) </w:t>
      </w:r>
      <w:hyperlink w:history="0" w:anchor="P224" w:tooltip="ПЛАН">
        <w:r>
          <w:rPr>
            <w:sz w:val="20"/>
            <w:color w:val="0000ff"/>
          </w:rPr>
          <w:t xml:space="preserve">План</w:t>
        </w:r>
      </w:hyperlink>
      <w:r>
        <w:rPr>
          <w:sz w:val="20"/>
        </w:rPr>
        <w:t xml:space="preserve"> мероприятий по реализации Концепции развития народных художественных промыслов и ремесел в Республике Коми на 2022 - 2027 годы (далее - План) согласно приложению N 2.</w:t>
      </w:r>
    </w:p>
    <w:p>
      <w:pPr>
        <w:pStyle w:val="0"/>
        <w:spacing w:before="200" w:line-rule="auto"/>
        <w:ind w:firstLine="540"/>
        <w:jc w:val="both"/>
      </w:pPr>
      <w:r>
        <w:rPr>
          <w:sz w:val="20"/>
        </w:rPr>
        <w:t xml:space="preserve">2. Определить Министерство культуры и архивного дела Республики Коми органом исполнительной власти Республики Коми, координирующим деятельность органов исполнительной власти Республики Коми в сфере народных художественных промыслов и ремесел.</w:t>
      </w:r>
    </w:p>
    <w:p>
      <w:pPr>
        <w:pStyle w:val="0"/>
        <w:jc w:val="both"/>
      </w:pPr>
      <w:r>
        <w:rPr>
          <w:sz w:val="20"/>
        </w:rPr>
        <w:t xml:space="preserve">(в ред. </w:t>
      </w:r>
      <w:hyperlink w:history="0" r:id="rId8"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spacing w:before="200" w:line-rule="auto"/>
        <w:ind w:firstLine="540"/>
        <w:jc w:val="both"/>
      </w:pPr>
      <w:r>
        <w:rPr>
          <w:sz w:val="20"/>
        </w:rPr>
        <w:t xml:space="preserve">3. Органам исполнительной власти Республики Коми и государственным учреждениям, ответственным за реализацию мероприятий Плана:</w:t>
      </w:r>
    </w:p>
    <w:p>
      <w:pPr>
        <w:pStyle w:val="0"/>
        <w:spacing w:before="200" w:line-rule="auto"/>
        <w:ind w:firstLine="540"/>
        <w:jc w:val="both"/>
      </w:pPr>
      <w:r>
        <w:rPr>
          <w:sz w:val="20"/>
        </w:rPr>
        <w:t xml:space="preserve">1) обеспечить реализацию мероприятий Плана;</w:t>
      </w:r>
    </w:p>
    <w:p>
      <w:pPr>
        <w:pStyle w:val="0"/>
        <w:spacing w:before="200" w:line-rule="auto"/>
        <w:ind w:firstLine="540"/>
        <w:jc w:val="both"/>
      </w:pPr>
      <w:r>
        <w:rPr>
          <w:sz w:val="20"/>
        </w:rPr>
        <w:t xml:space="preserve">2) ежегодно до 1 июня года, следующего за отчетным годом, представлять в Министерство культуры и архивного дела Республики Коми информацию о ходе реализации мероприятий Плана.</w:t>
      </w:r>
    </w:p>
    <w:p>
      <w:pPr>
        <w:pStyle w:val="0"/>
        <w:jc w:val="both"/>
      </w:pPr>
      <w:r>
        <w:rPr>
          <w:sz w:val="20"/>
        </w:rPr>
        <w:t xml:space="preserve">(в ред. </w:t>
      </w:r>
      <w:hyperlink w:history="0" r:id="rId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spacing w:before="200" w:line-rule="auto"/>
        <w:ind w:firstLine="540"/>
        <w:jc w:val="both"/>
      </w:pPr>
      <w:r>
        <w:rPr>
          <w:sz w:val="20"/>
        </w:rPr>
        <w:t xml:space="preserve">4. Министерству культуры и архивного дела Республики Коми ежегодно до 1 июля года, следующего за отчетным, представлять сводную информацию о реализации Плана заместителю Председателя Правительства Республики Коми, осуществляющему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культуры, искусства, архивного, библиотечного и музейного дела, кинематографии.</w:t>
      </w:r>
    </w:p>
    <w:p>
      <w:pPr>
        <w:pStyle w:val="0"/>
        <w:jc w:val="both"/>
      </w:pPr>
      <w:r>
        <w:rPr>
          <w:sz w:val="20"/>
        </w:rPr>
        <w:t xml:space="preserve">(в ред. </w:t>
      </w:r>
      <w:hyperlink w:history="0" r:id="rId10"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spacing w:before="200" w:line-rule="auto"/>
        <w:ind w:firstLine="540"/>
        <w:jc w:val="both"/>
      </w:pPr>
      <w:r>
        <w:rPr>
          <w:sz w:val="20"/>
        </w:rPr>
        <w:t xml:space="preserve">5. Рекомендовать органам местного самоуправления в Республике Коми учитывать положения Концепции и Плана при разработке и утверждении муниципальных программ.</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культуры, искусства, архивного, библиотечного и музейного дела, кинематографии.</w:t>
      </w:r>
    </w:p>
    <w:p>
      <w:pPr>
        <w:pStyle w:val="0"/>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Республики Коми -</w:t>
      </w:r>
    </w:p>
    <w:p>
      <w:pPr>
        <w:pStyle w:val="0"/>
        <w:jc w:val="right"/>
      </w:pPr>
      <w:r>
        <w:rPr>
          <w:sz w:val="20"/>
        </w:rPr>
        <w:t xml:space="preserve">министр экономического развития</w:t>
      </w:r>
    </w:p>
    <w:p>
      <w:pPr>
        <w:pStyle w:val="0"/>
        <w:jc w:val="right"/>
      </w:pPr>
      <w:r>
        <w:rPr>
          <w:sz w:val="20"/>
        </w:rPr>
        <w:t xml:space="preserve">и промышленности</w:t>
      </w:r>
    </w:p>
    <w:p>
      <w:pPr>
        <w:pStyle w:val="0"/>
        <w:jc w:val="right"/>
      </w:pPr>
      <w:r>
        <w:rPr>
          <w:sz w:val="20"/>
        </w:rPr>
        <w:t xml:space="preserve">Республики Коми</w:t>
      </w:r>
    </w:p>
    <w:p>
      <w:pPr>
        <w:pStyle w:val="0"/>
        <w:jc w:val="right"/>
      </w:pPr>
      <w:r>
        <w:rPr>
          <w:sz w:val="20"/>
        </w:rPr>
        <w:t xml:space="preserve">Э.АХМЕЕВА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Правительства Республики Коми</w:t>
      </w:r>
    </w:p>
    <w:p>
      <w:pPr>
        <w:pStyle w:val="0"/>
        <w:jc w:val="right"/>
      </w:pPr>
      <w:r>
        <w:rPr>
          <w:sz w:val="20"/>
        </w:rPr>
        <w:t xml:space="preserve">от 22 февраля 2022 г. N 50-р</w:t>
      </w:r>
    </w:p>
    <w:p>
      <w:pPr>
        <w:pStyle w:val="0"/>
        <w:jc w:val="right"/>
      </w:pPr>
      <w:r>
        <w:rPr>
          <w:sz w:val="20"/>
        </w:rPr>
        <w:t xml:space="preserve">(приложение N 1)</w:t>
      </w:r>
    </w:p>
    <w:p>
      <w:pPr>
        <w:pStyle w:val="0"/>
      </w:pPr>
      <w:r>
        <w:rPr>
          <w:sz w:val="20"/>
        </w:rPr>
      </w:r>
    </w:p>
    <w:bookmarkStart w:id="39" w:name="P39"/>
    <w:bookmarkEnd w:id="39"/>
    <w:p>
      <w:pPr>
        <w:pStyle w:val="2"/>
        <w:jc w:val="center"/>
      </w:pPr>
      <w:r>
        <w:rPr>
          <w:sz w:val="20"/>
        </w:rPr>
        <w:t xml:space="preserve">КОНЦЕПЦИЯ</w:t>
      </w:r>
    </w:p>
    <w:p>
      <w:pPr>
        <w:pStyle w:val="2"/>
        <w:jc w:val="center"/>
      </w:pPr>
      <w:r>
        <w:rPr>
          <w:sz w:val="20"/>
        </w:rPr>
        <w:t xml:space="preserve">РАЗВИТИЯ НАРОДНЫХ ХУДОЖЕСТВЕННЫХ ПРОМЫСЛОВ И РЕМЕСЕЛ</w:t>
      </w:r>
    </w:p>
    <w:p>
      <w:pPr>
        <w:pStyle w:val="2"/>
        <w:jc w:val="center"/>
      </w:pPr>
      <w:r>
        <w:rPr>
          <w:sz w:val="20"/>
        </w:rPr>
        <w:t xml:space="preserve">В РЕСПУБЛИКЕ КОМИ НА 2022 - 2027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color w:val="392c69"/>
              </w:rPr>
              <w:t xml:space="preserve"> Правительства РК от 18.09.2023 N 479-р)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Введение. Цель и задачи Концепции</w:t>
      </w:r>
    </w:p>
    <w:p>
      <w:pPr>
        <w:pStyle w:val="0"/>
      </w:pPr>
      <w:r>
        <w:rPr>
          <w:sz w:val="20"/>
        </w:rPr>
      </w:r>
    </w:p>
    <w:p>
      <w:pPr>
        <w:pStyle w:val="0"/>
        <w:ind w:firstLine="540"/>
        <w:jc w:val="both"/>
      </w:pPr>
      <w:r>
        <w:rPr>
          <w:sz w:val="20"/>
        </w:rPr>
        <w:t xml:space="preserve">Республика Коми входит в состав Северо-Западного федерального округа и граничит с Архангельской, Кировской, Свердловской областями, Пермским краем, Ненецким, Ямало-Ненецким и Ханты-Мансийским автономными округами. Несмотря на то, что все соседние субъекты оказывали значительное влияние на развитие республики, в том числе и на ее культуру, ей удалось сохранить уникальные традиции коренного населения в изготовлении изделий народных художественных промыслов и ремесел.</w:t>
      </w:r>
    </w:p>
    <w:p>
      <w:pPr>
        <w:pStyle w:val="0"/>
        <w:spacing w:before="200" w:line-rule="auto"/>
        <w:ind w:firstLine="540"/>
        <w:jc w:val="both"/>
      </w:pPr>
      <w:r>
        <w:rPr>
          <w:sz w:val="20"/>
        </w:rPr>
        <w:t xml:space="preserve">Благодаря существованию народных художественных промыслов и ремесел традиционные виды народного искусства продолжают развиваться и сегодня, становятся достоянием массового потребителя, органически включаются в обстановку современного жилища, украшают быт людей. Народные художественные промыслы и ремесла являются национальным достоянием и предметом гордости населения Республики Коми.</w:t>
      </w:r>
    </w:p>
    <w:p>
      <w:pPr>
        <w:pStyle w:val="0"/>
        <w:spacing w:before="200" w:line-rule="auto"/>
        <w:ind w:firstLine="540"/>
        <w:jc w:val="both"/>
      </w:pPr>
      <w:r>
        <w:rPr>
          <w:sz w:val="20"/>
        </w:rPr>
        <w:t xml:space="preserve">Концепция развития народных художественных промыслов и ремесел в Республике Коми на 2022 - 2027 годы (далее - Концепция) представляет собой комплекс мер, целевых установок, принципов и приоритетов в деятельности органов исполнительной власти Республики Коми, направленных на повышение роли народных художественных промыслов и ремесел в социально-экономическом развитии республики.</w:t>
      </w:r>
    </w:p>
    <w:p>
      <w:pPr>
        <w:pStyle w:val="0"/>
        <w:spacing w:before="200" w:line-rule="auto"/>
        <w:ind w:firstLine="540"/>
        <w:jc w:val="both"/>
      </w:pPr>
      <w:r>
        <w:rPr>
          <w:sz w:val="20"/>
        </w:rPr>
        <w:t xml:space="preserve">Концепция является основополагающим инструментом, определяющим направления государственной поддержки Республики Коми в сфере народных художественных промыслов и ремесел на 2022 - 2027 годы, и рассматривает народные художественные промыслы и ремесла как одну из важнейших традиционных форм сохранения национальной культуры и ее идентичности.</w:t>
      </w:r>
    </w:p>
    <w:p>
      <w:pPr>
        <w:pStyle w:val="0"/>
        <w:spacing w:before="200" w:line-rule="auto"/>
        <w:ind w:firstLine="540"/>
        <w:jc w:val="both"/>
      </w:pPr>
      <w:r>
        <w:rPr>
          <w:sz w:val="20"/>
        </w:rPr>
        <w:t xml:space="preserve">Концепция основана на положениях Федерального </w:t>
      </w:r>
      <w:hyperlink w:history="0" r:id="rId12" w:tooltip="Федеральный закон от 06.01.1999 N 7-ФЗ (ред. от 29.07.2017) &quot;О народных художественных промыслах&quot; {КонсультантПлюс}">
        <w:r>
          <w:rPr>
            <w:sz w:val="20"/>
            <w:color w:val="0000ff"/>
          </w:rPr>
          <w:t xml:space="preserve">закона</w:t>
        </w:r>
      </w:hyperlink>
      <w:r>
        <w:rPr>
          <w:sz w:val="20"/>
        </w:rPr>
        <w:t xml:space="preserve"> от 6 января 1999 г. N 7-ФЗ "О народных художественных промыслах".</w:t>
      </w:r>
    </w:p>
    <w:p>
      <w:pPr>
        <w:pStyle w:val="0"/>
        <w:spacing w:before="200" w:line-rule="auto"/>
        <w:ind w:firstLine="540"/>
        <w:jc w:val="both"/>
      </w:pPr>
      <w:r>
        <w:rPr>
          <w:sz w:val="20"/>
        </w:rPr>
        <w:t xml:space="preserve">В рамках реализации Концепции Министерство культуры и архивного дела Республики Коми определяется органом исполнительной власти Республики Коми, координирующим деятельность органов исполнительной власти Республики Коми в сфере народных художественных промыслов и ремесел.</w:t>
      </w:r>
    </w:p>
    <w:p>
      <w:pPr>
        <w:pStyle w:val="0"/>
        <w:jc w:val="both"/>
      </w:pPr>
      <w:r>
        <w:rPr>
          <w:sz w:val="20"/>
        </w:rPr>
        <w:t xml:space="preserve">(в ред. </w:t>
      </w:r>
      <w:hyperlink w:history="0" r:id="rId13"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spacing w:before="200" w:line-rule="auto"/>
        <w:ind w:firstLine="540"/>
        <w:jc w:val="both"/>
      </w:pPr>
      <w:r>
        <w:rPr>
          <w:sz w:val="20"/>
        </w:rPr>
        <w:t xml:space="preserve">При разработке Концепции учтены предложения органов исполнительной власти Республики Коми, а также организаций, индивидуальных предпринимателей и мастеров, осуществляющих деятельность в сфере народных художественных промыслов и ремесел на территории Республики Коми.</w:t>
      </w:r>
    </w:p>
    <w:p>
      <w:pPr>
        <w:pStyle w:val="0"/>
        <w:spacing w:before="200" w:line-rule="auto"/>
        <w:ind w:firstLine="540"/>
        <w:jc w:val="both"/>
      </w:pPr>
      <w:r>
        <w:rPr>
          <w:sz w:val="20"/>
        </w:rPr>
        <w:t xml:space="preserve">Цель Концепции - обеспечение условий для развития народных художественных промыслов и ремесел в Республике Коми в 2022 - 2027 годах, направленных на сохранение основ национальной культуры, художественных традиций и культурной самобытности Республики Коми.</w:t>
      </w:r>
    </w:p>
    <w:p>
      <w:pPr>
        <w:pStyle w:val="0"/>
        <w:spacing w:before="200" w:line-rule="auto"/>
        <w:ind w:firstLine="540"/>
        <w:jc w:val="both"/>
      </w:pPr>
      <w:r>
        <w:rPr>
          <w:sz w:val="20"/>
        </w:rPr>
        <w:t xml:space="preserve">Задачи Концепции:</w:t>
      </w:r>
    </w:p>
    <w:p>
      <w:pPr>
        <w:pStyle w:val="0"/>
        <w:spacing w:before="200" w:line-rule="auto"/>
        <w:ind w:firstLine="540"/>
        <w:jc w:val="both"/>
      </w:pPr>
      <w:r>
        <w:rPr>
          <w:sz w:val="20"/>
        </w:rPr>
        <w:t xml:space="preserve">определение основных направлений развития народных художественных промыслов и ремесел в Республике Коми;</w:t>
      </w:r>
    </w:p>
    <w:p>
      <w:pPr>
        <w:pStyle w:val="0"/>
        <w:spacing w:before="200" w:line-rule="auto"/>
        <w:ind w:firstLine="540"/>
        <w:jc w:val="both"/>
      </w:pPr>
      <w:r>
        <w:rPr>
          <w:sz w:val="20"/>
        </w:rPr>
        <w:t xml:space="preserve">определение механизмов реализации направлений развития народных художественных промыслов и ремесел в Республике Коми.</w:t>
      </w:r>
    </w:p>
    <w:p>
      <w:pPr>
        <w:pStyle w:val="0"/>
        <w:spacing w:before="200" w:line-rule="auto"/>
        <w:ind w:firstLine="540"/>
        <w:jc w:val="both"/>
      </w:pPr>
      <w:r>
        <w:rPr>
          <w:sz w:val="20"/>
        </w:rPr>
        <w:t xml:space="preserve">В Концепции используются следующие понятия:</w:t>
      </w:r>
    </w:p>
    <w:p>
      <w:pPr>
        <w:pStyle w:val="0"/>
        <w:spacing w:before="200" w:line-rule="auto"/>
        <w:ind w:firstLine="540"/>
        <w:jc w:val="both"/>
      </w:pPr>
      <w:r>
        <w:rPr>
          <w:sz w:val="20"/>
        </w:rPr>
        <w:t xml:space="preserve">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pPr>
        <w:pStyle w:val="0"/>
        <w:spacing w:before="200" w:line-rule="auto"/>
        <w:ind w:firstLine="540"/>
        <w:jc w:val="both"/>
      </w:pPr>
      <w:r>
        <w:rPr>
          <w:sz w:val="20"/>
        </w:rPr>
        <w:t xml:space="preserve">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pPr>
        <w:pStyle w:val="0"/>
        <w:spacing w:before="200" w:line-rule="auto"/>
        <w:ind w:firstLine="540"/>
        <w:jc w:val="both"/>
      </w:pPr>
      <w:r>
        <w:rPr>
          <w:sz w:val="20"/>
        </w:rPr>
        <w:t xml:space="preserve">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pPr>
        <w:pStyle w:val="0"/>
        <w:spacing w:before="200" w:line-rule="auto"/>
        <w:ind w:firstLine="540"/>
        <w:jc w:val="both"/>
      </w:pPr>
      <w:r>
        <w:rPr>
          <w:sz w:val="20"/>
        </w:rPr>
        <w:t xml:space="preserve">мастер народного художественного промысла (мастер) - физическое лицо, которое изготавливает изделия определенного народного художественного промысла в соответствии с его традициями;</w:t>
      </w:r>
    </w:p>
    <w:p>
      <w:pPr>
        <w:pStyle w:val="0"/>
        <w:spacing w:before="200" w:line-rule="auto"/>
        <w:ind w:firstLine="540"/>
        <w:jc w:val="both"/>
      </w:pPr>
      <w:r>
        <w:rPr>
          <w:sz w:val="20"/>
        </w:rPr>
        <w:t xml:space="preserve">производитель изделий народных художественных промыслов и ремесел - физическое лицо, юридическое лицо, индивидуальный предприниматель или самозанятый гражданин, изготавливающие изделия народных художественных промыслов и ремесел с целью получения прибыли;</w:t>
      </w:r>
    </w:p>
    <w:p>
      <w:pPr>
        <w:pStyle w:val="0"/>
        <w:spacing w:before="200" w:line-rule="auto"/>
        <w:ind w:firstLine="540"/>
        <w:jc w:val="both"/>
      </w:pPr>
      <w:r>
        <w:rPr>
          <w:sz w:val="20"/>
        </w:rPr>
        <w:t xml:space="preserve">ремесло - требующая специальных навыков работа по изготовлению каких-либо изделий ручным, кустарным способом;</w:t>
      </w:r>
    </w:p>
    <w:p>
      <w:pPr>
        <w:pStyle w:val="0"/>
        <w:spacing w:before="200" w:line-rule="auto"/>
        <w:ind w:firstLine="540"/>
        <w:jc w:val="both"/>
      </w:pPr>
      <w:r>
        <w:rPr>
          <w:sz w:val="20"/>
        </w:rPr>
        <w:t xml:space="preserve">декоративно-прикладное искусство - создание художественных изделий, имеющих практическое назначение в общественном и частном быту, и художественная обработка утилитарных предметов (утварь, мебель, ткани, орудия труда, средства передвижения, одежда, украшения, игрушки и т.д.).</w:t>
      </w:r>
    </w:p>
    <w:p>
      <w:pPr>
        <w:pStyle w:val="0"/>
      </w:pPr>
      <w:r>
        <w:rPr>
          <w:sz w:val="20"/>
        </w:rPr>
      </w:r>
    </w:p>
    <w:p>
      <w:pPr>
        <w:pStyle w:val="2"/>
        <w:outlineLvl w:val="1"/>
        <w:jc w:val="center"/>
      </w:pPr>
      <w:r>
        <w:rPr>
          <w:sz w:val="20"/>
        </w:rPr>
        <w:t xml:space="preserve">Анализ современного состояния и региональной поддержки</w:t>
      </w:r>
    </w:p>
    <w:p>
      <w:pPr>
        <w:pStyle w:val="2"/>
        <w:jc w:val="center"/>
      </w:pPr>
      <w:r>
        <w:rPr>
          <w:sz w:val="20"/>
        </w:rPr>
        <w:t xml:space="preserve">сферы народных художественных промыслов и ремесел</w:t>
      </w:r>
    </w:p>
    <w:p>
      <w:pPr>
        <w:pStyle w:val="2"/>
        <w:jc w:val="center"/>
      </w:pPr>
      <w:r>
        <w:rPr>
          <w:sz w:val="20"/>
        </w:rPr>
        <w:t xml:space="preserve">в Республике Коми</w:t>
      </w:r>
    </w:p>
    <w:p>
      <w:pPr>
        <w:pStyle w:val="0"/>
      </w:pPr>
      <w:r>
        <w:rPr>
          <w:sz w:val="20"/>
        </w:rPr>
      </w:r>
    </w:p>
    <w:p>
      <w:pPr>
        <w:pStyle w:val="0"/>
        <w:ind w:firstLine="540"/>
        <w:jc w:val="both"/>
      </w:pPr>
      <w:r>
        <w:rPr>
          <w:sz w:val="20"/>
        </w:rPr>
        <w:t xml:space="preserve">1. Анализ современного состояния народных художественных промыслов и ремесел в Республике Коми.</w:t>
      </w:r>
    </w:p>
    <w:p>
      <w:pPr>
        <w:pStyle w:val="0"/>
        <w:spacing w:before="200" w:line-rule="auto"/>
        <w:ind w:firstLine="540"/>
        <w:jc w:val="both"/>
      </w:pPr>
      <w:r>
        <w:rPr>
          <w:sz w:val="20"/>
        </w:rPr>
        <w:t xml:space="preserve">Народные художественные промыслы и ремесла народов, проживающих на территории Республики Коми, многокрасочны и разнообразны. С древнейших времен ремесло было тесно связано с хозяйственной жизнью, бытовым укладом и традиционным мировоззрением. Во многих районах Республики Коми сохранились традиционные предметы быта, производство которых основано на ручном труде.</w:t>
      </w:r>
    </w:p>
    <w:p>
      <w:pPr>
        <w:pStyle w:val="0"/>
        <w:spacing w:before="200" w:line-rule="auto"/>
        <w:ind w:firstLine="540"/>
        <w:jc w:val="both"/>
      </w:pPr>
      <w:r>
        <w:rPr>
          <w:sz w:val="20"/>
        </w:rPr>
        <w:t xml:space="preserve">Традиционными для Республики Коми видами народных художественных промыслов и ремесел являются: художественная обработка дерева (капа, сувеля), бересты, соснового корня, художественная керамика, художественная обработка кости, художественное ручное ткачество и вязание, художественная роспись по дереву, художественная обработка кожи и меха, набойка тканей.</w:t>
      </w:r>
    </w:p>
    <w:p>
      <w:pPr>
        <w:pStyle w:val="0"/>
        <w:spacing w:before="200" w:line-rule="auto"/>
        <w:ind w:firstLine="540"/>
        <w:jc w:val="both"/>
      </w:pPr>
      <w:r>
        <w:rPr>
          <w:sz w:val="20"/>
        </w:rPr>
        <w:t xml:space="preserve">Анализ развития народных художественных промыслов и ремесел в Республике Коми показывает, что в 1980 - 1990 годах Республика Коми была насыщена товарами народных художественных промыслов и ремесленничества. В это время существовала местная промышленность, создавались новые производства, осваивался выпуск новых товаров. Для изготовления товаров народного потребления использовались местное сырье, в том числе древесина, кожа и мех. Продукция народных художественных промыслов и ремесел Республики Коми была представлена наряду с продукцией, ввозимой из-за пределов Республики Коми.</w:t>
      </w:r>
    </w:p>
    <w:p>
      <w:pPr>
        <w:pStyle w:val="0"/>
        <w:spacing w:before="200" w:line-rule="auto"/>
        <w:ind w:firstLine="540"/>
        <w:jc w:val="both"/>
      </w:pPr>
      <w:r>
        <w:rPr>
          <w:sz w:val="20"/>
        </w:rPr>
        <w:t xml:space="preserve">В настоящее время народные художественные промыслы и ремесла - это вопрос престижа республики, сохранения ее истории и традиций.</w:t>
      </w:r>
    </w:p>
    <w:p>
      <w:pPr>
        <w:pStyle w:val="0"/>
        <w:spacing w:before="200" w:line-rule="auto"/>
        <w:ind w:firstLine="540"/>
        <w:jc w:val="both"/>
      </w:pPr>
      <w:r>
        <w:rPr>
          <w:sz w:val="20"/>
        </w:rPr>
        <w:t xml:space="preserve">Сегодня в Республике Коми насчитывается более 150 человек, занимающихся изготовлением изделий народных художественных промыслов и ремесел. Свою деятельность в данной сфере осуществляют общественные и коммерческие организации, государственные и муниципальные учреждения, творческие мастерские и мастера-любители.</w:t>
      </w:r>
    </w:p>
    <w:p>
      <w:pPr>
        <w:pStyle w:val="0"/>
        <w:spacing w:before="200" w:line-rule="auto"/>
        <w:ind w:firstLine="540"/>
        <w:jc w:val="both"/>
      </w:pPr>
      <w:r>
        <w:rPr>
          <w:sz w:val="20"/>
        </w:rPr>
        <w:t xml:space="preserve">Подавляющее большинство физических лиц занимается изготовлением изделий народных художественных промыслов и ремесел в качестве хобби, не имеют регистрации в качестве индивидуальных предпринимателей или самозанятых.</w:t>
      </w:r>
    </w:p>
    <w:p>
      <w:pPr>
        <w:pStyle w:val="0"/>
        <w:spacing w:before="200" w:line-rule="auto"/>
        <w:ind w:firstLine="540"/>
        <w:jc w:val="both"/>
      </w:pPr>
      <w:r>
        <w:rPr>
          <w:sz w:val="20"/>
        </w:rPr>
        <w:t xml:space="preserve">По состоянию на 1 января 2021 года, деятельность в сфере народных художественных промыслов (32.99.8 Производство изделий народных художественных промыслов) осуществляет одно предприятие (общество с ограниченной ответственностью "Народные художественные промыслы Коми "Зарнипас") и шесть индивидуальных предпринимателей.</w:t>
      </w:r>
    </w:p>
    <w:p>
      <w:pPr>
        <w:pStyle w:val="0"/>
        <w:spacing w:before="200" w:line-rule="auto"/>
        <w:ind w:firstLine="540"/>
        <w:jc w:val="both"/>
      </w:pPr>
      <w:r>
        <w:rPr>
          <w:sz w:val="20"/>
        </w:rPr>
        <w:t xml:space="preserve">Труд большинства мастеров народных художественных промыслов на 80 - 90% является ручным или осуществляется с применением примитивного технического и технологического оснащения. Это приводит к удорожанию производимых изделий народных художественных промыслов и ремесел, ограничивает объемы и сроки их выпуска. В силу данных обстоятельств изделия местных мастеров практически не имеют конкурентных преимуществ по отношению к продукции, изготовленной промышленным способом.</w:t>
      </w:r>
    </w:p>
    <w:p>
      <w:pPr>
        <w:pStyle w:val="0"/>
        <w:spacing w:before="200" w:line-rule="auto"/>
        <w:ind w:firstLine="540"/>
        <w:jc w:val="both"/>
      </w:pPr>
      <w:r>
        <w:rPr>
          <w:sz w:val="20"/>
        </w:rPr>
        <w:t xml:space="preserve">2. Региональная поддержка сферы народных художественных промыслов и ремесел.</w:t>
      </w:r>
    </w:p>
    <w:p>
      <w:pPr>
        <w:pStyle w:val="0"/>
        <w:spacing w:before="200" w:line-rule="auto"/>
        <w:ind w:firstLine="540"/>
        <w:jc w:val="both"/>
      </w:pPr>
      <w:r>
        <w:rPr>
          <w:sz w:val="20"/>
        </w:rPr>
        <w:t xml:space="preserve">За последние годы на государственном уровне в Республике Коми утверждены и дополнены основные нормативные правовые акты, регламентирующие деятельность в области народных художественных промыслов и ремесел.</w:t>
      </w:r>
    </w:p>
    <w:p>
      <w:pPr>
        <w:pStyle w:val="0"/>
        <w:spacing w:before="200" w:line-rule="auto"/>
        <w:ind w:firstLine="540"/>
        <w:jc w:val="both"/>
      </w:pPr>
      <w:r>
        <w:rPr>
          <w:sz w:val="20"/>
        </w:rPr>
        <w:t xml:space="preserve">Распоряжением Правительства Республики Коми от 5 ноября 2019 г. N 429-р утвержден </w:t>
      </w:r>
      <w:hyperlink w:history="0" r:id="rId14" w:tooltip="Распоряжение Правительства РК от 05.11.2019 N 429-р &lt;Об утверждении Плана мероприятий по развитию народных художественных промыслов и ремесел в Республике Коми на 2020 - 2021 годы&gt; {КонсультантПлюс}">
        <w:r>
          <w:rPr>
            <w:sz w:val="20"/>
            <w:color w:val="0000ff"/>
          </w:rPr>
          <w:t xml:space="preserve">План</w:t>
        </w:r>
      </w:hyperlink>
      <w:r>
        <w:rPr>
          <w:sz w:val="20"/>
        </w:rPr>
        <w:t xml:space="preserve"> мероприятий по развитию народных художественных промыслов и ремесел в Республике Коми на 2020 - 2021 годы, в рамках которого на территории республики было организовано и проведено более 100 мероприятий культурно-просветительского, культурно-зрелищного и образовательного характера, в которых приняли участие более 200 000 человек, а также осуществлены информационное и консультационное обеспечение, работа по укреплению и развитию системы кадрового обеспечения и иные мероприятия, направленные на развитие народных художественных промыслов и ремесел в Республике Коми. Аналогичные планы мероприятий были реализованы во всех муниципальных образованиях Республики Коми.</w:t>
      </w:r>
    </w:p>
    <w:p>
      <w:pPr>
        <w:pStyle w:val="0"/>
        <w:spacing w:before="200" w:line-rule="auto"/>
        <w:ind w:firstLine="540"/>
        <w:jc w:val="both"/>
      </w:pPr>
      <w:r>
        <w:rPr>
          <w:sz w:val="20"/>
        </w:rPr>
        <w:t xml:space="preserve">В рамках Государственной </w:t>
      </w:r>
      <w:hyperlink w:history="0" r:id="rId15"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программы</w:t>
        </w:r>
      </w:hyperlink>
      <w:r>
        <w:rPr>
          <w:sz w:val="20"/>
        </w:rPr>
        <w:t xml:space="preserve"> Республики Коми "Развитие экономики и промышленности", утвержденной постановлением Правительства Республики Коми от 31 октября 2019 г. N 521, предусмотрены и предоставляются региональные меры поддержки субъектам малого и среднего предпринимательства, в том числе занятым в области народных художественных промыслов и ремесел:</w:t>
      </w:r>
    </w:p>
    <w:p>
      <w:pPr>
        <w:pStyle w:val="0"/>
        <w:spacing w:before="200" w:line-rule="auto"/>
        <w:ind w:firstLine="540"/>
        <w:jc w:val="both"/>
      </w:pPr>
      <w:r>
        <w:rPr>
          <w:sz w:val="20"/>
        </w:rPr>
        <w:t xml:space="preserve">1) предоставление имущества (в аренду или на иных правах) из числа объектов, включенных в перечни государственного и муниципального имущества, предназначенного для субъектов малого и среднего предпринимательства и "самозанятых" граждан;</w:t>
      </w:r>
    </w:p>
    <w:p>
      <w:pPr>
        <w:pStyle w:val="0"/>
        <w:spacing w:before="200" w:line-rule="auto"/>
        <w:ind w:firstLine="540"/>
        <w:jc w:val="both"/>
      </w:pPr>
      <w:r>
        <w:rPr>
          <w:sz w:val="20"/>
        </w:rPr>
        <w:t xml:space="preserve">2) предоставление кредитно-гарантийной поддержки субъектам малого и среднего предпринимательства и самозанятым гражданам;</w:t>
      </w:r>
    </w:p>
    <w:p>
      <w:pPr>
        <w:pStyle w:val="0"/>
        <w:spacing w:before="200" w:line-rule="auto"/>
        <w:ind w:firstLine="540"/>
        <w:jc w:val="both"/>
      </w:pPr>
      <w:r>
        <w:rPr>
          <w:sz w:val="20"/>
        </w:rPr>
        <w:t xml:space="preserve">3) предоставление субъектам малого и среднего предпринимательства и самозанятым гражданам услуг по льготному лизингу техники и оборудования региональной лизинговой компанией;</w:t>
      </w:r>
    </w:p>
    <w:p>
      <w:pPr>
        <w:pStyle w:val="0"/>
        <w:spacing w:before="200" w:line-rule="auto"/>
        <w:ind w:firstLine="540"/>
        <w:jc w:val="both"/>
      </w:pPr>
      <w:r>
        <w:rPr>
          <w:sz w:val="20"/>
        </w:rPr>
        <w:t xml:space="preserve">4) 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p>
    <w:p>
      <w:pPr>
        <w:pStyle w:val="0"/>
        <w:spacing w:before="200" w:line-rule="auto"/>
        <w:ind w:firstLine="540"/>
        <w:jc w:val="both"/>
      </w:pPr>
      <w:r>
        <w:rPr>
          <w:sz w:val="20"/>
        </w:rPr>
        <w:t xml:space="preserve">В рамках Государственной </w:t>
      </w:r>
      <w:hyperlink w:history="0" r:id="rId16"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программы</w:t>
        </w:r>
      </w:hyperlink>
      <w:r>
        <w:rPr>
          <w:sz w:val="20"/>
        </w:rPr>
        <w:t xml:space="preserve"> Республики Коми "Развитие культуры и туризма", утвержденной постановлением Правительства Республики Коми от 31 октября 2019 г. N 524, осуществляется организационная и финансовая поддержка проведения выставочно-ярмарочных мероприятий, направленных на создание благоприятных условий для реализации творческого потенциала мастеров народных художественных промыслов, на продвижение и популяризацию народных художественных промыслов на региональном, всероссийском и международном уровнях.</w:t>
      </w:r>
    </w:p>
    <w:p>
      <w:pPr>
        <w:pStyle w:val="0"/>
        <w:spacing w:before="200" w:line-rule="auto"/>
        <w:ind w:firstLine="540"/>
        <w:jc w:val="both"/>
      </w:pPr>
      <w:r>
        <w:rPr>
          <w:sz w:val="20"/>
        </w:rPr>
        <w:t xml:space="preserve">Сумма бюджетных ассигнований из бюджета Республики Коми, направленная на поддержку народных художественных промыслов и ремесел, в 2015 - 2019 годах составила более пяти миллионов рублей.</w:t>
      </w:r>
    </w:p>
    <w:p>
      <w:pPr>
        <w:pStyle w:val="0"/>
        <w:spacing w:before="200" w:line-rule="auto"/>
        <w:ind w:firstLine="540"/>
        <w:jc w:val="both"/>
      </w:pPr>
      <w:r>
        <w:rPr>
          <w:sz w:val="20"/>
        </w:rPr>
        <w:t xml:space="preserve">С 2002 года осуществляет деятельность Художественно-экспертный совет по народным художественным промыслам при Правительстве Республики Коми. Одна из его основных задач - отнесение изделий, изготовленных на территории Республики Коми, к изделиям народных художественных промыслов признанного художественного достоинства. Мастерам, организациям и производителям Республики Коми на изделия, прошедшие экспертизу Художественно-экспертного совета, выдаются паспорта (Паспорт изделия народных художественных промыслов Республики Коми), которые можно предъявить в налоговую службу с целью снижения налоговой ставки.</w:t>
      </w:r>
    </w:p>
    <w:p>
      <w:pPr>
        <w:pStyle w:val="0"/>
        <w:spacing w:before="200" w:line-rule="auto"/>
        <w:ind w:firstLine="540"/>
        <w:jc w:val="both"/>
      </w:pPr>
      <w:r>
        <w:rPr>
          <w:sz w:val="20"/>
        </w:rPr>
        <w:t xml:space="preserve">Важным моментом для поддержки народных промыслов и ремесел стало создание в 2019 году Автономной некоммерческой организации Республики Коми "Центр развития предпринимательства" (учредитель - Министерство экономического развития и промышленности Республики Коми), в задачи которого входит оказание услуг субъектам малого и среднего предпринимательства и самозанятым гражданам, в том числе: консультационных, обучающих, по организации участия во всероссийских и международных выставках-ярмарках.</w:t>
      </w:r>
    </w:p>
    <w:p>
      <w:pPr>
        <w:pStyle w:val="0"/>
        <w:spacing w:before="200" w:line-rule="auto"/>
        <w:ind w:firstLine="540"/>
        <w:jc w:val="both"/>
      </w:pPr>
      <w:r>
        <w:rPr>
          <w:sz w:val="20"/>
        </w:rPr>
        <w:t xml:space="preserve">Министерством культуры и архивного дела Республики Коми (далее - Министерство) проводится серьезная работа по сохранению и популяризации народных художественных промыслов и ремесел. Только за 2019 - 2021 годы экспозиции изделий мастеров народных художественных промыслов и ремесел Республики Коми были представлены на международном уровне в Республике Беларусь, Венгрии, Италии, Сербии и Франции.</w:t>
      </w:r>
    </w:p>
    <w:p>
      <w:pPr>
        <w:pStyle w:val="0"/>
        <w:jc w:val="both"/>
      </w:pPr>
      <w:r>
        <w:rPr>
          <w:sz w:val="20"/>
        </w:rPr>
        <w:t xml:space="preserve">(в ред. </w:t>
      </w:r>
      <w:hyperlink w:history="0" r:id="rId1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spacing w:before="200" w:line-rule="auto"/>
        <w:ind w:firstLine="540"/>
        <w:jc w:val="both"/>
      </w:pPr>
      <w:r>
        <w:rPr>
          <w:sz w:val="20"/>
        </w:rPr>
        <w:t xml:space="preserve">Мастера республики ежегодно имеют возможность продемонстрировать свои лучшие изделия и побороться за звание "Мастер года" на одноименной выставке. Обладатель звания "Мастер года" становится лауреатом премии Правительства Республики Коми имени С.И.Оверина в области декоративно-прикладного искусства и народных художественных промыслов. В 2021 году размер премии составил 150 тысяч рублей.</w:t>
      </w:r>
    </w:p>
    <w:p>
      <w:pPr>
        <w:pStyle w:val="0"/>
        <w:spacing w:before="200" w:line-rule="auto"/>
        <w:ind w:firstLine="540"/>
        <w:jc w:val="both"/>
      </w:pPr>
      <w:r>
        <w:rPr>
          <w:sz w:val="20"/>
        </w:rPr>
        <w:t xml:space="preserve">С 2018 года Министерством проводится конкурс на предоставление грантов Главы Республики Коми в сфере народных художественных промыслов. Грантовая поддержка направлена на стимулирование деятельности предприятий, организаций (за исключением казенных учреждений) и индивидуальных предпринимателей, осуществляющих на территории Республики Коми деятельность в сфере народных художественных промыслов и ремесел.</w:t>
      </w:r>
    </w:p>
    <w:p>
      <w:pPr>
        <w:pStyle w:val="0"/>
        <w:spacing w:before="200" w:line-rule="auto"/>
        <w:ind w:firstLine="540"/>
        <w:jc w:val="both"/>
      </w:pPr>
      <w:r>
        <w:rPr>
          <w:sz w:val="20"/>
        </w:rPr>
        <w:t xml:space="preserve">Уделяется внимание развитию экологического и событийного туризма в местах традиционного бытования народных художественных промыслов, а именно: поддерживаются народные праздники "Горка" (с. Усть-Цильма, муниципальное образование муниципального района "Усть-Цилемский"), "Луд" (с. Ижма, муниципальное образование муниципального района "Ижемский"), "Гажа валяй" (с. Визинга, муниципальное образование муниципального района "Сысольский"), фестивали </w:t>
      </w:r>
      <w:r>
        <w:rPr>
          <w:position w:val="-5"/>
        </w:rPr>
        <w:drawing>
          <wp:inline distT="0" distB="0" distL="0" distR="0">
            <wp:extent cx="847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Pr>
          <w:sz w:val="20"/>
        </w:rPr>
        <w:t xml:space="preserve"> (с. Корткерос, муниципальное образование муниципального района "Корткеросский"), "Черинянь Гаж" (д. Бызовая, муниципальное образование муниципального района "Печора") и другие. Организаторы включают в программы мероприятий проведение выставок и ярмарок, где мастера выставляют лучшие ремесленные изделия, что позволяет привлечь туристов внутри региона, Российской Федерации, а также из-за рубежа.</w:t>
      </w:r>
    </w:p>
    <w:p>
      <w:pPr>
        <w:pStyle w:val="0"/>
        <w:spacing w:before="200" w:line-rule="auto"/>
        <w:ind w:firstLine="540"/>
        <w:jc w:val="both"/>
      </w:pPr>
      <w:r>
        <w:rPr>
          <w:sz w:val="20"/>
        </w:rPr>
        <w:t xml:space="preserve">Разработаны экскурсионные маршруты, включающие посещение мест традиционного бытования народных художественных промыслов (в туры включены посещение выставок-ярмарок; посещение районных историко-краеведческих музеев с экспозициями традиционных видов занятий местного населения, интерьеров быта, одежды, народных промыслов).</w:t>
      </w:r>
    </w:p>
    <w:p>
      <w:pPr>
        <w:pStyle w:val="0"/>
        <w:spacing w:before="200" w:line-rule="auto"/>
        <w:ind w:firstLine="540"/>
        <w:jc w:val="both"/>
      </w:pPr>
      <w:r>
        <w:rPr>
          <w:sz w:val="20"/>
        </w:rPr>
        <w:t xml:space="preserve">В 2020 году Министерство в числе пятнадцати "пилотных" регионов России представило Республику Коми на Международном ремесленном конгрессе, где продемонстрировало проводимую в регионе деятельность, направленную на сохранение, развитие и популяризацию народных художественных промыслов и ремесел. Работа Министерства в области сохранения и популяризации народных художественных промыслов и ремесел, а также организация онлайн-площадки республики получила самую высокую оценку Министерства промышленности и торговли Российской Федерации, которое выступило организатором конгресса.</w:t>
      </w:r>
    </w:p>
    <w:p>
      <w:pPr>
        <w:pStyle w:val="0"/>
        <w:spacing w:before="200" w:line-rule="auto"/>
        <w:ind w:firstLine="540"/>
        <w:jc w:val="both"/>
      </w:pPr>
      <w:r>
        <w:rPr>
          <w:sz w:val="20"/>
        </w:rPr>
        <w:t xml:space="preserve">Реализация изделий мастеров Республики Коми в основном осуществляется на территории города Сыктывкара в сувенирных и подарочных салонах "Сувениры "Зарнипас", "Большая медведица", в гостиницах "Югор" и "Сыктывкар", а также в торговом центре "Центр ремесел", где располагаются творческие мастерские. Приобрести сувенирную продукцию и изделия народных художественных промыслов и ремесел можно в магазинах торговых сетей "Сыктывкарский ликероводочный завод" и </w:t>
      </w:r>
      <w:r>
        <w:rPr>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sz w:val="20"/>
        </w:rPr>
        <w:t xml:space="preserve">. В здании железнодорожного вокзала г. Сыктывкара действует выставочная экспозиция изделий народных художественных промыслов и мастеров Республики Коми "Достояние Республики". В здании аэропорта г. Сыктывкара открыт сувенирный киоск. Также реализация продукции народных художественных промыслов и ремесел производится в рамках выставочно-ярмарочных мероприятий, проводимых как в регионе, так и за его пределами. Мастера, индивидуальные предприниматели и творческие организации активно пропагандируют свою деятельность в информационно-телекоммуникационной сети "Интернет" - создают и ведут сайты, группы, публичные страницы.</w:t>
      </w:r>
    </w:p>
    <w:p>
      <w:pPr>
        <w:pStyle w:val="0"/>
        <w:spacing w:before="200" w:line-rule="auto"/>
        <w:ind w:firstLine="540"/>
        <w:jc w:val="both"/>
      </w:pPr>
      <w:r>
        <w:rPr>
          <w:sz w:val="20"/>
        </w:rPr>
        <w:t xml:space="preserve">Вместе с тем отмечается ряд проблем, влияющих на развитие народных художественных промыслов и ремесел на территории Республики Коми, среди которых:</w:t>
      </w:r>
    </w:p>
    <w:p>
      <w:pPr>
        <w:pStyle w:val="0"/>
        <w:spacing w:before="200" w:line-rule="auto"/>
        <w:ind w:firstLine="540"/>
        <w:jc w:val="both"/>
      </w:pPr>
      <w:r>
        <w:rPr>
          <w:sz w:val="20"/>
        </w:rPr>
        <w:t xml:space="preserve">1) отсутствие регионального и муниципальных операторов, координирующих деятельность мастеров, организаций и производителей, занятых в сфере народных художественных промыслов и ремесел на территории Республики Коми;</w:t>
      </w:r>
    </w:p>
    <w:p>
      <w:pPr>
        <w:pStyle w:val="0"/>
        <w:spacing w:before="200" w:line-rule="auto"/>
        <w:ind w:firstLine="540"/>
        <w:jc w:val="both"/>
      </w:pPr>
      <w:r>
        <w:rPr>
          <w:sz w:val="20"/>
        </w:rPr>
        <w:t xml:space="preserve">2) недостаточное взаимодействие мастеров, производителей, образовательных учреждений и научного сообщества по вопросам сохранения и развития народных художественных промыслов и ремесел;</w:t>
      </w:r>
    </w:p>
    <w:p>
      <w:pPr>
        <w:pStyle w:val="0"/>
        <w:spacing w:before="200" w:line-rule="auto"/>
        <w:ind w:firstLine="540"/>
        <w:jc w:val="both"/>
      </w:pPr>
      <w:r>
        <w:rPr>
          <w:sz w:val="20"/>
        </w:rPr>
        <w:t xml:space="preserve">3) отсутствие анализа потребительского рынка и актуальных тенденций в развитии ремесленничества у мастеров и производителей изделий народных художественных промыслов и ремесел Республики Коми и, как следствие, проблема востребованности изделий;</w:t>
      </w:r>
    </w:p>
    <w:p>
      <w:pPr>
        <w:pStyle w:val="0"/>
        <w:spacing w:before="200" w:line-rule="auto"/>
        <w:ind w:firstLine="540"/>
        <w:jc w:val="both"/>
      </w:pPr>
      <w:r>
        <w:rPr>
          <w:sz w:val="20"/>
        </w:rPr>
        <w:t xml:space="preserve">4) отсутствие постоянных рынков сбыта ремесленных изделий как в самой республике, так и за ее пределами;</w:t>
      </w:r>
    </w:p>
    <w:p>
      <w:pPr>
        <w:pStyle w:val="0"/>
        <w:spacing w:before="200" w:line-rule="auto"/>
        <w:ind w:firstLine="540"/>
        <w:jc w:val="both"/>
      </w:pPr>
      <w:r>
        <w:rPr>
          <w:sz w:val="20"/>
        </w:rPr>
        <w:t xml:space="preserve">5) сложности в трудоустройстве мастеров, молодых специалистов в сфере народных художественных промыслов и ремесел;</w:t>
      </w:r>
    </w:p>
    <w:p>
      <w:pPr>
        <w:pStyle w:val="0"/>
        <w:spacing w:before="200" w:line-rule="auto"/>
        <w:ind w:firstLine="540"/>
        <w:jc w:val="both"/>
      </w:pPr>
      <w:r>
        <w:rPr>
          <w:sz w:val="20"/>
        </w:rPr>
        <w:t xml:space="preserve">6) отсутствие у ремесленников и народных мастеров достаточных экономических и управленческих знаний для участия в рыночных отношениях;</w:t>
      </w:r>
    </w:p>
    <w:p>
      <w:pPr>
        <w:pStyle w:val="0"/>
        <w:spacing w:before="200" w:line-rule="auto"/>
        <w:ind w:firstLine="540"/>
        <w:jc w:val="both"/>
      </w:pPr>
      <w:r>
        <w:rPr>
          <w:sz w:val="20"/>
        </w:rPr>
        <w:t xml:space="preserve">7) малая осведомленность населения о художественной ценности изделий, отражающих национальные ремесленные традиции и основанных на ручном труде.</w:t>
      </w:r>
    </w:p>
    <w:p>
      <w:pPr>
        <w:pStyle w:val="0"/>
        <w:spacing w:before="200" w:line-rule="auto"/>
        <w:ind w:firstLine="540"/>
        <w:jc w:val="both"/>
      </w:pPr>
      <w:r>
        <w:rPr>
          <w:sz w:val="20"/>
        </w:rPr>
        <w:t xml:space="preserve">На основе анализа существующих проблем определены основные направления развития сферы народных художественных промыслов и ремесел в Республике Коми на 2022 - 2027 годы и механизмы их реализации.</w:t>
      </w:r>
    </w:p>
    <w:p>
      <w:pPr>
        <w:pStyle w:val="0"/>
      </w:pPr>
      <w:r>
        <w:rPr>
          <w:sz w:val="20"/>
        </w:rPr>
      </w:r>
    </w:p>
    <w:p>
      <w:pPr>
        <w:pStyle w:val="2"/>
        <w:outlineLvl w:val="1"/>
        <w:jc w:val="center"/>
      </w:pPr>
      <w:r>
        <w:rPr>
          <w:sz w:val="20"/>
        </w:rPr>
        <w:t xml:space="preserve">Основные направления развития сферы народных</w:t>
      </w:r>
    </w:p>
    <w:p>
      <w:pPr>
        <w:pStyle w:val="2"/>
        <w:jc w:val="center"/>
      </w:pPr>
      <w:r>
        <w:rPr>
          <w:sz w:val="20"/>
        </w:rPr>
        <w:t xml:space="preserve">художественных промыслов и ремесел в Республике Коми</w:t>
      </w:r>
    </w:p>
    <w:p>
      <w:pPr>
        <w:pStyle w:val="2"/>
        <w:jc w:val="center"/>
      </w:pPr>
      <w:r>
        <w:rPr>
          <w:sz w:val="20"/>
        </w:rPr>
        <w:t xml:space="preserve">на 2022 - 2027 годы и механизмы их реализации</w:t>
      </w:r>
    </w:p>
    <w:p>
      <w:pPr>
        <w:pStyle w:val="0"/>
      </w:pPr>
      <w:r>
        <w:rPr>
          <w:sz w:val="20"/>
        </w:rPr>
      </w:r>
    </w:p>
    <w:p>
      <w:pPr>
        <w:pStyle w:val="0"/>
        <w:ind w:firstLine="540"/>
        <w:jc w:val="both"/>
      </w:pPr>
      <w:r>
        <w:rPr>
          <w:sz w:val="20"/>
        </w:rPr>
        <w:t xml:space="preserve">Направления развития сферы народных художественных промыслов и ремесел в Республике Коми на 2022 - 2027 годы:</w:t>
      </w:r>
    </w:p>
    <w:p>
      <w:pPr>
        <w:pStyle w:val="0"/>
        <w:spacing w:before="200" w:line-rule="auto"/>
        <w:ind w:firstLine="540"/>
        <w:jc w:val="both"/>
      </w:pPr>
      <w:r>
        <w:rPr>
          <w:sz w:val="20"/>
        </w:rPr>
        <w:t xml:space="preserve">1) развитие институциональных основ в сфере народных художественных промыслов и ремесел;</w:t>
      </w:r>
    </w:p>
    <w:p>
      <w:pPr>
        <w:pStyle w:val="0"/>
        <w:spacing w:before="200" w:line-rule="auto"/>
        <w:ind w:firstLine="540"/>
        <w:jc w:val="both"/>
      </w:pPr>
      <w:r>
        <w:rPr>
          <w:sz w:val="20"/>
        </w:rPr>
        <w:t xml:space="preserve">2) сохранение традиционных видов народных художественных промыслов и ремесел Республики Коми;</w:t>
      </w:r>
    </w:p>
    <w:p>
      <w:pPr>
        <w:pStyle w:val="0"/>
        <w:spacing w:before="200" w:line-rule="auto"/>
        <w:ind w:firstLine="540"/>
        <w:jc w:val="both"/>
      </w:pPr>
      <w:r>
        <w:rPr>
          <w:sz w:val="20"/>
        </w:rPr>
        <w:t xml:space="preserve">3) привлечение широкой аудитории к знакомству с народными художественными промыслами и ремеслами Республики Коми;</w:t>
      </w:r>
    </w:p>
    <w:p>
      <w:pPr>
        <w:pStyle w:val="0"/>
        <w:spacing w:before="200" w:line-rule="auto"/>
        <w:ind w:firstLine="540"/>
        <w:jc w:val="both"/>
      </w:pPr>
      <w:r>
        <w:rPr>
          <w:sz w:val="20"/>
        </w:rPr>
        <w:t xml:space="preserve">4) определение регионального и муниципальных операторов, координирующих деятельность в сфере народных художественных промыслов и ремесел на территории Республики Коми;</w:t>
      </w:r>
    </w:p>
    <w:p>
      <w:pPr>
        <w:pStyle w:val="0"/>
        <w:spacing w:before="200" w:line-rule="auto"/>
        <w:ind w:firstLine="540"/>
        <w:jc w:val="both"/>
      </w:pPr>
      <w:r>
        <w:rPr>
          <w:sz w:val="20"/>
        </w:rPr>
        <w:t xml:space="preserve">5) цифровизация деятельности мастеров, организаций и производителей, занятых в сфере народных художественных промыслов и ремесел Республики Коми;</w:t>
      </w:r>
    </w:p>
    <w:p>
      <w:pPr>
        <w:pStyle w:val="0"/>
        <w:spacing w:before="200" w:line-rule="auto"/>
        <w:ind w:firstLine="540"/>
        <w:jc w:val="both"/>
      </w:pPr>
      <w:r>
        <w:rPr>
          <w:sz w:val="20"/>
        </w:rPr>
        <w:t xml:space="preserve">6) организация консультационно-методической и образовательной деятельности для мастеров, организаций и производителей, занятых в сфере народных художественных промыслов и ремесел, в том числе направленных на проведение анализа потребительского рынка и актуальных тенденций в развитии ремесленничества, получение экономических и управленческих знаний;</w:t>
      </w:r>
    </w:p>
    <w:p>
      <w:pPr>
        <w:pStyle w:val="0"/>
        <w:spacing w:before="200" w:line-rule="auto"/>
        <w:ind w:firstLine="540"/>
        <w:jc w:val="both"/>
      </w:pPr>
      <w:r>
        <w:rPr>
          <w:sz w:val="20"/>
        </w:rPr>
        <w:t xml:space="preserve">7) развитие системы образования в сфере народных художественных промыслов и ремесел;</w:t>
      </w:r>
    </w:p>
    <w:p>
      <w:pPr>
        <w:pStyle w:val="0"/>
        <w:spacing w:before="200" w:line-rule="auto"/>
        <w:ind w:firstLine="540"/>
        <w:jc w:val="both"/>
      </w:pPr>
      <w:r>
        <w:rPr>
          <w:sz w:val="20"/>
        </w:rPr>
        <w:t xml:space="preserve">8) содействие в трудоустройстве мастеров и/или помощь в открытии ремесленных бизнесов;</w:t>
      </w:r>
    </w:p>
    <w:p>
      <w:pPr>
        <w:pStyle w:val="0"/>
        <w:spacing w:before="200" w:line-rule="auto"/>
        <w:ind w:firstLine="540"/>
        <w:jc w:val="both"/>
      </w:pPr>
      <w:r>
        <w:rPr>
          <w:sz w:val="20"/>
        </w:rPr>
        <w:t xml:space="preserve">9) стимулирование организации коллабораций между мастерами и дизайнерами;</w:t>
      </w:r>
    </w:p>
    <w:p>
      <w:pPr>
        <w:pStyle w:val="0"/>
        <w:spacing w:before="200" w:line-rule="auto"/>
        <w:ind w:firstLine="540"/>
        <w:jc w:val="both"/>
      </w:pPr>
      <w:r>
        <w:rPr>
          <w:sz w:val="20"/>
        </w:rPr>
        <w:t xml:space="preserve">10) интеграция народных художественных промыслов и ремесел в региональный туризм, в том числе на территориях Арктической зоны Российской Федерации;</w:t>
      </w:r>
    </w:p>
    <w:p>
      <w:pPr>
        <w:pStyle w:val="0"/>
        <w:spacing w:before="200" w:line-rule="auto"/>
        <w:ind w:firstLine="540"/>
        <w:jc w:val="both"/>
      </w:pPr>
      <w:r>
        <w:rPr>
          <w:sz w:val="20"/>
        </w:rPr>
        <w:t xml:space="preserve">11) открытие новых точек реализации изделий народных художественных промыслов и ремесел на территории Республики Коми и за ее пределами;</w:t>
      </w:r>
    </w:p>
    <w:p>
      <w:pPr>
        <w:pStyle w:val="0"/>
        <w:spacing w:before="200" w:line-rule="auto"/>
        <w:ind w:firstLine="540"/>
        <w:jc w:val="both"/>
      </w:pPr>
      <w:r>
        <w:rPr>
          <w:sz w:val="20"/>
        </w:rPr>
        <w:t xml:space="preserve">12) внедрение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и других видов) в современное социокультурное пространство, культурный контент региона;</w:t>
      </w:r>
    </w:p>
    <w:p>
      <w:pPr>
        <w:pStyle w:val="0"/>
        <w:spacing w:before="200" w:line-rule="auto"/>
        <w:ind w:firstLine="540"/>
        <w:jc w:val="both"/>
      </w:pPr>
      <w:r>
        <w:rPr>
          <w:sz w:val="20"/>
        </w:rPr>
        <w:t xml:space="preserve">13) увеличение количества изделий признанного художественного достоинства, их позиционирование в качестве изделий, соответствующих высокому эстетическому и художественному уровню;</w:t>
      </w:r>
    </w:p>
    <w:p>
      <w:pPr>
        <w:pStyle w:val="0"/>
        <w:spacing w:before="200" w:line-rule="auto"/>
        <w:ind w:firstLine="540"/>
        <w:jc w:val="both"/>
      </w:pPr>
      <w:r>
        <w:rPr>
          <w:sz w:val="20"/>
        </w:rPr>
        <w:t xml:space="preserve">14) позиционирование региональной продукции народных художественных промыслов и ремесел в качестве элементов национального достояния Республики Коми;</w:t>
      </w:r>
    </w:p>
    <w:p>
      <w:pPr>
        <w:pStyle w:val="0"/>
        <w:spacing w:before="200" w:line-rule="auto"/>
        <w:ind w:firstLine="540"/>
        <w:jc w:val="both"/>
      </w:pPr>
      <w:r>
        <w:rPr>
          <w:sz w:val="20"/>
        </w:rPr>
        <w:t xml:space="preserve">15) оказание финансовой поддержки юридическим и физическим лицам, осуществляющим деятельность в сфере народных художественных промыслов и ремесел Республики Коми.</w:t>
      </w:r>
    </w:p>
    <w:p>
      <w:pPr>
        <w:pStyle w:val="0"/>
        <w:spacing w:before="200" w:line-rule="auto"/>
        <w:ind w:firstLine="540"/>
        <w:jc w:val="both"/>
      </w:pPr>
      <w:r>
        <w:rPr>
          <w:sz w:val="20"/>
        </w:rPr>
        <w:t xml:space="preserve">Основные механизмы реализации направлений развития сферы народных художественных промыслов в Республике Коми на 2022 - 2027 годы:</w:t>
      </w:r>
    </w:p>
    <w:p>
      <w:pPr>
        <w:pStyle w:val="0"/>
        <w:spacing w:before="200" w:line-rule="auto"/>
        <w:ind w:firstLine="540"/>
        <w:jc w:val="both"/>
      </w:pPr>
      <w:r>
        <w:rPr>
          <w:sz w:val="20"/>
        </w:rPr>
        <w:t xml:space="preserve">1) развитие институциональных основ в сфере народных художественных промыслов и ремесел посредством анализа и актуализации нормативно-правового регулирования;</w:t>
      </w:r>
    </w:p>
    <w:p>
      <w:pPr>
        <w:pStyle w:val="0"/>
        <w:spacing w:before="200" w:line-rule="auto"/>
        <w:ind w:firstLine="540"/>
        <w:jc w:val="both"/>
      </w:pPr>
      <w:r>
        <w:rPr>
          <w:sz w:val="20"/>
        </w:rPr>
        <w:t xml:space="preserve">2) сохранение традиционных видов народных художественных промыслов и ремесел Республики Коми посредством проведения выставок, конкурсов, семинаров, конференций и других мероприятий, а также научной и исследовательской деятельности в сфере народных художественны промыслов и ремесел;</w:t>
      </w:r>
    </w:p>
    <w:p>
      <w:pPr>
        <w:pStyle w:val="0"/>
        <w:spacing w:before="200" w:line-rule="auto"/>
        <w:ind w:firstLine="540"/>
        <w:jc w:val="both"/>
      </w:pPr>
      <w:r>
        <w:rPr>
          <w:sz w:val="20"/>
        </w:rPr>
        <w:t xml:space="preserve">3) привлечение широкой аудитории к знакомству с народными художественными промыслами и ремеслами Республики Коми посредством публикаций в средствах массовой информации, организации теле- и радиопередач;</w:t>
      </w:r>
    </w:p>
    <w:p>
      <w:pPr>
        <w:pStyle w:val="0"/>
        <w:spacing w:before="200" w:line-rule="auto"/>
        <w:ind w:firstLine="540"/>
        <w:jc w:val="both"/>
      </w:pPr>
      <w:r>
        <w:rPr>
          <w:sz w:val="20"/>
        </w:rPr>
        <w:t xml:space="preserve">4) определение регионального и муниципальных операторов (учреждение/организация/ответственное лицо), координирующих деятельность в сфере народных художественных промыслов и ремесел на территории Республики Коми;</w:t>
      </w:r>
    </w:p>
    <w:p>
      <w:pPr>
        <w:pStyle w:val="0"/>
        <w:spacing w:before="200" w:line-rule="auto"/>
        <w:ind w:firstLine="540"/>
        <w:jc w:val="both"/>
      </w:pPr>
      <w:r>
        <w:rPr>
          <w:sz w:val="20"/>
        </w:rPr>
        <w:t xml:space="preserve">5) создание и актуализация реестров мастеров, организаций и производителей, занятых в сфере народных художественных промыслов и ремесел Республики Коми;</w:t>
      </w:r>
    </w:p>
    <w:p>
      <w:pPr>
        <w:pStyle w:val="0"/>
        <w:spacing w:before="200" w:line-rule="auto"/>
        <w:ind w:firstLine="540"/>
        <w:jc w:val="both"/>
      </w:pPr>
      <w:r>
        <w:rPr>
          <w:sz w:val="20"/>
        </w:rPr>
        <w:t xml:space="preserve">6) оказание консультационно-методической поддержки и предоставление образовательных услуг для мастеров, организаций и производителей, занятых в сфере народных художественных промыслов и ремесел, на базах государственных и муниципальных учреждений Республики Коми;</w:t>
      </w:r>
    </w:p>
    <w:p>
      <w:pPr>
        <w:pStyle w:val="0"/>
        <w:spacing w:before="200" w:line-rule="auto"/>
        <w:ind w:firstLine="540"/>
        <w:jc w:val="both"/>
      </w:pPr>
      <w:r>
        <w:rPr>
          <w:sz w:val="20"/>
        </w:rPr>
        <w:t xml:space="preserve">7) развитие системы образования в сфере народных художественных промыслов и ремесел на базах ФГБОУ ВО "Сыктывкарский государственный университет им. Питирима Сорокина", государственных и муниципальных образовательных учреждений Республики Коми, открытие ремесленных классов на базах муниципальных школ искусств и детских художественных школ в Республике Коми;</w:t>
      </w:r>
    </w:p>
    <w:p>
      <w:pPr>
        <w:pStyle w:val="0"/>
        <w:spacing w:before="200" w:line-rule="auto"/>
        <w:ind w:firstLine="540"/>
        <w:jc w:val="both"/>
      </w:pPr>
      <w:r>
        <w:rPr>
          <w:sz w:val="20"/>
        </w:rPr>
        <w:t xml:space="preserve">8) содействие в создании ремесленных бизнесов и производств по изготовлению изделий народных художественных промыслов и ремесел;</w:t>
      </w:r>
    </w:p>
    <w:p>
      <w:pPr>
        <w:pStyle w:val="0"/>
        <w:spacing w:before="200" w:line-rule="auto"/>
        <w:ind w:firstLine="540"/>
        <w:jc w:val="both"/>
      </w:pPr>
      <w:r>
        <w:rPr>
          <w:sz w:val="20"/>
        </w:rPr>
        <w:t xml:space="preserve">9) реализация проектов (выставок, конкурсов, фестивалей) современного искусства на основе коллабораций между мастерами и дизайнерами;</w:t>
      </w:r>
    </w:p>
    <w:p>
      <w:pPr>
        <w:pStyle w:val="0"/>
        <w:spacing w:before="200" w:line-rule="auto"/>
        <w:ind w:firstLine="540"/>
        <w:jc w:val="both"/>
      </w:pPr>
      <w:r>
        <w:rPr>
          <w:sz w:val="20"/>
        </w:rPr>
        <w:t xml:space="preserve">10) разработка и реализация туристских маршрутов, включающих посещение мест традиционного бытования народных художественных промыслов и ремесел на территории Республики Коми, в том числе на территориях Арктической зоны Российской Федерации;</w:t>
      </w:r>
    </w:p>
    <w:p>
      <w:pPr>
        <w:pStyle w:val="0"/>
        <w:spacing w:before="200" w:line-rule="auto"/>
        <w:ind w:firstLine="540"/>
        <w:jc w:val="both"/>
      </w:pPr>
      <w:r>
        <w:rPr>
          <w:sz w:val="20"/>
        </w:rPr>
        <w:t xml:space="preserve">11) открытие новых точек реализации изделий народных художественных промыслов и ремесел на территории Республики Коми и за ее пределами;</w:t>
      </w:r>
    </w:p>
    <w:p>
      <w:pPr>
        <w:pStyle w:val="0"/>
        <w:spacing w:before="200" w:line-rule="auto"/>
        <w:ind w:firstLine="540"/>
        <w:jc w:val="both"/>
      </w:pPr>
      <w:r>
        <w:rPr>
          <w:sz w:val="20"/>
        </w:rPr>
        <w:t xml:space="preserve">12) внедрение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и других видов) в современное социокультурное пространство, культурный контент региона - создание арт-пространств, использование орнаментики в строительстве, полиграфической продукции, оформлении мероприятий;</w:t>
      </w:r>
    </w:p>
    <w:p>
      <w:pPr>
        <w:pStyle w:val="0"/>
        <w:spacing w:before="200" w:line-rule="auto"/>
        <w:ind w:firstLine="540"/>
        <w:jc w:val="both"/>
      </w:pPr>
      <w:r>
        <w:rPr>
          <w:sz w:val="20"/>
        </w:rPr>
        <w:t xml:space="preserve">13) стимулирование мастеров, организаций и производителей изделий народных художественных промыслов и ремесел к подаче заявок на проведение экспертизы изготавливаемых ими изделий в рамках заседаний Художественно-экспертного совета по народным художественным промыслам при Правительстве Республики Коми с целью увеличение объема изделий признанного художественного достоинства;</w:t>
      </w:r>
    </w:p>
    <w:p>
      <w:pPr>
        <w:pStyle w:val="0"/>
        <w:spacing w:before="200" w:line-rule="auto"/>
        <w:ind w:firstLine="540"/>
        <w:jc w:val="both"/>
      </w:pPr>
      <w:r>
        <w:rPr>
          <w:sz w:val="20"/>
        </w:rPr>
        <w:t xml:space="preserve">14) позиционирование региональной продукции народных художественных промыслов и ремесел в качестве элементов национального достояния Республики Коми в рамках межрегионального и международного сотрудничества;</w:t>
      </w:r>
    </w:p>
    <w:p>
      <w:pPr>
        <w:pStyle w:val="0"/>
        <w:spacing w:before="200" w:line-rule="auto"/>
        <w:ind w:firstLine="540"/>
        <w:jc w:val="both"/>
      </w:pPr>
      <w:r>
        <w:rPr>
          <w:sz w:val="20"/>
        </w:rPr>
        <w:t xml:space="preserve">15) оказание финансовой поддержки юридическим и физическим лицам, осуществляющим деятельность в сфере народных художественных промыслов и ремесел Республики Коми, посредством предоставления грантов, субсидий и иных мер.</w:t>
      </w:r>
    </w:p>
    <w:p>
      <w:pPr>
        <w:pStyle w:val="0"/>
      </w:pPr>
      <w:r>
        <w:rPr>
          <w:sz w:val="20"/>
        </w:rPr>
      </w:r>
    </w:p>
    <w:p>
      <w:pPr>
        <w:pStyle w:val="2"/>
        <w:outlineLvl w:val="1"/>
        <w:jc w:val="center"/>
      </w:pPr>
      <w:r>
        <w:rPr>
          <w:sz w:val="20"/>
        </w:rPr>
        <w:t xml:space="preserve">Ожидаемые результаты и контроль реализации Концепции</w:t>
      </w:r>
    </w:p>
    <w:p>
      <w:pPr>
        <w:pStyle w:val="0"/>
      </w:pPr>
      <w:r>
        <w:rPr>
          <w:sz w:val="20"/>
        </w:rPr>
      </w:r>
    </w:p>
    <w:p>
      <w:pPr>
        <w:pStyle w:val="0"/>
        <w:ind w:firstLine="540"/>
        <w:jc w:val="both"/>
      </w:pPr>
      <w:r>
        <w:rPr>
          <w:sz w:val="20"/>
        </w:rPr>
        <w:t xml:space="preserve">Ожидаемые результаты реализации Концепции</w:t>
      </w:r>
    </w:p>
    <w:p>
      <w:pPr>
        <w:pStyle w:val="0"/>
        <w:spacing w:before="200" w:line-rule="auto"/>
        <w:ind w:firstLine="540"/>
        <w:jc w:val="both"/>
      </w:pPr>
      <w:r>
        <w:rPr>
          <w:sz w:val="20"/>
        </w:rPr>
        <w:t xml:space="preserve">До 2027 года в Республике Коми планируется осуществить:</w:t>
      </w:r>
    </w:p>
    <w:p>
      <w:pPr>
        <w:pStyle w:val="0"/>
        <w:spacing w:before="200" w:line-rule="auto"/>
        <w:ind w:firstLine="540"/>
        <w:jc w:val="both"/>
      </w:pPr>
      <w:r>
        <w:rPr>
          <w:sz w:val="20"/>
        </w:rPr>
        <w:t xml:space="preserve">1) мониторинг состояния ремесленной деятельности и производственной деятельности по изготовлению изделий народных художественных промыслов Республики Коми, анализ нормативно-правового регулирования и предоставления мер поддержки субъектам ремесленной деятельности в Республике Коми, разработка и принятие (и/или актуализация) нормативных правовых актов, регулирующих деятельность в сфере народных художественных промыслов и ремесел в Республике Коми;</w:t>
      </w:r>
    </w:p>
    <w:p>
      <w:pPr>
        <w:pStyle w:val="0"/>
        <w:spacing w:before="200" w:line-rule="auto"/>
        <w:ind w:firstLine="540"/>
        <w:jc w:val="both"/>
      </w:pPr>
      <w:r>
        <w:rPr>
          <w:sz w:val="20"/>
        </w:rPr>
        <w:t xml:space="preserve">2) сохранение традиционных видов народных художественных промыслов и ремесел посредством проведения выставок, конкурсов, семинаров, конференций и других мероприятий, а также научной и исследовательской деятельности в сфере народных художественных промыслов и ремесел;</w:t>
      </w:r>
    </w:p>
    <w:p>
      <w:pPr>
        <w:pStyle w:val="0"/>
        <w:spacing w:before="200" w:line-rule="auto"/>
        <w:ind w:firstLine="540"/>
        <w:jc w:val="both"/>
      </w:pPr>
      <w:r>
        <w:rPr>
          <w:sz w:val="20"/>
        </w:rPr>
        <w:t xml:space="preserve">3) повышение осведомленности населения о региональных народных художественных промыслах и ремеслах посредством публикаций в средствах массовой информации, организации теле- и радиопередач;</w:t>
      </w:r>
    </w:p>
    <w:p>
      <w:pPr>
        <w:pStyle w:val="0"/>
        <w:spacing w:before="200" w:line-rule="auto"/>
        <w:ind w:firstLine="540"/>
        <w:jc w:val="both"/>
      </w:pPr>
      <w:r>
        <w:rPr>
          <w:sz w:val="20"/>
        </w:rPr>
        <w:t xml:space="preserve">4) функционирование регионального и муниципальных операторов (учреждений/организаций/ответственных лиц), координирующих деятельность в сфере народных художественных промыслов и ремесел на территории Республики Коми;</w:t>
      </w:r>
    </w:p>
    <w:p>
      <w:pPr>
        <w:pStyle w:val="0"/>
        <w:spacing w:before="200" w:line-rule="auto"/>
        <w:ind w:firstLine="540"/>
        <w:jc w:val="both"/>
      </w:pPr>
      <w:r>
        <w:rPr>
          <w:sz w:val="20"/>
        </w:rPr>
        <w:t xml:space="preserve">5) создание и актуализация (на регулярной основе) реестров мастеров, организаций и производителей, занятых в сфере народных художественных промыслов и ремесел;</w:t>
      </w:r>
    </w:p>
    <w:p>
      <w:pPr>
        <w:pStyle w:val="0"/>
        <w:spacing w:before="200" w:line-rule="auto"/>
        <w:ind w:firstLine="540"/>
        <w:jc w:val="both"/>
      </w:pPr>
      <w:r>
        <w:rPr>
          <w:sz w:val="20"/>
        </w:rPr>
        <w:t xml:space="preserve">6) консультационно-методическое и образовательное обеспечение для мастеров, организаций и производителей, занятых в сфере народных художественных промыслов и ремесел, в том числе направленных на проведение анализа потребительского рынка и актуальных тенденций в развитии ремесленничества, получение экономических и управленческих знаний;</w:t>
      </w:r>
    </w:p>
    <w:p>
      <w:pPr>
        <w:pStyle w:val="0"/>
        <w:spacing w:before="200" w:line-rule="auto"/>
        <w:ind w:firstLine="540"/>
        <w:jc w:val="both"/>
      </w:pPr>
      <w:r>
        <w:rPr>
          <w:sz w:val="20"/>
        </w:rPr>
        <w:t xml:space="preserve">7) повышение качества образовательных услуг в сфере народных художественных промыслов и ремесел посредством активного взаимодействия образовательной и научной систем, проведение образовательными учреждениями, учеными и мастерами совместных мероприятий;</w:t>
      </w:r>
    </w:p>
    <w:p>
      <w:pPr>
        <w:pStyle w:val="0"/>
        <w:spacing w:before="200" w:line-rule="auto"/>
        <w:ind w:firstLine="540"/>
        <w:jc w:val="both"/>
      </w:pPr>
      <w:r>
        <w:rPr>
          <w:sz w:val="20"/>
        </w:rPr>
        <w:t xml:space="preserve">8) оказание консультативной поддержки мастерам Республики Коми в открытии ремесленных бизнесов, регистрации в качестве индивидуальных предпринимателей или самозанятых;</w:t>
      </w:r>
    </w:p>
    <w:p>
      <w:pPr>
        <w:pStyle w:val="0"/>
        <w:spacing w:before="200" w:line-rule="auto"/>
        <w:ind w:firstLine="540"/>
        <w:jc w:val="both"/>
      </w:pPr>
      <w:r>
        <w:rPr>
          <w:sz w:val="20"/>
        </w:rPr>
        <w:t xml:space="preserve">9) реализацию проектов (выставок, конкурсов, фестивалей) современного искусства на основе коллабораций между мастерами и дизайнерами;</w:t>
      </w:r>
    </w:p>
    <w:p>
      <w:pPr>
        <w:pStyle w:val="0"/>
        <w:spacing w:before="200" w:line-rule="auto"/>
        <w:ind w:firstLine="540"/>
        <w:jc w:val="both"/>
      </w:pPr>
      <w:r>
        <w:rPr>
          <w:sz w:val="20"/>
        </w:rPr>
        <w:t xml:space="preserve">10) повышение туристической привлекательности региона посредством разработки и реализации туристских маршрутов, включающих посещение мест традиционного бытования народных художественных промыслов и ремесел, в том числе на территориях Арктической зоны Российской Федерации;</w:t>
      </w:r>
    </w:p>
    <w:p>
      <w:pPr>
        <w:pStyle w:val="0"/>
        <w:spacing w:before="200" w:line-rule="auto"/>
        <w:ind w:firstLine="540"/>
        <w:jc w:val="both"/>
      </w:pPr>
      <w:r>
        <w:rPr>
          <w:sz w:val="20"/>
        </w:rPr>
        <w:t xml:space="preserve">11) открытие новых точек реализации изделий народных художественных промыслов и ремесел;</w:t>
      </w:r>
    </w:p>
    <w:p>
      <w:pPr>
        <w:pStyle w:val="0"/>
        <w:spacing w:before="200" w:line-rule="auto"/>
        <w:ind w:firstLine="540"/>
        <w:jc w:val="both"/>
      </w:pPr>
      <w:r>
        <w:rPr>
          <w:sz w:val="20"/>
        </w:rPr>
        <w:t xml:space="preserve">12) сохранение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и других видов) и внедрение в современное социокультурное пространство, культурный контент региона;</w:t>
      </w:r>
    </w:p>
    <w:p>
      <w:pPr>
        <w:pStyle w:val="0"/>
        <w:spacing w:before="200" w:line-rule="auto"/>
        <w:ind w:firstLine="540"/>
        <w:jc w:val="both"/>
      </w:pPr>
      <w:r>
        <w:rPr>
          <w:sz w:val="20"/>
        </w:rPr>
        <w:t xml:space="preserve">13) увеличение количества изделий признанного художественного достоинства, а также их позиционирование в качестве изделий, соответствующих высокому эстетическому и художественному уровню;</w:t>
      </w:r>
    </w:p>
    <w:p>
      <w:pPr>
        <w:pStyle w:val="0"/>
        <w:spacing w:before="200" w:line-rule="auto"/>
        <w:ind w:firstLine="540"/>
        <w:jc w:val="both"/>
      </w:pPr>
      <w:r>
        <w:rPr>
          <w:sz w:val="20"/>
        </w:rPr>
        <w:t xml:space="preserve">14) развитие межрегионального и международного сотрудничества в сфере народных художественных промыслов и ремесел посредством организации участия мастеров, организаций и производителей, занятых в сфере народных художественных промыслов и ремесел Республики Коми, в межрегиональных, всероссийских и международных мероприятиях;</w:t>
      </w:r>
    </w:p>
    <w:p>
      <w:pPr>
        <w:pStyle w:val="0"/>
        <w:spacing w:before="200" w:line-rule="auto"/>
        <w:ind w:firstLine="540"/>
        <w:jc w:val="both"/>
      </w:pPr>
      <w:r>
        <w:rPr>
          <w:sz w:val="20"/>
        </w:rPr>
        <w:t xml:space="preserve">15) оказание финансовой поддержки юридическим и физическим лицам, осуществляющим деятельность в сфере народных художественных промыслов и ремесел Республики Коми, посредством предоставления грантов, субсидий и иных мер.</w:t>
      </w:r>
    </w:p>
    <w:p>
      <w:pPr>
        <w:pStyle w:val="0"/>
        <w:spacing w:before="200" w:line-rule="auto"/>
        <w:ind w:firstLine="540"/>
        <w:jc w:val="both"/>
      </w:pPr>
      <w:r>
        <w:rPr>
          <w:sz w:val="20"/>
        </w:rPr>
        <w:t xml:space="preserve">Контроль реализации Концепции</w:t>
      </w:r>
    </w:p>
    <w:p>
      <w:pPr>
        <w:pStyle w:val="0"/>
        <w:spacing w:before="200" w:line-rule="auto"/>
        <w:ind w:firstLine="540"/>
        <w:jc w:val="both"/>
      </w:pPr>
      <w:r>
        <w:rPr>
          <w:sz w:val="20"/>
        </w:rPr>
        <w:t xml:space="preserve">Контроль реализации Концепции осуществляется Правительством Республики Коми посредством проверки </w:t>
      </w:r>
      <w:hyperlink w:history="0" w:anchor="P182" w:tooltip="ФОРМА ОТЧЕТА">
        <w:r>
          <w:rPr>
            <w:sz w:val="20"/>
            <w:color w:val="0000ff"/>
          </w:rPr>
          <w:t xml:space="preserve">отчета</w:t>
        </w:r>
      </w:hyperlink>
      <w:r>
        <w:rPr>
          <w:sz w:val="20"/>
        </w:rPr>
        <w:t xml:space="preserve"> об исполнении плана мероприятий по реализации Концепции развития народных художественных промыслов и ремесел в Республике Коми на 2022 - 2027 годы (далее - отчет), заполненного по форме согласно приложению к настоящей Концепции. Отчет предоставляется Министерством культуры и архивного дела Республики Коми в адрес Правительства Республики Коми ежегодно.</w:t>
      </w:r>
    </w:p>
    <w:p>
      <w:pPr>
        <w:pStyle w:val="0"/>
        <w:jc w:val="both"/>
      </w:pPr>
      <w:r>
        <w:rPr>
          <w:sz w:val="20"/>
        </w:rPr>
        <w:t xml:space="preserve">(в ред. </w:t>
      </w:r>
      <w:hyperlink w:history="0" r:id="rId20"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Концепции</w:t>
      </w:r>
    </w:p>
    <w:p>
      <w:pPr>
        <w:pStyle w:val="0"/>
        <w:jc w:val="right"/>
      </w:pPr>
      <w:r>
        <w:rPr>
          <w:sz w:val="20"/>
        </w:rPr>
        <w:t xml:space="preserve">развития народных</w:t>
      </w:r>
    </w:p>
    <w:p>
      <w:pPr>
        <w:pStyle w:val="0"/>
        <w:jc w:val="right"/>
      </w:pPr>
      <w:r>
        <w:rPr>
          <w:sz w:val="20"/>
        </w:rPr>
        <w:t xml:space="preserve">художественных промыслов и</w:t>
      </w:r>
    </w:p>
    <w:p>
      <w:pPr>
        <w:pStyle w:val="0"/>
        <w:jc w:val="right"/>
      </w:pPr>
      <w:r>
        <w:rPr>
          <w:sz w:val="20"/>
        </w:rPr>
        <w:t xml:space="preserve">ремесел в Республике Коми</w:t>
      </w:r>
    </w:p>
    <w:p>
      <w:pPr>
        <w:pStyle w:val="0"/>
        <w:jc w:val="right"/>
      </w:pPr>
      <w:r>
        <w:rPr>
          <w:sz w:val="20"/>
        </w:rPr>
        <w:t xml:space="preserve">на 2022 - 2027 годы</w:t>
      </w:r>
    </w:p>
    <w:p>
      <w:pPr>
        <w:pStyle w:val="0"/>
      </w:pPr>
      <w:r>
        <w:rPr>
          <w:sz w:val="20"/>
        </w:rPr>
      </w:r>
    </w:p>
    <w:bookmarkStart w:id="182" w:name="P182"/>
    <w:bookmarkEnd w:id="182"/>
    <w:p>
      <w:pPr>
        <w:pStyle w:val="0"/>
        <w:jc w:val="center"/>
      </w:pPr>
      <w:r>
        <w:rPr>
          <w:sz w:val="20"/>
        </w:rPr>
        <w:t xml:space="preserve">ФОРМА ОТЧЕТА</w:t>
      </w:r>
    </w:p>
    <w:p>
      <w:pPr>
        <w:pStyle w:val="0"/>
        <w:jc w:val="center"/>
      </w:pPr>
      <w:r>
        <w:rPr>
          <w:sz w:val="20"/>
        </w:rPr>
        <w:t xml:space="preserve">об исполнении плана мероприятий по реализации Концепции</w:t>
      </w:r>
    </w:p>
    <w:p>
      <w:pPr>
        <w:pStyle w:val="0"/>
        <w:jc w:val="center"/>
      </w:pPr>
      <w:r>
        <w:rPr>
          <w:sz w:val="20"/>
        </w:rPr>
        <w:t xml:space="preserve">развития народных художественных промыслов и ремесел</w:t>
      </w:r>
    </w:p>
    <w:p>
      <w:pPr>
        <w:pStyle w:val="0"/>
        <w:jc w:val="center"/>
      </w:pPr>
      <w:r>
        <w:rPr>
          <w:sz w:val="20"/>
        </w:rPr>
        <w:t xml:space="preserve">в Республике Коми на 2022 - 2027 годы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41"/>
        <w:gridCol w:w="1984"/>
        <w:gridCol w:w="2268"/>
        <w:gridCol w:w="2211"/>
      </w:tblGrid>
      <w:tr>
        <w:tc>
          <w:tcPr>
            <w:tcW w:w="510" w:type="dxa"/>
          </w:tcPr>
          <w:p>
            <w:pPr>
              <w:pStyle w:val="0"/>
              <w:jc w:val="center"/>
            </w:pPr>
            <w:r>
              <w:rPr>
                <w:sz w:val="20"/>
              </w:rPr>
              <w:t xml:space="preserve">N п/п</w:t>
            </w:r>
          </w:p>
        </w:tc>
        <w:tc>
          <w:tcPr>
            <w:tcW w:w="2041" w:type="dxa"/>
          </w:tcPr>
          <w:p>
            <w:pPr>
              <w:pStyle w:val="0"/>
              <w:jc w:val="center"/>
            </w:pPr>
            <w:r>
              <w:rPr>
                <w:sz w:val="20"/>
              </w:rPr>
              <w:t xml:space="preserve">Наименование направления, мероприятия</w:t>
            </w:r>
          </w:p>
        </w:tc>
        <w:tc>
          <w:tcPr>
            <w:tcW w:w="1984" w:type="dxa"/>
          </w:tcPr>
          <w:p>
            <w:pPr>
              <w:pStyle w:val="0"/>
              <w:jc w:val="center"/>
            </w:pPr>
            <w:r>
              <w:rPr>
                <w:sz w:val="20"/>
              </w:rPr>
              <w:t xml:space="preserve">Ответственный исполнитель</w:t>
            </w:r>
          </w:p>
        </w:tc>
        <w:tc>
          <w:tcPr>
            <w:tcW w:w="2268" w:type="dxa"/>
          </w:tcPr>
          <w:p>
            <w:pPr>
              <w:pStyle w:val="0"/>
              <w:jc w:val="center"/>
            </w:pPr>
            <w:r>
              <w:rPr>
                <w:sz w:val="20"/>
              </w:rPr>
              <w:t xml:space="preserve">Сроки реализации мероприятия</w:t>
            </w:r>
          </w:p>
        </w:tc>
        <w:tc>
          <w:tcPr>
            <w:tcW w:w="2211" w:type="dxa"/>
          </w:tcPr>
          <w:p>
            <w:pPr>
              <w:pStyle w:val="0"/>
              <w:jc w:val="center"/>
            </w:pPr>
            <w:r>
              <w:rPr>
                <w:sz w:val="20"/>
              </w:rPr>
              <w:t xml:space="preserve">Результаты реализации мероприятия</w:t>
            </w:r>
          </w:p>
        </w:tc>
      </w:tr>
      <w:tr>
        <w:tc>
          <w:tcPr>
            <w:tcW w:w="510"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2268" w:type="dxa"/>
          </w:tcPr>
          <w:p>
            <w:pPr>
              <w:pStyle w:val="0"/>
              <w:jc w:val="center"/>
            </w:pPr>
            <w:r>
              <w:rPr>
                <w:sz w:val="20"/>
              </w:rPr>
              <w:t xml:space="preserve">4</w:t>
            </w:r>
          </w:p>
        </w:tc>
        <w:tc>
          <w:tcPr>
            <w:tcW w:w="2211" w:type="dxa"/>
          </w:tcPr>
          <w:p>
            <w:pPr>
              <w:pStyle w:val="0"/>
              <w:jc w:val="center"/>
            </w:pPr>
            <w:r>
              <w:rPr>
                <w:sz w:val="20"/>
              </w:rPr>
              <w:t xml:space="preserve">5</w:t>
            </w:r>
          </w:p>
        </w:tc>
      </w:tr>
      <w:tr>
        <w:tc>
          <w:tcPr>
            <w:gridSpan w:val="5"/>
            <w:tcW w:w="9014" w:type="dxa"/>
          </w:tcPr>
          <w:p>
            <w:pPr>
              <w:pStyle w:val="0"/>
            </w:pPr>
            <w:r>
              <w:rPr>
                <w:sz w:val="20"/>
              </w:rPr>
            </w:r>
          </w:p>
        </w:tc>
      </w:tr>
      <w:tr>
        <w:tc>
          <w:tcPr>
            <w:tcW w:w="510" w:type="dxa"/>
          </w:tcPr>
          <w:p>
            <w:pPr>
              <w:pStyle w:val="0"/>
            </w:pPr>
            <w:r>
              <w:rPr>
                <w:sz w:val="20"/>
              </w:rPr>
              <w:t xml:space="preserve">1.</w:t>
            </w:r>
          </w:p>
        </w:tc>
        <w:tc>
          <w:tcPr>
            <w:tcW w:w="2041"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2211" w:type="dxa"/>
          </w:tcPr>
          <w:p>
            <w:pPr>
              <w:pStyle w:val="0"/>
            </w:pPr>
            <w:r>
              <w:rPr>
                <w:sz w:val="20"/>
              </w:rPr>
            </w:r>
          </w:p>
        </w:tc>
      </w:tr>
      <w:tr>
        <w:tc>
          <w:tcPr>
            <w:tcW w:w="510" w:type="dxa"/>
          </w:tcPr>
          <w:p>
            <w:pPr>
              <w:pStyle w:val="0"/>
            </w:pPr>
            <w:r>
              <w:rPr>
                <w:sz w:val="20"/>
              </w:rPr>
              <w:t xml:space="preserve">2.</w:t>
            </w:r>
          </w:p>
        </w:tc>
        <w:tc>
          <w:tcPr>
            <w:tcW w:w="2041"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2211" w:type="dxa"/>
          </w:tcPr>
          <w:p>
            <w:pPr>
              <w:pStyle w:val="0"/>
            </w:pPr>
            <w:r>
              <w:rPr>
                <w:sz w:val="20"/>
              </w:rPr>
            </w:r>
          </w:p>
        </w:tc>
      </w:tr>
      <w:tr>
        <w:tc>
          <w:tcPr>
            <w:tcW w:w="510" w:type="dxa"/>
          </w:tcPr>
          <w:p>
            <w:pPr>
              <w:pStyle w:val="0"/>
            </w:pPr>
            <w:r>
              <w:rPr>
                <w:sz w:val="20"/>
              </w:rPr>
              <w:t xml:space="preserve">3.</w:t>
            </w:r>
          </w:p>
        </w:tc>
        <w:tc>
          <w:tcPr>
            <w:tcW w:w="2041"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221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Республики Коми</w:t>
      </w:r>
    </w:p>
    <w:p>
      <w:pPr>
        <w:pStyle w:val="0"/>
        <w:jc w:val="right"/>
      </w:pPr>
      <w:r>
        <w:rPr>
          <w:sz w:val="20"/>
        </w:rPr>
        <w:t xml:space="preserve">от 22 февраля 2022 г. N 50-р</w:t>
      </w:r>
    </w:p>
    <w:p>
      <w:pPr>
        <w:pStyle w:val="0"/>
        <w:jc w:val="right"/>
      </w:pPr>
      <w:r>
        <w:rPr>
          <w:sz w:val="20"/>
        </w:rPr>
        <w:t xml:space="preserve">(приложение N 2)</w:t>
      </w:r>
    </w:p>
    <w:p>
      <w:pPr>
        <w:pStyle w:val="0"/>
      </w:pPr>
      <w:r>
        <w:rPr>
          <w:sz w:val="20"/>
        </w:rPr>
      </w:r>
    </w:p>
    <w:bookmarkStart w:id="224" w:name="P224"/>
    <w:bookmarkEnd w:id="224"/>
    <w:p>
      <w:pPr>
        <w:pStyle w:val="2"/>
        <w:jc w:val="center"/>
      </w:pPr>
      <w:r>
        <w:rPr>
          <w:sz w:val="20"/>
        </w:rPr>
        <w:t xml:space="preserve">ПЛАН</w:t>
      </w:r>
    </w:p>
    <w:p>
      <w:pPr>
        <w:pStyle w:val="2"/>
        <w:jc w:val="center"/>
      </w:pPr>
      <w:r>
        <w:rPr>
          <w:sz w:val="20"/>
        </w:rPr>
        <w:t xml:space="preserve">МЕРОПРИЯТИЙ ПО РЕАЛИЗАЦИИ КОНЦЕПЦИИ РАЗВИТИЯ НАРОДНЫХ</w:t>
      </w:r>
    </w:p>
    <w:p>
      <w:pPr>
        <w:pStyle w:val="2"/>
        <w:jc w:val="center"/>
      </w:pPr>
      <w:r>
        <w:rPr>
          <w:sz w:val="20"/>
        </w:rPr>
        <w:t xml:space="preserve">ХУДОЖЕСТВЕННЫХ ПРОМЫСЛОВ И РЕМЕСЕЛ В РЕСПУБЛИКЕ КОМИ</w:t>
      </w:r>
    </w:p>
    <w:p>
      <w:pPr>
        <w:pStyle w:val="2"/>
        <w:jc w:val="center"/>
      </w:pPr>
      <w:r>
        <w:rPr>
          <w:sz w:val="20"/>
        </w:rPr>
        <w:t xml:space="preserve">НА 2022 - 2027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color w:val="392c69"/>
              </w:rPr>
              <w:t xml:space="preserve"> Правительства РК от 18.09.2023 N 479-р)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1701"/>
        <w:gridCol w:w="850"/>
        <w:gridCol w:w="1984"/>
        <w:gridCol w:w="1984"/>
      </w:tblGrid>
      <w:tr>
        <w:tc>
          <w:tcPr>
            <w:tcW w:w="510" w:type="dxa"/>
          </w:tcPr>
          <w:p>
            <w:pPr>
              <w:pStyle w:val="0"/>
              <w:jc w:val="center"/>
            </w:pPr>
            <w:r>
              <w:rPr>
                <w:sz w:val="20"/>
              </w:rPr>
              <w:t xml:space="preserve">N п/п</w:t>
            </w:r>
          </w:p>
        </w:tc>
        <w:tc>
          <w:tcPr>
            <w:tcW w:w="1984" w:type="dxa"/>
          </w:tcPr>
          <w:p>
            <w:pPr>
              <w:pStyle w:val="0"/>
              <w:jc w:val="center"/>
            </w:pPr>
            <w:r>
              <w:rPr>
                <w:sz w:val="20"/>
              </w:rPr>
              <w:t xml:space="preserve">Наименование направления, мероприятия</w:t>
            </w:r>
          </w:p>
        </w:tc>
        <w:tc>
          <w:tcPr>
            <w:tcW w:w="1701" w:type="dxa"/>
          </w:tcPr>
          <w:p>
            <w:pPr>
              <w:pStyle w:val="0"/>
              <w:jc w:val="center"/>
            </w:pPr>
            <w:r>
              <w:rPr>
                <w:sz w:val="20"/>
              </w:rPr>
              <w:t xml:space="preserve">Ответственный исполнитель</w:t>
            </w:r>
          </w:p>
        </w:tc>
        <w:tc>
          <w:tcPr>
            <w:tcW w:w="850" w:type="dxa"/>
          </w:tcPr>
          <w:p>
            <w:pPr>
              <w:pStyle w:val="0"/>
              <w:jc w:val="center"/>
            </w:pPr>
            <w:r>
              <w:rPr>
                <w:sz w:val="20"/>
              </w:rPr>
              <w:t xml:space="preserve">Сроки реализации мероприятия</w:t>
            </w:r>
          </w:p>
        </w:tc>
        <w:tc>
          <w:tcPr>
            <w:tcW w:w="1984" w:type="dxa"/>
          </w:tcPr>
          <w:p>
            <w:pPr>
              <w:pStyle w:val="0"/>
              <w:jc w:val="center"/>
            </w:pPr>
            <w:r>
              <w:rPr>
                <w:sz w:val="20"/>
              </w:rPr>
              <w:t xml:space="preserve">Результаты реализации мероприятия</w:t>
            </w:r>
          </w:p>
        </w:tc>
        <w:tc>
          <w:tcPr>
            <w:tcW w:w="1984" w:type="dxa"/>
          </w:tcPr>
          <w:p>
            <w:pPr>
              <w:pStyle w:val="0"/>
              <w:jc w:val="center"/>
            </w:pPr>
            <w:r>
              <w:rPr>
                <w:sz w:val="20"/>
              </w:rPr>
              <w:t xml:space="preserve">Наименование программ, в рамках которых планируется реализация мероприятия</w:t>
            </w:r>
          </w:p>
        </w:tc>
      </w:tr>
      <w:tr>
        <w:tc>
          <w:tcPr>
            <w:tcW w:w="510" w:type="dxa"/>
          </w:tcPr>
          <w:p>
            <w:pPr>
              <w:pStyle w:val="0"/>
              <w:jc w:val="center"/>
            </w:pPr>
            <w:r>
              <w:rPr>
                <w:sz w:val="20"/>
              </w:rPr>
              <w:t xml:space="preserve">1</w:t>
            </w:r>
          </w:p>
        </w:tc>
        <w:tc>
          <w:tcPr>
            <w:tcW w:w="1984" w:type="dxa"/>
          </w:tcPr>
          <w:p>
            <w:pPr>
              <w:pStyle w:val="0"/>
              <w:jc w:val="center"/>
            </w:pPr>
            <w:r>
              <w:rPr>
                <w:sz w:val="20"/>
              </w:rPr>
              <w:t xml:space="preserve">2</w:t>
            </w:r>
          </w:p>
        </w:tc>
        <w:tc>
          <w:tcPr>
            <w:tcW w:w="1701" w:type="dxa"/>
          </w:tcPr>
          <w:p>
            <w:pPr>
              <w:pStyle w:val="0"/>
              <w:jc w:val="center"/>
            </w:pPr>
            <w:r>
              <w:rPr>
                <w:sz w:val="20"/>
              </w:rPr>
              <w:t xml:space="preserve">3</w:t>
            </w:r>
          </w:p>
        </w:tc>
        <w:tc>
          <w:tcPr>
            <w:tcW w:w="850" w:type="dxa"/>
          </w:tcPr>
          <w:p>
            <w:pPr>
              <w:pStyle w:val="0"/>
              <w:jc w:val="center"/>
            </w:pPr>
            <w:r>
              <w:rPr>
                <w:sz w:val="20"/>
              </w:rPr>
              <w:t xml:space="preserve">4</w:t>
            </w:r>
          </w:p>
        </w:tc>
        <w:tc>
          <w:tcPr>
            <w:tcW w:w="1984" w:type="dxa"/>
          </w:tcPr>
          <w:p>
            <w:pPr>
              <w:pStyle w:val="0"/>
              <w:jc w:val="center"/>
            </w:pPr>
            <w:r>
              <w:rPr>
                <w:sz w:val="20"/>
              </w:rPr>
              <w:t xml:space="preserve">5</w:t>
            </w:r>
          </w:p>
        </w:tc>
        <w:tc>
          <w:tcPr>
            <w:tcW w:w="1984" w:type="dxa"/>
          </w:tcPr>
          <w:p>
            <w:pPr>
              <w:pStyle w:val="0"/>
              <w:jc w:val="center"/>
            </w:pPr>
            <w:r>
              <w:rPr>
                <w:sz w:val="20"/>
              </w:rPr>
              <w:t xml:space="preserve">6</w:t>
            </w:r>
          </w:p>
        </w:tc>
      </w:tr>
      <w:tr>
        <w:tc>
          <w:tcPr>
            <w:gridSpan w:val="6"/>
            <w:tcW w:w="9013" w:type="dxa"/>
          </w:tcPr>
          <w:p>
            <w:pPr>
              <w:pStyle w:val="0"/>
              <w:outlineLvl w:val="1"/>
              <w:jc w:val="center"/>
            </w:pPr>
            <w:r>
              <w:rPr>
                <w:sz w:val="20"/>
              </w:rPr>
              <w:t xml:space="preserve">I. Развитие институциональных основ в сфере народных художественных промыслов и ремесел</w:t>
            </w:r>
          </w:p>
        </w:tc>
      </w:tr>
      <w:tr>
        <w:tblPrEx>
          <w:tblBorders>
            <w:insideH w:val="nil"/>
          </w:tblBorders>
        </w:tblPrEx>
        <w:tc>
          <w:tcPr>
            <w:tcW w:w="510" w:type="dxa"/>
            <w:tcBorders>
              <w:bottom w:val="nil"/>
            </w:tcBorders>
          </w:tcPr>
          <w:p>
            <w:pPr>
              <w:pStyle w:val="0"/>
            </w:pPr>
            <w:r>
              <w:rPr>
                <w:sz w:val="20"/>
              </w:rPr>
              <w:t xml:space="preserve">1.</w:t>
            </w:r>
          </w:p>
        </w:tc>
        <w:tc>
          <w:tcPr>
            <w:tcW w:w="1984" w:type="dxa"/>
            <w:tcBorders>
              <w:bottom w:val="nil"/>
            </w:tcBorders>
          </w:tcPr>
          <w:p>
            <w:pPr>
              <w:pStyle w:val="0"/>
              <w:jc w:val="both"/>
            </w:pPr>
            <w:r>
              <w:rPr>
                <w:sz w:val="20"/>
              </w:rPr>
              <w:t xml:space="preserve">Внесение изменений в </w:t>
            </w:r>
            <w:hyperlink w:history="0" r:id="rId22" w:tooltip="Распоряжение Правительства РК от 10.02.2010 N 41-р (ред. от 17.12.2018) &lt;Об утверждении Перечня мест традиционного бытования народных художественных промыслов на территории Республики Коми&gt; {КонсультантПлюс}">
              <w:r>
                <w:rPr>
                  <w:sz w:val="20"/>
                  <w:color w:val="0000ff"/>
                </w:rPr>
                <w:t xml:space="preserve">распоряжение</w:t>
              </w:r>
            </w:hyperlink>
            <w:r>
              <w:rPr>
                <w:sz w:val="20"/>
              </w:rPr>
              <w:t xml:space="preserve"> Правительства Республики Коми от 10 февраля 2010 г. N 41-р</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Актуализация Перечня мест традиционного бытования народных художественных промыслов на территории Республики Коми</w:t>
            </w:r>
          </w:p>
        </w:tc>
        <w:tc>
          <w:tcPr>
            <w:tcW w:w="1984" w:type="dxa"/>
            <w:tcBorders>
              <w:bottom w:val="nil"/>
            </w:tcBorders>
          </w:tcPr>
          <w:p>
            <w:pPr>
              <w:pStyle w:val="0"/>
            </w:pPr>
            <w:r>
              <w:rPr>
                <w:sz w:val="20"/>
              </w:rPr>
              <w:t xml:space="preserve">Государственная </w:t>
            </w:r>
            <w:hyperlink w:history="0" r:id="rId2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24"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w:t>
            </w:r>
          </w:p>
        </w:tc>
        <w:tc>
          <w:tcPr>
            <w:tcW w:w="1984" w:type="dxa"/>
            <w:tcBorders>
              <w:bottom w:val="nil"/>
            </w:tcBorders>
          </w:tcPr>
          <w:p>
            <w:pPr>
              <w:pStyle w:val="0"/>
              <w:jc w:val="both"/>
            </w:pPr>
            <w:r>
              <w:rPr>
                <w:sz w:val="20"/>
              </w:rPr>
              <w:t xml:space="preserve">Организационно-техническое обеспечение деятельности Художественно-экспертного совета по народным художественным промыслам при Правительстве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Проведение не менее 2 раз в год заседаний Художественно-экспертного совета по народным художественным промыслам при Правительстве Республики Коми. Проведение не менее 1 раза в год экспертной оценки по отнесению новых образцов изделий к изделиям народных промыслов и ремесел согласно поступившим заявкам в рамках заседаний Художественно-экспертного совета по народным художественным промыслам при Правительстве Республики Коми</w:t>
            </w:r>
          </w:p>
        </w:tc>
        <w:tc>
          <w:tcPr>
            <w:tcW w:w="1984" w:type="dxa"/>
            <w:tcBorders>
              <w:bottom w:val="nil"/>
            </w:tcBorders>
          </w:tcPr>
          <w:p>
            <w:pPr>
              <w:pStyle w:val="0"/>
            </w:pPr>
            <w:r>
              <w:rPr>
                <w:sz w:val="20"/>
              </w:rPr>
              <w:t xml:space="preserve">Государственная </w:t>
            </w:r>
            <w:hyperlink w:history="0" r:id="rId25"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26"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3.</w:t>
            </w:r>
          </w:p>
        </w:tc>
        <w:tc>
          <w:tcPr>
            <w:tcW w:w="1984" w:type="dxa"/>
            <w:tcBorders>
              <w:bottom w:val="nil"/>
            </w:tcBorders>
          </w:tcPr>
          <w:p>
            <w:pPr>
              <w:pStyle w:val="0"/>
              <w:jc w:val="both"/>
            </w:pPr>
            <w:r>
              <w:rPr>
                <w:sz w:val="20"/>
              </w:rPr>
              <w:t xml:space="preserve">Мониторинг состояния ремесленной деятельности по изготовлению изделий народных художественных промыслов в части полномочий органов исполнительной власти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Получение актуальной информации о состоянии ремесленной деятельности с участием заинтересованных органов исполнительной власти Республики Коми</w:t>
            </w:r>
          </w:p>
        </w:tc>
        <w:tc>
          <w:tcPr>
            <w:tcW w:w="1984" w:type="dxa"/>
            <w:tcBorders>
              <w:bottom w:val="nil"/>
            </w:tcBorders>
          </w:tcPr>
          <w:p>
            <w:pPr>
              <w:pStyle w:val="0"/>
            </w:pPr>
            <w:r>
              <w:rPr>
                <w:sz w:val="20"/>
              </w:rPr>
              <w:t xml:space="preserve">Государственная </w:t>
            </w:r>
            <w:hyperlink w:history="0" r:id="rId27"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28"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2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4.</w:t>
            </w:r>
          </w:p>
        </w:tc>
        <w:tc>
          <w:tcPr>
            <w:tcW w:w="1984" w:type="dxa"/>
            <w:tcBorders>
              <w:bottom w:val="nil"/>
            </w:tcBorders>
          </w:tcPr>
          <w:p>
            <w:pPr>
              <w:pStyle w:val="0"/>
              <w:jc w:val="both"/>
            </w:pPr>
            <w:r>
              <w:rPr>
                <w:sz w:val="20"/>
              </w:rPr>
              <w:t xml:space="preserve">Анализ нормативно-правового регулирования и предоставления мер поддержки субъектам ремесленной деятельности в Республике Коми, а также в части государственных мер поддержки народных художественных промыслов</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Получение актуальной информации о состоянии нормативно-правового регулирования в сфере поддержки субъектов ремесленной деятельности в Республике Коми и подготовка предложений по введению дополнительных мер поддержки народных художественных промыслов</w:t>
            </w:r>
          </w:p>
        </w:tc>
        <w:tc>
          <w:tcPr>
            <w:tcW w:w="1984" w:type="dxa"/>
            <w:tcBorders>
              <w:bottom w:val="nil"/>
            </w:tcBorders>
          </w:tcPr>
          <w:p>
            <w:pPr>
              <w:pStyle w:val="0"/>
            </w:pPr>
            <w:r>
              <w:rPr>
                <w:sz w:val="20"/>
              </w:rPr>
              <w:t xml:space="preserve">Государственная </w:t>
            </w:r>
            <w:hyperlink w:history="0" r:id="rId3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31"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3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5.</w:t>
            </w:r>
          </w:p>
        </w:tc>
        <w:tc>
          <w:tcPr>
            <w:tcW w:w="1984" w:type="dxa"/>
            <w:tcBorders>
              <w:bottom w:val="nil"/>
            </w:tcBorders>
          </w:tcPr>
          <w:p>
            <w:pPr>
              <w:pStyle w:val="0"/>
              <w:jc w:val="both"/>
            </w:pPr>
            <w:r>
              <w:rPr>
                <w:sz w:val="20"/>
              </w:rPr>
              <w:t xml:space="preserve">Разработка и принятие нормативного правового акта, направленного на возрождение традиций ремесленной деятельности на территории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2022 - 2023 годы</w:t>
            </w:r>
          </w:p>
        </w:tc>
        <w:tc>
          <w:tcPr>
            <w:tcW w:w="1984" w:type="dxa"/>
            <w:tcBorders>
              <w:bottom w:val="nil"/>
            </w:tcBorders>
          </w:tcPr>
          <w:p>
            <w:pPr>
              <w:pStyle w:val="0"/>
            </w:pPr>
            <w:r>
              <w:rPr>
                <w:sz w:val="20"/>
              </w:rPr>
              <w:t xml:space="preserve">Принятие нормативного правового акта Республики Коми о ремесленной деятельности</w:t>
            </w:r>
          </w:p>
        </w:tc>
        <w:tc>
          <w:tcPr>
            <w:tcW w:w="1984" w:type="dxa"/>
            <w:tcBorders>
              <w:bottom w:val="nil"/>
            </w:tcBorders>
          </w:tcPr>
          <w:p>
            <w:pPr>
              <w:pStyle w:val="0"/>
            </w:pPr>
            <w:r>
              <w:rPr>
                <w:sz w:val="20"/>
              </w:rPr>
              <w:t xml:space="preserve">Государственная </w:t>
            </w:r>
            <w:hyperlink w:history="0" r:id="rId3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34"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35"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6.</w:t>
            </w:r>
          </w:p>
        </w:tc>
        <w:tc>
          <w:tcPr>
            <w:tcW w:w="1984" w:type="dxa"/>
          </w:tcPr>
          <w:p>
            <w:pPr>
              <w:pStyle w:val="0"/>
              <w:jc w:val="both"/>
            </w:pPr>
            <w:r>
              <w:rPr>
                <w:sz w:val="20"/>
              </w:rPr>
              <w:t xml:space="preserve">Разработка и утверждение Планов мероприятий по реализации Концепции развития народных художественных промыслов и ремесел на территориях муниципальных образований в Республике Коми на период до 2027 года</w:t>
            </w:r>
          </w:p>
        </w:tc>
        <w:tc>
          <w:tcPr>
            <w:tcW w:w="1701" w:type="dxa"/>
          </w:tcPr>
          <w:p>
            <w:pPr>
              <w:pStyle w:val="0"/>
            </w:pPr>
            <w:r>
              <w:rPr>
                <w:sz w:val="20"/>
              </w:rPr>
              <w:t xml:space="preserve">Органы местного самоуправления в Республике Коми</w:t>
            </w:r>
          </w:p>
        </w:tc>
        <w:tc>
          <w:tcPr>
            <w:tcW w:w="850" w:type="dxa"/>
          </w:tcPr>
          <w:p>
            <w:pPr>
              <w:pStyle w:val="0"/>
            </w:pPr>
            <w:r>
              <w:rPr>
                <w:sz w:val="20"/>
              </w:rPr>
              <w:t xml:space="preserve">январь - февраль 2022 г.</w:t>
            </w:r>
          </w:p>
        </w:tc>
        <w:tc>
          <w:tcPr>
            <w:tcW w:w="1984" w:type="dxa"/>
          </w:tcPr>
          <w:p>
            <w:pPr>
              <w:pStyle w:val="0"/>
            </w:pPr>
            <w:r>
              <w:rPr>
                <w:sz w:val="20"/>
              </w:rPr>
              <w:t xml:space="preserve">Разработка и утверждение Планов мероприятий по реализации Концепции развития народных художественных промыслов и ремесел до 2027 года во всех муниципальных образованиях Республики Коми</w:t>
            </w:r>
          </w:p>
        </w:tc>
        <w:tc>
          <w:tcPr>
            <w:tcW w:w="1984" w:type="dxa"/>
          </w:tcPr>
          <w:p>
            <w:pPr>
              <w:pStyle w:val="0"/>
            </w:pPr>
            <w:r>
              <w:rPr>
                <w:sz w:val="20"/>
              </w:rPr>
              <w:t xml:space="preserve">Программы муниципальных образований в Республике Коми</w:t>
            </w:r>
          </w:p>
        </w:tc>
      </w:tr>
      <w:tr>
        <w:tc>
          <w:tcPr>
            <w:gridSpan w:val="6"/>
            <w:tcW w:w="9013" w:type="dxa"/>
          </w:tcPr>
          <w:p>
            <w:pPr>
              <w:pStyle w:val="0"/>
              <w:outlineLvl w:val="1"/>
              <w:jc w:val="center"/>
            </w:pPr>
            <w:r>
              <w:rPr>
                <w:sz w:val="20"/>
              </w:rPr>
              <w:t xml:space="preserve">II. Сохранение традиционных видов народных художественных промыслов и ремесел Республики Коми</w:t>
            </w:r>
          </w:p>
        </w:tc>
      </w:tr>
      <w:tr>
        <w:tblPrEx>
          <w:tblBorders>
            <w:insideH w:val="nil"/>
          </w:tblBorders>
        </w:tblPrEx>
        <w:tc>
          <w:tcPr>
            <w:tcW w:w="510" w:type="dxa"/>
            <w:tcBorders>
              <w:bottom w:val="nil"/>
            </w:tcBorders>
          </w:tcPr>
          <w:p>
            <w:pPr>
              <w:pStyle w:val="0"/>
            </w:pPr>
            <w:r>
              <w:rPr>
                <w:sz w:val="20"/>
              </w:rPr>
              <w:t xml:space="preserve">7.</w:t>
            </w:r>
          </w:p>
        </w:tc>
        <w:tc>
          <w:tcPr>
            <w:tcW w:w="1984" w:type="dxa"/>
            <w:tcBorders>
              <w:bottom w:val="nil"/>
            </w:tcBorders>
          </w:tcPr>
          <w:p>
            <w:pPr>
              <w:pStyle w:val="0"/>
              <w:jc w:val="both"/>
            </w:pPr>
            <w:r>
              <w:rPr>
                <w:sz w:val="20"/>
              </w:rPr>
              <w:t xml:space="preserve">Организация и проведение республиканской выставки декоративно-прикладного искусства и народных художественных промыслов "Мастер года"</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государственное автономное учреждение Республики Коми "Центр народного творчества и повышения квалификации" (далее -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Организация и проведение выставки, направленной на экспонирование традиционных видов декоративно-прикладного искусства, народных художественных промыслов и ремесел, не менее 1 раза в 2 года</w:t>
            </w:r>
          </w:p>
        </w:tc>
        <w:tc>
          <w:tcPr>
            <w:tcW w:w="1984" w:type="dxa"/>
            <w:tcBorders>
              <w:bottom w:val="nil"/>
            </w:tcBorders>
          </w:tcPr>
          <w:p>
            <w:pPr>
              <w:pStyle w:val="0"/>
            </w:pPr>
            <w:r>
              <w:rPr>
                <w:sz w:val="20"/>
              </w:rPr>
              <w:t xml:space="preserve">Государственная </w:t>
            </w:r>
            <w:hyperlink w:history="0" r:id="rId36"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3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8.</w:t>
            </w:r>
          </w:p>
        </w:tc>
        <w:tc>
          <w:tcPr>
            <w:tcW w:w="1984" w:type="dxa"/>
            <w:tcBorders>
              <w:bottom w:val="nil"/>
            </w:tcBorders>
          </w:tcPr>
          <w:p>
            <w:pPr>
              <w:pStyle w:val="0"/>
              <w:jc w:val="both"/>
            </w:pPr>
            <w:r>
              <w:rPr>
                <w:sz w:val="20"/>
              </w:rPr>
              <w:t xml:space="preserve">Организация и проведение лекционных занятий для мастеров Республики Коми по традиционным видам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государственное бюджетное учреждение Республики Коми "Национальный музей Республики Коми" (далее - ГБУ РК "Национальный музей Республики Коми") (по согласованию), Институт языка, литературы и истории Коми научного центра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 (далее -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Организация и проведение ежегодно не менее 3 лекционных занятий для мастеров Республики Коми по традиционным видам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38"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39"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40"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9.</w:t>
            </w:r>
          </w:p>
        </w:tc>
        <w:tc>
          <w:tcPr>
            <w:tcW w:w="1984" w:type="dxa"/>
            <w:tcBorders>
              <w:bottom w:val="nil"/>
            </w:tcBorders>
          </w:tcPr>
          <w:p>
            <w:pPr>
              <w:pStyle w:val="0"/>
              <w:jc w:val="both"/>
            </w:pPr>
            <w:r>
              <w:rPr>
                <w:sz w:val="20"/>
              </w:rPr>
              <w:t xml:space="preserve">Сохранение и изучение историко-культурного наследия в области народных художественных промыслов и ремесел на территории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ГБУ РК "Национальный музей РК" (по согласованию),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Сохранение и изучение историко-культурного наследия в области народных художественных промыслов и ремесел на территории Республики Коми посредством его выявления, систематизации, научного описания, реставрации и хранения</w:t>
            </w:r>
          </w:p>
        </w:tc>
        <w:tc>
          <w:tcPr>
            <w:tcW w:w="1984" w:type="dxa"/>
            <w:tcBorders>
              <w:bottom w:val="nil"/>
            </w:tcBorders>
          </w:tcPr>
          <w:p>
            <w:pPr>
              <w:pStyle w:val="0"/>
            </w:pPr>
            <w:r>
              <w:rPr>
                <w:sz w:val="20"/>
              </w:rPr>
              <w:t xml:space="preserve">Государственная </w:t>
            </w:r>
            <w:hyperlink w:history="0" r:id="rId41"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42"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43"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10.</w:t>
            </w:r>
          </w:p>
        </w:tc>
        <w:tc>
          <w:tcPr>
            <w:tcW w:w="1984" w:type="dxa"/>
            <w:tcBorders>
              <w:bottom w:val="nil"/>
            </w:tcBorders>
          </w:tcPr>
          <w:p>
            <w:pPr>
              <w:pStyle w:val="0"/>
              <w:jc w:val="both"/>
            </w:pPr>
            <w:r>
              <w:rPr>
                <w:sz w:val="20"/>
              </w:rPr>
              <w:t xml:space="preserve">Предоставление экспертной оценки по современным изделиям народных художественных промыслов и ремесел, изготавливаемых на территории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Предоставление экспертной оценки по современным изделиям народных художественных промыслов и ремесел, изготавливаемых на территории Республики Коми, в рамках работы Художественно-экспертного совета по народным художественным промыслам при Правительстве Республики Коми, выставочных комитетов, экспертных советов, комиссий мероприятий в сфере народных художественных промыслов и ремесел, организуемых муниципальными и государственными учреждениями Республики Коми</w:t>
            </w:r>
          </w:p>
        </w:tc>
        <w:tc>
          <w:tcPr>
            <w:tcW w:w="1984" w:type="dxa"/>
            <w:tcBorders>
              <w:bottom w:val="nil"/>
            </w:tcBorders>
          </w:tcPr>
          <w:p>
            <w:pPr>
              <w:pStyle w:val="0"/>
            </w:pPr>
            <w:r>
              <w:rPr>
                <w:sz w:val="20"/>
              </w:rPr>
              <w:t xml:space="preserve">Государственная </w:t>
            </w:r>
            <w:hyperlink w:history="0" r:id="rId44"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45"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46"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III. Привлечение широкой аудитории к знакомству с народными художественными промыслами и ремеслами Республики Коми</w:t>
            </w:r>
          </w:p>
        </w:tc>
      </w:tr>
      <w:tr>
        <w:tblPrEx>
          <w:tblBorders>
            <w:insideH w:val="nil"/>
          </w:tblBorders>
        </w:tblPrEx>
        <w:tc>
          <w:tcPr>
            <w:tcW w:w="510" w:type="dxa"/>
            <w:tcBorders>
              <w:bottom w:val="nil"/>
            </w:tcBorders>
          </w:tcPr>
          <w:p>
            <w:pPr>
              <w:pStyle w:val="0"/>
            </w:pPr>
            <w:r>
              <w:rPr>
                <w:sz w:val="20"/>
              </w:rPr>
              <w:t xml:space="preserve">11.</w:t>
            </w:r>
          </w:p>
        </w:tc>
        <w:tc>
          <w:tcPr>
            <w:tcW w:w="1984" w:type="dxa"/>
            <w:tcBorders>
              <w:bottom w:val="nil"/>
            </w:tcBorders>
          </w:tcPr>
          <w:p>
            <w:pPr>
              <w:pStyle w:val="0"/>
              <w:jc w:val="both"/>
            </w:pPr>
            <w:r>
              <w:rPr>
                <w:sz w:val="20"/>
              </w:rPr>
              <w:t xml:space="preserve">Организация размещения публикаций в средствах массовой информации, учрежденных органами исполнительной власти Республики Коми, о мероприятиях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цифрового развития, связи и массовых коммуникаций Республики Коми, 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Информирование хозяйствующих субъектов, населения о народных художественных промыслах и ремеслах Республики Коми. Публикация не менее 200 материалов ежегодно</w:t>
            </w:r>
          </w:p>
        </w:tc>
        <w:tc>
          <w:tcPr>
            <w:tcW w:w="1984" w:type="dxa"/>
            <w:tcBorders>
              <w:bottom w:val="nil"/>
            </w:tcBorders>
          </w:tcPr>
          <w:p>
            <w:pPr>
              <w:pStyle w:val="0"/>
            </w:pPr>
            <w:r>
              <w:rPr>
                <w:sz w:val="20"/>
              </w:rPr>
              <w:t xml:space="preserve">Государственная </w:t>
            </w:r>
            <w:hyperlink w:history="0" r:id="rId47" w:tooltip="Постановление Правительства РК от 29.10.2019 N 507 (ред. от 17.11.2023) &quot;О Государственной программе Республики Коми &quot;Информационное общество&quot; (вместе с &quot;Правилами предоставления из республиканского бюджета Республики Коми субсидий местным бюджетам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quot;, &quot;Правилами предоставления из респу {КонсультантПлюс}">
              <w:r>
                <w:rPr>
                  <w:sz w:val="20"/>
                  <w:color w:val="0000ff"/>
                </w:rPr>
                <w:t xml:space="preserve">программа</w:t>
              </w:r>
            </w:hyperlink>
            <w:r>
              <w:rPr>
                <w:sz w:val="20"/>
              </w:rPr>
              <w:t xml:space="preserve"> Республики Коми "Информационное общество", Государственная </w:t>
            </w:r>
            <w:hyperlink w:history="0" r:id="rId48"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4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12.</w:t>
            </w:r>
          </w:p>
        </w:tc>
        <w:tc>
          <w:tcPr>
            <w:tcW w:w="1984" w:type="dxa"/>
            <w:tcBorders>
              <w:bottom w:val="nil"/>
            </w:tcBorders>
          </w:tcPr>
          <w:p>
            <w:pPr>
              <w:pStyle w:val="0"/>
              <w:jc w:val="both"/>
            </w:pPr>
            <w:r>
              <w:rPr>
                <w:sz w:val="20"/>
              </w:rPr>
              <w:t xml:space="preserve">Организация выпуска теле- и радиопередач о мастерах и видах народных художественных промыслов и ремесел Республики Коми, а также о местах их традиционного бытования</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цифрового развития, связи и массовых коммуникаций Республики Коми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Организация не менее 5 выпусков теле- и радиопередач о мастерах и видах народных художественных промыслов и ремесел Республики Коми, а также о местах их традиционного бытования ежегодно</w:t>
            </w:r>
          </w:p>
        </w:tc>
        <w:tc>
          <w:tcPr>
            <w:tcW w:w="1984" w:type="dxa"/>
            <w:tcBorders>
              <w:bottom w:val="nil"/>
            </w:tcBorders>
          </w:tcPr>
          <w:p>
            <w:pPr>
              <w:pStyle w:val="0"/>
            </w:pPr>
            <w:r>
              <w:rPr>
                <w:sz w:val="20"/>
              </w:rPr>
              <w:t xml:space="preserve">Государственная </w:t>
            </w:r>
            <w:hyperlink w:history="0" r:id="rId50" w:tooltip="Постановление Правительства РК от 29.10.2019 N 507 (ред. от 17.11.2023) &quot;О Государственной программе Республики Коми &quot;Информационное общество&quot; (вместе с &quot;Правилами предоставления из республиканского бюджета Республики Коми субсидий местным бюджетам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quot;, &quot;Правилами предоставления из респу {КонсультантПлюс}">
              <w:r>
                <w:rPr>
                  <w:sz w:val="20"/>
                  <w:color w:val="0000ff"/>
                </w:rPr>
                <w:t xml:space="preserve">программа</w:t>
              </w:r>
            </w:hyperlink>
            <w:r>
              <w:rPr>
                <w:sz w:val="20"/>
              </w:rPr>
              <w:t xml:space="preserve"> Республики Коми "Информационное общество"</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13.</w:t>
            </w:r>
          </w:p>
        </w:tc>
        <w:tc>
          <w:tcPr>
            <w:tcW w:w="1984" w:type="dxa"/>
            <w:tcBorders>
              <w:bottom w:val="nil"/>
            </w:tcBorders>
          </w:tcPr>
          <w:p>
            <w:pPr>
              <w:pStyle w:val="0"/>
              <w:jc w:val="both"/>
            </w:pPr>
            <w:r>
              <w:rPr>
                <w:sz w:val="20"/>
              </w:rPr>
              <w:t xml:space="preserve">Размещение на сайтах Министерства культуры, туризма и архивного дела Республики Коми, ГАУ РК "Центр народного творчества и повышения квалификации" документов, регламентирующих деятельность в сфере народных художественных промыслов и ремесел, информации о проводимых мероприятиях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Информирование граждан о реализации прав на доступ к народным художественным промыслам и ремеслам. Расширение социальной сферы и географии востребованности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52"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3"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14.</w:t>
            </w:r>
          </w:p>
        </w:tc>
        <w:tc>
          <w:tcPr>
            <w:tcW w:w="1984" w:type="dxa"/>
            <w:tcBorders>
              <w:bottom w:val="nil"/>
            </w:tcBorders>
          </w:tcPr>
          <w:p>
            <w:pPr>
              <w:pStyle w:val="0"/>
              <w:jc w:val="both"/>
            </w:pPr>
            <w:r>
              <w:rPr>
                <w:sz w:val="20"/>
              </w:rPr>
              <w:t xml:space="preserve">Организация и проведение выставок, фестивалей, конкурсов по направлениям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государственное бюджетное учреждение Республики Коми "Республиканский Дом творчества" (далее - ГБУ РК "РДТ") (по согласованию), ГБУ РК "Национальный музей Республики Коми" (по согласованию), государственное бюджетное учреждение Республики Коми "Национальная библиотека Республики Коми" (далее - ГБУ РК "Национальная библиотека Республики Коми") (по согласованию), государственное бюджетное учреждение Республики Коми "Национальная галерея Республики Коми") (далее - ГБУ РК "Национальная галерея Республики Коми") (по согласованию), государственное профессиональное образовательное учреждение Республики Коми "Коми республиканский колледж культуры им. В.Т.Чисталева" (далее - ГБОУ РК "Колледж культуры") (по согласованию), Министерство национальной политики Республики Коми, государственное автономное учреждение Республики Коми "Дом дружбы народов Республики Коми" (далее - ГАУ РК "Дом дружбы народов Республики Коми") (по согласованию), государственное автономное учреждение дополнительного образования Республики Коми "Республиканский центр дополнительного образования" (далее - ГАУДО РК "РЦДО") (по согласованию), Постоянное представительство Республики Коми при Президенте Российской Федерации, государственное автономное учреждение Республики Коми "Культурно-деловой центр Республики Коми в Москве" (далее - ГАУ РК "Культурно-деловой центр Республики Коми в Москве") (по согласованию), Представительство Республики Коми в Северо-Западном регионе Российской Федерации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Привлечение взрослых, детей к занятиям по народным художественным промыслам и ремеслам. Проведение не менее 10 мероприятий ежегодно</w:t>
            </w:r>
          </w:p>
        </w:tc>
        <w:tc>
          <w:tcPr>
            <w:tcW w:w="1984" w:type="dxa"/>
            <w:tcBorders>
              <w:bottom w:val="nil"/>
            </w:tcBorders>
          </w:tcPr>
          <w:p>
            <w:pPr>
              <w:pStyle w:val="0"/>
            </w:pPr>
            <w:r>
              <w:rPr>
                <w:sz w:val="20"/>
              </w:rPr>
              <w:t xml:space="preserve">Государственная </w:t>
            </w:r>
            <w:hyperlink w:history="0" r:id="rId54"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5"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15.</w:t>
            </w:r>
          </w:p>
        </w:tc>
        <w:tc>
          <w:tcPr>
            <w:tcW w:w="1984" w:type="dxa"/>
            <w:tcBorders>
              <w:bottom w:val="nil"/>
            </w:tcBorders>
          </w:tcPr>
          <w:p>
            <w:pPr>
              <w:pStyle w:val="0"/>
              <w:jc w:val="both"/>
            </w:pPr>
            <w:r>
              <w:rPr>
                <w:sz w:val="20"/>
              </w:rPr>
              <w:t xml:space="preserve">Организация и проведение мастер-классов, обучающих занятий по направлениям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ГБУ РК "РДТ" (по согласованию), ГБОУ РК "Колледж культуры" (по согласованию), ГБУ РК "Национальный музей Республики Коми" (по согласованию), ГБУ РК "Национальная библиотека Республики Коми" (по согласованию), ГБУ РК "Национальная галерея Республики Коми" (по согласованию), государственное автономное учреждение Республики Коми "Финно-угорский этнокультурный парк" (далее - ГАУ РК "ФУЭП") (по согласованию), Министерство образования, науки и молодежной политики Республики Коми (до 31 декабря 2022 г.), Министерство образования и науки Республики Коми (с 1 января 2023 г.), Коми региональная общественная организация "Союз мастеров декоративно-прикладного искусства и народных художественных промыслов" (далее - КРОО "Союз мастеров ДПИ и НХП") (по согласованию), Министерство национальной политики Республики Коми, ГАУ РК "Дом дружбы народов Республики Коми" (по согласованию),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(далее - ФГБОУ ВО "СГУ им. Питирима Сорокина") (по согласованию), ГАУДО РК "РЦДО" (по согласованию), Постоянное представительство Республики Коми при Президенте Российской Федерации, ГАУ РК "Культурно-деловой центр Республики Коми в Москве" (по согласованию), Представительство Республики Коми в Северо-Западном регионе Российской Федерации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Ежегодное проведение мастер-классов по направлениям народных художественных промыслов и ремесел. Проведение не менее 20 мероприятий ежегодно</w:t>
            </w:r>
          </w:p>
        </w:tc>
        <w:tc>
          <w:tcPr>
            <w:tcW w:w="1984" w:type="dxa"/>
            <w:tcBorders>
              <w:bottom w:val="nil"/>
            </w:tcBorders>
          </w:tcPr>
          <w:p>
            <w:pPr>
              <w:pStyle w:val="0"/>
            </w:pPr>
            <w:r>
              <w:rPr>
                <w:sz w:val="20"/>
              </w:rPr>
              <w:t xml:space="preserve">Государственная </w:t>
            </w:r>
            <w:hyperlink w:history="0" r:id="rId56"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57"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 Государственная </w:t>
            </w:r>
            <w:hyperlink w:history="0" r:id="rId58"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16.</w:t>
            </w:r>
          </w:p>
        </w:tc>
        <w:tc>
          <w:tcPr>
            <w:tcW w:w="1984" w:type="dxa"/>
            <w:tcBorders>
              <w:bottom w:val="nil"/>
            </w:tcBorders>
          </w:tcPr>
          <w:p>
            <w:pPr>
              <w:pStyle w:val="0"/>
              <w:jc w:val="both"/>
            </w:pPr>
            <w:r>
              <w:rPr>
                <w:sz w:val="20"/>
              </w:rPr>
              <w:t xml:space="preserve">Предоставление достоверной информации о различных видах народных художественных промыслов и ремесел на территории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Предоставление по запросу населения достоверной информации о различных видах народных художественных промыслов и ремесел на территории Республики Коми</w:t>
            </w:r>
          </w:p>
        </w:tc>
        <w:tc>
          <w:tcPr>
            <w:tcW w:w="1984" w:type="dxa"/>
            <w:tcBorders>
              <w:bottom w:val="nil"/>
            </w:tcBorders>
          </w:tcPr>
          <w:p>
            <w:pPr>
              <w:pStyle w:val="0"/>
            </w:pPr>
            <w:r>
              <w:rPr>
                <w:sz w:val="20"/>
              </w:rPr>
              <w:t xml:space="preserve">Государственная </w:t>
            </w:r>
            <w:hyperlink w:history="0" r:id="rId6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61"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6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IV. Определение регионального и муниципальных операторов, координирующих деятельность в сфере народных художественных промыслов и ремесел на территории Республики Коми</w:t>
            </w:r>
          </w:p>
        </w:tc>
      </w:tr>
      <w:tr>
        <w:tblPrEx>
          <w:tblBorders>
            <w:insideH w:val="nil"/>
          </w:tblBorders>
        </w:tblPrEx>
        <w:tc>
          <w:tcPr>
            <w:tcW w:w="510" w:type="dxa"/>
            <w:tcBorders>
              <w:bottom w:val="nil"/>
            </w:tcBorders>
          </w:tcPr>
          <w:p>
            <w:pPr>
              <w:pStyle w:val="0"/>
            </w:pPr>
            <w:r>
              <w:rPr>
                <w:sz w:val="20"/>
              </w:rPr>
              <w:t xml:space="preserve">17.</w:t>
            </w:r>
          </w:p>
        </w:tc>
        <w:tc>
          <w:tcPr>
            <w:tcW w:w="1984" w:type="dxa"/>
            <w:tcBorders>
              <w:bottom w:val="nil"/>
            </w:tcBorders>
          </w:tcPr>
          <w:p>
            <w:pPr>
              <w:pStyle w:val="0"/>
              <w:jc w:val="both"/>
            </w:pPr>
            <w:r>
              <w:rPr>
                <w:sz w:val="20"/>
              </w:rPr>
              <w:t xml:space="preserve">Определение регионального оператора деятельности в сфере народных художественных промыслов и ремесел в Республике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w:t>
            </w:r>
          </w:p>
        </w:tc>
        <w:tc>
          <w:tcPr>
            <w:tcW w:w="1984" w:type="dxa"/>
            <w:tcBorders>
              <w:bottom w:val="nil"/>
            </w:tcBorders>
          </w:tcPr>
          <w:p>
            <w:pPr>
              <w:pStyle w:val="0"/>
            </w:pPr>
            <w:r>
              <w:rPr>
                <w:sz w:val="20"/>
              </w:rPr>
              <w:t xml:space="preserve">Наделение полномочиями регионального оператора деятельности в сфере народных художественных промыслов и ремесел в Республике Коми государственное учреждение культуры и искусства Республики Коми</w:t>
            </w:r>
          </w:p>
        </w:tc>
        <w:tc>
          <w:tcPr>
            <w:tcW w:w="1984" w:type="dxa"/>
            <w:tcBorders>
              <w:bottom w:val="nil"/>
            </w:tcBorders>
          </w:tcPr>
          <w:p>
            <w:pPr>
              <w:pStyle w:val="0"/>
            </w:pPr>
            <w:r>
              <w:rPr>
                <w:sz w:val="20"/>
              </w:rPr>
              <w:t xml:space="preserve">Государственная </w:t>
            </w:r>
            <w:hyperlink w:history="0" r:id="rId6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64"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18.</w:t>
            </w:r>
          </w:p>
        </w:tc>
        <w:tc>
          <w:tcPr>
            <w:tcW w:w="1984" w:type="dxa"/>
          </w:tcPr>
          <w:p>
            <w:pPr>
              <w:pStyle w:val="0"/>
              <w:jc w:val="both"/>
            </w:pPr>
            <w:r>
              <w:rPr>
                <w:sz w:val="20"/>
              </w:rPr>
              <w:t xml:space="preserve">Определение муниципальных операторов (учреждение/организация/ответственное лицо) деятельности в сфере народных художественных промыслов и ремесел на территориях муниципальных образований в Республике Коми</w:t>
            </w:r>
          </w:p>
        </w:tc>
        <w:tc>
          <w:tcPr>
            <w:tcW w:w="1701" w:type="dxa"/>
          </w:tcPr>
          <w:p>
            <w:pPr>
              <w:pStyle w:val="0"/>
            </w:pPr>
            <w:r>
              <w:rPr>
                <w:sz w:val="20"/>
              </w:rPr>
              <w:t xml:space="preserve">Органы местного самоуправления в Республике Коми</w:t>
            </w:r>
          </w:p>
        </w:tc>
        <w:tc>
          <w:tcPr>
            <w:tcW w:w="850" w:type="dxa"/>
          </w:tcPr>
          <w:p>
            <w:pPr>
              <w:pStyle w:val="0"/>
            </w:pPr>
            <w:r>
              <w:rPr>
                <w:sz w:val="20"/>
              </w:rPr>
              <w:t xml:space="preserve">2022 - 2027</w:t>
            </w:r>
          </w:p>
        </w:tc>
        <w:tc>
          <w:tcPr>
            <w:tcW w:w="1984" w:type="dxa"/>
          </w:tcPr>
          <w:p>
            <w:pPr>
              <w:pStyle w:val="0"/>
            </w:pPr>
            <w:r>
              <w:rPr>
                <w:sz w:val="20"/>
              </w:rPr>
              <w:t xml:space="preserve">Определение муниципальных операторов (учреждение/организация/ответственное лицо) деятельности в сфере народных художественных промыслов и ремесел во всех муниципальных образованиях Республики Коми</w:t>
            </w:r>
          </w:p>
        </w:tc>
        <w:tc>
          <w:tcPr>
            <w:tcW w:w="1984" w:type="dxa"/>
          </w:tcPr>
          <w:p>
            <w:pPr>
              <w:pStyle w:val="0"/>
            </w:pPr>
            <w:r>
              <w:rPr>
                <w:sz w:val="20"/>
              </w:rPr>
              <w:t xml:space="preserve">Программы муниципальных образований в Республике Коми</w:t>
            </w:r>
          </w:p>
        </w:tc>
      </w:tr>
      <w:tr>
        <w:tc>
          <w:tcPr>
            <w:gridSpan w:val="6"/>
            <w:tcW w:w="9013" w:type="dxa"/>
          </w:tcPr>
          <w:p>
            <w:pPr>
              <w:pStyle w:val="0"/>
              <w:outlineLvl w:val="1"/>
              <w:jc w:val="center"/>
            </w:pPr>
            <w:r>
              <w:rPr>
                <w:sz w:val="20"/>
              </w:rPr>
              <w:t xml:space="preserve">V. Цифровизация деятельности мастеров, организаций и производителей, занятых в сфере народных художественных промыслов и ремесел Республики Коми</w:t>
            </w:r>
          </w:p>
        </w:tc>
      </w:tr>
      <w:tr>
        <w:tblPrEx>
          <w:tblBorders>
            <w:insideH w:val="nil"/>
          </w:tblBorders>
        </w:tblPrEx>
        <w:tc>
          <w:tcPr>
            <w:tcW w:w="510" w:type="dxa"/>
            <w:tcBorders>
              <w:bottom w:val="nil"/>
            </w:tcBorders>
          </w:tcPr>
          <w:p>
            <w:pPr>
              <w:pStyle w:val="0"/>
            </w:pPr>
            <w:r>
              <w:rPr>
                <w:sz w:val="20"/>
              </w:rPr>
              <w:t xml:space="preserve">19.</w:t>
            </w:r>
          </w:p>
        </w:tc>
        <w:tc>
          <w:tcPr>
            <w:tcW w:w="1984" w:type="dxa"/>
            <w:tcBorders>
              <w:bottom w:val="nil"/>
            </w:tcBorders>
          </w:tcPr>
          <w:p>
            <w:pPr>
              <w:pStyle w:val="0"/>
              <w:jc w:val="both"/>
            </w:pPr>
            <w:r>
              <w:rPr>
                <w:sz w:val="20"/>
              </w:rPr>
              <w:t xml:space="preserve">Создание единой информационной базы о субъектах, осуществляющих деятельность в сфере народных художественных промыслов и ремесел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 Автономная некоммерческая организация Республики Коми "Центр развития предпринимательства" (далее - АНО РК "Центр развития предпринимательства") (по согласованию),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Обеспечение потребителей народных художественных промыслов и ремесел достоверной информацией о производителях продукции народных художественных промыслов Республики Коми</w:t>
            </w:r>
          </w:p>
        </w:tc>
        <w:tc>
          <w:tcPr>
            <w:tcW w:w="1984" w:type="dxa"/>
            <w:tcBorders>
              <w:bottom w:val="nil"/>
            </w:tcBorders>
          </w:tcPr>
          <w:p>
            <w:pPr>
              <w:pStyle w:val="0"/>
            </w:pPr>
            <w:r>
              <w:rPr>
                <w:sz w:val="20"/>
              </w:rPr>
              <w:t xml:space="preserve">Государственная </w:t>
            </w:r>
            <w:hyperlink w:history="0" r:id="rId65"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66"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67"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68"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20.</w:t>
            </w:r>
          </w:p>
        </w:tc>
        <w:tc>
          <w:tcPr>
            <w:tcW w:w="1984" w:type="dxa"/>
            <w:tcBorders>
              <w:bottom w:val="nil"/>
            </w:tcBorders>
          </w:tcPr>
          <w:p>
            <w:pPr>
              <w:pStyle w:val="0"/>
              <w:jc w:val="both"/>
            </w:pPr>
            <w:r>
              <w:rPr>
                <w:sz w:val="20"/>
              </w:rPr>
              <w:t xml:space="preserve">Актуализация реестров мастеров, организаций и производителей, осуществляющих деятельность в сфере народных художественных промыслов и ремесел в Республике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2024, 2026 годы</w:t>
            </w:r>
          </w:p>
        </w:tc>
        <w:tc>
          <w:tcPr>
            <w:tcW w:w="1984" w:type="dxa"/>
            <w:tcBorders>
              <w:bottom w:val="nil"/>
            </w:tcBorders>
          </w:tcPr>
          <w:p>
            <w:pPr>
              <w:pStyle w:val="0"/>
            </w:pPr>
            <w:r>
              <w:rPr>
                <w:sz w:val="20"/>
              </w:rPr>
              <w:t xml:space="preserve">Актуальная информация о количестве мастеров, организаций и производителей, осуществляющих деятельность в сфере народных художественных промыслов и ремесел в Республике Коми</w:t>
            </w:r>
          </w:p>
        </w:tc>
        <w:tc>
          <w:tcPr>
            <w:tcW w:w="1984" w:type="dxa"/>
            <w:tcBorders>
              <w:bottom w:val="nil"/>
            </w:tcBorders>
          </w:tcPr>
          <w:p>
            <w:pPr>
              <w:pStyle w:val="0"/>
            </w:pPr>
            <w:r>
              <w:rPr>
                <w:sz w:val="20"/>
              </w:rPr>
              <w:t xml:space="preserve">Государственная </w:t>
            </w:r>
            <w:hyperlink w:history="0" r:id="rId69"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70"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21.</w:t>
            </w:r>
          </w:p>
        </w:tc>
        <w:tc>
          <w:tcPr>
            <w:tcW w:w="1984" w:type="dxa"/>
            <w:tcBorders>
              <w:bottom w:val="nil"/>
            </w:tcBorders>
          </w:tcPr>
          <w:p>
            <w:pPr>
              <w:pStyle w:val="0"/>
              <w:jc w:val="both"/>
            </w:pPr>
            <w:r>
              <w:rPr>
                <w:sz w:val="20"/>
              </w:rPr>
              <w:t xml:space="preserve">Создание общереспубликанского Плана выставочно-ярмарочных мероприятий, в рамках которых предусмотрена реализация продукции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Наличие ежегодного общереспубликанского Плана выставочно-ярмарочных мероприятий, в рамках которых предусмотрена реализация продукции народных художественных промыслов и ремесел с целью информирования заинтересованных лиц о проводимых на территории Республики Коми выставочно-ярмарочных мероприятиях</w:t>
            </w:r>
          </w:p>
        </w:tc>
        <w:tc>
          <w:tcPr>
            <w:tcW w:w="1984" w:type="dxa"/>
            <w:tcBorders>
              <w:bottom w:val="nil"/>
            </w:tcBorders>
          </w:tcPr>
          <w:p>
            <w:pPr>
              <w:pStyle w:val="0"/>
            </w:pPr>
            <w:r>
              <w:rPr>
                <w:sz w:val="20"/>
              </w:rPr>
              <w:t xml:space="preserve">Государственная </w:t>
            </w:r>
            <w:hyperlink w:history="0" r:id="rId71"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7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VI. Организация консультационно-методической и образовательной деятельности для мастеров, организаций и производителей, занятых в сфере народных художественных промыслов и ремесел, в том числе направленных на проведение анализа потребительского рынка и актуальных тенденций в развитии ремесленничества, получение экономических и управленческих знаний</w:t>
            </w:r>
          </w:p>
        </w:tc>
      </w:tr>
      <w:tr>
        <w:tblPrEx>
          <w:tblBorders>
            <w:insideH w:val="nil"/>
          </w:tblBorders>
        </w:tblPrEx>
        <w:tc>
          <w:tcPr>
            <w:tcW w:w="510" w:type="dxa"/>
            <w:tcBorders>
              <w:bottom w:val="nil"/>
            </w:tcBorders>
          </w:tcPr>
          <w:p>
            <w:pPr>
              <w:pStyle w:val="0"/>
            </w:pPr>
            <w:r>
              <w:rPr>
                <w:sz w:val="20"/>
              </w:rPr>
              <w:t xml:space="preserve">22.</w:t>
            </w:r>
          </w:p>
        </w:tc>
        <w:tc>
          <w:tcPr>
            <w:tcW w:w="1984" w:type="dxa"/>
            <w:tcBorders>
              <w:bottom w:val="nil"/>
            </w:tcBorders>
          </w:tcPr>
          <w:p>
            <w:pPr>
              <w:pStyle w:val="0"/>
              <w:jc w:val="both"/>
            </w:pPr>
            <w:r>
              <w:rPr>
                <w:sz w:val="20"/>
              </w:rPr>
              <w:t xml:space="preserve">Оказание консультативно-методической и информационной поддержки физическим лицам, учреждениям культуры, организациям и субъектам малого и среднего предпринимательства, осуществляющим деятельность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 АНО РК "Центр развития предпринимательства" (по согласованию),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Оказание консультативно-методической и информационной поддержки не менее чем 30 физическим лицам, учреждениям культуры, организациям и субъектам малого и среднего предпринимательства по вопросам, касающимся деятельности в сфере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7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74"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75"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76"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23.</w:t>
            </w:r>
          </w:p>
        </w:tc>
        <w:tc>
          <w:tcPr>
            <w:tcW w:w="1984" w:type="dxa"/>
            <w:tcBorders>
              <w:bottom w:val="nil"/>
            </w:tcBorders>
          </w:tcPr>
          <w:p>
            <w:pPr>
              <w:pStyle w:val="0"/>
              <w:jc w:val="both"/>
            </w:pPr>
            <w:r>
              <w:rPr>
                <w:sz w:val="20"/>
              </w:rPr>
              <w:t xml:space="preserve">Обеспечение поддержки организаций МСП, осуществляющих деятельность в сфере народно-художественных промыслов, ремесленной деятельности, сельского и экологического туризма, на базе Автономной некоммерческой организации Республики Коми "Центр развития предпринимательства" (далее - АНО РК "Центр развития предпринимательства")</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 АНО РК "Центр развития предпринимательства"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Оказание не менее 100 услуг субъектам малого и среднего предпринимательства, а также самозанятым гражданам, осуществляющим деятельность в сфере народных художественных промыслов и ремесел, включая: вывод на торговые площадки, продвижение новых товаров, участие в выставках и т.д.</w:t>
            </w:r>
          </w:p>
        </w:tc>
        <w:tc>
          <w:tcPr>
            <w:tcW w:w="1984" w:type="dxa"/>
            <w:tcBorders>
              <w:bottom w:val="nil"/>
            </w:tcBorders>
          </w:tcPr>
          <w:p>
            <w:pPr>
              <w:pStyle w:val="0"/>
            </w:pPr>
            <w:r>
              <w:rPr>
                <w:sz w:val="20"/>
              </w:rPr>
              <w:t xml:space="preserve">Государственная </w:t>
            </w:r>
            <w:hyperlink w:history="0" r:id="rId77"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78"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VII. Развитие системы образования в сфере народных художественных промыслов и ремесел</w:t>
            </w:r>
          </w:p>
        </w:tc>
      </w:tr>
      <w:tr>
        <w:tblPrEx>
          <w:tblBorders>
            <w:insideH w:val="nil"/>
          </w:tblBorders>
        </w:tblPrEx>
        <w:tc>
          <w:tcPr>
            <w:tcW w:w="510" w:type="dxa"/>
            <w:tcBorders>
              <w:bottom w:val="nil"/>
            </w:tcBorders>
          </w:tcPr>
          <w:p>
            <w:pPr>
              <w:pStyle w:val="0"/>
            </w:pPr>
            <w:r>
              <w:rPr>
                <w:sz w:val="20"/>
              </w:rPr>
              <w:t xml:space="preserve">24.</w:t>
            </w:r>
          </w:p>
        </w:tc>
        <w:tc>
          <w:tcPr>
            <w:tcW w:w="1984" w:type="dxa"/>
            <w:tcBorders>
              <w:bottom w:val="nil"/>
            </w:tcBorders>
          </w:tcPr>
          <w:p>
            <w:pPr>
              <w:pStyle w:val="0"/>
              <w:jc w:val="both"/>
            </w:pPr>
            <w:r>
              <w:rPr>
                <w:sz w:val="20"/>
              </w:rPr>
              <w:t xml:space="preserve">Организация обучения граждан в ГПОУ РК "Колледж культуры" по специальности "Декоративно-прикладное искусство и народные промыслы"</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ГБОУ РК "Колледж культуры"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Ежегодный выпуск не менее 5 подготовленных студентов по специальности "Декоративно-прикладное искусство и народные промыслы"</w:t>
            </w:r>
          </w:p>
        </w:tc>
        <w:tc>
          <w:tcPr>
            <w:tcW w:w="1984" w:type="dxa"/>
            <w:tcBorders>
              <w:bottom w:val="nil"/>
            </w:tcBorders>
          </w:tcPr>
          <w:p>
            <w:pPr>
              <w:pStyle w:val="0"/>
            </w:pPr>
            <w:r>
              <w:rPr>
                <w:sz w:val="20"/>
              </w:rPr>
              <w:t xml:space="preserve">Государственная </w:t>
            </w:r>
            <w:hyperlink w:history="0" r:id="rId79"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80"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25.</w:t>
            </w:r>
          </w:p>
        </w:tc>
        <w:tc>
          <w:tcPr>
            <w:tcW w:w="1984" w:type="dxa"/>
          </w:tcPr>
          <w:p>
            <w:pPr>
              <w:pStyle w:val="0"/>
              <w:jc w:val="both"/>
            </w:pPr>
            <w:r>
              <w:rPr>
                <w:sz w:val="20"/>
              </w:rPr>
              <w:t xml:space="preserve">Организация обучения граждан в ФГБОУ ВО "СГУ им. Питирима Сорокина" по направлению 54.03.02 - Декоративно-прикладное искусство и народные промыслы</w:t>
            </w:r>
          </w:p>
        </w:tc>
        <w:tc>
          <w:tcPr>
            <w:tcW w:w="1701" w:type="dxa"/>
          </w:tcPr>
          <w:p>
            <w:pPr>
              <w:pStyle w:val="0"/>
            </w:pPr>
            <w:r>
              <w:rPr>
                <w:sz w:val="20"/>
              </w:rPr>
              <w:t xml:space="preserve">ФГБОУ ВО "СГУ им. Питирима Сорокина" (по согласованию)</w:t>
            </w:r>
          </w:p>
        </w:tc>
        <w:tc>
          <w:tcPr>
            <w:tcW w:w="850" w:type="dxa"/>
          </w:tcPr>
          <w:p>
            <w:pPr>
              <w:pStyle w:val="0"/>
            </w:pPr>
            <w:r>
              <w:rPr>
                <w:sz w:val="20"/>
              </w:rPr>
              <w:t xml:space="preserve">2022 - 2027 годы</w:t>
            </w:r>
          </w:p>
        </w:tc>
        <w:tc>
          <w:tcPr>
            <w:tcW w:w="1984" w:type="dxa"/>
          </w:tcPr>
          <w:p>
            <w:pPr>
              <w:pStyle w:val="0"/>
            </w:pPr>
            <w:r>
              <w:rPr>
                <w:sz w:val="20"/>
              </w:rPr>
              <w:t xml:space="preserve">Подготовка специалистов по направлению подготовки 54.03.02 Декоративно-прикладное искусство и народные промыслы</w:t>
            </w:r>
          </w:p>
        </w:tc>
        <w:tc>
          <w:tcPr>
            <w:tcW w:w="1984" w:type="dxa"/>
          </w:tcPr>
          <w:p>
            <w:pPr>
              <w:pStyle w:val="0"/>
            </w:pPr>
            <w:r>
              <w:rPr>
                <w:sz w:val="20"/>
              </w:rPr>
              <w:t xml:space="preserve">Государственная </w:t>
            </w:r>
            <w:hyperlink w:history="0" r:id="rId81"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tcW w:w="510" w:type="dxa"/>
            <w:tcBorders>
              <w:bottom w:val="nil"/>
            </w:tcBorders>
          </w:tcPr>
          <w:p>
            <w:pPr>
              <w:pStyle w:val="0"/>
            </w:pPr>
            <w:r>
              <w:rPr>
                <w:sz w:val="20"/>
              </w:rPr>
              <w:t xml:space="preserve">26.</w:t>
            </w:r>
          </w:p>
        </w:tc>
        <w:tc>
          <w:tcPr>
            <w:tcW w:w="1984" w:type="dxa"/>
            <w:tcBorders>
              <w:bottom w:val="nil"/>
            </w:tcBorders>
          </w:tcPr>
          <w:p>
            <w:pPr>
              <w:pStyle w:val="0"/>
              <w:jc w:val="both"/>
            </w:pPr>
            <w:r>
              <w:rPr>
                <w:sz w:val="20"/>
              </w:rPr>
              <w:t xml:space="preserve">Организация прохождения практики обучающихся по профильным специальностям на базе ГАУ РК "Центр народного творчества и повышения квалификации"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2022 - 2027 годы (согласно плану образовательной деятельности)</w:t>
            </w:r>
          </w:p>
        </w:tc>
        <w:tc>
          <w:tcPr>
            <w:tcW w:w="1984" w:type="dxa"/>
            <w:tcBorders>
              <w:bottom w:val="nil"/>
            </w:tcBorders>
          </w:tcPr>
          <w:p>
            <w:pPr>
              <w:pStyle w:val="0"/>
            </w:pPr>
            <w:r>
              <w:rPr>
                <w:sz w:val="20"/>
              </w:rPr>
              <w:t xml:space="preserve">Прохождение практики не менее 2 обучающихся по профильным специальностям ежегодно</w:t>
            </w:r>
          </w:p>
        </w:tc>
        <w:tc>
          <w:tcPr>
            <w:tcW w:w="1984" w:type="dxa"/>
            <w:tcBorders>
              <w:bottom w:val="nil"/>
            </w:tcBorders>
          </w:tcPr>
          <w:p>
            <w:pPr>
              <w:pStyle w:val="0"/>
            </w:pPr>
            <w:r>
              <w:rPr>
                <w:sz w:val="20"/>
              </w:rPr>
              <w:t xml:space="preserve">Государственная </w:t>
            </w:r>
            <w:hyperlink w:history="0" r:id="rId82"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83"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27.</w:t>
            </w:r>
          </w:p>
        </w:tc>
        <w:tc>
          <w:tcPr>
            <w:tcW w:w="1984" w:type="dxa"/>
            <w:tcBorders>
              <w:bottom w:val="nil"/>
            </w:tcBorders>
          </w:tcPr>
          <w:p>
            <w:pPr>
              <w:pStyle w:val="0"/>
              <w:jc w:val="both"/>
            </w:pPr>
            <w:r>
              <w:rPr>
                <w:sz w:val="20"/>
              </w:rPr>
              <w:t xml:space="preserve">Организация и проведение семинаров, конференций, "круглых столов", мастер-классов и иных мероприятий образовательного характера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Проведение не менее 5 мероприятий (семинаров, конференций, "круглых столов", мастер-классов и иных мероприятий образовательного характера) в год</w:t>
            </w:r>
          </w:p>
        </w:tc>
        <w:tc>
          <w:tcPr>
            <w:tcW w:w="1984" w:type="dxa"/>
            <w:tcBorders>
              <w:bottom w:val="nil"/>
            </w:tcBorders>
          </w:tcPr>
          <w:p>
            <w:pPr>
              <w:pStyle w:val="0"/>
            </w:pPr>
            <w:r>
              <w:rPr>
                <w:sz w:val="20"/>
              </w:rPr>
              <w:t xml:space="preserve">Государственная </w:t>
            </w:r>
            <w:hyperlink w:history="0" r:id="rId84"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85"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28.</w:t>
            </w:r>
          </w:p>
        </w:tc>
        <w:tc>
          <w:tcPr>
            <w:tcW w:w="1984" w:type="dxa"/>
            <w:tcBorders>
              <w:bottom w:val="nil"/>
            </w:tcBorders>
          </w:tcPr>
          <w:p>
            <w:pPr>
              <w:pStyle w:val="0"/>
              <w:jc w:val="both"/>
            </w:pPr>
            <w:r>
              <w:rPr>
                <w:sz w:val="20"/>
              </w:rPr>
              <w:t xml:space="preserve">Организация творческих встреч мастеров народных художественных промыслов и ремесел Республики Коми по различным направлениям с обучающимися по направлению "Декоративно-прикладное искусство и народные промыслы", населением Республики Коми (на базе ГАУ РК "Центр народного творчества и повышения квалификации")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КРОО "Союз мастеров ДПИ и НХП"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Обмен опытом между мастерами народных художественных промыслов и ремесел Республики Коми, повышение качества работ мастеров и студентов, обсуждение и реализация совместных творческих проектов, привлечение широкой общественности к проблемам сохранения и развития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86"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8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29.</w:t>
            </w:r>
          </w:p>
        </w:tc>
        <w:tc>
          <w:tcPr>
            <w:tcW w:w="1984" w:type="dxa"/>
            <w:tcBorders>
              <w:bottom w:val="nil"/>
            </w:tcBorders>
          </w:tcPr>
          <w:p>
            <w:pPr>
              <w:pStyle w:val="0"/>
              <w:jc w:val="both"/>
            </w:pPr>
            <w:r>
              <w:rPr>
                <w:sz w:val="20"/>
              </w:rPr>
              <w:t xml:space="preserve">Организация и проведение на базе выставочного зала ГАУ РК "Центр народного творчества и повышения квалификации" персональных и групповых выставок народных художественных промыслов и ремесел мастеров, творческих объединений, организаций и производителей, занятых в сфере народных художественных промыслов и ремесел и осуществляющих деятельность на территории Республики Коми, включающих проведение образовательных занятий по видам ремесленной деятельности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ГАУ РК "ФУЭП"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Популяризация традиционных видов народных художественных промыслов и ремесел среди населения Республики Коми, привлечение широкой общественности к вопросам сохранения и развития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88"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8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30.</w:t>
            </w:r>
          </w:p>
        </w:tc>
        <w:tc>
          <w:tcPr>
            <w:tcW w:w="1984" w:type="dxa"/>
            <w:tcBorders>
              <w:bottom w:val="nil"/>
            </w:tcBorders>
          </w:tcPr>
          <w:p>
            <w:pPr>
              <w:pStyle w:val="0"/>
              <w:jc w:val="both"/>
            </w:pPr>
            <w:r>
              <w:rPr>
                <w:sz w:val="20"/>
              </w:rPr>
              <w:t xml:space="preserve">Организация и проведение научных и программных мероприятий (совещаний, форумов, конференций, конгрессов, симпозиумов, семинаров, школ), выставок, ярмарок, фестивалей, смотров, конкурсов, проведение научных полевых экскурсий и иных программных мероприятий по профилю ИЯЛИ КНЦ УрО РАН</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Популяризация традиционных видов народных художественных промыслов и ремесел среди населения Республики Коми, привлечение широкой общественности к вопросам сохранения и развития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9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91"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9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31.</w:t>
            </w:r>
          </w:p>
        </w:tc>
        <w:tc>
          <w:tcPr>
            <w:tcW w:w="1984" w:type="dxa"/>
          </w:tcPr>
          <w:p>
            <w:pPr>
              <w:pStyle w:val="0"/>
              <w:jc w:val="both"/>
            </w:pPr>
            <w:r>
              <w:rPr>
                <w:sz w:val="20"/>
              </w:rPr>
              <w:t xml:space="preserve">Модернизация материально-технического обеспечения образовательных программ 54.02.02 Декоративно-прикладное искусство и народные промыслы, 54.03.02 Декоративно-прикладное искусство и народные промыслы</w:t>
            </w:r>
          </w:p>
        </w:tc>
        <w:tc>
          <w:tcPr>
            <w:tcW w:w="1701" w:type="dxa"/>
          </w:tcPr>
          <w:p>
            <w:pPr>
              <w:pStyle w:val="0"/>
            </w:pPr>
            <w:r>
              <w:rPr>
                <w:sz w:val="20"/>
              </w:rPr>
              <w:t xml:space="preserve">ГБОУ РК "Колледж культуры" (по согласованию), ФГБОУ ВО "СГУ им. Питирима Сорокина" (по согласованию)</w:t>
            </w:r>
          </w:p>
        </w:tc>
        <w:tc>
          <w:tcPr>
            <w:tcW w:w="850" w:type="dxa"/>
          </w:tcPr>
          <w:p>
            <w:pPr>
              <w:pStyle w:val="0"/>
            </w:pPr>
            <w:r>
              <w:rPr>
                <w:sz w:val="20"/>
              </w:rPr>
              <w:t xml:space="preserve">2022 - 2027 годы</w:t>
            </w:r>
          </w:p>
        </w:tc>
        <w:tc>
          <w:tcPr>
            <w:tcW w:w="1984" w:type="dxa"/>
          </w:tcPr>
          <w:p>
            <w:pPr>
              <w:pStyle w:val="0"/>
            </w:pPr>
            <w:r>
              <w:rPr>
                <w:sz w:val="20"/>
              </w:rPr>
              <w:t xml:space="preserve">Обеспечение образовательного процесса на высоком организационном уровне</w:t>
            </w:r>
          </w:p>
        </w:tc>
        <w:tc>
          <w:tcPr>
            <w:tcW w:w="1984" w:type="dxa"/>
          </w:tcPr>
          <w:p>
            <w:pPr>
              <w:pStyle w:val="0"/>
            </w:pPr>
            <w:r>
              <w:rPr>
                <w:sz w:val="20"/>
              </w:rPr>
              <w:t xml:space="preserve">Государственная </w:t>
            </w:r>
            <w:hyperlink w:history="0" r:id="rId93"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 Государственная </w:t>
            </w:r>
            <w:hyperlink w:history="0" r:id="rId94"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w:t>
            </w:r>
          </w:p>
        </w:tc>
      </w:tr>
      <w:tr>
        <w:tblPrEx>
          <w:tblBorders>
            <w:insideH w:val="nil"/>
          </w:tblBorders>
        </w:tblPrEx>
        <w:tc>
          <w:tcPr>
            <w:tcW w:w="510" w:type="dxa"/>
            <w:tcBorders>
              <w:bottom w:val="nil"/>
            </w:tcBorders>
          </w:tcPr>
          <w:p>
            <w:pPr>
              <w:pStyle w:val="0"/>
            </w:pPr>
            <w:r>
              <w:rPr>
                <w:sz w:val="20"/>
              </w:rPr>
              <w:t xml:space="preserve">32.</w:t>
            </w:r>
          </w:p>
        </w:tc>
        <w:tc>
          <w:tcPr>
            <w:tcW w:w="1984" w:type="dxa"/>
            <w:tcBorders>
              <w:bottom w:val="nil"/>
            </w:tcBorders>
          </w:tcPr>
          <w:p>
            <w:pPr>
              <w:pStyle w:val="0"/>
              <w:jc w:val="both"/>
            </w:pPr>
            <w:r>
              <w:rPr>
                <w:sz w:val="20"/>
              </w:rPr>
              <w:t xml:space="preserve">Организация взаимодействия образовательных учреждений, культурных и исследовательских центров в изучении и популяризации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ИЯЛИ КНЦ УрО РАН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Обеспечение образовательного процесса в области народных художественных промыслов и ремесел на высоком профессиональном уровне</w:t>
            </w:r>
          </w:p>
        </w:tc>
        <w:tc>
          <w:tcPr>
            <w:tcW w:w="1984" w:type="dxa"/>
            <w:tcBorders>
              <w:bottom w:val="nil"/>
            </w:tcBorders>
          </w:tcPr>
          <w:p>
            <w:pPr>
              <w:pStyle w:val="0"/>
            </w:pPr>
            <w:r>
              <w:rPr>
                <w:sz w:val="20"/>
              </w:rPr>
              <w:t xml:space="preserve">Государственная </w:t>
            </w:r>
            <w:hyperlink w:history="0" r:id="rId95"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96"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9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33.</w:t>
            </w:r>
          </w:p>
        </w:tc>
        <w:tc>
          <w:tcPr>
            <w:tcW w:w="1984" w:type="dxa"/>
          </w:tcPr>
          <w:p>
            <w:pPr>
              <w:pStyle w:val="0"/>
              <w:jc w:val="both"/>
            </w:pPr>
            <w:r>
              <w:rPr>
                <w:sz w:val="20"/>
              </w:rPr>
              <w:t xml:space="preserve">Модернизация содержания образовательных программ, включающих компонент "народные художественные промыслы и ремесла" 54.02.02 Декоративно-прикладное искусство и народные промыслы, 44.03.05 Педагогическое образование (с учетом профильной направленности), 54.03.02 Декоративно-прикладное искусство и народные промыслы</w:t>
            </w:r>
          </w:p>
        </w:tc>
        <w:tc>
          <w:tcPr>
            <w:tcW w:w="1701" w:type="dxa"/>
          </w:tcPr>
          <w:p>
            <w:pPr>
              <w:pStyle w:val="0"/>
            </w:pPr>
            <w:r>
              <w:rPr>
                <w:sz w:val="20"/>
              </w:rPr>
              <w:t xml:space="preserve">ГБОУ РК "Колледж культуры" (по согласованию) ФГБОУ ВО "СГУ им. Питирима Сорокина" (по согласованию)</w:t>
            </w:r>
          </w:p>
        </w:tc>
        <w:tc>
          <w:tcPr>
            <w:tcW w:w="850" w:type="dxa"/>
          </w:tcPr>
          <w:p>
            <w:pPr>
              <w:pStyle w:val="0"/>
            </w:pPr>
            <w:r>
              <w:rPr>
                <w:sz w:val="20"/>
              </w:rPr>
              <w:t xml:space="preserve">2022 - 2027 годы</w:t>
            </w:r>
          </w:p>
        </w:tc>
        <w:tc>
          <w:tcPr>
            <w:tcW w:w="1984" w:type="dxa"/>
          </w:tcPr>
          <w:p>
            <w:pPr>
              <w:pStyle w:val="0"/>
            </w:pPr>
            <w:r>
              <w:rPr>
                <w:sz w:val="20"/>
              </w:rPr>
              <w:t xml:space="preserve">Обеспечение образовательного процесса на высоком организационном уровне</w:t>
            </w:r>
          </w:p>
        </w:tc>
        <w:tc>
          <w:tcPr>
            <w:tcW w:w="1984" w:type="dxa"/>
          </w:tcPr>
          <w:p>
            <w:pPr>
              <w:pStyle w:val="0"/>
            </w:pPr>
            <w:r>
              <w:rPr>
                <w:sz w:val="20"/>
              </w:rPr>
              <w:t xml:space="preserve">Государственная </w:t>
            </w:r>
            <w:hyperlink w:history="0" r:id="rId98"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 Государственная </w:t>
            </w:r>
            <w:hyperlink w:history="0" r:id="rId99"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w:t>
            </w:r>
          </w:p>
        </w:tc>
      </w:tr>
      <w:tr>
        <w:tblPrEx>
          <w:tblBorders>
            <w:insideH w:val="nil"/>
          </w:tblBorders>
        </w:tblPrEx>
        <w:tc>
          <w:tcPr>
            <w:tcW w:w="510" w:type="dxa"/>
            <w:tcBorders>
              <w:bottom w:val="nil"/>
            </w:tcBorders>
          </w:tcPr>
          <w:p>
            <w:pPr>
              <w:pStyle w:val="0"/>
            </w:pPr>
            <w:r>
              <w:rPr>
                <w:sz w:val="20"/>
              </w:rPr>
              <w:t xml:space="preserve">34.</w:t>
            </w:r>
          </w:p>
        </w:tc>
        <w:tc>
          <w:tcPr>
            <w:tcW w:w="1984" w:type="dxa"/>
            <w:tcBorders>
              <w:bottom w:val="nil"/>
            </w:tcBorders>
          </w:tcPr>
          <w:p>
            <w:pPr>
              <w:pStyle w:val="0"/>
              <w:jc w:val="both"/>
            </w:pPr>
            <w:r>
              <w:rPr>
                <w:sz w:val="20"/>
              </w:rPr>
              <w:t xml:space="preserve">Включение в профессиональные образовательные программы по специализации (направлению подготовки) "Декоративно-прикладное искусство и народные промыслы" дисциплины по основам предпринимательской деятельности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ГБОУ РК "Колледж культуры" (по согласованию), ФГБОУ ВО "СГУ им. Питирима Сорокина" (по согласованию), Министерство образования, науки и молодежной политики Республики Коми (до 31 декабря 2022 г.), Министерство образования и науки Республики Коми (с 1 января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Включение в профессиональные образовательные программы старших курсов по специализации (направлению подготовки) "Декоративно-прикладное искусство и народные промыслы" дисциплины "Основы предпринимательской деятельности" с целью информирования студентов о возможности открытия и ведения ремесленного бизнеса</w:t>
            </w:r>
          </w:p>
        </w:tc>
        <w:tc>
          <w:tcPr>
            <w:tcW w:w="1984" w:type="dxa"/>
            <w:tcBorders>
              <w:bottom w:val="nil"/>
            </w:tcBorders>
          </w:tcPr>
          <w:p>
            <w:pPr>
              <w:pStyle w:val="0"/>
            </w:pPr>
            <w:r>
              <w:rPr>
                <w:sz w:val="20"/>
              </w:rPr>
              <w:t xml:space="preserve">Государственная </w:t>
            </w:r>
            <w:hyperlink w:history="0" r:id="rId100"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 Государственная </w:t>
            </w:r>
            <w:hyperlink w:history="0" r:id="rId101"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0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35.</w:t>
            </w:r>
          </w:p>
        </w:tc>
        <w:tc>
          <w:tcPr>
            <w:tcW w:w="1984" w:type="dxa"/>
            <w:tcBorders>
              <w:bottom w:val="nil"/>
            </w:tcBorders>
          </w:tcPr>
          <w:p>
            <w:pPr>
              <w:pStyle w:val="0"/>
              <w:jc w:val="both"/>
            </w:pPr>
            <w:r>
              <w:rPr>
                <w:sz w:val="20"/>
              </w:rPr>
              <w:t xml:space="preserve">Содействие в создании ремесленных классов на базе муниципальных образовательных организаций и учреждений культуры и искусства</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органы местного самоуправления в Республике Коми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Содействие в открытии не менее 1 ремесленного класса на базе муниципальных образовательных организаций и учреждений культуры и искусства ежегодно</w:t>
            </w:r>
          </w:p>
        </w:tc>
        <w:tc>
          <w:tcPr>
            <w:tcW w:w="1984" w:type="dxa"/>
            <w:tcBorders>
              <w:bottom w:val="nil"/>
            </w:tcBorders>
          </w:tcPr>
          <w:p>
            <w:pPr>
              <w:pStyle w:val="0"/>
            </w:pPr>
            <w:r>
              <w:rPr>
                <w:sz w:val="20"/>
              </w:rPr>
              <w:t xml:space="preserve">Государственная </w:t>
            </w:r>
            <w:hyperlink w:history="0" r:id="rId10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программы муниципальных образований в Республике Коми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04"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VIII. Содействие в трудоустройстве мастеров и/или помощь в открытии ремесленных бизнесов</w:t>
            </w:r>
          </w:p>
        </w:tc>
      </w:tr>
      <w:tr>
        <w:tblPrEx>
          <w:tblBorders>
            <w:insideH w:val="nil"/>
          </w:tblBorders>
        </w:tblPrEx>
        <w:tc>
          <w:tcPr>
            <w:tcW w:w="510" w:type="dxa"/>
            <w:tcBorders>
              <w:bottom w:val="nil"/>
            </w:tcBorders>
          </w:tcPr>
          <w:p>
            <w:pPr>
              <w:pStyle w:val="0"/>
            </w:pPr>
            <w:r>
              <w:rPr>
                <w:sz w:val="20"/>
              </w:rPr>
              <w:t xml:space="preserve">36.</w:t>
            </w:r>
          </w:p>
        </w:tc>
        <w:tc>
          <w:tcPr>
            <w:tcW w:w="1984" w:type="dxa"/>
            <w:tcBorders>
              <w:bottom w:val="nil"/>
            </w:tcBorders>
          </w:tcPr>
          <w:p>
            <w:pPr>
              <w:pStyle w:val="0"/>
              <w:jc w:val="both"/>
            </w:pPr>
            <w:r>
              <w:rPr>
                <w:sz w:val="20"/>
              </w:rPr>
              <w:t xml:space="preserve">Оказание консультативной поддержки мастерам Республики Коми в открытии ремесленных бизнесов, регистрации в качестве индивидуальных предпринимателей или самозанятых</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 АНО РК "Центр развития предпринимательства" (по согласованию), Министерство культуры, туризма и архивного дела Республики Коми (до 19 июня 2023 г.), Министерство культуры и архивного дела Республики Коми (с 20 июня 2023 г.), ГБУ РК "Национальная библиотека Республики Коми"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Оказание консультативной поддержки в открытии ремесленных бизнесов, регистрации в качестве индивидуальных предпринимателей или самозанятых не менее 5 мастерам ежегодно. Проведение семинара "Налогообложение субъектов, занятых в сфере производства и реализации продукции народно-художественных промыслов, а также самозанятых граждан". Оказание услуг, связанных с правовой охраной объектов интеллектуальной собственности</w:t>
            </w:r>
          </w:p>
        </w:tc>
        <w:tc>
          <w:tcPr>
            <w:tcW w:w="1984" w:type="dxa"/>
            <w:tcBorders>
              <w:bottom w:val="nil"/>
            </w:tcBorders>
          </w:tcPr>
          <w:p>
            <w:pPr>
              <w:pStyle w:val="0"/>
            </w:pPr>
            <w:r>
              <w:rPr>
                <w:sz w:val="20"/>
              </w:rPr>
              <w:t xml:space="preserve">Государственная </w:t>
            </w:r>
            <w:hyperlink w:history="0" r:id="rId105"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106"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0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37.</w:t>
            </w:r>
          </w:p>
        </w:tc>
        <w:tc>
          <w:tcPr>
            <w:tcW w:w="1984" w:type="dxa"/>
            <w:tcBorders>
              <w:bottom w:val="nil"/>
            </w:tcBorders>
          </w:tcPr>
          <w:p>
            <w:pPr>
              <w:pStyle w:val="0"/>
              <w:jc w:val="both"/>
            </w:pPr>
            <w:r>
              <w:rPr>
                <w:sz w:val="20"/>
              </w:rPr>
              <w:t xml:space="preserve">Предоставление мер государственной поддержки начинающим предпринимателям, осуществляющим деятельность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Предоставление кредитно-гарантийной, лизинговой поддержки субъектам малого и среднего предпринимательства и самозанятым гражданам, осуществляющим деятельность в сфере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108"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0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IX. Стимулирование организации коллабораций между мастерами и дизайнерами</w:t>
            </w:r>
          </w:p>
        </w:tc>
      </w:tr>
      <w:tr>
        <w:tblPrEx>
          <w:tblBorders>
            <w:insideH w:val="nil"/>
          </w:tblBorders>
        </w:tblPrEx>
        <w:tc>
          <w:tcPr>
            <w:tcW w:w="510" w:type="dxa"/>
            <w:tcBorders>
              <w:bottom w:val="nil"/>
            </w:tcBorders>
          </w:tcPr>
          <w:p>
            <w:pPr>
              <w:pStyle w:val="0"/>
            </w:pPr>
            <w:r>
              <w:rPr>
                <w:sz w:val="20"/>
              </w:rPr>
              <w:t xml:space="preserve">38.</w:t>
            </w:r>
          </w:p>
        </w:tc>
        <w:tc>
          <w:tcPr>
            <w:tcW w:w="1984" w:type="dxa"/>
            <w:tcBorders>
              <w:bottom w:val="nil"/>
            </w:tcBorders>
          </w:tcPr>
          <w:p>
            <w:pPr>
              <w:pStyle w:val="0"/>
              <w:jc w:val="both"/>
            </w:pPr>
            <w:r>
              <w:rPr>
                <w:sz w:val="20"/>
              </w:rPr>
              <w:t xml:space="preserve">Организация и проведение региональных проектов в области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государственное автономное учреждение Республики Коми "Центр культурных инициатив "Югор" (по согласованию)</w:t>
            </w:r>
          </w:p>
        </w:tc>
        <w:tc>
          <w:tcPr>
            <w:tcW w:w="850" w:type="dxa"/>
            <w:tcBorders>
              <w:bottom w:val="nil"/>
            </w:tcBorders>
          </w:tcPr>
          <w:p>
            <w:pPr>
              <w:pStyle w:val="0"/>
            </w:pPr>
            <w:r>
              <w:rPr>
                <w:sz w:val="20"/>
              </w:rPr>
              <w:t xml:space="preserve">2022, 2024, 2026 годы</w:t>
            </w:r>
          </w:p>
        </w:tc>
        <w:tc>
          <w:tcPr>
            <w:tcW w:w="1984" w:type="dxa"/>
            <w:tcBorders>
              <w:bottom w:val="nil"/>
            </w:tcBorders>
          </w:tcPr>
          <w:p>
            <w:pPr>
              <w:pStyle w:val="0"/>
            </w:pPr>
            <w:r>
              <w:rPr>
                <w:sz w:val="20"/>
              </w:rPr>
              <w:t xml:space="preserve">Организация и проведение проектов в области народных художественных промыслов и ремесел с привлечением к участию не менее 15 человек</w:t>
            </w:r>
          </w:p>
        </w:tc>
        <w:tc>
          <w:tcPr>
            <w:tcW w:w="1984" w:type="dxa"/>
            <w:tcBorders>
              <w:bottom w:val="nil"/>
            </w:tcBorders>
          </w:tcPr>
          <w:p>
            <w:pPr>
              <w:pStyle w:val="0"/>
            </w:pPr>
            <w:r>
              <w:rPr>
                <w:sz w:val="20"/>
              </w:rPr>
              <w:t xml:space="preserve">Государственная </w:t>
            </w:r>
            <w:hyperlink w:history="0" r:id="rId11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1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X. Интеграция народных художественных промыслов и ремесел в региональный туризм, в том числе на территориях Арктической зоны Российской Федерации</w:t>
            </w:r>
          </w:p>
        </w:tc>
      </w:tr>
      <w:tr>
        <w:tblPrEx>
          <w:tblBorders>
            <w:insideH w:val="nil"/>
          </w:tblBorders>
        </w:tblPrEx>
        <w:tc>
          <w:tcPr>
            <w:tcW w:w="510" w:type="dxa"/>
            <w:tcBorders>
              <w:bottom w:val="nil"/>
            </w:tcBorders>
          </w:tcPr>
          <w:p>
            <w:pPr>
              <w:pStyle w:val="0"/>
            </w:pPr>
            <w:r>
              <w:rPr>
                <w:sz w:val="20"/>
              </w:rPr>
              <w:t xml:space="preserve">39.</w:t>
            </w:r>
          </w:p>
        </w:tc>
        <w:tc>
          <w:tcPr>
            <w:tcW w:w="1984" w:type="dxa"/>
            <w:tcBorders>
              <w:bottom w:val="nil"/>
            </w:tcBorders>
          </w:tcPr>
          <w:p>
            <w:pPr>
              <w:pStyle w:val="0"/>
              <w:jc w:val="both"/>
            </w:pPr>
            <w:r>
              <w:rPr>
                <w:sz w:val="20"/>
              </w:rPr>
              <w:t xml:space="preserve">Включение мест традиционного бытования народных художественных промыслов в туристские маршруты по Республике Коми, в том числе на территориях Арктической зоны Российской Федерации, а также в межрегиональный туристический проект "Серебряное ожерелье"</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"ФУЭП" (по согласованию)</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Включение не менее 3 мест традиционного бытования народных художественных промыслов в туристские маршруты по Республике Коми</w:t>
            </w:r>
          </w:p>
        </w:tc>
        <w:tc>
          <w:tcPr>
            <w:tcW w:w="1984" w:type="dxa"/>
            <w:tcBorders>
              <w:bottom w:val="nil"/>
            </w:tcBorders>
          </w:tcPr>
          <w:p>
            <w:pPr>
              <w:pStyle w:val="0"/>
            </w:pPr>
            <w:r>
              <w:rPr>
                <w:sz w:val="20"/>
              </w:rPr>
              <w:t xml:space="preserve">Государственная </w:t>
            </w:r>
            <w:hyperlink w:history="0" r:id="rId112"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программы муниципальных образований в Республике Коми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13"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40.</w:t>
            </w:r>
          </w:p>
        </w:tc>
        <w:tc>
          <w:tcPr>
            <w:tcW w:w="1984" w:type="dxa"/>
            <w:tcBorders>
              <w:bottom w:val="nil"/>
            </w:tcBorders>
          </w:tcPr>
          <w:p>
            <w:pPr>
              <w:pStyle w:val="0"/>
              <w:jc w:val="both"/>
            </w:pPr>
            <w:r>
              <w:rPr>
                <w:sz w:val="20"/>
              </w:rPr>
              <w:t xml:space="preserve">Разработка национального (брендового) туристского маршрута на территории Республики Коми с включением мест традиционного бытования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автономная некоммерческая организация "Агентство по развитию туризма и продвижению Республики Коми" (по согласованию), органы местного самоуправления в Республике Коми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Разработка не менее 1 национального (брендового) туристского маршрута на территории Республики Коми с включением мест традиционного бытования народных художественных промыслов и ремесел в соответствии с требованиями, разработанными Федеральным агентством по туризму</w:t>
            </w:r>
          </w:p>
        </w:tc>
        <w:tc>
          <w:tcPr>
            <w:tcW w:w="1984" w:type="dxa"/>
            <w:tcBorders>
              <w:bottom w:val="nil"/>
            </w:tcBorders>
          </w:tcPr>
          <w:p>
            <w:pPr>
              <w:pStyle w:val="0"/>
            </w:pPr>
            <w:r>
              <w:rPr>
                <w:sz w:val="20"/>
              </w:rPr>
              <w:t xml:space="preserve">Государственная </w:t>
            </w:r>
            <w:hyperlink w:history="0" r:id="rId114"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программы муниципальных образований в Республике Коми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15"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41.</w:t>
            </w:r>
          </w:p>
        </w:tc>
        <w:tc>
          <w:tcPr>
            <w:tcW w:w="1984" w:type="dxa"/>
          </w:tcPr>
          <w:p>
            <w:pPr>
              <w:pStyle w:val="0"/>
              <w:jc w:val="both"/>
            </w:pPr>
            <w:r>
              <w:rPr>
                <w:sz w:val="20"/>
              </w:rPr>
              <w:t xml:space="preserve">Использование арт-продукции, созданной в рамках мастер-классов, образовательных программ и конкурсов, для обустройства эколого-краеведческих и этнографических маршрутов на региональных особо охраняемых природных территориях</w:t>
            </w:r>
          </w:p>
        </w:tc>
        <w:tc>
          <w:tcPr>
            <w:tcW w:w="1701" w:type="dxa"/>
          </w:tcPr>
          <w:p>
            <w:pPr>
              <w:pStyle w:val="0"/>
            </w:pPr>
            <w:r>
              <w:rPr>
                <w:sz w:val="20"/>
              </w:rPr>
              <w:t xml:space="preserve">Министерство природных ресурсов и охраны окружающей среды Республики Коми, государственное бюджетное учреждение Республики Коми "Республиканский центр обеспечения функционирования особо охраняемых природных территорий и природопользования" (по согласованию)</w:t>
            </w:r>
          </w:p>
        </w:tc>
        <w:tc>
          <w:tcPr>
            <w:tcW w:w="850" w:type="dxa"/>
          </w:tcPr>
          <w:p>
            <w:pPr>
              <w:pStyle w:val="0"/>
            </w:pPr>
            <w:r>
              <w:rPr>
                <w:sz w:val="20"/>
              </w:rPr>
              <w:t xml:space="preserve">2022 - 2027 годы</w:t>
            </w:r>
          </w:p>
        </w:tc>
        <w:tc>
          <w:tcPr>
            <w:tcW w:w="1984" w:type="dxa"/>
          </w:tcPr>
          <w:p>
            <w:pPr>
              <w:pStyle w:val="0"/>
            </w:pPr>
            <w:r>
              <w:rPr>
                <w:sz w:val="20"/>
              </w:rPr>
              <w:t xml:space="preserve">Установка не менее 2 арт-объектов, созданных в рамках мастер-классов, образовательных программ и конкурсов, на эколого-краеведческих и этнографических маршрутах на региональных особо охраняемых природных территориях</w:t>
            </w:r>
          </w:p>
        </w:tc>
        <w:tc>
          <w:tcPr>
            <w:tcW w:w="1984" w:type="dxa"/>
          </w:tcPr>
          <w:p>
            <w:pPr>
              <w:pStyle w:val="0"/>
            </w:pPr>
            <w:r>
              <w:rPr>
                <w:sz w:val="20"/>
              </w:rPr>
              <w:t xml:space="preserve">Государственная </w:t>
            </w:r>
            <w:hyperlink w:history="0" r:id="rId116" w:tooltip="Постановление Правительства РК от 29.10.2019 N 506 (ред. от 09.11.2023) &quot;Об утверждении Государственной программы Республики Коми &quot;Воспроизводство и использование природных ресурсов и охрана окружающей среды&quot; (вместе с &quot;Правилами предоставления субсидий из республиканского бюджета Республики Коми бюджетам муниципальных образований на строительство объектов размещения (полигонов, площадок хранения) твердых коммунальных отходов&quot;, &quot;Правилами предоставления субсидий из республиканского бюджета Республики Коми б {КонсультантПлюс}">
              <w:r>
                <w:rPr>
                  <w:sz w:val="20"/>
                  <w:color w:val="0000ff"/>
                </w:rPr>
                <w:t xml:space="preserve">программа</w:t>
              </w:r>
            </w:hyperlink>
            <w:r>
              <w:rPr>
                <w:sz w:val="20"/>
              </w:rPr>
              <w:t xml:space="preserve"> Республики Коми "Воспроизводство и использование природных ресурсов и охрана окружающей среды"</w:t>
            </w:r>
          </w:p>
        </w:tc>
      </w:tr>
      <w:tr>
        <w:tc>
          <w:tcPr>
            <w:gridSpan w:val="6"/>
            <w:tcW w:w="9013" w:type="dxa"/>
          </w:tcPr>
          <w:p>
            <w:pPr>
              <w:pStyle w:val="0"/>
              <w:outlineLvl w:val="1"/>
              <w:jc w:val="center"/>
            </w:pPr>
            <w:r>
              <w:rPr>
                <w:sz w:val="20"/>
              </w:rPr>
              <w:t xml:space="preserve">XI. Открытие новых точек реализации изделий народных художественных промыслов и ремесел на территории Республики Коми и за ее пределами</w:t>
            </w:r>
          </w:p>
        </w:tc>
      </w:tr>
      <w:tr>
        <w:tblPrEx>
          <w:tblBorders>
            <w:insideH w:val="nil"/>
          </w:tblBorders>
        </w:tblPrEx>
        <w:tc>
          <w:tcPr>
            <w:tcW w:w="510" w:type="dxa"/>
            <w:tcBorders>
              <w:bottom w:val="nil"/>
            </w:tcBorders>
          </w:tcPr>
          <w:p>
            <w:pPr>
              <w:pStyle w:val="0"/>
            </w:pPr>
            <w:r>
              <w:rPr>
                <w:sz w:val="20"/>
              </w:rPr>
              <w:t xml:space="preserve">42.</w:t>
            </w:r>
          </w:p>
        </w:tc>
        <w:tc>
          <w:tcPr>
            <w:tcW w:w="1984" w:type="dxa"/>
            <w:tcBorders>
              <w:bottom w:val="nil"/>
            </w:tcBorders>
          </w:tcPr>
          <w:p>
            <w:pPr>
              <w:pStyle w:val="0"/>
              <w:jc w:val="both"/>
            </w:pPr>
            <w:r>
              <w:rPr>
                <w:sz w:val="20"/>
              </w:rPr>
              <w:t xml:space="preserve">Содействие в открытии сувенирных киосков в зданиях аэропортов и железнодорожных станций Республики Коми</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Содействие в открытии сувенирных киосков в зданиях аэропортов и железнодорожных станций Республики Коми с целью реализации изделий народных художественных промыслов и ремесел, изготавливаемых мастерами Республики Коми</w:t>
            </w:r>
          </w:p>
        </w:tc>
        <w:tc>
          <w:tcPr>
            <w:tcW w:w="1984" w:type="dxa"/>
            <w:tcBorders>
              <w:bottom w:val="nil"/>
            </w:tcBorders>
          </w:tcPr>
          <w:p>
            <w:pPr>
              <w:pStyle w:val="0"/>
            </w:pPr>
            <w:r>
              <w:rPr>
                <w:sz w:val="20"/>
              </w:rPr>
              <w:t xml:space="preserve">Государственная </w:t>
            </w:r>
            <w:hyperlink w:history="0" r:id="rId117"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18"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43.</w:t>
            </w:r>
          </w:p>
        </w:tc>
        <w:tc>
          <w:tcPr>
            <w:tcW w:w="1984" w:type="dxa"/>
          </w:tcPr>
          <w:p>
            <w:pPr>
              <w:pStyle w:val="0"/>
              <w:jc w:val="both"/>
            </w:pPr>
            <w:r>
              <w:rPr>
                <w:sz w:val="20"/>
              </w:rPr>
              <w:t xml:space="preserve">Содействие в реализации изделий народных художественных промыслов и ремесел, сувенирной продукции, произведенной производителями и организациями Республики Коми, в г. Москве и г. Санкт-Петербурге</w:t>
            </w:r>
          </w:p>
        </w:tc>
        <w:tc>
          <w:tcPr>
            <w:tcW w:w="1701" w:type="dxa"/>
          </w:tcPr>
          <w:p>
            <w:pPr>
              <w:pStyle w:val="0"/>
            </w:pPr>
            <w:r>
              <w:rPr>
                <w:sz w:val="20"/>
              </w:rPr>
              <w:t xml:space="preserve">Постоянное представительство Республики Коми при Президенте Российской Федерации, ГАУ РК "Культурно-деловой центр Республики Коми в Москве" (по согласованию), Представительство Республики Коми в Северо-Западном федеральном округе</w:t>
            </w:r>
          </w:p>
        </w:tc>
        <w:tc>
          <w:tcPr>
            <w:tcW w:w="850" w:type="dxa"/>
          </w:tcPr>
          <w:p>
            <w:pPr>
              <w:pStyle w:val="0"/>
            </w:pPr>
            <w:r>
              <w:rPr>
                <w:sz w:val="20"/>
              </w:rPr>
              <w:t xml:space="preserve">2022 - 2027 годы</w:t>
            </w:r>
          </w:p>
        </w:tc>
        <w:tc>
          <w:tcPr>
            <w:tcW w:w="1984" w:type="dxa"/>
          </w:tcPr>
          <w:p>
            <w:pPr>
              <w:pStyle w:val="0"/>
            </w:pPr>
            <w:r>
              <w:rPr>
                <w:sz w:val="20"/>
              </w:rPr>
              <w:t xml:space="preserve">Продвижение изделий народных художественных промыслов и ремесел за пределами Республики Коми</w:t>
            </w:r>
          </w:p>
        </w:tc>
        <w:tc>
          <w:tcPr>
            <w:tcW w:w="1984" w:type="dxa"/>
          </w:tcPr>
          <w:p>
            <w:pPr>
              <w:pStyle w:val="0"/>
            </w:pPr>
            <w:r>
              <w:rPr>
                <w:sz w:val="20"/>
              </w:rPr>
              <w:t xml:space="preserve">Государственная </w:t>
            </w:r>
            <w:hyperlink w:history="0" r:id="rId119"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c>
          <w:tcPr>
            <w:gridSpan w:val="6"/>
            <w:tcW w:w="9013" w:type="dxa"/>
          </w:tcPr>
          <w:p>
            <w:pPr>
              <w:pStyle w:val="0"/>
              <w:outlineLvl w:val="1"/>
              <w:jc w:val="center"/>
            </w:pPr>
            <w:r>
              <w:rPr>
                <w:sz w:val="20"/>
              </w:rPr>
              <w:t xml:space="preserve">XII. Внедрение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и других видов) в современное социокультурное пространство, культурный контент региона</w:t>
            </w:r>
          </w:p>
        </w:tc>
      </w:tr>
      <w:tr>
        <w:tblPrEx>
          <w:tblBorders>
            <w:insideH w:val="nil"/>
          </w:tblBorders>
        </w:tblPrEx>
        <w:tc>
          <w:tcPr>
            <w:tcW w:w="510" w:type="dxa"/>
            <w:tcBorders>
              <w:bottom w:val="nil"/>
            </w:tcBorders>
          </w:tcPr>
          <w:p>
            <w:pPr>
              <w:pStyle w:val="0"/>
            </w:pPr>
            <w:r>
              <w:rPr>
                <w:sz w:val="20"/>
              </w:rPr>
              <w:t xml:space="preserve">44.</w:t>
            </w:r>
          </w:p>
        </w:tc>
        <w:tc>
          <w:tcPr>
            <w:tcW w:w="1984" w:type="dxa"/>
            <w:tcBorders>
              <w:bottom w:val="nil"/>
            </w:tcBorders>
          </w:tcPr>
          <w:p>
            <w:pPr>
              <w:pStyle w:val="0"/>
              <w:jc w:val="both"/>
            </w:pPr>
            <w:r>
              <w:rPr>
                <w:sz w:val="20"/>
              </w:rPr>
              <w:t xml:space="preserve">Оцифровка элементов и мотивов, орнаментов вычегодской, пижемской и мезенской (подражательной) росписей, традиционного узорного вязания коми для оформления в национальном стиле печатно-множительной продукции и выпуск диска с оцифрованным материалом</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ГАУ РК "Центр народного творчества и повышения квалификации" (по согласованию), ГБУ РК "Национальная библиотека Республики Коми" (по согласованию), ИЯЛИ КНЦ УрО РАН (по согласованию)</w:t>
            </w:r>
          </w:p>
        </w:tc>
        <w:tc>
          <w:tcPr>
            <w:tcW w:w="850" w:type="dxa"/>
            <w:tcBorders>
              <w:bottom w:val="nil"/>
            </w:tcBorders>
          </w:tcPr>
          <w:p>
            <w:pPr>
              <w:pStyle w:val="0"/>
            </w:pPr>
            <w:r>
              <w:rPr>
                <w:sz w:val="20"/>
              </w:rPr>
              <w:t xml:space="preserve">2022 год</w:t>
            </w:r>
          </w:p>
        </w:tc>
        <w:tc>
          <w:tcPr>
            <w:tcW w:w="1984" w:type="dxa"/>
            <w:tcBorders>
              <w:bottom w:val="nil"/>
            </w:tcBorders>
          </w:tcPr>
          <w:p>
            <w:pPr>
              <w:pStyle w:val="0"/>
            </w:pPr>
            <w:r>
              <w:rPr>
                <w:sz w:val="20"/>
              </w:rPr>
              <w:t xml:space="preserve">Оцифровка элементов и мотивов, орнаментов вычегодской, пижемской и мезенской (подражательной) росписей, традиционного узорного вязания коми для оформления в национальном стиле печатно-множительной продукции и выпуск диска с оцифрованным материалом в тираже не менее 50 экземпляров. Размещение оцифрованных материалов на сайте "Культурная карта Республики Коми"</w:t>
            </w:r>
          </w:p>
        </w:tc>
        <w:tc>
          <w:tcPr>
            <w:tcW w:w="1984" w:type="dxa"/>
            <w:tcBorders>
              <w:bottom w:val="nil"/>
            </w:tcBorders>
          </w:tcPr>
          <w:p>
            <w:pPr>
              <w:pStyle w:val="0"/>
            </w:pPr>
            <w:r>
              <w:rPr>
                <w:sz w:val="20"/>
              </w:rPr>
              <w:t xml:space="preserve">Государственная </w:t>
            </w:r>
            <w:hyperlink w:history="0" r:id="rId12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121"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Российской Федерации "Развитие образования"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22"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45.</w:t>
            </w:r>
          </w:p>
        </w:tc>
        <w:tc>
          <w:tcPr>
            <w:tcW w:w="1984" w:type="dxa"/>
            <w:tcBorders>
              <w:bottom w:val="nil"/>
            </w:tcBorders>
          </w:tcPr>
          <w:p>
            <w:pPr>
              <w:pStyle w:val="0"/>
              <w:jc w:val="both"/>
            </w:pPr>
            <w:r>
              <w:rPr>
                <w:sz w:val="20"/>
              </w:rPr>
              <w:t xml:space="preserve">Использование элементов, орнаментов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и других видов) в современном социокультурном пространстве</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национальной политики Республики Коми, Министерство экономического развития и промышленности Республики Коми, Представительство Республики Коми в Северо-Западном регионе Российской Федерации, Постоянное представительство Республики Коми при Президенте Российской Федерации, Министерство образования и науки Республики Коми, Министерство физической культуры и спорта Республики Коми, Министерство сельского хозяйства и потребительского рынка, Министерство природных ресурсов и охраны окружающей среды Республики Коми, органы местного самоуправления в Республике Коми</w:t>
            </w:r>
          </w:p>
        </w:tc>
        <w:tc>
          <w:tcPr>
            <w:tcW w:w="850" w:type="dxa"/>
            <w:tcBorders>
              <w:bottom w:val="nil"/>
            </w:tcBorders>
          </w:tcPr>
          <w:p>
            <w:pPr>
              <w:pStyle w:val="0"/>
            </w:pPr>
            <w:r>
              <w:rPr>
                <w:sz w:val="20"/>
              </w:rPr>
              <w:t xml:space="preserve">2023 - 2027 годы</w:t>
            </w:r>
          </w:p>
        </w:tc>
        <w:tc>
          <w:tcPr>
            <w:tcW w:w="1984" w:type="dxa"/>
            <w:tcBorders>
              <w:bottom w:val="nil"/>
            </w:tcBorders>
          </w:tcPr>
          <w:p>
            <w:pPr>
              <w:pStyle w:val="0"/>
            </w:pPr>
            <w:r>
              <w:rPr>
                <w:sz w:val="20"/>
              </w:rPr>
              <w:t xml:space="preserve">Направление рекомендаций руководителям подведомственных учреждений органов исполнительной власти Республики Коми, некоммерческих и коммерческих организаций, осуществляющих деятельность на территории Республики Коми, по использованию элементов, орнаментов традиционных видов народных художественных промыслов и ремесел Республики Коми (вычегодской, пижемской и мезенской (подражательной) росписей, традиционного узорного вязания коми) в создании арт-пространств, строительстве, полиграфической и иной продукции, оформлении республиканских мероприятий на основе оцифрованных материалов и предоставленных Министерством культуры, туризма и архивного дела Республики Коми</w:t>
            </w:r>
          </w:p>
        </w:tc>
        <w:tc>
          <w:tcPr>
            <w:tcW w:w="1984" w:type="dxa"/>
            <w:tcBorders>
              <w:bottom w:val="nil"/>
            </w:tcBorders>
          </w:tcPr>
          <w:p>
            <w:pPr>
              <w:pStyle w:val="0"/>
            </w:pPr>
            <w:r>
              <w:rPr>
                <w:sz w:val="20"/>
              </w:rPr>
              <w:t xml:space="preserve">Государственная </w:t>
            </w:r>
            <w:hyperlink w:history="0" r:id="rId12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 Государственная </w:t>
            </w:r>
            <w:hyperlink w:history="0" r:id="rId124"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125" w:tooltip="Постановление Правительства РК от 31.10.2019 N 522 (ред. от 31.10.2023) &quot;О Государственной программе Республики Коми &quot;Развитие образования&quot; (вместе с &quot;Правилами предоставления субсидий из республиканского бюджета Республики Коми бюджетам муниципальных образований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quot;, &quot;Правилами предоставления из республиканс {КонсультантПлюс}">
              <w:r>
                <w:rPr>
                  <w:sz w:val="20"/>
                  <w:color w:val="0000ff"/>
                </w:rPr>
                <w:t xml:space="preserve">программа</w:t>
              </w:r>
            </w:hyperlink>
            <w:r>
              <w:rPr>
                <w:sz w:val="20"/>
              </w:rPr>
              <w:t xml:space="preserve"> Республики Коми "Развитие образования", Государственная </w:t>
            </w:r>
            <w:hyperlink w:history="0" r:id="rId126" w:tooltip="Постановление Правительства РК от 30.10.2019 N 513 (ред. от 07.09.202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quot;, &quot;Правилами предоставления субсидий из республиканского бюджета Республики Коми бюджетам муниципальных образований на реализа {КонсультантПлюс}">
              <w:r>
                <w:rPr>
                  <w:sz w:val="20"/>
                  <w:color w:val="0000ff"/>
                </w:rPr>
                <w:t xml:space="preserve">программа</w:t>
              </w:r>
            </w:hyperlink>
            <w:r>
              <w:rPr>
                <w:sz w:val="20"/>
              </w:rPr>
              <w:t xml:space="preserve"> Республики Коми "Развитие физической культуры и спорта", Государственная </w:t>
            </w:r>
            <w:hyperlink w:history="0" r:id="rId127" w:tooltip="Постановление Правительства РК от 31.10.2019 N 525 (ред. от 18.09.2023, с изм. от 01.11.2023) &quot;О Государственной программе Республики Коми &quot;Развитие сельского хозяйства и регулирование рынков сельскохозяйственной продукции, сырья и продовольствия, развитие рыбохозяйственного комплекса&quot; (вместе с &quot;Перечнем налоговых расходов Республики Коми, соответствующих целям Государственной программы Республики Коми &quot;Развитие сельского хозяйства и регулирование рынков сельскохозяйственной продукции, сырья и продовольств {КонсультантПлюс}">
              <w:r>
                <w:rPr>
                  <w:sz w:val="20"/>
                  <w:color w:val="0000ff"/>
                </w:rPr>
                <w:t xml:space="preserve">программа</w:t>
              </w:r>
            </w:hyperlink>
            <w:r>
              <w:rPr>
                <w:sz w:val="20"/>
              </w:rPr>
              <w:t xml:space="preserve">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Государственная </w:t>
            </w:r>
            <w:hyperlink w:history="0" r:id="rId128" w:tooltip="Постановление Правительства РК от 29.10.2019 N 506 (ред. от 09.11.2023) &quot;Об утверждении Государственной программы Республики Коми &quot;Воспроизводство и использование природных ресурсов и охрана окружающей среды&quot; (вместе с &quot;Правилами предоставления субсидий из республиканского бюджета Республики Коми бюджетам муниципальных образований на строительство объектов размещения (полигонов, площадок хранения) твердых коммунальных отходов&quot;, &quot;Правилами предоставления субсидий из республиканского бюджета Республики Коми б {КонсультантПлюс}">
              <w:r>
                <w:rPr>
                  <w:sz w:val="20"/>
                  <w:color w:val="0000ff"/>
                </w:rPr>
                <w:t xml:space="preserve">программа</w:t>
              </w:r>
            </w:hyperlink>
            <w:r>
              <w:rPr>
                <w:sz w:val="20"/>
              </w:rPr>
              <w:t xml:space="preserve"> Республики Коми "Воспроизводство и использование природных ресурсов и охрана окружающей среды", программы муниципальных образований в Республике Коми</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2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XIII. Увеличение количества изделий признанного художественного достоинства, их позиционирование в качестве изделий, соответствующих высокому эстетическому и художественному уровню</w:t>
            </w:r>
          </w:p>
        </w:tc>
      </w:tr>
      <w:tr>
        <w:tblPrEx>
          <w:tblBorders>
            <w:insideH w:val="nil"/>
          </w:tblBorders>
        </w:tblPrEx>
        <w:tc>
          <w:tcPr>
            <w:tcW w:w="510" w:type="dxa"/>
            <w:tcBorders>
              <w:bottom w:val="nil"/>
            </w:tcBorders>
          </w:tcPr>
          <w:p>
            <w:pPr>
              <w:pStyle w:val="0"/>
            </w:pPr>
            <w:r>
              <w:rPr>
                <w:sz w:val="20"/>
              </w:rPr>
              <w:t xml:space="preserve">46.</w:t>
            </w:r>
          </w:p>
        </w:tc>
        <w:tc>
          <w:tcPr>
            <w:tcW w:w="1984" w:type="dxa"/>
            <w:tcBorders>
              <w:bottom w:val="nil"/>
            </w:tcBorders>
          </w:tcPr>
          <w:p>
            <w:pPr>
              <w:pStyle w:val="0"/>
              <w:jc w:val="both"/>
            </w:pPr>
            <w:r>
              <w:rPr>
                <w:sz w:val="20"/>
              </w:rPr>
              <w:t xml:space="preserve">Организация проведения экспертизы изделий, изготовленных мастерами, организациями и производителями изделий народных художественных промыслов и ремесел Республики Коми, в рамках заседаний Художественно-экспертного совета по народным художественным промыслам при Правительстве Республики Коми с целью увеличения количества изделий признанного художественного достоинства</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Организация проведения ежегодно не менее 1 экспертизы изделий, изготовленных мастерами, организациями и производителями изделий народных художественных промыслов и ремесел Республики Коми, в рамках заседаний Художественно-экспертного совета по народным художественным промыслам при Правительстве Республики Коми</w:t>
            </w:r>
          </w:p>
        </w:tc>
        <w:tc>
          <w:tcPr>
            <w:tcW w:w="1984" w:type="dxa"/>
            <w:tcBorders>
              <w:bottom w:val="nil"/>
            </w:tcBorders>
          </w:tcPr>
          <w:p>
            <w:pPr>
              <w:pStyle w:val="0"/>
            </w:pPr>
            <w:r>
              <w:rPr>
                <w:sz w:val="20"/>
              </w:rPr>
              <w:t xml:space="preserve">Государственная </w:t>
            </w:r>
            <w:hyperlink w:history="0" r:id="rId13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3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47.</w:t>
            </w:r>
          </w:p>
        </w:tc>
        <w:tc>
          <w:tcPr>
            <w:tcW w:w="1984" w:type="dxa"/>
            <w:tcBorders>
              <w:bottom w:val="nil"/>
            </w:tcBorders>
          </w:tcPr>
          <w:p>
            <w:pPr>
              <w:pStyle w:val="0"/>
              <w:jc w:val="both"/>
            </w:pPr>
            <w:r>
              <w:rPr>
                <w:sz w:val="20"/>
              </w:rPr>
              <w:t xml:space="preserve">Подготовка и направление в Министерство промышленности и торговли Российской Федерации образцов изготовленных в Республике Коми изделий народных художественных промыслов признанного художественного достоинства для включения в Общероссийский реестр зарегистрированных образцов изделий народных художественных промыслов признанного художественного достоинства</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Регистрация в Общероссийском реестре зарегистрированных образцов изделий народных художественных промыслов признанного художественного достоинства образцов изготовленных в Республике Коми изделий народных художественных промыслов признанного художественного достоинства</w:t>
            </w:r>
          </w:p>
        </w:tc>
        <w:tc>
          <w:tcPr>
            <w:tcW w:w="1984" w:type="dxa"/>
            <w:tcBorders>
              <w:bottom w:val="nil"/>
            </w:tcBorders>
          </w:tcPr>
          <w:p>
            <w:pPr>
              <w:pStyle w:val="0"/>
            </w:pPr>
            <w:r>
              <w:rPr>
                <w:sz w:val="20"/>
              </w:rPr>
              <w:t xml:space="preserve">Государственная </w:t>
            </w:r>
            <w:hyperlink w:history="0" r:id="rId132"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13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34"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48.</w:t>
            </w:r>
          </w:p>
        </w:tc>
        <w:tc>
          <w:tcPr>
            <w:tcW w:w="1984" w:type="dxa"/>
            <w:tcBorders>
              <w:bottom w:val="nil"/>
            </w:tcBorders>
          </w:tcPr>
          <w:p>
            <w:pPr>
              <w:pStyle w:val="0"/>
              <w:jc w:val="both"/>
            </w:pPr>
            <w:r>
              <w:rPr>
                <w:sz w:val="20"/>
              </w:rPr>
              <w:t xml:space="preserve">Создание и актуализация электронного реестра изделий признанного художественного достоинства, прошедших экспертизу Художественно-экспертного совета по народным художественным промыслам при Правительстве Республики Коми</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Создание и размещение на официальном сайте Министерства культуры, туризма и архивного дела Республики Коми электронного реестра изделий признанного художественного достоинства, прошедших экспертизу Художественно-экспертного совета по народным художественным промыслам при Правительстве Республики Коми (далее - реестр). Ежегодная актуализация информации, указанной в реестре. Распространение информации о реестре с целью позиционирования изделий, указанных в реестре, в качестве изделий, соответствующих высокому эстетическому и художественному уровню</w:t>
            </w:r>
          </w:p>
        </w:tc>
        <w:tc>
          <w:tcPr>
            <w:tcW w:w="1984" w:type="dxa"/>
            <w:tcBorders>
              <w:bottom w:val="nil"/>
            </w:tcBorders>
          </w:tcPr>
          <w:p>
            <w:pPr>
              <w:pStyle w:val="0"/>
            </w:pPr>
            <w:r>
              <w:rPr>
                <w:sz w:val="20"/>
              </w:rPr>
              <w:t xml:space="preserve">Государственная </w:t>
            </w:r>
            <w:hyperlink w:history="0" r:id="rId135"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36"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XIV. Позиционирование региональной продукции народных художественных промыслов в качестве элементов национального достояния Республики Коми</w:t>
            </w:r>
          </w:p>
        </w:tc>
      </w:tr>
      <w:tr>
        <w:tc>
          <w:tcPr>
            <w:tcW w:w="510" w:type="dxa"/>
          </w:tcPr>
          <w:p>
            <w:pPr>
              <w:pStyle w:val="0"/>
            </w:pPr>
            <w:r>
              <w:rPr>
                <w:sz w:val="20"/>
              </w:rPr>
              <w:t xml:space="preserve">49.</w:t>
            </w:r>
          </w:p>
        </w:tc>
        <w:tc>
          <w:tcPr>
            <w:tcW w:w="1984" w:type="dxa"/>
          </w:tcPr>
          <w:p>
            <w:pPr>
              <w:pStyle w:val="0"/>
              <w:jc w:val="both"/>
            </w:pPr>
            <w:r>
              <w:rPr>
                <w:sz w:val="20"/>
              </w:rPr>
              <w:t xml:space="preserve">Содействие в организации участия мастеров, организаций и производителей, занятых в сфере народных художественных промыслов и ремесел Республики Коми, в выставках народных художественных промыслов и ремесел, проводимых на территориях г. Москвы и г. Санкт-Петербурга</w:t>
            </w:r>
          </w:p>
        </w:tc>
        <w:tc>
          <w:tcPr>
            <w:tcW w:w="1701" w:type="dxa"/>
          </w:tcPr>
          <w:p>
            <w:pPr>
              <w:pStyle w:val="0"/>
            </w:pPr>
            <w:r>
              <w:rPr>
                <w:sz w:val="20"/>
              </w:rPr>
              <w:t xml:space="preserve">Постоянное представительство Республики Коми при Президенте Российской Федерации, ГАУ РК "Культурно-деловой центр Республики Коми в Москве" (по согласованию), Представительство Республики Коми в Северо-Западном федеральном округе</w:t>
            </w:r>
          </w:p>
        </w:tc>
        <w:tc>
          <w:tcPr>
            <w:tcW w:w="850" w:type="dxa"/>
          </w:tcPr>
          <w:p>
            <w:pPr>
              <w:pStyle w:val="0"/>
            </w:pPr>
            <w:r>
              <w:rPr>
                <w:sz w:val="20"/>
              </w:rPr>
              <w:t xml:space="preserve">2022 - 2027 годы</w:t>
            </w:r>
          </w:p>
        </w:tc>
        <w:tc>
          <w:tcPr>
            <w:tcW w:w="1984" w:type="dxa"/>
          </w:tcPr>
          <w:p>
            <w:pPr>
              <w:pStyle w:val="0"/>
            </w:pPr>
            <w:r>
              <w:rPr>
                <w:sz w:val="20"/>
              </w:rPr>
              <w:t xml:space="preserve">Популяризация деятельности мастеров, организаций и производителей Республики Коми, занятых в сфере народных художественных промыслов и ремесел, за пределами Республики Коми</w:t>
            </w:r>
          </w:p>
        </w:tc>
        <w:tc>
          <w:tcPr>
            <w:tcW w:w="1984" w:type="dxa"/>
          </w:tcPr>
          <w:p>
            <w:pPr>
              <w:pStyle w:val="0"/>
            </w:pPr>
            <w:r>
              <w:rPr>
                <w:sz w:val="20"/>
              </w:rPr>
              <w:t xml:space="preserve">Государственная </w:t>
            </w:r>
            <w:hyperlink w:history="0" r:id="rId137"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tcW w:w="510" w:type="dxa"/>
            <w:tcBorders>
              <w:bottom w:val="nil"/>
            </w:tcBorders>
          </w:tcPr>
          <w:p>
            <w:pPr>
              <w:pStyle w:val="0"/>
            </w:pPr>
            <w:r>
              <w:rPr>
                <w:sz w:val="20"/>
              </w:rPr>
              <w:t xml:space="preserve">50.</w:t>
            </w:r>
          </w:p>
        </w:tc>
        <w:tc>
          <w:tcPr>
            <w:tcW w:w="1984" w:type="dxa"/>
            <w:tcBorders>
              <w:bottom w:val="nil"/>
            </w:tcBorders>
          </w:tcPr>
          <w:p>
            <w:pPr>
              <w:pStyle w:val="0"/>
              <w:jc w:val="both"/>
            </w:pPr>
            <w:r>
              <w:rPr>
                <w:sz w:val="20"/>
              </w:rPr>
              <w:t xml:space="preserve">Содействие в организации участия мастеров, организаций и производителей, занятых в сфере народных художественных промыслов и ремесел Республики Коми, в международных проектах</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Постоянное представительство Республики Коми при Президенте Российской Федерации, ГАУ РК "Культурно-деловой центр Республики Коми в Москве" (по согласованию), Представительство Республики Коми в Северо-Западном регионе Российской Федерации</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Продвижение изделий народных художественных промыслов и ремесел на международном уровне</w:t>
            </w:r>
          </w:p>
        </w:tc>
        <w:tc>
          <w:tcPr>
            <w:tcW w:w="1984" w:type="dxa"/>
            <w:tcBorders>
              <w:bottom w:val="nil"/>
            </w:tcBorders>
          </w:tcPr>
          <w:p>
            <w:pPr>
              <w:pStyle w:val="0"/>
            </w:pPr>
            <w:r>
              <w:rPr>
                <w:sz w:val="20"/>
              </w:rPr>
              <w:t xml:space="preserve">Государственная </w:t>
            </w:r>
            <w:hyperlink w:history="0" r:id="rId138"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3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gridSpan w:val="6"/>
            <w:tcW w:w="9013" w:type="dxa"/>
          </w:tcPr>
          <w:p>
            <w:pPr>
              <w:pStyle w:val="0"/>
              <w:outlineLvl w:val="1"/>
              <w:jc w:val="center"/>
            </w:pPr>
            <w:r>
              <w:rPr>
                <w:sz w:val="20"/>
              </w:rPr>
              <w:t xml:space="preserve">XV. Оказание финансовой поддержки юридическим и физическим лицам, осуществляющим деятельность в сфере народных художественных промыслов и ремесел Республики Коми</w:t>
            </w:r>
          </w:p>
        </w:tc>
      </w:tr>
      <w:tr>
        <w:tblPrEx>
          <w:tblBorders>
            <w:insideH w:val="nil"/>
          </w:tblBorders>
        </w:tblPrEx>
        <w:tc>
          <w:tcPr>
            <w:tcW w:w="510" w:type="dxa"/>
            <w:tcBorders>
              <w:bottom w:val="nil"/>
            </w:tcBorders>
          </w:tcPr>
          <w:p>
            <w:pPr>
              <w:pStyle w:val="0"/>
            </w:pPr>
            <w:r>
              <w:rPr>
                <w:sz w:val="20"/>
              </w:rPr>
              <w:t xml:space="preserve">51.</w:t>
            </w:r>
          </w:p>
        </w:tc>
        <w:tc>
          <w:tcPr>
            <w:tcW w:w="1984" w:type="dxa"/>
            <w:tcBorders>
              <w:bottom w:val="nil"/>
            </w:tcBorders>
          </w:tcPr>
          <w:p>
            <w:pPr>
              <w:pStyle w:val="0"/>
              <w:jc w:val="both"/>
            </w:pPr>
            <w:r>
              <w:rPr>
                <w:sz w:val="20"/>
              </w:rPr>
              <w:t xml:space="preserve">Предоставление грантов Главы Республики Коми в области культуры и искусства в сфере народных художественных промыслов и ремесел</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Реализация не менее 3 проектов на средства гранта Главы Республики Коми в области культуры и искусства в сфере народных художественных промыслов и ремесел ежегодно</w:t>
            </w:r>
          </w:p>
        </w:tc>
        <w:tc>
          <w:tcPr>
            <w:tcW w:w="1984" w:type="dxa"/>
            <w:tcBorders>
              <w:bottom w:val="nil"/>
            </w:tcBorders>
          </w:tcPr>
          <w:p>
            <w:pPr>
              <w:pStyle w:val="0"/>
            </w:pPr>
            <w:r>
              <w:rPr>
                <w:sz w:val="20"/>
              </w:rPr>
              <w:t xml:space="preserve">Государственная </w:t>
            </w:r>
            <w:hyperlink w:history="0" r:id="rId140"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41"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52.</w:t>
            </w:r>
          </w:p>
        </w:tc>
        <w:tc>
          <w:tcPr>
            <w:tcW w:w="1984" w:type="dxa"/>
            <w:tcBorders>
              <w:bottom w:val="nil"/>
            </w:tcBorders>
          </w:tcPr>
          <w:p>
            <w:pPr>
              <w:pStyle w:val="0"/>
              <w:jc w:val="both"/>
            </w:pPr>
            <w:r>
              <w:rPr>
                <w:sz w:val="20"/>
              </w:rPr>
              <w:t xml:space="preserve">Подготовка и направление в Министерство промышленности и торговли Российской Федерации документов для включения организаций народных художественных промыслов Республики Коми в перечень организаций народных художественных промыслов, поддержка которых осуществляется за счет средств федерального бюджета</w:t>
            </w:r>
          </w:p>
        </w:tc>
        <w:tc>
          <w:tcPr>
            <w:tcW w:w="1701" w:type="dxa"/>
            <w:tcBorders>
              <w:bottom w:val="nil"/>
            </w:tcBorders>
          </w:tcPr>
          <w:p>
            <w:pPr>
              <w:pStyle w:val="0"/>
            </w:pPr>
            <w:r>
              <w:rPr>
                <w:sz w:val="20"/>
              </w:rPr>
              <w:t xml:space="preserve">Министерство экономического развития, промышленности и транспорта Республики Коми, Министерство культуры и архивного дела Республики Коми</w:t>
            </w:r>
          </w:p>
        </w:tc>
        <w:tc>
          <w:tcPr>
            <w:tcW w:w="850" w:type="dxa"/>
            <w:tcBorders>
              <w:bottom w:val="nil"/>
            </w:tcBorders>
          </w:tcPr>
          <w:p>
            <w:pPr>
              <w:pStyle w:val="0"/>
            </w:pPr>
            <w:r>
              <w:rPr>
                <w:sz w:val="20"/>
              </w:rPr>
              <w:t xml:space="preserve">2024 - 2027 годы</w:t>
            </w:r>
          </w:p>
        </w:tc>
        <w:tc>
          <w:tcPr>
            <w:tcW w:w="1984" w:type="dxa"/>
            <w:tcBorders>
              <w:bottom w:val="nil"/>
            </w:tcBorders>
          </w:tcPr>
          <w:p>
            <w:pPr>
              <w:pStyle w:val="0"/>
            </w:pPr>
            <w:r>
              <w:rPr>
                <w:sz w:val="20"/>
              </w:rPr>
              <w:t xml:space="preserve">Подготовка и направление в Министерство промышленности и торговли Российской Федерации документов не менее чем от 1 организации народных художественных промыслов Республики Коми для включения в перечень организаций народных художественных промыслов, поддержка которых осуществляется за счет средств федерального бюджета</w:t>
            </w:r>
          </w:p>
        </w:tc>
        <w:tc>
          <w:tcPr>
            <w:tcW w:w="1984" w:type="dxa"/>
            <w:tcBorders>
              <w:bottom w:val="nil"/>
            </w:tcBorders>
          </w:tcPr>
          <w:p>
            <w:pPr>
              <w:pStyle w:val="0"/>
            </w:pPr>
            <w:r>
              <w:rPr>
                <w:sz w:val="20"/>
              </w:rPr>
              <w:t xml:space="preserve">Государственная </w:t>
            </w:r>
            <w:hyperlink w:history="0" r:id="rId142"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 Государственная </w:t>
            </w:r>
            <w:hyperlink w:history="0" r:id="rId143" w:tooltip="Постановление Правительства РК от 31.10.2019 N 524 (ред. от 16.11.2023) &quot;Об утверждении Государственной программы Республики Коми &quot;Развитие культуры и туризма&quot; (вместе с &quot;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quot;, &quot;Правилами предоставления из республиканского бюджета Республики Коми субсидий бюджетам муниципальных образований на укрепление материально {КонсультантПлюс}">
              <w:r>
                <w:rPr>
                  <w:sz w:val="20"/>
                  <w:color w:val="0000ff"/>
                </w:rPr>
                <w:t xml:space="preserve">программа</w:t>
              </w:r>
            </w:hyperlink>
            <w:r>
              <w:rPr>
                <w:sz w:val="20"/>
              </w:rPr>
              <w:t xml:space="preserve"> Республики Коми "Развитие культуры и туризма"</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44"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c>
          <w:tcPr>
            <w:tcW w:w="510" w:type="dxa"/>
          </w:tcPr>
          <w:p>
            <w:pPr>
              <w:pStyle w:val="0"/>
            </w:pPr>
            <w:r>
              <w:rPr>
                <w:sz w:val="20"/>
              </w:rPr>
              <w:t xml:space="preserve">53.</w:t>
            </w:r>
          </w:p>
        </w:tc>
        <w:tc>
          <w:tcPr>
            <w:tcW w:w="1984" w:type="dxa"/>
          </w:tcPr>
          <w:p>
            <w:pPr>
              <w:pStyle w:val="0"/>
              <w:jc w:val="both"/>
            </w:pPr>
            <w:r>
              <w:rPr>
                <w:sz w:val="20"/>
              </w:rPr>
              <w:t xml:space="preserve">Имущественная поддержка организаций, осуществляющих деятельность на территории Республики Коми в области народных художественных промыслов и ремесел, в том числе предоставление по сниженной арендной плате физическим и юридическим лицам, занимающимся народными художественными промыслами и ремеслами (при условии их отнесения к субъектам малого и среднего предпринимательства), в аренду государственного имущества Республики Коми</w:t>
            </w:r>
          </w:p>
        </w:tc>
        <w:tc>
          <w:tcPr>
            <w:tcW w:w="1701" w:type="dxa"/>
          </w:tcPr>
          <w:p>
            <w:pPr>
              <w:pStyle w:val="0"/>
            </w:pPr>
            <w:r>
              <w:rPr>
                <w:sz w:val="20"/>
              </w:rPr>
              <w:t xml:space="preserve">Комитет Республики Коми имущественных и земельных отношений</w:t>
            </w:r>
          </w:p>
        </w:tc>
        <w:tc>
          <w:tcPr>
            <w:tcW w:w="850" w:type="dxa"/>
          </w:tcPr>
          <w:p>
            <w:pPr>
              <w:pStyle w:val="0"/>
            </w:pPr>
            <w:r>
              <w:rPr>
                <w:sz w:val="20"/>
              </w:rPr>
              <w:t xml:space="preserve">2022 - 2027 годы</w:t>
            </w:r>
          </w:p>
        </w:tc>
        <w:tc>
          <w:tcPr>
            <w:tcW w:w="1984" w:type="dxa"/>
          </w:tcPr>
          <w:p>
            <w:pPr>
              <w:pStyle w:val="0"/>
            </w:pPr>
            <w:r>
              <w:rPr>
                <w:sz w:val="20"/>
              </w:rPr>
              <w:t xml:space="preserve">Предоставление права физическим лицам, индивидуальным предпринимателям, в том числе физическим лицам, применяющим специальный налоговый режим "Налог на профессиональный доход" (самозанятые граждане) и юридическим лицам, занимающимся народными художественными промыслами и ремеслами, на заключение по сниженной арендной плате договора аренды в отношении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tc>
        <w:tc>
          <w:tcPr>
            <w:tcW w:w="1984" w:type="dxa"/>
          </w:tcPr>
          <w:p>
            <w:pPr>
              <w:pStyle w:val="0"/>
            </w:pPr>
            <w:r>
              <w:rPr>
                <w:sz w:val="20"/>
              </w:rPr>
              <w:t xml:space="preserve">Государственная </w:t>
            </w:r>
            <w:hyperlink w:history="0" r:id="rId145" w:tooltip="Постановление Правительства РК от 31.10.2019 N 521 (ред. от 17.10.2023) &quot;О Государственной программе Республики Коми &quot;Развитие экономики и промышленности&quot; (вместе с &quot;Порядком присуждения и выплаты премии Правительства Республики Коми за достижения в области внедрения инноваций&quot;, &quot;Порядком предоставления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права хозяйственного ведения, права опер {КонсультантПлюс}">
              <w:r>
                <w:rPr>
                  <w:sz w:val="20"/>
                  <w:color w:val="0000ff"/>
                </w:rPr>
                <w:t xml:space="preserve">программа</w:t>
              </w:r>
            </w:hyperlink>
            <w:r>
              <w:rPr>
                <w:sz w:val="20"/>
              </w:rPr>
              <w:t xml:space="preserve"> Республики Коми "Развитие экономики и промышленности"</w:t>
            </w:r>
          </w:p>
        </w:tc>
      </w:tr>
      <w:tr>
        <w:tblPrEx>
          <w:tblBorders>
            <w:insideH w:val="nil"/>
          </w:tblBorders>
        </w:tblPrEx>
        <w:tc>
          <w:tcPr>
            <w:tcW w:w="510" w:type="dxa"/>
            <w:tcBorders>
              <w:bottom w:val="nil"/>
            </w:tcBorders>
          </w:tcPr>
          <w:p>
            <w:pPr>
              <w:pStyle w:val="0"/>
            </w:pPr>
            <w:r>
              <w:rPr>
                <w:sz w:val="20"/>
              </w:rPr>
              <w:t xml:space="preserve">54.</w:t>
            </w:r>
          </w:p>
        </w:tc>
        <w:tc>
          <w:tcPr>
            <w:tcW w:w="1984" w:type="dxa"/>
            <w:tcBorders>
              <w:bottom w:val="nil"/>
            </w:tcBorders>
          </w:tcPr>
          <w:p>
            <w:pPr>
              <w:pStyle w:val="0"/>
              <w:jc w:val="both"/>
            </w:pPr>
            <w:r>
              <w:rPr>
                <w:sz w:val="20"/>
              </w:rPr>
              <w:t xml:space="preserve">Предоставление грантов (субсидий) социально ориентированным некоммерческим организациям</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экономического развития и промышленности Республики Коми (до 19 июня 2023 г.), Министерство экономического развития, промышленности и транспорта Республики Коми (с 20 июня 2023 г.)</w:t>
            </w:r>
          </w:p>
        </w:tc>
        <w:tc>
          <w:tcPr>
            <w:tcW w:w="850" w:type="dxa"/>
            <w:tcBorders>
              <w:bottom w:val="nil"/>
            </w:tcBorders>
          </w:tcPr>
          <w:p>
            <w:pPr>
              <w:pStyle w:val="0"/>
            </w:pPr>
            <w:r>
              <w:rPr>
                <w:sz w:val="20"/>
              </w:rPr>
              <w:t xml:space="preserve">2022 - 2027 годы</w:t>
            </w:r>
          </w:p>
        </w:tc>
        <w:tc>
          <w:tcPr>
            <w:tcW w:w="1984" w:type="dxa"/>
            <w:tcBorders>
              <w:bottom w:val="nil"/>
            </w:tcBorders>
          </w:tcPr>
          <w:p>
            <w:pPr>
              <w:pStyle w:val="0"/>
            </w:pPr>
            <w:r>
              <w:rPr>
                <w:sz w:val="20"/>
              </w:rPr>
              <w:t xml:space="preserve">Оказание финансовой поддержки на реализацию проектов социально ориентированным некоммерческим организациям, в том числе в сфере народных художественных промыслов и ремесел</w:t>
            </w:r>
          </w:p>
        </w:tc>
        <w:tc>
          <w:tcPr>
            <w:tcW w:w="1984" w:type="dxa"/>
            <w:tcBorders>
              <w:bottom w:val="nil"/>
            </w:tcBorders>
          </w:tcPr>
          <w:p>
            <w:pPr>
              <w:pStyle w:val="0"/>
            </w:pPr>
            <w:r>
              <w:rPr>
                <w:sz w:val="20"/>
              </w:rPr>
              <w:t xml:space="preserve">Государственная </w:t>
            </w:r>
            <w:hyperlink w:history="0" r:id="rId146" w:tooltip="Постановление Правительства РК от 31.10.2019 N 517 (ред. от 03.05.2023) &quot;О Государственной программе Республики Коми &quot;Социальная защита населения&quot; (вместе с &quot;Перечнем налоговых расходов Республики Коми, соответствующих целям Государственной программы, ее структурным элементам&quot;, &quot;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quot;О ветеранах&quot;, за счет средств, поступаю {КонсультантПлюс}">
              <w:r>
                <w:rPr>
                  <w:sz w:val="20"/>
                  <w:color w:val="0000ff"/>
                </w:rPr>
                <w:t xml:space="preserve">программа</w:t>
              </w:r>
            </w:hyperlink>
            <w:r>
              <w:rPr>
                <w:sz w:val="20"/>
              </w:rPr>
              <w:t xml:space="preserve"> Республики Коми "Социальная защита населения"</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47"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r>
        <w:tblPrEx>
          <w:tblBorders>
            <w:insideH w:val="nil"/>
          </w:tblBorders>
        </w:tblPrEx>
        <w:tc>
          <w:tcPr>
            <w:tcW w:w="510" w:type="dxa"/>
            <w:tcBorders>
              <w:bottom w:val="nil"/>
            </w:tcBorders>
          </w:tcPr>
          <w:p>
            <w:pPr>
              <w:pStyle w:val="0"/>
            </w:pPr>
            <w:r>
              <w:rPr>
                <w:sz w:val="20"/>
              </w:rPr>
              <w:t xml:space="preserve">55.</w:t>
            </w:r>
          </w:p>
        </w:tc>
        <w:tc>
          <w:tcPr>
            <w:tcW w:w="1984" w:type="dxa"/>
            <w:tcBorders>
              <w:bottom w:val="nil"/>
            </w:tcBorders>
          </w:tcPr>
          <w:p>
            <w:pPr>
              <w:pStyle w:val="0"/>
              <w:jc w:val="both"/>
            </w:pPr>
            <w:r>
              <w:rPr>
                <w:sz w:val="20"/>
              </w:rPr>
              <w:t xml:space="preserve">Установление налоговых льгот для организаций и индивидуальных предпринимателей, осуществляющих деятельность в сфере народных художественных промыслов</w:t>
            </w:r>
          </w:p>
        </w:tc>
        <w:tc>
          <w:tcPr>
            <w:tcW w:w="1701" w:type="dxa"/>
            <w:tcBorders>
              <w:bottom w:val="nil"/>
            </w:tcBorders>
          </w:tcPr>
          <w:p>
            <w:pPr>
              <w:pStyle w:val="0"/>
            </w:pPr>
            <w:r>
              <w:rPr>
                <w:sz w:val="20"/>
              </w:rPr>
              <w:t xml:space="preserve">Министерство культуры, туризма и архивного дела Республики Коми (до 19 июня 2023 г.), Министерство культуры и архивного дела Республики Коми (с 20 июня 2023 г.), Министерство финансов Республики Коми</w:t>
            </w:r>
          </w:p>
        </w:tc>
        <w:tc>
          <w:tcPr>
            <w:tcW w:w="850" w:type="dxa"/>
            <w:tcBorders>
              <w:bottom w:val="nil"/>
            </w:tcBorders>
          </w:tcPr>
          <w:p>
            <w:pPr>
              <w:pStyle w:val="0"/>
            </w:pPr>
            <w:r>
              <w:rPr>
                <w:sz w:val="20"/>
              </w:rPr>
              <w:t xml:space="preserve">2022 - 2025 годы</w:t>
            </w:r>
          </w:p>
        </w:tc>
        <w:tc>
          <w:tcPr>
            <w:tcW w:w="1984" w:type="dxa"/>
            <w:tcBorders>
              <w:bottom w:val="nil"/>
            </w:tcBorders>
          </w:tcPr>
          <w:p>
            <w:pPr>
              <w:pStyle w:val="0"/>
            </w:pPr>
            <w:r>
              <w:rPr>
                <w:sz w:val="20"/>
              </w:rPr>
              <w:t xml:space="preserve">Снижение налоговых ставок по упрощенной системе налогообложения до 1%, если объектом налогообложения являются доходы, до 5%, если объектом налогообложения являются доходы, уменьшенные на величину расходов, по коду ОКВЭД </w:t>
            </w:r>
            <w:hyperlink w:history="0" r:id="rId1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32.99.8</w:t>
              </w:r>
            </w:hyperlink>
            <w:r>
              <w:rPr>
                <w:sz w:val="20"/>
              </w:rPr>
              <w:t xml:space="preserve"> "Производство изделий народных художественных промыслов", при наличии изделий, прошедших экспертизу Художественно-экспертного совета по народным художественным промыслам при Правительстве Республики Коми</w:t>
            </w:r>
          </w:p>
        </w:tc>
        <w:tc>
          <w:tcPr>
            <w:tcW w:w="1984" w:type="dxa"/>
            <w:tcBorders>
              <w:bottom w:val="nil"/>
            </w:tcBorders>
          </w:tcPr>
          <w:p>
            <w:pPr>
              <w:pStyle w:val="0"/>
            </w:pPr>
            <w:r>
              <w:rPr>
                <w:sz w:val="20"/>
              </w:rPr>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149" w:tooltip="Распоряжение Правительства РК от 18.09.2023 N 479-р &lt;О внесении изменений в некоторые распоряжения Правительства Республики Коми&gt; (вместе с &quot;Перечнем изменений, вносимых в некоторые распоряжения Правительства Республики Коми&quot;) {КонсультантПлюс}">
              <w:r>
                <w:rPr>
                  <w:sz w:val="20"/>
                  <w:color w:val="0000ff"/>
                </w:rPr>
                <w:t xml:space="preserve">распоряжения</w:t>
              </w:r>
            </w:hyperlink>
            <w:r>
              <w:rPr>
                <w:sz w:val="20"/>
              </w:rPr>
              <w:t xml:space="preserve"> Правительства РК от 18.09.2023 N 479-р)</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РК от 22.02.2022 N 50-р</w:t>
            <w:br/>
            <w:t>(ред. от 18.09.2023)</w:t>
            <w:br/>
            <w:t>&lt;Об утверждении Концепции развития народных худо...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829B7685003E790795B02558C19F34F543BCDE4D123C641AE920F2DFA9DE442555D1AB8FFDAA52DF6286AB71299FF1395D058F2F0124D23F8D31BDM1G5G" TargetMode = "External"/>
	<Relationship Id="rId8" Type="http://schemas.openxmlformats.org/officeDocument/2006/relationships/hyperlink" Target="consultantplus://offline/ref=70829B7685003E790795B02558C19F34F543BCDE4D123C641AE920F2DFA9DE442555D1AB8FFDAA52DF6286AB70299FF1395D058F2F0124D23F8D31BDM1G5G" TargetMode = "External"/>
	<Relationship Id="rId9" Type="http://schemas.openxmlformats.org/officeDocument/2006/relationships/hyperlink" Target="consultantplus://offline/ref=70829B7685003E790795B02558C19F34F543BCDE4D123C641AE920F2DFA9DE442555D1AB8FFDAA52DF6286AB70299FF1395D058F2F0124D23F8D31BDM1G5G" TargetMode = "External"/>
	<Relationship Id="rId10" Type="http://schemas.openxmlformats.org/officeDocument/2006/relationships/hyperlink" Target="consultantplus://offline/ref=70829B7685003E790795B02558C19F34F543BCDE4D123C641AE920F2DFA9DE442555D1AB8FFDAA52DF6286AB70299FF1395D058F2F0124D23F8D31BDM1G5G" TargetMode = "External"/>
	<Relationship Id="rId11" Type="http://schemas.openxmlformats.org/officeDocument/2006/relationships/hyperlink" Target="consultantplus://offline/ref=70829B7685003E790795B02558C19F34F543BCDE4D123C641AE920F2DFA9DE442555D1AB8FFDAA52DF6286AB73299FF1395D058F2F0124D23F8D31BDM1G5G" TargetMode = "External"/>
	<Relationship Id="rId12" Type="http://schemas.openxmlformats.org/officeDocument/2006/relationships/hyperlink" Target="consultantplus://offline/ref=70829B7685003E790795AE284EADC130F14AE3D04C12333346BE26A580F9D81177158FF2CEBEB952DE7C84AE77M2G1G" TargetMode = "External"/>
	<Relationship Id="rId13" Type="http://schemas.openxmlformats.org/officeDocument/2006/relationships/hyperlink" Target="consultantplus://offline/ref=70829B7685003E790795B02558C19F34F543BCDE4D123C641AE920F2DFA9DE442555D1AB8FFDAA52DF6286AB72299FF1395D058F2F0124D23F8D31BDM1G5G" TargetMode = "External"/>
	<Relationship Id="rId14" Type="http://schemas.openxmlformats.org/officeDocument/2006/relationships/hyperlink" Target="consultantplus://offline/ref=70829B7685003E790795B02558C19F34F543BCDE4E1630671CED20F2DFA9DE442555D1AB8FFDAA52DF6286AF77299FF1395D058F2F0124D23F8D31BDM1G5G" TargetMode = "External"/>
	<Relationship Id="rId15" Type="http://schemas.openxmlformats.org/officeDocument/2006/relationships/hyperlink" Target="consultantplus://offline/ref=70829B7685003E790795B02558C19F34F543BCDE4D123D661EEA20F2DFA9DE442555D1AB8FFDAA52DE6687A976299FF1395D058F2F0124D23F8D31BDM1G5G" TargetMode = "External"/>
	<Relationship Id="rId16" Type="http://schemas.openxmlformats.org/officeDocument/2006/relationships/hyperlink" Target="consultantplus://offline/ref=70829B7685003E790795B02558C19F34F543BCDE4D123E611DEE20F2DFA9DE442555D1AB8FFDAA52DF6286AF77299FF1395D058F2F0124D23F8D31BDM1G5G" TargetMode = "External"/>
	<Relationship Id="rId17" Type="http://schemas.openxmlformats.org/officeDocument/2006/relationships/hyperlink" Target="consultantplus://offline/ref=70829B7685003E790795B02558C19F34F543BCDE4D123C641AE920F2DFA9DE442555D1AB8FFDAA52DF6286AB7C299FF1395D058F2F0124D23F8D31BDM1G5G" TargetMode = "External"/>
	<Relationship Id="rId18" Type="http://schemas.openxmlformats.org/officeDocument/2006/relationships/image" Target="media/image2.wmf"/>
	<Relationship Id="rId19" Type="http://schemas.openxmlformats.org/officeDocument/2006/relationships/image" Target="media/image3.wmf"/>
	<Relationship Id="rId20" Type="http://schemas.openxmlformats.org/officeDocument/2006/relationships/hyperlink" Target="consultantplus://offline/ref=70829B7685003E790795B02558C19F34F543BCDE4D123C641AE920F2DFA9DE442555D1AB8FFDAA52DF6286A875299FF1395D058F2F0124D23F8D31BDM1G5G" TargetMode = "External"/>
	<Relationship Id="rId21" Type="http://schemas.openxmlformats.org/officeDocument/2006/relationships/hyperlink" Target="consultantplus://offline/ref=70829B7685003E790795B02558C19F34F543BCDE4D123C641AE920F2DFA9DE442555D1AB8FFDAA52DF6286A874299FF1395D058F2F0124D23F8D31BDM1G5G" TargetMode = "External"/>
	<Relationship Id="rId22" Type="http://schemas.openxmlformats.org/officeDocument/2006/relationships/hyperlink" Target="consultantplus://offline/ref=70829B7685003E790795B02558C19F34F543BCDE4E153E6412ED20F2DFA9DE442555D1AB9DFDF25EDD6598AF743CC9A07FM0GBG" TargetMode = "External"/>
	<Relationship Id="rId23" Type="http://schemas.openxmlformats.org/officeDocument/2006/relationships/hyperlink" Target="consultantplus://offline/ref=70829B7685003E790795B02558C19F34F543BCDE4D123E611DEE20F2DFA9DE442555D1AB8FFDAA52DF6286AF77299FF1395D058F2F0124D23F8D31BDM1G5G" TargetMode = "External"/>
	<Relationship Id="rId24" Type="http://schemas.openxmlformats.org/officeDocument/2006/relationships/hyperlink" Target="consultantplus://offline/ref=70829B7685003E790795B02558C19F34F543BCDE4D123C641AE920F2DFA9DE442555D1AB8FFDAA52DF6286A877299FF1395D058F2F0124D23F8D31BDM1G5G" TargetMode = "External"/>
	<Relationship Id="rId25" Type="http://schemas.openxmlformats.org/officeDocument/2006/relationships/hyperlink" Target="consultantplus://offline/ref=70829B7685003E790795B02558C19F34F543BCDE4D123E611DEE20F2DFA9DE442555D1AB8FFDAA52DF6286AF77299FF1395D058F2F0124D23F8D31BDM1G5G" TargetMode = "External"/>
	<Relationship Id="rId26" Type="http://schemas.openxmlformats.org/officeDocument/2006/relationships/hyperlink" Target="consultantplus://offline/ref=70829B7685003E790795B02558C19F34F543BCDE4D123C641AE920F2DFA9DE442555D1AB8FFDAA52DF6286A877299FF1395D058F2F0124D23F8D31BDM1G5G" TargetMode = "External"/>
	<Relationship Id="rId27" Type="http://schemas.openxmlformats.org/officeDocument/2006/relationships/hyperlink" Target="consultantplus://offline/ref=70829B7685003E790795B02558C19F34F543BCDE4D123E611DEE20F2DFA9DE442555D1AB8FFDAA52DF6286AF77299FF1395D058F2F0124D23F8D31BDM1G5G" TargetMode = "External"/>
	<Relationship Id="rId28" Type="http://schemas.openxmlformats.org/officeDocument/2006/relationships/hyperlink" Target="consultantplus://offline/ref=70829B7685003E790795B02558C19F34F543BCDE4D123D661EEA20F2DFA9DE442555D1AB8FFDAA52DE6687A976299FF1395D058F2F0124D23F8D31BDM1G5G" TargetMode = "External"/>
	<Relationship Id="rId29" Type="http://schemas.openxmlformats.org/officeDocument/2006/relationships/hyperlink" Target="consultantplus://offline/ref=70829B7685003E790795B02558C19F34F543BCDE4D123C641AE920F2DFA9DE442555D1AB8FFDAA52DF6286A876299FF1395D058F2F0124D23F8D31BDM1G5G" TargetMode = "External"/>
	<Relationship Id="rId30" Type="http://schemas.openxmlformats.org/officeDocument/2006/relationships/hyperlink" Target="consultantplus://offline/ref=70829B7685003E790795B02558C19F34F543BCDE4D123E611DEE20F2DFA9DE442555D1AB8FFDAA52DF6286AF77299FF1395D058F2F0124D23F8D31BDM1G5G" TargetMode = "External"/>
	<Relationship Id="rId31" Type="http://schemas.openxmlformats.org/officeDocument/2006/relationships/hyperlink" Target="consultantplus://offline/ref=70829B7685003E790795B02558C19F34F543BCDE4D123D661EEA20F2DFA9DE442555D1AB8FFDAA52DE6687A976299FF1395D058F2F0124D23F8D31BDM1G5G" TargetMode = "External"/>
	<Relationship Id="rId32" Type="http://schemas.openxmlformats.org/officeDocument/2006/relationships/hyperlink" Target="consultantplus://offline/ref=70829B7685003E790795B02558C19F34F543BCDE4D123C641AE920F2DFA9DE442555D1AB8FFDAA52DF6286A876299FF1395D058F2F0124D23F8D31BDM1G5G" TargetMode = "External"/>
	<Relationship Id="rId33" Type="http://schemas.openxmlformats.org/officeDocument/2006/relationships/hyperlink" Target="consultantplus://offline/ref=70829B7685003E790795B02558C19F34F543BCDE4D123E611DEE20F2DFA9DE442555D1AB8FFDAA52DF6286AF77299FF1395D058F2F0124D23F8D31BDM1G5G" TargetMode = "External"/>
	<Relationship Id="rId34" Type="http://schemas.openxmlformats.org/officeDocument/2006/relationships/hyperlink" Target="consultantplus://offline/ref=70829B7685003E790795B02558C19F34F543BCDE4D123D661EEA20F2DFA9DE442555D1AB8FFDAA52DE6687A976299FF1395D058F2F0124D23F8D31BDM1G5G" TargetMode = "External"/>
	<Relationship Id="rId35" Type="http://schemas.openxmlformats.org/officeDocument/2006/relationships/hyperlink" Target="consultantplus://offline/ref=70829B7685003E790795B02558C19F34F543BCDE4D123C641AE920F2DFA9DE442555D1AB8FFDAA52DF6286A876299FF1395D058F2F0124D23F8D31BDM1G5G" TargetMode = "External"/>
	<Relationship Id="rId36" Type="http://schemas.openxmlformats.org/officeDocument/2006/relationships/hyperlink" Target="consultantplus://offline/ref=70829B7685003E790795B02558C19F34F543BCDE4D123E611DEE20F2DFA9DE442555D1AB8FFDAA52DF6286AF77299FF1395D058F2F0124D23F8D31BDM1G5G" TargetMode = "External"/>
	<Relationship Id="rId37" Type="http://schemas.openxmlformats.org/officeDocument/2006/relationships/hyperlink" Target="consultantplus://offline/ref=70829B7685003E790795B02558C19F34F543BCDE4D123C641AE920F2DFA9DE442555D1AB8FFDAA52DF6286A871299FF1395D058F2F0124D23F8D31BDM1G5G" TargetMode = "External"/>
	<Relationship Id="rId38" Type="http://schemas.openxmlformats.org/officeDocument/2006/relationships/hyperlink" Target="consultantplus://offline/ref=70829B7685003E790795B02558C19F34F543BCDE4D123E611DEE20F2DFA9DE442555D1AB8FFDAA52DF6286AF77299FF1395D058F2F0124D23F8D31BDM1G5G" TargetMode = "External"/>
	<Relationship Id="rId39" Type="http://schemas.openxmlformats.org/officeDocument/2006/relationships/hyperlink" Target="consultantplus://offline/ref=70829B7685003E790795B02558C19F34F543BCDE4D123D6C18E320F2DFA9DE442555D1AB8FFDAA52DF6286AF77299FF1395D058F2F0124D23F8D31BDM1G5G" TargetMode = "External"/>
	<Relationship Id="rId40" Type="http://schemas.openxmlformats.org/officeDocument/2006/relationships/hyperlink" Target="consultantplus://offline/ref=70829B7685003E790795B02558C19F34F543BCDE4D123C641AE920F2DFA9DE442555D1AB8FFDAA52DF6286A871299FF1395D058F2F0124D23F8D31BDM1G5G" TargetMode = "External"/>
	<Relationship Id="rId41" Type="http://schemas.openxmlformats.org/officeDocument/2006/relationships/hyperlink" Target="consultantplus://offline/ref=70829B7685003E790795B02558C19F34F543BCDE4D123E611DEE20F2DFA9DE442555D1AB8FFDAA52DF6286AF77299FF1395D058F2F0124D23F8D31BDM1G5G" TargetMode = "External"/>
	<Relationship Id="rId42" Type="http://schemas.openxmlformats.org/officeDocument/2006/relationships/hyperlink" Target="consultantplus://offline/ref=70829B7685003E790795B02558C19F34F543BCDE4D123D6C18E320F2DFA9DE442555D1AB8FFDAA52DF6286AF77299FF1395D058F2F0124D23F8D31BDM1G5G" TargetMode = "External"/>
	<Relationship Id="rId43" Type="http://schemas.openxmlformats.org/officeDocument/2006/relationships/hyperlink" Target="consultantplus://offline/ref=70829B7685003E790795B02558C19F34F543BCDE4D123C641AE920F2DFA9DE442555D1AB8FFDAA52DF6286A871299FF1395D058F2F0124D23F8D31BDM1G5G" TargetMode = "External"/>
	<Relationship Id="rId44" Type="http://schemas.openxmlformats.org/officeDocument/2006/relationships/hyperlink" Target="consultantplus://offline/ref=70829B7685003E790795B02558C19F34F543BCDE4D123E611DEE20F2DFA9DE442555D1AB8FFDAA52DF6286AF77299FF1395D058F2F0124D23F8D31BDM1G5G" TargetMode = "External"/>
	<Relationship Id="rId45" Type="http://schemas.openxmlformats.org/officeDocument/2006/relationships/hyperlink" Target="consultantplus://offline/ref=70829B7685003E790795B02558C19F34F543BCDE4D123D6C18E320F2DFA9DE442555D1AB8FFDAA52DF6286AF77299FF1395D058F2F0124D23F8D31BDM1G5G" TargetMode = "External"/>
	<Relationship Id="rId46" Type="http://schemas.openxmlformats.org/officeDocument/2006/relationships/hyperlink" Target="consultantplus://offline/ref=70829B7685003E790795B02558C19F34F543BCDE4D123C641AE920F2DFA9DE442555D1AB8FFDAA52DF6286A871299FF1395D058F2F0124D23F8D31BDM1G5G" TargetMode = "External"/>
	<Relationship Id="rId47" Type="http://schemas.openxmlformats.org/officeDocument/2006/relationships/hyperlink" Target="consultantplus://offline/ref=70829B7685003E790795B02558C19F34F543BCDE4D123E6019E820F2DFA9DE442555D1AB8FFDAA52DF6286AF77299FF1395D058F2F0124D23F8D31BDM1G5G" TargetMode = "External"/>
	<Relationship Id="rId48" Type="http://schemas.openxmlformats.org/officeDocument/2006/relationships/hyperlink" Target="consultantplus://offline/ref=70829B7685003E790795B02558C19F34F543BCDE4D123E611DEE20F2DFA9DE442555D1AB8FFDAA52DF6286AF77299FF1395D058F2F0124D23F8D31BDM1G5G" TargetMode = "External"/>
	<Relationship Id="rId49" Type="http://schemas.openxmlformats.org/officeDocument/2006/relationships/hyperlink" Target="consultantplus://offline/ref=70829B7685003E790795B02558C19F34F543BCDE4D123C641AE920F2DFA9DE442555D1AB8FFDAA52DF6286A871299FF1395D058F2F0124D23F8D31BDM1G5G" TargetMode = "External"/>
	<Relationship Id="rId50" Type="http://schemas.openxmlformats.org/officeDocument/2006/relationships/hyperlink" Target="consultantplus://offline/ref=70829B7685003E790795B02558C19F34F543BCDE4D123E6019E820F2DFA9DE442555D1AB8FFDAA52DF6286AF77299FF1395D058F2F0124D23F8D31BDM1G5G" TargetMode = "External"/>
	<Relationship Id="rId51" Type="http://schemas.openxmlformats.org/officeDocument/2006/relationships/hyperlink" Target="consultantplus://offline/ref=70829B7685003E790795B02558C19F34F543BCDE4D123C641AE920F2DFA9DE442555D1AB8FFDAA52DF6286A871299FF1395D058F2F0124D23F8D31BDM1G5G" TargetMode = "External"/>
	<Relationship Id="rId52" Type="http://schemas.openxmlformats.org/officeDocument/2006/relationships/hyperlink" Target="consultantplus://offline/ref=70829B7685003E790795B02558C19F34F543BCDE4D123E611DEE20F2DFA9DE442555D1AB8FFDAA52DF6286AF77299FF1395D058F2F0124D23F8D31BDM1G5G" TargetMode = "External"/>
	<Relationship Id="rId53" Type="http://schemas.openxmlformats.org/officeDocument/2006/relationships/hyperlink" Target="consultantplus://offline/ref=70829B7685003E790795B02558C19F34F543BCDE4D123C641AE920F2DFA9DE442555D1AB8FFDAA52DF6286A871299FF1395D058F2F0124D23F8D31BDM1G5G" TargetMode = "External"/>
	<Relationship Id="rId54" Type="http://schemas.openxmlformats.org/officeDocument/2006/relationships/hyperlink" Target="consultantplus://offline/ref=70829B7685003E790795B02558C19F34F543BCDE4D123E611DEE20F2DFA9DE442555D1AB8FFDAA52DF6286AF77299FF1395D058F2F0124D23F8D31BDM1G5G" TargetMode = "External"/>
	<Relationship Id="rId55" Type="http://schemas.openxmlformats.org/officeDocument/2006/relationships/hyperlink" Target="consultantplus://offline/ref=70829B7685003E790795B02558C19F34F543BCDE4D123C641AE920F2DFA9DE442555D1AB8FFDAA52DF6286A871299FF1395D058F2F0124D23F8D31BDM1G5G" TargetMode = "External"/>
	<Relationship Id="rId56" Type="http://schemas.openxmlformats.org/officeDocument/2006/relationships/hyperlink" Target="consultantplus://offline/ref=70829B7685003E790795B02558C19F34F543BCDE4D123E611DEE20F2DFA9DE442555D1AB8FFDAA52DF6286AF77299FF1395D058F2F0124D23F8D31BDM1G5G" TargetMode = "External"/>
	<Relationship Id="rId57" Type="http://schemas.openxmlformats.org/officeDocument/2006/relationships/hyperlink" Target="consultantplus://offline/ref=70829B7685003E790795B02558C19F34F543BCDE4D123D6C18E320F2DFA9DE442555D1AB8FFDAA52DF6286AF77299FF1395D058F2F0124D23F8D31BDM1G5G" TargetMode = "External"/>
	<Relationship Id="rId58" Type="http://schemas.openxmlformats.org/officeDocument/2006/relationships/hyperlink" Target="consultantplus://offline/ref=70829B7685003E790795B02558C19F34F543BCDE4D123D6C18E320F2DFA9DE442555D1AB8FFDAA52DF6286AF77299FF1395D058F2F0124D23F8D31BDM1G5G" TargetMode = "External"/>
	<Relationship Id="rId59" Type="http://schemas.openxmlformats.org/officeDocument/2006/relationships/hyperlink" Target="consultantplus://offline/ref=70829B7685003E790795B02558C19F34F543BCDE4D123C641AE920F2DFA9DE442555D1AB8FFDAA52DF6286A870299FF1395D058F2F0124D23F8D31BDM1G5G" TargetMode = "External"/>
	<Relationship Id="rId60" Type="http://schemas.openxmlformats.org/officeDocument/2006/relationships/hyperlink" Target="consultantplus://offline/ref=70829B7685003E790795B02558C19F34F543BCDE4D123E611DEE20F2DFA9DE442555D1AB8FFDAA52DF6286AF77299FF1395D058F2F0124D23F8D31BDM1G5G" TargetMode = "External"/>
	<Relationship Id="rId61" Type="http://schemas.openxmlformats.org/officeDocument/2006/relationships/hyperlink" Target="consultantplus://offline/ref=70829B7685003E790795B02558C19F34F543BCDE4D123D6C18E320F2DFA9DE442555D1AB8FFDAA52DF6286AF77299FF1395D058F2F0124D23F8D31BDM1G5G" TargetMode = "External"/>
	<Relationship Id="rId62" Type="http://schemas.openxmlformats.org/officeDocument/2006/relationships/hyperlink" Target="consultantplus://offline/ref=70829B7685003E790795B02558C19F34F543BCDE4D123C641AE920F2DFA9DE442555D1AB8FFDAA52DF6286A873299FF1395D058F2F0124D23F8D31BDM1G5G" TargetMode = "External"/>
	<Relationship Id="rId63" Type="http://schemas.openxmlformats.org/officeDocument/2006/relationships/hyperlink" Target="consultantplus://offline/ref=70829B7685003E790795B02558C19F34F543BCDE4D123E611DEE20F2DFA9DE442555D1AB8FFDAA52DF6286AF77299FF1395D058F2F0124D23F8D31BDM1G5G" TargetMode = "External"/>
	<Relationship Id="rId64" Type="http://schemas.openxmlformats.org/officeDocument/2006/relationships/hyperlink" Target="consultantplus://offline/ref=70829B7685003E790795B02558C19F34F543BCDE4D123C641AE920F2DFA9DE442555D1AB8FFDAA52DF6286A873299FF1395D058F2F0124D23F8D31BDM1G5G" TargetMode = "External"/>
	<Relationship Id="rId65" Type="http://schemas.openxmlformats.org/officeDocument/2006/relationships/hyperlink" Target="consultantplus://offline/ref=70829B7685003E790795B02558C19F34F543BCDE4D123E611DEE20F2DFA9DE442555D1AB8FFDAA52DF6286AF77299FF1395D058F2F0124D23F8D31BDM1G5G" TargetMode = "External"/>
	<Relationship Id="rId66" Type="http://schemas.openxmlformats.org/officeDocument/2006/relationships/hyperlink" Target="consultantplus://offline/ref=70829B7685003E790795B02558C19F34F543BCDE4D123D661EEA20F2DFA9DE442555D1AB8FFDAA52DE6687A976299FF1395D058F2F0124D23F8D31BDM1G5G" TargetMode = "External"/>
	<Relationship Id="rId67" Type="http://schemas.openxmlformats.org/officeDocument/2006/relationships/hyperlink" Target="consultantplus://offline/ref=70829B7685003E790795B02558C19F34F543BCDE4D123D6C18E320F2DFA9DE442555D1AB8FFDAA52DF6286AF77299FF1395D058F2F0124D23F8D31BDM1G5G" TargetMode = "External"/>
	<Relationship Id="rId68" Type="http://schemas.openxmlformats.org/officeDocument/2006/relationships/hyperlink" Target="consultantplus://offline/ref=70829B7685003E790795B02558C19F34F543BCDE4D123C641AE920F2DFA9DE442555D1AB8FFDAA52DF6286A872299FF1395D058F2F0124D23F8D31BDM1G5G" TargetMode = "External"/>
	<Relationship Id="rId69" Type="http://schemas.openxmlformats.org/officeDocument/2006/relationships/hyperlink" Target="consultantplus://offline/ref=70829B7685003E790795B02558C19F34F543BCDE4D123E611DEE20F2DFA9DE442555D1AB8FFDAA52DF6286AF77299FF1395D058F2F0124D23F8D31BDM1G5G" TargetMode = "External"/>
	<Relationship Id="rId70" Type="http://schemas.openxmlformats.org/officeDocument/2006/relationships/hyperlink" Target="consultantplus://offline/ref=70829B7685003E790795B02558C19F34F543BCDE4D123C641AE920F2DFA9DE442555D1AB8FFDAA52DF6286A87D299FF1395D058F2F0124D23F8D31BDM1G5G" TargetMode = "External"/>
	<Relationship Id="rId71" Type="http://schemas.openxmlformats.org/officeDocument/2006/relationships/hyperlink" Target="consultantplus://offline/ref=70829B7685003E790795B02558C19F34F543BCDE4D123E611DEE20F2DFA9DE442555D1AB8FFDAA52DF6286AF77299FF1395D058F2F0124D23F8D31BDM1G5G" TargetMode = "External"/>
	<Relationship Id="rId72" Type="http://schemas.openxmlformats.org/officeDocument/2006/relationships/hyperlink" Target="consultantplus://offline/ref=70829B7685003E790795B02558C19F34F543BCDE4D123C641AE920F2DFA9DE442555D1AB8FFDAA52DF6286A87D299FF1395D058F2F0124D23F8D31BDM1G5G" TargetMode = "External"/>
	<Relationship Id="rId73" Type="http://schemas.openxmlformats.org/officeDocument/2006/relationships/hyperlink" Target="consultantplus://offline/ref=70829B7685003E790795B02558C19F34F543BCDE4D123E611DEE20F2DFA9DE442555D1AB8FFDAA52DF6286AF77299FF1395D058F2F0124D23F8D31BDM1G5G" TargetMode = "External"/>
	<Relationship Id="rId74" Type="http://schemas.openxmlformats.org/officeDocument/2006/relationships/hyperlink" Target="consultantplus://offline/ref=70829B7685003E790795B02558C19F34F543BCDE4D123D661EEA20F2DFA9DE442555D1AB8FFDAA52DE6687A976299FF1395D058F2F0124D23F8D31BDM1G5G" TargetMode = "External"/>
	<Relationship Id="rId75" Type="http://schemas.openxmlformats.org/officeDocument/2006/relationships/hyperlink" Target="consultantplus://offline/ref=70829B7685003E790795B02558C19F34F543BCDE4D123D6C18E320F2DFA9DE442555D1AB8FFDAA52DF6286AF77299FF1395D058F2F0124D23F8D31BDM1G5G" TargetMode = "External"/>
	<Relationship Id="rId76" Type="http://schemas.openxmlformats.org/officeDocument/2006/relationships/hyperlink" Target="consultantplus://offline/ref=70829B7685003E790795B02558C19F34F543BCDE4D123C641AE920F2DFA9DE442555D1AB8FFDAA52DF6286A87C299FF1395D058F2F0124D23F8D31BDM1G5G" TargetMode = "External"/>
	<Relationship Id="rId77" Type="http://schemas.openxmlformats.org/officeDocument/2006/relationships/hyperlink" Target="consultantplus://offline/ref=70829B7685003E790795B02558C19F34F543BCDE4D123D661EEA20F2DFA9DE442555D1AB8FFDAA52DE6687A976299FF1395D058F2F0124D23F8D31BDM1G5G" TargetMode = "External"/>
	<Relationship Id="rId78" Type="http://schemas.openxmlformats.org/officeDocument/2006/relationships/hyperlink" Target="consultantplus://offline/ref=70829B7685003E790795B02558C19F34F543BCDE4D123C641AE920F2DFA9DE442555D1AB8FFDAA52DF6286A975299FF1395D058F2F0124D23F8D31BDM1G5G" TargetMode = "External"/>
	<Relationship Id="rId79" Type="http://schemas.openxmlformats.org/officeDocument/2006/relationships/hyperlink" Target="consultantplus://offline/ref=70829B7685003E790795B02558C19F34F543BCDE4D123D6C18E320F2DFA9DE442555D1AB8FFDAA52DF6286AF77299FF1395D058F2F0124D23F8D31BDM1G5G" TargetMode = "External"/>
	<Relationship Id="rId80" Type="http://schemas.openxmlformats.org/officeDocument/2006/relationships/hyperlink" Target="consultantplus://offline/ref=70829B7685003E790795B02558C19F34F543BCDE4D123C641AE920F2DFA9DE442555D1AB8FFDAA52DF6286A974299FF1395D058F2F0124D23F8D31BDM1G5G" TargetMode = "External"/>
	<Relationship Id="rId81" Type="http://schemas.openxmlformats.org/officeDocument/2006/relationships/hyperlink" Target="consultantplus://offline/ref=70829B7685003E790795B02558C19F34F543BCDE4D123D6C18E320F2DFA9DE442555D1AB8FFDAA52DF6286AF77299FF1395D058F2F0124D23F8D31BDM1G5G" TargetMode = "External"/>
	<Relationship Id="rId82" Type="http://schemas.openxmlformats.org/officeDocument/2006/relationships/hyperlink" Target="consultantplus://offline/ref=70829B7685003E790795B02558C19F34F543BCDE4D123E611DEE20F2DFA9DE442555D1AB8FFDAA52DF6286AF77299FF1395D058F2F0124D23F8D31BDM1G5G" TargetMode = "External"/>
	<Relationship Id="rId83" Type="http://schemas.openxmlformats.org/officeDocument/2006/relationships/hyperlink" Target="consultantplus://offline/ref=70829B7685003E790795B02558C19F34F543BCDE4D123C641AE920F2DFA9DE442555D1AB8FFDAA52DF6286A974299FF1395D058F2F0124D23F8D31BDM1G5G" TargetMode = "External"/>
	<Relationship Id="rId84" Type="http://schemas.openxmlformats.org/officeDocument/2006/relationships/hyperlink" Target="consultantplus://offline/ref=70829B7685003E790795B02558C19F34F543BCDE4D123E611DEE20F2DFA9DE442555D1AB8FFDAA52DF6286AF77299FF1395D058F2F0124D23F8D31BDM1G5G" TargetMode = "External"/>
	<Relationship Id="rId85" Type="http://schemas.openxmlformats.org/officeDocument/2006/relationships/hyperlink" Target="consultantplus://offline/ref=70829B7685003E790795B02558C19F34F543BCDE4D123C641AE920F2DFA9DE442555D1AB8FFDAA52DF6286A974299FF1395D058F2F0124D23F8D31BDM1G5G" TargetMode = "External"/>
	<Relationship Id="rId86" Type="http://schemas.openxmlformats.org/officeDocument/2006/relationships/hyperlink" Target="consultantplus://offline/ref=70829B7685003E790795B02558C19F34F543BCDE4D123E611DEE20F2DFA9DE442555D1AB8FFDAA52DF6286AF77299FF1395D058F2F0124D23F8D31BDM1G5G" TargetMode = "External"/>
	<Relationship Id="rId87" Type="http://schemas.openxmlformats.org/officeDocument/2006/relationships/hyperlink" Target="consultantplus://offline/ref=70829B7685003E790795B02558C19F34F543BCDE4D123C641AE920F2DFA9DE442555D1AB8FFDAA52DF6286A974299FF1395D058F2F0124D23F8D31BDM1G5G" TargetMode = "External"/>
	<Relationship Id="rId88" Type="http://schemas.openxmlformats.org/officeDocument/2006/relationships/hyperlink" Target="consultantplus://offline/ref=70829B7685003E790795B02558C19F34F543BCDE4D123E611DEE20F2DFA9DE442555D1AB8FFDAA52DF6286AF77299FF1395D058F2F0124D23F8D31BDM1G5G" TargetMode = "External"/>
	<Relationship Id="rId89" Type="http://schemas.openxmlformats.org/officeDocument/2006/relationships/hyperlink" Target="consultantplus://offline/ref=70829B7685003E790795B02558C19F34F543BCDE4D123C641AE920F2DFA9DE442555D1AB8FFDAA52DF6286A974299FF1395D058F2F0124D23F8D31BDM1G5G" TargetMode = "External"/>
	<Relationship Id="rId90" Type="http://schemas.openxmlformats.org/officeDocument/2006/relationships/hyperlink" Target="consultantplus://offline/ref=70829B7685003E790795B02558C19F34F543BCDE4D123E611DEE20F2DFA9DE442555D1AB8FFDAA52DF6286AF77299FF1395D058F2F0124D23F8D31BDM1G5G" TargetMode = "External"/>
	<Relationship Id="rId91" Type="http://schemas.openxmlformats.org/officeDocument/2006/relationships/hyperlink" Target="consultantplus://offline/ref=70829B7685003E790795B02558C19F34F543BCDE4D123D6C18E320F2DFA9DE442555D1AB8FFDAA52DF6286AF77299FF1395D058F2F0124D23F8D31BDM1G5G" TargetMode = "External"/>
	<Relationship Id="rId92" Type="http://schemas.openxmlformats.org/officeDocument/2006/relationships/hyperlink" Target="consultantplus://offline/ref=70829B7685003E790795B02558C19F34F543BCDE4D123C641AE920F2DFA9DE442555D1AB8FFDAA52DF6286A974299FF1395D058F2F0124D23F8D31BDM1G5G" TargetMode = "External"/>
	<Relationship Id="rId93" Type="http://schemas.openxmlformats.org/officeDocument/2006/relationships/hyperlink" Target="consultantplus://offline/ref=70829B7685003E790795B02558C19F34F543BCDE4D123D6C18E320F2DFA9DE442555D1AB8FFDAA52DF6286AF77299FF1395D058F2F0124D23F8D31BDM1G5G" TargetMode = "External"/>
	<Relationship Id="rId94" Type="http://schemas.openxmlformats.org/officeDocument/2006/relationships/hyperlink" Target="consultantplus://offline/ref=70829B7685003E790795B02558C19F34F543BCDE4D123D6C18E320F2DFA9DE442555D1AB8FFDAA52DF6286AF77299FF1395D058F2F0124D23F8D31BDM1G5G" TargetMode = "External"/>
	<Relationship Id="rId95" Type="http://schemas.openxmlformats.org/officeDocument/2006/relationships/hyperlink" Target="consultantplus://offline/ref=70829B7685003E790795B02558C19F34F543BCDE4D123E611DEE20F2DFA9DE442555D1AB8FFDAA52DF6286AF77299FF1395D058F2F0124D23F8D31BDM1G5G" TargetMode = "External"/>
	<Relationship Id="rId96" Type="http://schemas.openxmlformats.org/officeDocument/2006/relationships/hyperlink" Target="consultantplus://offline/ref=70829B7685003E790795B02558C19F34F543BCDE4D123D6C18E320F2DFA9DE442555D1AB8FFDAA52DF6286AF77299FF1395D058F2F0124D23F8D31BDM1G5G" TargetMode = "External"/>
	<Relationship Id="rId97" Type="http://schemas.openxmlformats.org/officeDocument/2006/relationships/hyperlink" Target="consultantplus://offline/ref=70829B7685003E790795B02558C19F34F543BCDE4D123C641AE920F2DFA9DE442555D1AB8FFDAA52DF6286A974299FF1395D058F2F0124D23F8D31BDM1G5G" TargetMode = "External"/>
	<Relationship Id="rId98" Type="http://schemas.openxmlformats.org/officeDocument/2006/relationships/hyperlink" Target="consultantplus://offline/ref=70829B7685003E790795B02558C19F34F543BCDE4D123D6C18E320F2DFA9DE442555D1AB8FFDAA52DF6286AF77299FF1395D058F2F0124D23F8D31BDM1G5G" TargetMode = "External"/>
	<Relationship Id="rId99" Type="http://schemas.openxmlformats.org/officeDocument/2006/relationships/hyperlink" Target="consultantplus://offline/ref=70829B7685003E790795B02558C19F34F543BCDE4D123D6C18E320F2DFA9DE442555D1AB8FFDAA52DF6286AF77299FF1395D058F2F0124D23F8D31BDM1G5G" TargetMode = "External"/>
	<Relationship Id="rId100" Type="http://schemas.openxmlformats.org/officeDocument/2006/relationships/hyperlink" Target="consultantplus://offline/ref=70829B7685003E790795B02558C19F34F543BCDE4D123D6C18E320F2DFA9DE442555D1AB8FFDAA52DF6286AF77299FF1395D058F2F0124D23F8D31BDM1G5G" TargetMode = "External"/>
	<Relationship Id="rId101" Type="http://schemas.openxmlformats.org/officeDocument/2006/relationships/hyperlink" Target="consultantplus://offline/ref=70829B7685003E790795B02558C19F34F543BCDE4D123D6C18E320F2DFA9DE442555D1AB8FFDAA52DF6286AF77299FF1395D058F2F0124D23F8D31BDM1G5G" TargetMode = "External"/>
	<Relationship Id="rId102" Type="http://schemas.openxmlformats.org/officeDocument/2006/relationships/hyperlink" Target="consultantplus://offline/ref=70829B7685003E790795B02558C19F34F543BCDE4D123C641AE920F2DFA9DE442555D1AB8FFDAA52DF6286A977299FF1395D058F2F0124D23F8D31BDM1G5G" TargetMode = "External"/>
	<Relationship Id="rId103" Type="http://schemas.openxmlformats.org/officeDocument/2006/relationships/hyperlink" Target="consultantplus://offline/ref=70829B7685003E790795B02558C19F34F543BCDE4D123E611DEE20F2DFA9DE442555D1AB8FFDAA52DF6286AF77299FF1395D058F2F0124D23F8D31BDM1G5G" TargetMode = "External"/>
	<Relationship Id="rId104" Type="http://schemas.openxmlformats.org/officeDocument/2006/relationships/hyperlink" Target="consultantplus://offline/ref=70829B7685003E790795B02558C19F34F543BCDE4D123C641AE920F2DFA9DE442555D1AB8FFDAA52DF6286A976299FF1395D058F2F0124D23F8D31BDM1G5G" TargetMode = "External"/>
	<Relationship Id="rId105" Type="http://schemas.openxmlformats.org/officeDocument/2006/relationships/hyperlink" Target="consultantplus://offline/ref=70829B7685003E790795B02558C19F34F543BCDE4D123D661EEA20F2DFA9DE442555D1AB8FFDAA52DE6687A976299FF1395D058F2F0124D23F8D31BDM1G5G" TargetMode = "External"/>
	<Relationship Id="rId106" Type="http://schemas.openxmlformats.org/officeDocument/2006/relationships/hyperlink" Target="consultantplus://offline/ref=70829B7685003E790795B02558C19F34F543BCDE4D123E611DEE20F2DFA9DE442555D1AB8FFDAA52DF6286AF77299FF1395D058F2F0124D23F8D31BDM1G5G" TargetMode = "External"/>
	<Relationship Id="rId107" Type="http://schemas.openxmlformats.org/officeDocument/2006/relationships/hyperlink" Target="consultantplus://offline/ref=70829B7685003E790795B02558C19F34F543BCDE4D123C641AE920F2DFA9DE442555D1AB8FFDAA52DF6286A971299FF1395D058F2F0124D23F8D31BDM1G5G" TargetMode = "External"/>
	<Relationship Id="rId108" Type="http://schemas.openxmlformats.org/officeDocument/2006/relationships/hyperlink" Target="consultantplus://offline/ref=70829B7685003E790795B02558C19F34F543BCDE4D123D661EEA20F2DFA9DE442555D1AB8FFDAA52DE6687A976299FF1395D058F2F0124D23F8D31BDM1G5G" TargetMode = "External"/>
	<Relationship Id="rId109" Type="http://schemas.openxmlformats.org/officeDocument/2006/relationships/hyperlink" Target="consultantplus://offline/ref=70829B7685003E790795B02558C19F34F543BCDE4D123C641AE920F2DFA9DE442555D1AB8FFDAA52DF6286A970299FF1395D058F2F0124D23F8D31BDM1G5G" TargetMode = "External"/>
	<Relationship Id="rId110" Type="http://schemas.openxmlformats.org/officeDocument/2006/relationships/hyperlink" Target="consultantplus://offline/ref=70829B7685003E790795B02558C19F34F543BCDE4D123E611DEE20F2DFA9DE442555D1AB8FFDAA52DF6286AF77299FF1395D058F2F0124D23F8D31BDM1G5G" TargetMode = "External"/>
	<Relationship Id="rId111" Type="http://schemas.openxmlformats.org/officeDocument/2006/relationships/hyperlink" Target="consultantplus://offline/ref=70829B7685003E790795B02558C19F34F543BCDE4D123C641AE920F2DFA9DE442555D1AB8FFDAA52DF6286A973299FF1395D058F2F0124D23F8D31BDM1G5G" TargetMode = "External"/>
	<Relationship Id="rId112" Type="http://schemas.openxmlformats.org/officeDocument/2006/relationships/hyperlink" Target="consultantplus://offline/ref=70829B7685003E790795B02558C19F34F543BCDE4D123E611DEE20F2DFA9DE442555D1AB8FFDAA52DF6286AF77299FF1395D058F2F0124D23F8D31BDM1G5G" TargetMode = "External"/>
	<Relationship Id="rId113" Type="http://schemas.openxmlformats.org/officeDocument/2006/relationships/hyperlink" Target="consultantplus://offline/ref=70829B7685003E790795B02558C19F34F543BCDE4D123C641AE920F2DFA9DE442555D1AB8FFDAA52DF6286A973299FF1395D058F2F0124D23F8D31BDM1G5G" TargetMode = "External"/>
	<Relationship Id="rId114" Type="http://schemas.openxmlformats.org/officeDocument/2006/relationships/hyperlink" Target="consultantplus://offline/ref=70829B7685003E790795B02558C19F34F543BCDE4D123E611DEE20F2DFA9DE442555D1AB8FFDAA52DF6286AF77299FF1395D058F2F0124D23F8D31BDM1G5G" TargetMode = "External"/>
	<Relationship Id="rId115" Type="http://schemas.openxmlformats.org/officeDocument/2006/relationships/hyperlink" Target="consultantplus://offline/ref=70829B7685003E790795B02558C19F34F543BCDE4D123C641AE920F2DFA9DE442555D1AB8FFDAA52DF6286A973299FF1395D058F2F0124D23F8D31BDM1G5G" TargetMode = "External"/>
	<Relationship Id="rId116" Type="http://schemas.openxmlformats.org/officeDocument/2006/relationships/hyperlink" Target="consultantplus://offline/ref=70829B7685003E790795B02558C19F34F543BCDE4D123E641DEB20F2DFA9DE442555D1AB8FFDAA52DF6286AF77299FF1395D058F2F0124D23F8D31BDM1G5G" TargetMode = "External"/>
	<Relationship Id="rId117" Type="http://schemas.openxmlformats.org/officeDocument/2006/relationships/hyperlink" Target="consultantplus://offline/ref=70829B7685003E790795B02558C19F34F543BCDE4D123D661EEA20F2DFA9DE442555D1AB8FFDAA52DE6687A976299FF1395D058F2F0124D23F8D31BDM1G5G" TargetMode = "External"/>
	<Relationship Id="rId118" Type="http://schemas.openxmlformats.org/officeDocument/2006/relationships/hyperlink" Target="consultantplus://offline/ref=70829B7685003E790795B02558C19F34F543BCDE4D123C641AE920F2DFA9DE442555D1AB8FFDAA52DF6286A972299FF1395D058F2F0124D23F8D31BDM1G5G" TargetMode = "External"/>
	<Relationship Id="rId119" Type="http://schemas.openxmlformats.org/officeDocument/2006/relationships/hyperlink" Target="consultantplus://offline/ref=70829B7685003E790795B02558C19F34F543BCDE4D123E611DEE20F2DFA9DE442555D1AB8FFDAA52DF6286AF77299FF1395D058F2F0124D23F8D31BDM1G5G" TargetMode = "External"/>
	<Relationship Id="rId120" Type="http://schemas.openxmlformats.org/officeDocument/2006/relationships/hyperlink" Target="consultantplus://offline/ref=70829B7685003E790795B02558C19F34F543BCDE4D123E611DEE20F2DFA9DE442555D1AB8FFDAA52DF6286AF77299FF1395D058F2F0124D23F8D31BDM1G5G" TargetMode = "External"/>
	<Relationship Id="rId121" Type="http://schemas.openxmlformats.org/officeDocument/2006/relationships/hyperlink" Target="consultantplus://offline/ref=70829B7685003E790795B02558C19F34F543BCDE4D123D6C18E320F2DFA9DE442555D1AB8FFDAA52DF6286AF77299FF1395D058F2F0124D23F8D31BDM1G5G" TargetMode = "External"/>
	<Relationship Id="rId122" Type="http://schemas.openxmlformats.org/officeDocument/2006/relationships/hyperlink" Target="consultantplus://offline/ref=70829B7685003E790795B02558C19F34F543BCDE4D123C641AE920F2DFA9DE442555D1AB8FFDAA52DF6286A97D299FF1395D058F2F0124D23F8D31BDM1G5G" TargetMode = "External"/>
	<Relationship Id="rId123" Type="http://schemas.openxmlformats.org/officeDocument/2006/relationships/hyperlink" Target="consultantplus://offline/ref=70829B7685003E790795B02558C19F34F543BCDE4D123E611DEE20F2DFA9DE442555D1AB8FFDAA52DF6286AF77299FF1395D058F2F0124D23F8D31BDM1G5G" TargetMode = "External"/>
	<Relationship Id="rId124" Type="http://schemas.openxmlformats.org/officeDocument/2006/relationships/hyperlink" Target="consultantplus://offline/ref=70829B7685003E790795B02558C19F34F543BCDE4D123D661EEA20F2DFA9DE442555D1AB8FFDAA52DE6687A976299FF1395D058F2F0124D23F8D31BDM1G5G" TargetMode = "External"/>
	<Relationship Id="rId125" Type="http://schemas.openxmlformats.org/officeDocument/2006/relationships/hyperlink" Target="consultantplus://offline/ref=70829B7685003E790795B02558C19F34F543BCDE4D123D6C18E320F2DFA9DE442555D1AB8FFDAA52DF6286AF77299FF1395D058F2F0124D23F8D31BDM1G5G" TargetMode = "External"/>
	<Relationship Id="rId126" Type="http://schemas.openxmlformats.org/officeDocument/2006/relationships/hyperlink" Target="consultantplus://offline/ref=70829B7685003E790795B02558C19F34F543BCDE4D123B6D12ED20F2DFA9DE442555D1AB8FFDAA52DF6286AF77299FF1395D058F2F0124D23F8D31BDM1G5G" TargetMode = "External"/>
	<Relationship Id="rId127" Type="http://schemas.openxmlformats.org/officeDocument/2006/relationships/hyperlink" Target="consultantplus://offline/ref=70829B7685003E790795B02558C19F34F543BCDE4D123C6413EA20F2DFA9DE442555D1AB8FFDAA52DF6286AF76299FF1395D058F2F0124D23F8D31BDM1G5G" TargetMode = "External"/>
	<Relationship Id="rId128" Type="http://schemas.openxmlformats.org/officeDocument/2006/relationships/hyperlink" Target="consultantplus://offline/ref=70829B7685003E790795B02558C19F34F543BCDE4D123E641DEB20F2DFA9DE442555D1AB8FFDAA52DF6286AF77299FF1395D058F2F0124D23F8D31BDM1G5G" TargetMode = "External"/>
	<Relationship Id="rId129" Type="http://schemas.openxmlformats.org/officeDocument/2006/relationships/hyperlink" Target="consultantplus://offline/ref=70829B7685003E790795B02558C19F34F543BCDE4D123C641AE920F2DFA9DE442555D1AB8FFDAA52DF6286A97C299FF1395D058F2F0124D23F8D31BDM1G5G" TargetMode = "External"/>
	<Relationship Id="rId130" Type="http://schemas.openxmlformats.org/officeDocument/2006/relationships/hyperlink" Target="consultantplus://offline/ref=70829B7685003E790795B02558C19F34F543BCDE4D123E611DEE20F2DFA9DE442555D1AB8FFDAA52DF6286AF77299FF1395D058F2F0124D23F8D31BDM1G5G" TargetMode = "External"/>
	<Relationship Id="rId131" Type="http://schemas.openxmlformats.org/officeDocument/2006/relationships/hyperlink" Target="consultantplus://offline/ref=70829B7685003E790795B02558C19F34F543BCDE4D123C641AE920F2DFA9DE442555D1AB8FFDAA52DF6286A675299FF1395D058F2F0124D23F8D31BDM1G5G" TargetMode = "External"/>
	<Relationship Id="rId132" Type="http://schemas.openxmlformats.org/officeDocument/2006/relationships/hyperlink" Target="consultantplus://offline/ref=70829B7685003E790795B02558C19F34F543BCDE4D123D661EEA20F2DFA9DE442555D1AB8FFDAA52DE6687A976299FF1395D058F2F0124D23F8D31BDM1G5G" TargetMode = "External"/>
	<Relationship Id="rId133" Type="http://schemas.openxmlformats.org/officeDocument/2006/relationships/hyperlink" Target="consultantplus://offline/ref=70829B7685003E790795B02558C19F34F543BCDE4D123E611DEE20F2DFA9DE442555D1AB8FFDAA52DF6286AF77299FF1395D058F2F0124D23F8D31BDM1G5G" TargetMode = "External"/>
	<Relationship Id="rId134" Type="http://schemas.openxmlformats.org/officeDocument/2006/relationships/hyperlink" Target="consultantplus://offline/ref=70829B7685003E790795B02558C19F34F543BCDE4D123C641AE920F2DFA9DE442555D1AB8FFDAA52DF6286A674299FF1395D058F2F0124D23F8D31BDM1G5G" TargetMode = "External"/>
	<Relationship Id="rId135" Type="http://schemas.openxmlformats.org/officeDocument/2006/relationships/hyperlink" Target="consultantplus://offline/ref=70829B7685003E790795B02558C19F34F543BCDE4D123E611DEE20F2DFA9DE442555D1AB8FFDAA52DF6286AF77299FF1395D058F2F0124D23F8D31BDM1G5G" TargetMode = "External"/>
	<Relationship Id="rId136" Type="http://schemas.openxmlformats.org/officeDocument/2006/relationships/hyperlink" Target="consultantplus://offline/ref=70829B7685003E790795B02558C19F34F543BCDE4D123C641AE920F2DFA9DE442555D1AB8FFDAA52DF6286A677299FF1395D058F2F0124D23F8D31BDM1G5G" TargetMode = "External"/>
	<Relationship Id="rId137" Type="http://schemas.openxmlformats.org/officeDocument/2006/relationships/hyperlink" Target="consultantplus://offline/ref=70829B7685003E790795B02558C19F34F543BCDE4D123E611DEE20F2DFA9DE442555D1AB8FFDAA52DF6286AF77299FF1395D058F2F0124D23F8D31BDM1G5G" TargetMode = "External"/>
	<Relationship Id="rId138" Type="http://schemas.openxmlformats.org/officeDocument/2006/relationships/hyperlink" Target="consultantplus://offline/ref=70829B7685003E790795B02558C19F34F543BCDE4D123E611DEE20F2DFA9DE442555D1AB8FFDAA52DF6286AF77299FF1395D058F2F0124D23F8D31BDM1G5G" TargetMode = "External"/>
	<Relationship Id="rId139" Type="http://schemas.openxmlformats.org/officeDocument/2006/relationships/hyperlink" Target="consultantplus://offline/ref=70829B7685003E790795B02558C19F34F543BCDE4D123C641AE920F2DFA9DE442555D1AB8FFDAA52DF6286A677299FF1395D058F2F0124D23F8D31BDM1G5G" TargetMode = "External"/>
	<Relationship Id="rId140" Type="http://schemas.openxmlformats.org/officeDocument/2006/relationships/hyperlink" Target="consultantplus://offline/ref=70829B7685003E790795B02558C19F34F543BCDE4D123E611DEE20F2DFA9DE442555D1AB8FFDAA52DF6286AF77299FF1395D058F2F0124D23F8D31BDM1G5G" TargetMode = "External"/>
	<Relationship Id="rId141" Type="http://schemas.openxmlformats.org/officeDocument/2006/relationships/hyperlink" Target="consultantplus://offline/ref=70829B7685003E790795B02558C19F34F543BCDE4D123C641AE920F2DFA9DE442555D1AB8FFDAA52DF6286A677299FF1395D058F2F0124D23F8D31BDM1G5G" TargetMode = "External"/>
	<Relationship Id="rId142" Type="http://schemas.openxmlformats.org/officeDocument/2006/relationships/hyperlink" Target="consultantplus://offline/ref=70829B7685003E790795B02558C19F34F543BCDE4D123D661EEA20F2DFA9DE442555D1AB8FFDAA52DE6687A976299FF1395D058F2F0124D23F8D31BDM1G5G" TargetMode = "External"/>
	<Relationship Id="rId143" Type="http://schemas.openxmlformats.org/officeDocument/2006/relationships/hyperlink" Target="consultantplus://offline/ref=70829B7685003E790795B02558C19F34F543BCDE4D123E611DEE20F2DFA9DE442555D1AB8FFDAA52DF6286AF77299FF1395D058F2F0124D23F8D31BDM1G5G" TargetMode = "External"/>
	<Relationship Id="rId144" Type="http://schemas.openxmlformats.org/officeDocument/2006/relationships/hyperlink" Target="consultantplus://offline/ref=70829B7685003E790795B02558C19F34F543BCDE4D123C641AE920F2DFA9DE442555D1AB8FFDAA52DF6286A676299FF1395D058F2F0124D23F8D31BDM1G5G" TargetMode = "External"/>
	<Relationship Id="rId145" Type="http://schemas.openxmlformats.org/officeDocument/2006/relationships/hyperlink" Target="consultantplus://offline/ref=70829B7685003E790795B02558C19F34F543BCDE4D123D661EEA20F2DFA9DE442555D1AB8FFDAA52DE6687A976299FF1395D058F2F0124D23F8D31BDM1G5G" TargetMode = "External"/>
	<Relationship Id="rId146" Type="http://schemas.openxmlformats.org/officeDocument/2006/relationships/hyperlink" Target="consultantplus://offline/ref=70829B7685003E790795B02558C19F34F543BCDE4D11316519EA20F2DFA9DE442555D1AB8FFDAA52DF6286AF77299FF1395D058F2F0124D23F8D31BDM1G5G" TargetMode = "External"/>
	<Relationship Id="rId147" Type="http://schemas.openxmlformats.org/officeDocument/2006/relationships/hyperlink" Target="consultantplus://offline/ref=70829B7685003E790795B02558C19F34F543BCDE4D123C641AE920F2DFA9DE442555D1AB8FFDAA52DF6286A671299FF1395D058F2F0124D23F8D31BDM1G5G" TargetMode = "External"/>
	<Relationship Id="rId148" Type="http://schemas.openxmlformats.org/officeDocument/2006/relationships/hyperlink" Target="consultantplus://offline/ref=70829B7685003E790795AE284EADC130F74DEADB4911333346BE26A580F9D8116515D7FECCBBA154D669D2FF3177C6A27A16098C361D25D1M2G2G" TargetMode = "External"/>
	<Relationship Id="rId149" Type="http://schemas.openxmlformats.org/officeDocument/2006/relationships/hyperlink" Target="consultantplus://offline/ref=70829B7685003E790795B02558C19F34F543BCDE4D123C641AE920F2DFA9DE442555D1AB8FFDAA52DF6286A670299FF1395D058F2F0124D23F8D31BDM1G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РК от 22.02.2022 N 50-р
(ред. от 18.09.2023)
&lt;Об утверждении Концепции развития народных художественных промыслов и ремесел в Республике Коми на 2022 - 2027 годы, Плана мероприятий по реализации Концепции развития народных художественных промыслов и ремесел в Республике Коми на 2022 - 2027 годы&gt;</dc:title>
  <dcterms:created xsi:type="dcterms:W3CDTF">2023-11-27T06:06:12Z</dcterms:created>
</cp:coreProperties>
</file>