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F2E" w:rsidRDefault="006A4F2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A4F2E" w:rsidRDefault="006A4F2E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A4F2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4F2E" w:rsidRDefault="006A4F2E">
            <w:pPr>
              <w:pStyle w:val="ConsPlusNormal"/>
            </w:pPr>
            <w:r>
              <w:t>5 декабря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4F2E" w:rsidRDefault="006A4F2E">
            <w:pPr>
              <w:pStyle w:val="ConsPlusNormal"/>
              <w:jc w:val="right"/>
            </w:pPr>
            <w:r>
              <w:t>N 127-РЗ</w:t>
            </w:r>
          </w:p>
        </w:tc>
      </w:tr>
    </w:tbl>
    <w:p w:rsidR="006A4F2E" w:rsidRDefault="006A4F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4F2E" w:rsidRDefault="006A4F2E">
      <w:pPr>
        <w:pStyle w:val="ConsPlusNormal"/>
      </w:pPr>
    </w:p>
    <w:p w:rsidR="006A4F2E" w:rsidRDefault="006A4F2E">
      <w:pPr>
        <w:pStyle w:val="ConsPlusTitle"/>
        <w:jc w:val="center"/>
      </w:pPr>
      <w:r>
        <w:t>РЕСПУБЛИКА КОМИ</w:t>
      </w:r>
    </w:p>
    <w:p w:rsidR="006A4F2E" w:rsidRDefault="006A4F2E">
      <w:pPr>
        <w:pStyle w:val="ConsPlusTitle"/>
        <w:jc w:val="center"/>
      </w:pPr>
    </w:p>
    <w:p w:rsidR="006A4F2E" w:rsidRDefault="006A4F2E">
      <w:pPr>
        <w:pStyle w:val="ConsPlusTitle"/>
        <w:jc w:val="center"/>
      </w:pPr>
      <w:r>
        <w:t>ЗАКОН</w:t>
      </w:r>
    </w:p>
    <w:p w:rsidR="006A4F2E" w:rsidRDefault="006A4F2E">
      <w:pPr>
        <w:pStyle w:val="ConsPlusTitle"/>
        <w:jc w:val="center"/>
      </w:pPr>
    </w:p>
    <w:p w:rsidR="006A4F2E" w:rsidRDefault="006A4F2E">
      <w:pPr>
        <w:pStyle w:val="ConsPlusTitle"/>
        <w:jc w:val="center"/>
      </w:pPr>
      <w:r>
        <w:t>О НЕКОТОРЫХ ВОПРОСАХ ПОДДЕРЖКИ СОЦИАЛЬНО ОРИЕНТИРОВАННЫХ</w:t>
      </w:r>
    </w:p>
    <w:p w:rsidR="006A4F2E" w:rsidRDefault="006A4F2E">
      <w:pPr>
        <w:pStyle w:val="ConsPlusTitle"/>
        <w:jc w:val="center"/>
      </w:pPr>
      <w:r>
        <w:t>НЕКОММЕРЧЕСКИХ ОРГАНИЗАЦИЙ В РЕСПУБЛИКЕ КОМИ</w:t>
      </w:r>
    </w:p>
    <w:p w:rsidR="006A4F2E" w:rsidRDefault="006A4F2E">
      <w:pPr>
        <w:pStyle w:val="ConsPlusNormal"/>
      </w:pPr>
    </w:p>
    <w:p w:rsidR="006A4F2E" w:rsidRDefault="006A4F2E">
      <w:pPr>
        <w:pStyle w:val="ConsPlusNormal"/>
        <w:jc w:val="right"/>
      </w:pPr>
      <w:r>
        <w:t>Принят</w:t>
      </w:r>
    </w:p>
    <w:p w:rsidR="006A4F2E" w:rsidRDefault="006A4F2E">
      <w:pPr>
        <w:pStyle w:val="ConsPlusNormal"/>
        <w:jc w:val="right"/>
      </w:pPr>
      <w:r>
        <w:t>Государственным Советом Республики Коми</w:t>
      </w:r>
    </w:p>
    <w:p w:rsidR="006A4F2E" w:rsidRDefault="006A4F2E">
      <w:pPr>
        <w:pStyle w:val="ConsPlusNormal"/>
        <w:jc w:val="right"/>
      </w:pPr>
      <w:r>
        <w:t>24 ноября 2011 года</w:t>
      </w:r>
    </w:p>
    <w:p w:rsidR="006A4F2E" w:rsidRDefault="006A4F2E">
      <w:pPr>
        <w:pStyle w:val="ConsPlusNormal"/>
        <w:jc w:val="center"/>
      </w:pPr>
    </w:p>
    <w:p w:rsidR="006A4F2E" w:rsidRDefault="006A4F2E">
      <w:pPr>
        <w:pStyle w:val="ConsPlusNormal"/>
        <w:jc w:val="center"/>
      </w:pPr>
      <w:r>
        <w:t>Список изменяющих документов</w:t>
      </w:r>
    </w:p>
    <w:p w:rsidR="006A4F2E" w:rsidRDefault="006A4F2E">
      <w:pPr>
        <w:pStyle w:val="ConsPlusNormal"/>
        <w:jc w:val="center"/>
      </w:pPr>
      <w:r>
        <w:t xml:space="preserve">(в ред. Законов РК от 25.12.2012 </w:t>
      </w:r>
      <w:hyperlink r:id="rId5" w:history="1">
        <w:r>
          <w:rPr>
            <w:color w:val="0000FF"/>
          </w:rPr>
          <w:t>N 119-РЗ</w:t>
        </w:r>
      </w:hyperlink>
      <w:r>
        <w:t xml:space="preserve">, от 26.04.2017 </w:t>
      </w:r>
      <w:hyperlink r:id="rId6" w:history="1">
        <w:r>
          <w:rPr>
            <w:color w:val="0000FF"/>
          </w:rPr>
          <w:t>N 34-РЗ</w:t>
        </w:r>
      </w:hyperlink>
      <w:r>
        <w:t>)</w:t>
      </w:r>
    </w:p>
    <w:p w:rsidR="006A4F2E" w:rsidRDefault="006A4F2E">
      <w:pPr>
        <w:pStyle w:val="ConsPlusNormal"/>
      </w:pPr>
    </w:p>
    <w:p w:rsidR="006A4F2E" w:rsidRDefault="006A4F2E">
      <w:pPr>
        <w:pStyle w:val="ConsPlusNormal"/>
        <w:ind w:firstLine="540"/>
        <w:jc w:val="both"/>
        <w:outlineLvl w:val="0"/>
      </w:pPr>
      <w:r>
        <w:t>Статья 1. Законодательство о взаимодействии органов государственной власти Республики Коми с социально ориентированными некоммерческими организациями</w:t>
      </w:r>
    </w:p>
    <w:p w:rsidR="006A4F2E" w:rsidRDefault="006A4F2E">
      <w:pPr>
        <w:pStyle w:val="ConsPlusNormal"/>
      </w:pPr>
    </w:p>
    <w:p w:rsidR="006A4F2E" w:rsidRDefault="006A4F2E">
      <w:pPr>
        <w:pStyle w:val="ConsPlusNormal"/>
        <w:ind w:firstLine="540"/>
        <w:jc w:val="both"/>
      </w:pPr>
      <w:r>
        <w:t xml:space="preserve">Правовую основу взаимодействия органов государственной власти Республики Коми с социально ориентированными некоммерческими организациями составляют </w:t>
      </w:r>
      <w:hyperlink r:id="rId7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законы </w:t>
      </w:r>
      <w:hyperlink r:id="rId8" w:history="1">
        <w:r>
          <w:rPr>
            <w:color w:val="0000FF"/>
          </w:rPr>
          <w:t>"О некоммерческих организациях"</w:t>
        </w:r>
      </w:hyperlink>
      <w:r>
        <w:t xml:space="preserve"> и </w:t>
      </w:r>
      <w:hyperlink r:id="rId9" w:history="1">
        <w:r>
          <w:rPr>
            <w:color w:val="0000FF"/>
          </w:rPr>
          <w:t>"Об общественных объединениях"</w:t>
        </w:r>
      </w:hyperlink>
      <w:r>
        <w:t xml:space="preserve">, другие федеральные законы, а также принимаемые в соответствии с ними иные нормативные правовые акты Российской Федерации, </w:t>
      </w:r>
      <w:hyperlink r:id="rId10" w:history="1">
        <w:r>
          <w:rPr>
            <w:color w:val="0000FF"/>
          </w:rPr>
          <w:t>Конституция</w:t>
        </w:r>
      </w:hyperlink>
      <w:r>
        <w:t xml:space="preserve"> Республики Коми, настоящий Закон и иные нормативные правовые акты Республики Коми, принимаемые в соответствии с ним.</w:t>
      </w:r>
    </w:p>
    <w:p w:rsidR="006A4F2E" w:rsidRDefault="006A4F2E">
      <w:pPr>
        <w:pStyle w:val="ConsPlusNormal"/>
      </w:pPr>
    </w:p>
    <w:p w:rsidR="006A4F2E" w:rsidRDefault="006A4F2E">
      <w:pPr>
        <w:pStyle w:val="ConsPlusNormal"/>
        <w:ind w:firstLine="540"/>
        <w:jc w:val="both"/>
        <w:outlineLvl w:val="0"/>
      </w:pPr>
      <w:r>
        <w:t>Статья 2. Цели взаимодействия органов государственной власти Республики Коми с социально ориентированными некоммерческими организациями</w:t>
      </w:r>
    </w:p>
    <w:p w:rsidR="006A4F2E" w:rsidRDefault="006A4F2E">
      <w:pPr>
        <w:pStyle w:val="ConsPlusNormal"/>
      </w:pPr>
    </w:p>
    <w:p w:rsidR="006A4F2E" w:rsidRDefault="006A4F2E">
      <w:pPr>
        <w:pStyle w:val="ConsPlusNormal"/>
        <w:ind w:firstLine="540"/>
        <w:jc w:val="both"/>
      </w:pPr>
      <w:r>
        <w:t>Целями взаимодействия органов государственной власти Республики Коми с социально ориентированными некоммерческими организациями являются:</w:t>
      </w:r>
    </w:p>
    <w:p w:rsidR="006A4F2E" w:rsidRDefault="006A4F2E">
      <w:pPr>
        <w:pStyle w:val="ConsPlusNormal"/>
        <w:spacing w:before="220"/>
        <w:ind w:firstLine="540"/>
        <w:jc w:val="both"/>
      </w:pPr>
      <w:r>
        <w:t>1) вовлечение социально ориентированных некоммерческих организаций в процесс принятия общественно значимых решений;</w:t>
      </w:r>
    </w:p>
    <w:p w:rsidR="006A4F2E" w:rsidRDefault="006A4F2E">
      <w:pPr>
        <w:pStyle w:val="ConsPlusNormal"/>
        <w:spacing w:before="220"/>
        <w:ind w:firstLine="540"/>
        <w:jc w:val="both"/>
      </w:pPr>
      <w:r>
        <w:t>2) выработка механизмов согласования интересов Республики Коми и социально ориентированных некоммерческих организаций;</w:t>
      </w:r>
    </w:p>
    <w:p w:rsidR="006A4F2E" w:rsidRDefault="006A4F2E">
      <w:pPr>
        <w:pStyle w:val="ConsPlusNormal"/>
        <w:spacing w:before="220"/>
        <w:ind w:firstLine="540"/>
        <w:jc w:val="both"/>
      </w:pPr>
      <w:r>
        <w:t>3) привлечение социально ориентированных некоммерческих организаций к выполнению социально значимых задач;</w:t>
      </w:r>
    </w:p>
    <w:p w:rsidR="006A4F2E" w:rsidRDefault="006A4F2E">
      <w:pPr>
        <w:pStyle w:val="ConsPlusNormal"/>
        <w:spacing w:before="220"/>
        <w:ind w:firstLine="540"/>
        <w:jc w:val="both"/>
      </w:pPr>
      <w:r>
        <w:t>4) повышение качества предоставляемых населению социальных услуг.</w:t>
      </w:r>
    </w:p>
    <w:p w:rsidR="006A4F2E" w:rsidRDefault="006A4F2E">
      <w:pPr>
        <w:pStyle w:val="ConsPlusNormal"/>
      </w:pPr>
    </w:p>
    <w:p w:rsidR="006A4F2E" w:rsidRDefault="006A4F2E">
      <w:pPr>
        <w:pStyle w:val="ConsPlusNormal"/>
        <w:ind w:firstLine="540"/>
        <w:jc w:val="both"/>
        <w:outlineLvl w:val="0"/>
      </w:pPr>
      <w:r>
        <w:t>Статья 3. Полномочия органов государственной власти Республики Коми по решению вопросов поддержки социально ориентированных некоммерческих организаций</w:t>
      </w:r>
    </w:p>
    <w:p w:rsidR="006A4F2E" w:rsidRDefault="006A4F2E">
      <w:pPr>
        <w:pStyle w:val="ConsPlusNormal"/>
      </w:pPr>
    </w:p>
    <w:p w:rsidR="006A4F2E" w:rsidRDefault="006A4F2E">
      <w:pPr>
        <w:pStyle w:val="ConsPlusNormal"/>
        <w:ind w:firstLine="540"/>
        <w:jc w:val="both"/>
      </w:pPr>
      <w:r>
        <w:t>1. В Республике Коми в осуществлении государственной политики в области поддержки социально ориентированных некоммерческих организаций участвуют органы государственной власти Республики Коми в пределах своих полномочий.</w:t>
      </w:r>
    </w:p>
    <w:p w:rsidR="006A4F2E" w:rsidRDefault="006A4F2E">
      <w:pPr>
        <w:pStyle w:val="ConsPlusNormal"/>
        <w:spacing w:before="220"/>
        <w:ind w:firstLine="540"/>
        <w:jc w:val="both"/>
      </w:pPr>
      <w:r>
        <w:lastRenderedPageBreak/>
        <w:t>2. К полномочиям Государственного Совета Республики Коми по решению вопросов поддержки социально ориентированных некоммерческих организаций относятся:</w:t>
      </w:r>
    </w:p>
    <w:p w:rsidR="006A4F2E" w:rsidRDefault="006A4F2E">
      <w:pPr>
        <w:pStyle w:val="ConsPlusNormal"/>
        <w:spacing w:before="220"/>
        <w:ind w:firstLine="540"/>
        <w:jc w:val="both"/>
      </w:pPr>
      <w:r>
        <w:t>1) принятие законов Республики Коми в сфере поддержки социально ориентированных некоммерческих организаций;</w:t>
      </w:r>
    </w:p>
    <w:p w:rsidR="006A4F2E" w:rsidRDefault="006A4F2E">
      <w:pPr>
        <w:pStyle w:val="ConsPlusNormal"/>
        <w:spacing w:before="220"/>
        <w:ind w:firstLine="540"/>
        <w:jc w:val="both"/>
      </w:pPr>
      <w:r>
        <w:t>2) осуществление контроля за соблюдением и исполнением законов Республики Коми в сфере поддержки социально ориентированных некоммерческих организаций;</w:t>
      </w:r>
    </w:p>
    <w:p w:rsidR="006A4F2E" w:rsidRDefault="006A4F2E">
      <w:pPr>
        <w:pStyle w:val="ConsPlusNormal"/>
        <w:spacing w:before="220"/>
        <w:ind w:firstLine="540"/>
        <w:jc w:val="both"/>
      </w:pPr>
      <w:r>
        <w:t>3) иные полномочия, предусмотренные законодательством Российской Федерации.</w:t>
      </w:r>
    </w:p>
    <w:p w:rsidR="006A4F2E" w:rsidRDefault="006A4F2E">
      <w:pPr>
        <w:pStyle w:val="ConsPlusNormal"/>
        <w:spacing w:before="220"/>
        <w:ind w:firstLine="540"/>
        <w:jc w:val="both"/>
      </w:pPr>
      <w:r>
        <w:t>3. К полномочиям Правительства Республики Коми по решению вопросов поддержки социально ориентированных некоммерческих организаций относятся:</w:t>
      </w:r>
    </w:p>
    <w:p w:rsidR="006A4F2E" w:rsidRDefault="006A4F2E">
      <w:pPr>
        <w:pStyle w:val="ConsPlusNormal"/>
        <w:spacing w:before="220"/>
        <w:ind w:firstLine="540"/>
        <w:jc w:val="both"/>
      </w:pPr>
      <w:r>
        <w:t>1) разработка проектов и принятие нормативных правовых актов Республики Коми в сфере поддержки социально ориентированных некоммерческих организаций;</w:t>
      </w:r>
    </w:p>
    <w:p w:rsidR="006A4F2E" w:rsidRDefault="006A4F2E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РК от 26.04.2017 N 34-РЗ)</w:t>
      </w:r>
    </w:p>
    <w:p w:rsidR="006A4F2E" w:rsidRDefault="006A4F2E">
      <w:pPr>
        <w:pStyle w:val="ConsPlusNormal"/>
        <w:spacing w:before="220"/>
        <w:ind w:firstLine="540"/>
        <w:jc w:val="both"/>
      </w:pPr>
      <w:r>
        <w:t>2) разработка и реализация региональных и межмуниципальных программ поддержки социально ориентированных некоммерческих организаций;</w:t>
      </w:r>
    </w:p>
    <w:p w:rsidR="006A4F2E" w:rsidRDefault="006A4F2E">
      <w:pPr>
        <w:pStyle w:val="ConsPlusNormal"/>
        <w:spacing w:before="220"/>
        <w:ind w:firstLine="540"/>
        <w:jc w:val="both"/>
      </w:pPr>
      <w:r>
        <w:t>3) пропаганда и популяризация деятельности социально ориентированных некоммерческих организаций в Республике Коми, в том числе содействие развитию межрегионального сотрудничества социально ориентированных некоммерческих организаций;</w:t>
      </w:r>
    </w:p>
    <w:p w:rsidR="006A4F2E" w:rsidRDefault="006A4F2E">
      <w:pPr>
        <w:pStyle w:val="ConsPlusNormal"/>
        <w:spacing w:before="220"/>
        <w:ind w:firstLine="540"/>
        <w:jc w:val="both"/>
      </w:pPr>
      <w:r>
        <w:t>4) содействие муниципальным программам поддержки социально ориентированных некоммерческих организаций;</w:t>
      </w:r>
    </w:p>
    <w:p w:rsidR="006A4F2E" w:rsidRDefault="006A4F2E">
      <w:pPr>
        <w:pStyle w:val="ConsPlusNormal"/>
        <w:spacing w:before="220"/>
        <w:ind w:firstLine="540"/>
        <w:jc w:val="both"/>
      </w:pPr>
      <w:r>
        <w:t>5) анализ финансовых, экономических, социальных и иных показателей деятельности социально ориентированных некоммерческих организаций, оценка эффективности мер, направленных на развитие социально ориентированных некоммерческих организаций, прогноз их дальнейшего развития;</w:t>
      </w:r>
    </w:p>
    <w:p w:rsidR="006A4F2E" w:rsidRDefault="006A4F2E">
      <w:pPr>
        <w:pStyle w:val="ConsPlusNormal"/>
        <w:spacing w:before="220"/>
        <w:ind w:firstLine="540"/>
        <w:jc w:val="both"/>
      </w:pPr>
      <w:r>
        <w:t>6) формирование и ведение реестра социально ориентированных некоммерческих организаций, являющихся получателями поддержки;</w:t>
      </w:r>
    </w:p>
    <w:p w:rsidR="006A4F2E" w:rsidRDefault="006A4F2E">
      <w:pPr>
        <w:pStyle w:val="ConsPlusNormal"/>
        <w:spacing w:before="220"/>
        <w:ind w:firstLine="540"/>
        <w:jc w:val="both"/>
      </w:pPr>
      <w:r>
        <w:t>7) установление порядка приоритетного предоставления поддержки социально ориентированным некоммерческим организациям - исполнителям общественно полезных услуг;</w:t>
      </w:r>
    </w:p>
    <w:p w:rsidR="006A4F2E" w:rsidRDefault="006A4F2E">
      <w:pPr>
        <w:pStyle w:val="ConsPlusNormal"/>
        <w:jc w:val="both"/>
      </w:pPr>
      <w:r>
        <w:t xml:space="preserve">(п. 7 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РК от 26.04.2017 N 34-РЗ)</w:t>
      </w:r>
    </w:p>
    <w:p w:rsidR="006A4F2E" w:rsidRDefault="006A4F2E">
      <w:pPr>
        <w:pStyle w:val="ConsPlusNormal"/>
        <w:spacing w:before="220"/>
        <w:ind w:firstLine="540"/>
        <w:jc w:val="both"/>
      </w:pPr>
      <w:r>
        <w:t>8) иные полномочия, предусмотренные законодательством Российской Федерации.</w:t>
      </w:r>
    </w:p>
    <w:p w:rsidR="006A4F2E" w:rsidRDefault="006A4F2E">
      <w:pPr>
        <w:pStyle w:val="ConsPlusNormal"/>
      </w:pPr>
    </w:p>
    <w:p w:rsidR="006A4F2E" w:rsidRDefault="006A4F2E">
      <w:pPr>
        <w:pStyle w:val="ConsPlusNormal"/>
        <w:ind w:firstLine="540"/>
        <w:jc w:val="both"/>
        <w:outlineLvl w:val="0"/>
      </w:pPr>
      <w:r>
        <w:t>Статья 4. Перечень видов деятельности для признания некоммерческих организаций социально ориентированными</w:t>
      </w:r>
    </w:p>
    <w:p w:rsidR="006A4F2E" w:rsidRDefault="006A4F2E">
      <w:pPr>
        <w:pStyle w:val="ConsPlusNormal"/>
      </w:pPr>
    </w:p>
    <w:p w:rsidR="006A4F2E" w:rsidRDefault="006A4F2E">
      <w:pPr>
        <w:pStyle w:val="ConsPlusNormal"/>
        <w:ind w:firstLine="540"/>
        <w:jc w:val="both"/>
      </w:pPr>
      <w:r>
        <w:t>Органы государственной власти Республики Коми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видов деятельности, установленных федеральными законами, а также следующих видов деятельности:</w:t>
      </w:r>
    </w:p>
    <w:p w:rsidR="006A4F2E" w:rsidRDefault="006A4F2E">
      <w:pPr>
        <w:pStyle w:val="ConsPlusNormal"/>
        <w:spacing w:before="220"/>
        <w:ind w:firstLine="540"/>
        <w:jc w:val="both"/>
      </w:pPr>
      <w:r>
        <w:t>1) развитие деятельности национально-культурных автономий и объединений в Республике Коми;</w:t>
      </w:r>
    </w:p>
    <w:p w:rsidR="006A4F2E" w:rsidRDefault="006A4F2E">
      <w:pPr>
        <w:pStyle w:val="ConsPlusNormal"/>
        <w:spacing w:before="220"/>
        <w:ind w:firstLine="540"/>
        <w:jc w:val="both"/>
      </w:pPr>
      <w:r>
        <w:t>2) развитие движения студенческих отрядов в Республике Коми;</w:t>
      </w:r>
    </w:p>
    <w:p w:rsidR="006A4F2E" w:rsidRDefault="006A4F2E">
      <w:pPr>
        <w:pStyle w:val="ConsPlusNormal"/>
        <w:spacing w:before="220"/>
        <w:ind w:firstLine="540"/>
        <w:jc w:val="both"/>
      </w:pPr>
      <w:r>
        <w:t>3) развитие гражданско-патриотического движения в Республике Коми;</w:t>
      </w:r>
    </w:p>
    <w:p w:rsidR="006A4F2E" w:rsidRDefault="006A4F2E">
      <w:pPr>
        <w:pStyle w:val="ConsPlusNormal"/>
        <w:spacing w:before="220"/>
        <w:ind w:firstLine="540"/>
        <w:jc w:val="both"/>
      </w:pPr>
      <w:r>
        <w:lastRenderedPageBreak/>
        <w:t>4) деятельность в области молодежной политики в Республике Коми;</w:t>
      </w:r>
    </w:p>
    <w:p w:rsidR="006A4F2E" w:rsidRDefault="006A4F2E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РК от 25.12.2012 N 119-РЗ)</w:t>
      </w:r>
    </w:p>
    <w:p w:rsidR="006A4F2E" w:rsidRDefault="006A4F2E">
      <w:pPr>
        <w:pStyle w:val="ConsPlusNormal"/>
        <w:spacing w:before="220"/>
        <w:ind w:firstLine="540"/>
        <w:jc w:val="both"/>
      </w:pPr>
      <w:r>
        <w:t>5) деятельность, связанная с осуществлением территориального общественного самоуправления в Республике Коми.</w:t>
      </w:r>
    </w:p>
    <w:p w:rsidR="006A4F2E" w:rsidRDefault="006A4F2E">
      <w:pPr>
        <w:pStyle w:val="ConsPlusNormal"/>
        <w:jc w:val="both"/>
      </w:pPr>
      <w:r>
        <w:t xml:space="preserve">(п. 5 введен </w:t>
      </w:r>
      <w:hyperlink r:id="rId14" w:history="1">
        <w:r>
          <w:rPr>
            <w:color w:val="0000FF"/>
          </w:rPr>
          <w:t>Законом</w:t>
        </w:r>
      </w:hyperlink>
      <w:r>
        <w:t xml:space="preserve"> РК от 25.12.2012 N 119-РЗ)</w:t>
      </w:r>
    </w:p>
    <w:p w:rsidR="006A4F2E" w:rsidRDefault="006A4F2E">
      <w:pPr>
        <w:pStyle w:val="ConsPlusNormal"/>
      </w:pPr>
    </w:p>
    <w:p w:rsidR="006A4F2E" w:rsidRDefault="006A4F2E">
      <w:pPr>
        <w:pStyle w:val="ConsPlusNormal"/>
        <w:ind w:firstLine="540"/>
        <w:jc w:val="both"/>
        <w:outlineLvl w:val="0"/>
      </w:pPr>
      <w:r>
        <w:t>Статья 5. Формы оказания поддержки социально ориентированным некоммерческим организациям</w:t>
      </w:r>
    </w:p>
    <w:p w:rsidR="006A4F2E" w:rsidRDefault="006A4F2E">
      <w:pPr>
        <w:pStyle w:val="ConsPlusNormal"/>
      </w:pPr>
    </w:p>
    <w:p w:rsidR="006A4F2E" w:rsidRDefault="006A4F2E">
      <w:pPr>
        <w:pStyle w:val="ConsPlusNormal"/>
        <w:ind w:firstLine="540"/>
        <w:jc w:val="both"/>
      </w:pPr>
      <w:bookmarkStart w:id="0" w:name="P62"/>
      <w:bookmarkEnd w:id="0"/>
      <w:r>
        <w:t>1. Оказание поддержки социально ориентированным некоммерческим организациям в Республике Коми осуществляется в формах, предусмотренных федеральным законодательством.</w:t>
      </w:r>
    </w:p>
    <w:p w:rsidR="006A4F2E" w:rsidRDefault="006A4F2E">
      <w:pPr>
        <w:pStyle w:val="ConsPlusNormal"/>
        <w:spacing w:before="220"/>
        <w:ind w:firstLine="540"/>
        <w:jc w:val="both"/>
      </w:pPr>
      <w:r>
        <w:t xml:space="preserve">2. Порядок предоставления форм поддержки, указанных в </w:t>
      </w:r>
      <w:hyperlink w:anchor="P62" w:history="1">
        <w:r>
          <w:rPr>
            <w:color w:val="0000FF"/>
          </w:rPr>
          <w:t>части 1</w:t>
        </w:r>
      </w:hyperlink>
      <w:r>
        <w:t xml:space="preserve"> настоящей статьи, за исключением форм поддержки, порядок оказания которой регулируется федеральным законодательством, определяется Правительством Республики Коми.</w:t>
      </w:r>
    </w:p>
    <w:p w:rsidR="006A4F2E" w:rsidRDefault="006A4F2E">
      <w:pPr>
        <w:pStyle w:val="ConsPlusNormal"/>
        <w:spacing w:before="220"/>
        <w:ind w:firstLine="540"/>
        <w:jc w:val="both"/>
      </w:pPr>
      <w:r>
        <w:t>3. Финансовое обеспечение поддержки социально ориентированных некоммерческих организаций, предусмотренное настоящим Законом, осуществляется за счет средств республиканского бюджета Республики Коми в пределах бюджетных ассигнований, предусмотренных на эти цели законом Республики Коми на очередной финансовый год и плановый период.</w:t>
      </w:r>
    </w:p>
    <w:p w:rsidR="006A4F2E" w:rsidRDefault="006A4F2E">
      <w:pPr>
        <w:pStyle w:val="ConsPlusNormal"/>
      </w:pPr>
    </w:p>
    <w:p w:rsidR="006A4F2E" w:rsidRDefault="006A4F2E">
      <w:pPr>
        <w:pStyle w:val="ConsPlusNormal"/>
        <w:ind w:firstLine="540"/>
        <w:jc w:val="both"/>
        <w:outlineLvl w:val="0"/>
      </w:pPr>
      <w:r>
        <w:t>Статья 6. Вступление в силу настоящего Закона</w:t>
      </w:r>
    </w:p>
    <w:p w:rsidR="006A4F2E" w:rsidRDefault="006A4F2E">
      <w:pPr>
        <w:pStyle w:val="ConsPlusNormal"/>
      </w:pPr>
    </w:p>
    <w:p w:rsidR="006A4F2E" w:rsidRDefault="006A4F2E">
      <w:pPr>
        <w:pStyle w:val="ConsPlusNormal"/>
        <w:ind w:firstLine="540"/>
        <w:jc w:val="both"/>
      </w:pPr>
      <w:r>
        <w:t>1. Настоящий Закон вступает в силу по истечении десяти дней после его официального опубликования.</w:t>
      </w:r>
    </w:p>
    <w:p w:rsidR="006A4F2E" w:rsidRDefault="006A4F2E">
      <w:pPr>
        <w:pStyle w:val="ConsPlusNormal"/>
        <w:spacing w:before="220"/>
        <w:ind w:firstLine="540"/>
        <w:jc w:val="both"/>
      </w:pPr>
      <w:r>
        <w:t>2. Правительству Республики Коми:</w:t>
      </w:r>
    </w:p>
    <w:p w:rsidR="006A4F2E" w:rsidRDefault="006A4F2E">
      <w:pPr>
        <w:pStyle w:val="ConsPlusNormal"/>
        <w:spacing w:before="220"/>
        <w:ind w:firstLine="540"/>
        <w:jc w:val="both"/>
      </w:pPr>
      <w:r>
        <w:t>1) привести свои нормативные правовые акты в соответствие с настоящим Законом;</w:t>
      </w:r>
    </w:p>
    <w:p w:rsidR="006A4F2E" w:rsidRDefault="006A4F2E">
      <w:pPr>
        <w:pStyle w:val="ConsPlusNormal"/>
        <w:spacing w:before="220"/>
        <w:ind w:firstLine="540"/>
        <w:jc w:val="both"/>
      </w:pPr>
      <w:r>
        <w:t>2) принять нормативные правовые акты, обеспечивающие реализацию настоящего Закона.</w:t>
      </w:r>
    </w:p>
    <w:p w:rsidR="006A4F2E" w:rsidRDefault="006A4F2E">
      <w:pPr>
        <w:pStyle w:val="ConsPlusNormal"/>
      </w:pPr>
    </w:p>
    <w:p w:rsidR="006A4F2E" w:rsidRDefault="006A4F2E">
      <w:pPr>
        <w:pStyle w:val="ConsPlusNormal"/>
        <w:jc w:val="right"/>
      </w:pPr>
      <w:r>
        <w:t>Глава Республики Коми</w:t>
      </w:r>
    </w:p>
    <w:p w:rsidR="006A4F2E" w:rsidRDefault="006A4F2E">
      <w:pPr>
        <w:pStyle w:val="ConsPlusNormal"/>
        <w:jc w:val="right"/>
      </w:pPr>
      <w:r>
        <w:t>В.ГАЙЗЕР</w:t>
      </w:r>
    </w:p>
    <w:p w:rsidR="006A4F2E" w:rsidRDefault="006A4F2E">
      <w:pPr>
        <w:pStyle w:val="ConsPlusNormal"/>
      </w:pPr>
      <w:r>
        <w:t>г. Сыктывкар</w:t>
      </w:r>
    </w:p>
    <w:p w:rsidR="006A4F2E" w:rsidRDefault="006A4F2E">
      <w:pPr>
        <w:pStyle w:val="ConsPlusNormal"/>
        <w:spacing w:before="220"/>
      </w:pPr>
      <w:r>
        <w:t>5 декабря 2011 года</w:t>
      </w:r>
    </w:p>
    <w:p w:rsidR="006A4F2E" w:rsidRDefault="006A4F2E">
      <w:pPr>
        <w:pStyle w:val="ConsPlusNormal"/>
        <w:spacing w:before="220"/>
      </w:pPr>
      <w:r>
        <w:t>N 127-РЗ</w:t>
      </w:r>
    </w:p>
    <w:p w:rsidR="006A4F2E" w:rsidRDefault="006A4F2E">
      <w:pPr>
        <w:pStyle w:val="ConsPlusNormal"/>
      </w:pPr>
    </w:p>
    <w:p w:rsidR="006A4F2E" w:rsidRDefault="006A4F2E">
      <w:pPr>
        <w:pStyle w:val="ConsPlusNormal"/>
      </w:pPr>
    </w:p>
    <w:p w:rsidR="006A4F2E" w:rsidRDefault="006A4F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02FA" w:rsidRDefault="002E02FA">
      <w:bookmarkStart w:id="1" w:name="_GoBack"/>
      <w:bookmarkEnd w:id="1"/>
    </w:p>
    <w:sectPr w:rsidR="002E02FA" w:rsidSect="00766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2E"/>
    <w:rsid w:val="002E02FA"/>
    <w:rsid w:val="006A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09F74-D15C-4BA9-B2C0-90D99A9E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4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4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4F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35DE5872D535B8EEBF8E9693BE9489D3F2BD6D26B26E3F922D9C03535E0BDC3B1D8BAD8xDT6L" TargetMode="External"/><Relationship Id="rId13" Type="http://schemas.openxmlformats.org/officeDocument/2006/relationships/hyperlink" Target="consultantplus://offline/ref=8F035DE5872D535B8EEBE6E47F57B74C993574DBD36624BCA37D829D623CEAEA84FE81F89EDDBCCDBB6D8ExBT8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035DE5872D535B8EEBF8E9693BE9489D362DD3DF3471E1A877D7xCT5L" TargetMode="External"/><Relationship Id="rId12" Type="http://schemas.openxmlformats.org/officeDocument/2006/relationships/hyperlink" Target="consultantplus://offline/ref=8F035DE5872D535B8EEBE6E47F57B74C993574DBD5612EBDA27EDF976A65E6E883F1DEEF9994B0CCBB6D8EB1xDTD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035DE5872D535B8EEBE6E47F57B74C993574DBD5612EBDA27EDF976A65E6E883F1DEEF9994B0CCBB6D8EB0xDT4L" TargetMode="External"/><Relationship Id="rId11" Type="http://schemas.openxmlformats.org/officeDocument/2006/relationships/hyperlink" Target="consultantplus://offline/ref=8F035DE5872D535B8EEBE6E47F57B74C993574DBD5612EBDA27EDF976A65E6E883F1DEEF9994B0CCBB6D8EB1xDTCL" TargetMode="External"/><Relationship Id="rId5" Type="http://schemas.openxmlformats.org/officeDocument/2006/relationships/hyperlink" Target="consultantplus://offline/ref=8F035DE5872D535B8EEBE6E47F57B74C993574DBD36624BCA37D829D623CEAEA84FE81F89EDDBCCDBB6D8ExBT7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F035DE5872D535B8EEBE6E47F57B74C993574DBD5632CBDA770DF976A65E6E883xFT1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F035DE5872D535B8EEBF8E9693BE9489E3722DFD56526E3F922D9C03535E0BDC3B1D8BCxDTDL" TargetMode="External"/><Relationship Id="rId14" Type="http://schemas.openxmlformats.org/officeDocument/2006/relationships/hyperlink" Target="consultantplus://offline/ref=8F035DE5872D535B8EEBE6E47F57B74C993574DBD36624BCA37D829D623CEAEA84FE81F89EDDBCCDBB6D8ExBT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лаборант18</dc:creator>
  <cp:keywords/>
  <dc:description/>
  <cp:lastModifiedBy>лаборант18</cp:lastModifiedBy>
  <cp:revision>1</cp:revision>
  <dcterms:created xsi:type="dcterms:W3CDTF">2017-10-02T11:19:00Z</dcterms:created>
  <dcterms:modified xsi:type="dcterms:W3CDTF">2017-10-02T11:19:00Z</dcterms:modified>
</cp:coreProperties>
</file>