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Коми от 03.03.2017 N 17-РЗ</w:t>
              <w:br/>
              <w:t xml:space="preserve">(ред. от 07.08.2023)</w:t>
              <w:br/>
              <w:t xml:space="preserve">"О вопросах организации и деятельности Общественной палаты Республики Коми"</w:t>
              <w:br/>
              <w:t xml:space="preserve">(принят ГС РК 16.02.2017)</w:t>
              <w:br/>
              <w:t xml:space="preserve">(вместе с "Порядком и размерами компенсации члену Общественной палаты Республики Коми расходов, понесенных за счет собственных средств в связи с осуществлением им полномочий члена Общественной палаты Республики Коми")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марта 2017 года</w:t>
            </w:r>
          </w:p>
        </w:tc>
        <w:tc>
          <w:tcPr>
            <w:tcW w:w="5103" w:type="dxa"/>
            <w:tcBorders>
              <w:top w:val="nil"/>
              <w:left w:val="nil"/>
              <w:bottom w:val="nil"/>
              <w:right w:val="nil"/>
            </w:tcBorders>
          </w:tcPr>
          <w:p>
            <w:pPr>
              <w:pStyle w:val="0"/>
              <w:outlineLvl w:val="0"/>
              <w:jc w:val="right"/>
            </w:pPr>
            <w:r>
              <w:rPr>
                <w:sz w:val="20"/>
              </w:rPr>
              <w:t xml:space="preserve">N 17-РЗ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ВОПРОСАХ ОРГАНИЗАЦИИ И ДЕЯТЕЛЬНОСТИ</w:t>
      </w:r>
    </w:p>
    <w:p>
      <w:pPr>
        <w:pStyle w:val="2"/>
        <w:jc w:val="center"/>
      </w:pPr>
      <w:r>
        <w:rPr>
          <w:sz w:val="20"/>
        </w:rPr>
        <w:t xml:space="preserve">ОБЩЕСТВЕННОЙ ПАЛАТЫ РЕСПУБЛИКИ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16 февраля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24.04.2018 </w:t>
            </w:r>
            <w:hyperlink w:history="0" r:id="rId7" w:tooltip="Закон Республики Коми от 24.04.2018 N 32-РЗ &quot;О внесении изменения в Закон Республики Коми &quot;О вопросах организации и деятельности Общественной палаты Республики Коми&quot; (принят ГС РК 19.04.2018) {КонсультантПлюс}">
              <w:r>
                <w:rPr>
                  <w:sz w:val="20"/>
                  <w:color w:val="0000ff"/>
                </w:rPr>
                <w:t xml:space="preserve">N 32-РЗ</w:t>
              </w:r>
            </w:hyperlink>
            <w:r>
              <w:rPr>
                <w:sz w:val="20"/>
                <w:color w:val="392c69"/>
              </w:rPr>
              <w:t xml:space="preserve">, от 26.03.2019 </w:t>
            </w:r>
            <w:hyperlink w:history="0" r:id="rId8"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color w:val="392c69"/>
              </w:rPr>
              <w:t xml:space="preserve">,</w:t>
            </w:r>
          </w:p>
          <w:p>
            <w:pPr>
              <w:pStyle w:val="0"/>
              <w:jc w:val="center"/>
            </w:pPr>
            <w:r>
              <w:rPr>
                <w:sz w:val="20"/>
                <w:color w:val="392c69"/>
              </w:rPr>
              <w:t xml:space="preserve">от 30.04.2021 </w:t>
            </w:r>
            <w:hyperlink w:history="0" r:id="rId9" w:tooltip="Закон Республики Коми от 30.04.2021 N 25-РЗ &quot;О внесении изменения в статью 27 Закона Республики Коми &quot;О вопросах организации и деятельности Общественной палаты Республики Коми&quot; (принят ГС РК 29.04.2021) {КонсультантПлюс}">
              <w:r>
                <w:rPr>
                  <w:sz w:val="20"/>
                  <w:color w:val="0000ff"/>
                </w:rPr>
                <w:t xml:space="preserve">N 25-РЗ</w:t>
              </w:r>
            </w:hyperlink>
            <w:r>
              <w:rPr>
                <w:sz w:val="20"/>
                <w:color w:val="392c69"/>
              </w:rPr>
              <w:t xml:space="preserve">, от 07.08.2023 </w:t>
            </w:r>
            <w:hyperlink w:history="0" r:id="rId10"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N 72-РЗ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8" w:name="P18"/>
    <w:bookmarkEnd w:id="18"/>
    <w:p>
      <w:pPr>
        <w:pStyle w:val="2"/>
        <w:outlineLvl w:val="1"/>
        <w:ind w:firstLine="540"/>
        <w:jc w:val="both"/>
      </w:pPr>
      <w:r>
        <w:rPr>
          <w:sz w:val="20"/>
        </w:rPr>
        <w:t xml:space="preserve">Статья 1. Общие положения</w:t>
      </w:r>
    </w:p>
    <w:p>
      <w:pPr>
        <w:pStyle w:val="0"/>
      </w:pPr>
      <w:r>
        <w:rPr>
          <w:sz w:val="20"/>
        </w:rPr>
      </w:r>
    </w:p>
    <w:p>
      <w:pPr>
        <w:pStyle w:val="0"/>
        <w:ind w:firstLine="540"/>
        <w:jc w:val="both"/>
      </w:pPr>
      <w:r>
        <w:rPr>
          <w:sz w:val="20"/>
        </w:rPr>
        <w:t xml:space="preserve">1. Общественная палата Республики Коми (далее - Общественная палата) обеспечивает взаимодействие граждан Российской Федерации, проживающих на территории Республики Коми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Коми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Коми и органами местного самоуправления в Республике Коми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Коми,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Коми.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Республики Коми" не может быть использовано в наименованиях органов государственной власти Республики Коми,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Сыктывкар.</w:t>
      </w:r>
    </w:p>
    <w:p>
      <w:pPr>
        <w:pStyle w:val="0"/>
      </w:pPr>
      <w:r>
        <w:rPr>
          <w:sz w:val="20"/>
        </w:rPr>
      </w:r>
    </w:p>
    <w:bookmarkStart w:id="26" w:name="P26"/>
    <w:bookmarkEnd w:id="26"/>
    <w:p>
      <w:pPr>
        <w:pStyle w:val="2"/>
        <w:outlineLvl w:val="1"/>
        <w:ind w:firstLine="540"/>
        <w:jc w:val="both"/>
      </w:pPr>
      <w:r>
        <w:rPr>
          <w:sz w:val="20"/>
        </w:rPr>
        <w:t xml:space="preserve">Статья 2. Цели и задачи Общественной палаты</w:t>
      </w:r>
    </w:p>
    <w:p>
      <w:pPr>
        <w:pStyle w:val="0"/>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Коми и органов местного самоуправления для решения наиболее важных вопросов экономического и социального развития Республики Коми,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Республики Коми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Коми;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в Республике Коми, Общественным советом при Государственном Совете Республики Коми, общественными советами при органах исполнительной власти Республики Коми;</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в Республике Коми, Общественному совету при Государственном Совете Республики Коми, общественным советам при органах исполнительной власти Республики Коми, некоммерческим организациям, деятельность которых направлена на развитие гражданского общества в Республике Коми.</w:t>
      </w:r>
    </w:p>
    <w:p>
      <w:pPr>
        <w:pStyle w:val="0"/>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w:history="0" r:id="rId13"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Конституции</w:t>
        </w:r>
      </w:hyperlink>
      <w:r>
        <w:rPr>
          <w:sz w:val="20"/>
        </w:rPr>
        <w:t xml:space="preserve"> Республики Коми, настоящего Закона, законов и иных нормативных правовых актов Республики Коми.</w:t>
      </w:r>
    </w:p>
    <w:p>
      <w:pPr>
        <w:pStyle w:val="0"/>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pPr>
      <w:r>
        <w:rPr>
          <w:sz w:val="20"/>
        </w:rPr>
      </w:r>
    </w:p>
    <w:p>
      <w:pPr>
        <w:pStyle w:val="2"/>
        <w:outlineLvl w:val="1"/>
        <w:ind w:firstLine="540"/>
        <w:jc w:val="both"/>
      </w:pPr>
      <w:r>
        <w:rPr>
          <w:sz w:val="20"/>
        </w:rPr>
        <w:t xml:space="preserve">Статья 5. Регламент Общественной палаты</w:t>
      </w:r>
    </w:p>
    <w:p>
      <w:pPr>
        <w:pStyle w:val="0"/>
      </w:pPr>
      <w:r>
        <w:rPr>
          <w:sz w:val="20"/>
        </w:rPr>
      </w:r>
    </w:p>
    <w:p>
      <w:pPr>
        <w:pStyle w:val="0"/>
        <w:ind w:firstLine="540"/>
        <w:jc w:val="both"/>
      </w:pPr>
      <w:r>
        <w:rPr>
          <w:sz w:val="20"/>
        </w:rPr>
        <w:t xml:space="preserve">1. Общественная палата утверждает Регламент Общественной палаты Республики Коми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Республики Коми (далее - Совет);</w:t>
      </w:r>
    </w:p>
    <w:p>
      <w:pPr>
        <w:pStyle w:val="0"/>
        <w:spacing w:before="200" w:line-rule="auto"/>
        <w:ind w:firstLine="540"/>
        <w:jc w:val="both"/>
      </w:pPr>
      <w:r>
        <w:rPr>
          <w:sz w:val="20"/>
        </w:rPr>
        <w:t xml:space="preserve">4) полномочия и порядок деятельности Председателя Общественной палаты,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постоянных и временных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порядок деятельности аппарата Общественной палаты Республики Коми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или по инициативе не менее чем одной трети членов Общественной палаты.</w:t>
      </w:r>
    </w:p>
    <w:p>
      <w:pPr>
        <w:pStyle w:val="0"/>
      </w:pPr>
      <w:r>
        <w:rPr>
          <w:sz w:val="20"/>
        </w:rPr>
      </w:r>
    </w:p>
    <w:p>
      <w:pPr>
        <w:pStyle w:val="2"/>
        <w:outlineLvl w:val="1"/>
        <w:ind w:firstLine="540"/>
        <w:jc w:val="both"/>
      </w:pPr>
      <w:r>
        <w:rPr>
          <w:sz w:val="20"/>
        </w:rPr>
        <w:t xml:space="preserve">Статья 6. Кодекс этики членов Общественной палаты</w:t>
      </w:r>
    </w:p>
    <w:p>
      <w:pPr>
        <w:pStyle w:val="0"/>
      </w:pPr>
      <w:r>
        <w:rPr>
          <w:sz w:val="20"/>
        </w:rPr>
      </w:r>
    </w:p>
    <w:p>
      <w:pPr>
        <w:pStyle w:val="0"/>
        <w:ind w:firstLine="540"/>
        <w:jc w:val="both"/>
      </w:pPr>
      <w:r>
        <w:rPr>
          <w:sz w:val="20"/>
        </w:rPr>
        <w:t xml:space="preserve">Совет разрабатывает и представляет на утверждение Общественной палаты Кодекс этики членов Общественной палаты Республики Коми (далее - Кодекс этики). Выполнение требований, предусмотренных Кодексом этики, является обязательным для членов Общественной палаты.</w:t>
      </w:r>
    </w:p>
    <w:p>
      <w:pPr>
        <w:pStyle w:val="0"/>
      </w:pPr>
      <w:r>
        <w:rPr>
          <w:sz w:val="20"/>
        </w:rPr>
      </w:r>
    </w:p>
    <w:bookmarkStart w:id="69" w:name="P69"/>
    <w:bookmarkEnd w:id="69"/>
    <w:p>
      <w:pPr>
        <w:pStyle w:val="2"/>
        <w:outlineLvl w:val="1"/>
        <w:ind w:firstLine="540"/>
        <w:jc w:val="both"/>
      </w:pPr>
      <w:r>
        <w:rPr>
          <w:sz w:val="20"/>
        </w:rPr>
        <w:t xml:space="preserve">Статья 7. Член Общественной палаты</w:t>
      </w:r>
    </w:p>
    <w:p>
      <w:pPr>
        <w:pStyle w:val="0"/>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w:t>
      </w:r>
    </w:p>
    <w:bookmarkStart w:id="72" w:name="P72"/>
    <w:bookmarkEnd w:id="72"/>
    <w:p>
      <w:pPr>
        <w:pStyle w:val="0"/>
        <w:spacing w:before="200" w:line-rule="auto"/>
        <w:ind w:firstLine="540"/>
        <w:jc w:val="both"/>
      </w:pPr>
      <w:r>
        <w:rPr>
          <w:sz w:val="20"/>
        </w:rPr>
        <w:t xml:space="preserve">2. Членом Общественной палаты не может быть лицо, указанное в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74" w:name="P74"/>
    <w:bookmarkEnd w:id="74"/>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w:t>
      </w:r>
      <w:hyperlink w:history="0" w:anchor="P382" w:tooltip="ПОРЯДОК И РАЗМЕРЫ">
        <w:r>
          <w:rPr>
            <w:sz w:val="20"/>
            <w:color w:val="0000ff"/>
          </w:rPr>
          <w:t xml:space="preserve">порядке</w:t>
        </w:r>
      </w:hyperlink>
      <w:r>
        <w:rPr>
          <w:sz w:val="20"/>
        </w:rPr>
        <w:t xml:space="preserve"> и размерах, установленных в приложении к настоящему Закону.</w:t>
      </w:r>
    </w:p>
    <w:p>
      <w:pPr>
        <w:pStyle w:val="0"/>
      </w:pPr>
      <w:r>
        <w:rPr>
          <w:sz w:val="20"/>
        </w:rPr>
      </w:r>
    </w:p>
    <w:bookmarkStart w:id="80" w:name="P80"/>
    <w:bookmarkEnd w:id="80"/>
    <w:p>
      <w:pPr>
        <w:pStyle w:val="2"/>
        <w:outlineLvl w:val="1"/>
        <w:ind w:firstLine="540"/>
        <w:jc w:val="both"/>
      </w:pPr>
      <w:r>
        <w:rPr>
          <w:sz w:val="20"/>
        </w:rPr>
        <w:t xml:space="preserve">Статья 8. Состав и порядок формирования Общественной палаты</w:t>
      </w:r>
    </w:p>
    <w:p>
      <w:pPr>
        <w:pStyle w:val="0"/>
      </w:pPr>
      <w:r>
        <w:rPr>
          <w:sz w:val="20"/>
        </w:rPr>
      </w:r>
    </w:p>
    <w:p>
      <w:pPr>
        <w:pStyle w:val="0"/>
        <w:ind w:firstLine="540"/>
        <w:jc w:val="both"/>
      </w:pPr>
      <w:r>
        <w:rPr>
          <w:sz w:val="20"/>
        </w:rPr>
        <w:t xml:space="preserve">1. Общественная палата формируется в соответствии с настоящим Законом и с учетом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статьи 8</w:t>
        </w:r>
      </w:hyperlink>
      <w:r>
        <w:rPr>
          <w:sz w:val="20"/>
        </w:rPr>
        <w:t xml:space="preserve"> Федерального закона из тридцати человек.</w:t>
      </w:r>
    </w:p>
    <w:p>
      <w:pPr>
        <w:pStyle w:val="0"/>
        <w:spacing w:before="200" w:line-rule="auto"/>
        <w:ind w:firstLine="540"/>
        <w:jc w:val="both"/>
      </w:pPr>
      <w:r>
        <w:rPr>
          <w:sz w:val="20"/>
        </w:rPr>
        <w:t xml:space="preserve">2. Одна треть состава Общественной палаты утверждается Главой Республики Коми по представлению зарегистрированных на территории Республики Коми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3. Одна треть состава Общественной палаты утверждается Государственным Советом Республики Коми по представлению зарегистрированных на территории Республики Коми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4. Члены Общественной палаты, утвержденные Главой Республики Коми, и члены Общественной палаты, утвержденные Государственным Советом Республики Коми,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Коми.</w:t>
      </w:r>
    </w:p>
    <w:p>
      <w:pPr>
        <w:pStyle w:val="0"/>
        <w:spacing w:before="200" w:line-rule="auto"/>
        <w:ind w:firstLine="540"/>
        <w:jc w:val="both"/>
      </w:pPr>
      <w:r>
        <w:rPr>
          <w:sz w:val="20"/>
        </w:rPr>
        <w:t xml:space="preserve">5.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6.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7.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8.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Коми.</w:t>
      </w:r>
    </w:p>
    <w:bookmarkStart w:id="90" w:name="P90"/>
    <w:bookmarkEnd w:id="90"/>
    <w:p>
      <w:pPr>
        <w:pStyle w:val="0"/>
        <w:spacing w:before="200" w:line-rule="auto"/>
        <w:ind w:firstLine="540"/>
        <w:jc w:val="both"/>
      </w:pPr>
      <w:r>
        <w:rPr>
          <w:sz w:val="20"/>
        </w:rPr>
        <w:t xml:space="preserve">9. Не позднее чем за три месяца до истечения срока полномочий членов Общественной палаты Государственный Совет Республики Коми размещает на своем официальном сайте в информационно-телекоммуникационной сети "Интернет" и публикует в средствах массовой информации применительно к установленному законодательством Республики Коми порядку опубликования и вступления в силу законов Республики Коми и иных правовых актов, принимаемых в Республике Коми, а также к порядку опубликования материалов, подлежащих официальному опубликованию,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В случае прекращения полномочий члена Общественной палаты, утвержденного Государственным Советом Республики Коми либо Главой Республики Коми, информация о начале процедуры доформирования Общественной палаты размещается на официальном сайте в информационно-телекоммуникационной сети "Интернет" (далее - официальный сайт) соответственно Государственного Совета Республики Коми или Главы Республики Коми не позднее 10 дней со дня принятия Государственным Советом Республики Коми или Главой Республики Коми решения о прекращении полномочий члена Общественной палаты. Указанная информация не размещается, а доформирование Общественной палаты не осуществляется в случае, если в порядке, установленном </w:t>
      </w:r>
      <w:hyperlink w:history="0" w:anchor="P90" w:tooltip="9. Не позднее чем за три месяца до истечения срока полномочий членов Общественной палаты Государственный Совет Республики Коми размещает на своем официальном сайте в информационно-телекоммуникационной сети &quot;Интернет&quot; и публикует в средствах массовой информации применительно к установленному законодательством Республики Коми порядку опубликования и вступления в силу законов Республики Коми и иных правовых актов, принимаемых в Республике Коми, а также к порядку опубликования материалов, подлежащих официаль...">
        <w:r>
          <w:rPr>
            <w:sz w:val="20"/>
            <w:color w:val="0000ff"/>
          </w:rPr>
          <w:t xml:space="preserve">абзацем первым</w:t>
        </w:r>
      </w:hyperlink>
      <w:r>
        <w:rPr>
          <w:sz w:val="20"/>
        </w:rPr>
        <w:t xml:space="preserve"> настоящей части, размещена информация о начале процедуры формирования нового состава Общественной палаты.</w:t>
      </w:r>
    </w:p>
    <w:bookmarkStart w:id="92" w:name="P92"/>
    <w:bookmarkEnd w:id="92"/>
    <w:p>
      <w:pPr>
        <w:pStyle w:val="0"/>
        <w:spacing w:before="200" w:line-rule="auto"/>
        <w:ind w:firstLine="540"/>
        <w:jc w:val="both"/>
      </w:pPr>
      <w:r>
        <w:rPr>
          <w:sz w:val="20"/>
        </w:rPr>
        <w:t xml:space="preserve">10. В течение 30 дней после размещения на официальном сайте Государственного Совета Республики Коми информации о начале процедуры формирования нового состава Общественной палаты Государственный Совет Республики Коми в порядке, установленном </w:t>
      </w:r>
      <w:hyperlink w:history="0" r:id="rId18" w:tooltip="Постановление Госсовета РК от 18.12.2002 N II-10/98 (ред. от 21.09.2023) &quot;О Регламенте Государственного Совета Республики Коми&quot; {КонсультантПлюс}">
        <w:r>
          <w:rPr>
            <w:sz w:val="20"/>
            <w:color w:val="0000ff"/>
          </w:rPr>
          <w:t xml:space="preserve">Регламентом</w:t>
        </w:r>
      </w:hyperlink>
      <w:r>
        <w:rPr>
          <w:sz w:val="20"/>
        </w:rPr>
        <w:t xml:space="preserve"> Государственного Совета Республики Коми, и Глава Республики Коми проводят консультации с некоммерческими организациями, которые вправе выдвигать кандидатов в члены Общественной палаты.</w:t>
      </w:r>
    </w:p>
    <w:bookmarkStart w:id="93" w:name="P93"/>
    <w:bookmarkEnd w:id="93"/>
    <w:p>
      <w:pPr>
        <w:pStyle w:val="0"/>
        <w:spacing w:before="200" w:line-rule="auto"/>
        <w:ind w:firstLine="540"/>
        <w:jc w:val="both"/>
      </w:pPr>
      <w:r>
        <w:rPr>
          <w:sz w:val="20"/>
        </w:rPr>
        <w:t xml:space="preserve">11. Некоммерческая организация, обладающая правом выдвигать кандидата в члены Общественной палаты, направляет в течение 20 дней после размещения на официальном сайте Государственного Совета Республики Коми информации о начале процедуры формирования нового состава Общественной палаты в Государственный Совет Республики Коми или Главе Республики Коми представление на кандидата в члены Общественной палаты (далее - представление). Некоммерческая организация вправе предложить для включения в состав Общественной палаты гражданина, не являющегося членом данной некоммерческой организации. Указанное представление должно содержать информацию о деятельности некоммерческой организации. К представлению прилагаются:</w:t>
      </w:r>
    </w:p>
    <w:p>
      <w:pPr>
        <w:pStyle w:val="0"/>
        <w:spacing w:before="200" w:line-rule="auto"/>
        <w:ind w:firstLine="540"/>
        <w:jc w:val="both"/>
      </w:pPr>
      <w:r>
        <w:rPr>
          <w:sz w:val="20"/>
        </w:rPr>
        <w:t xml:space="preserve">1) заверенная в установленном законодательством Российской Федерации порядке копия свидетельства о регистрации некоммерческой организации;</w:t>
      </w:r>
    </w:p>
    <w:p>
      <w:pPr>
        <w:pStyle w:val="0"/>
        <w:spacing w:before="200" w:line-rule="auto"/>
        <w:ind w:firstLine="540"/>
        <w:jc w:val="both"/>
      </w:pPr>
      <w:r>
        <w:rPr>
          <w:sz w:val="20"/>
        </w:rPr>
        <w:t xml:space="preserve">2) заверенная подписью руководителя и печатью некоммерческой организации выписка из решения коллегиального органа некоммерческой организации, обладающего полномочием по выдвижению кандидата в члены Общественной палаты, а при отсутствии коллегиального органа некоммерческой организации - органа, обладающего в силу закона или в соответствии с уставом этой организации правом выступать от имени этой организации;</w:t>
      </w:r>
    </w:p>
    <w:p>
      <w:pPr>
        <w:pStyle w:val="0"/>
        <w:spacing w:before="200" w:line-rule="auto"/>
        <w:ind w:firstLine="540"/>
        <w:jc w:val="both"/>
      </w:pPr>
      <w:r>
        <w:rPr>
          <w:sz w:val="20"/>
        </w:rPr>
        <w:t xml:space="preserve">3) письменное согласие кандидата на выдвижение в члены Общественной палаты.</w:t>
      </w:r>
    </w:p>
    <w:p>
      <w:pPr>
        <w:pStyle w:val="0"/>
        <w:spacing w:before="200" w:line-rule="auto"/>
        <w:ind w:firstLine="540"/>
        <w:jc w:val="both"/>
      </w:pPr>
      <w:r>
        <w:rPr>
          <w:sz w:val="20"/>
        </w:rPr>
        <w:t xml:space="preserve">12. По результатам консультаций Государственный Совет Республики Коми, Глава Республики Коми в течение 20 дней после окончания срока, установленного </w:t>
      </w:r>
      <w:hyperlink w:history="0" w:anchor="P92" w:tooltip="10. В течение 30 дней после размещения на официальном сайте Государственного Совета Республики Коми информации о начале процедуры формирования нового состава Общественной палаты Государственный Совет Республики Коми в порядке, установленном Регламентом Государственного Совета Республики Коми, и Глава Республики Коми проводят консультации с некоммерческими организациями, которые вправе выдвигать кандидатов в члены Общественной палаты.">
        <w:r>
          <w:rPr>
            <w:sz w:val="20"/>
            <w:color w:val="0000ff"/>
          </w:rPr>
          <w:t xml:space="preserve">частью 10</w:t>
        </w:r>
      </w:hyperlink>
      <w:r>
        <w:rPr>
          <w:sz w:val="20"/>
        </w:rPr>
        <w:t xml:space="preserve"> настоящей статьи, утверждают состав Общественной палаты каждый по десять человек.</w:t>
      </w:r>
    </w:p>
    <w:p>
      <w:pPr>
        <w:pStyle w:val="0"/>
        <w:spacing w:before="200" w:line-rule="auto"/>
        <w:ind w:firstLine="540"/>
        <w:jc w:val="both"/>
      </w:pPr>
      <w:r>
        <w:rPr>
          <w:sz w:val="20"/>
        </w:rPr>
        <w:t xml:space="preserve">Решение об утверждении членов Общественной палаты оформляется постановлением Государственного Совета Республики Коми, актом Главы Республики Коми.</w:t>
      </w:r>
    </w:p>
    <w:p>
      <w:pPr>
        <w:pStyle w:val="0"/>
        <w:spacing w:before="200" w:line-rule="auto"/>
        <w:ind w:firstLine="540"/>
        <w:jc w:val="both"/>
      </w:pPr>
      <w:r>
        <w:rPr>
          <w:sz w:val="20"/>
        </w:rPr>
        <w:t xml:space="preserve">13. Не позднее 10 дней со дня утверждения Государственным Советом Республики Коми, Главой Республики Коми определенных ими членов Общественной палаты (далее - члены Общественной палаты) местные общественные объединения, зарегистрированные на территории Республики Коми, направляют в Общественную палату документы, указанные в </w:t>
      </w:r>
      <w:hyperlink w:history="0" w:anchor="P93" w:tooltip="11. Некоммерческая организация, обладающая правом выдвигать кандидата в члены Общественной палаты, направляет в течение 20 дней после размещения на официальном сайте Государственного Совета Республики Коми информации о начале процедуры формирования нового состава Общественной палаты в Государственный Совет Республики Коми или Главе Республики Коми представление на кандидата в члены Общественной палаты (далее - представление). Некоммерческая организация вправе предложить для включения в состав Общественно...">
        <w:r>
          <w:rPr>
            <w:sz w:val="20"/>
            <w:color w:val="0000ff"/>
          </w:rPr>
          <w:t xml:space="preserve">части 11</w:t>
        </w:r>
      </w:hyperlink>
      <w:r>
        <w:rPr>
          <w:sz w:val="20"/>
        </w:rPr>
        <w:t xml:space="preserve"> настоящей статьи.</w:t>
      </w:r>
    </w:p>
    <w:bookmarkStart w:id="100" w:name="P100"/>
    <w:bookmarkEnd w:id="100"/>
    <w:p>
      <w:pPr>
        <w:pStyle w:val="0"/>
        <w:spacing w:before="200" w:line-rule="auto"/>
        <w:ind w:firstLine="540"/>
        <w:jc w:val="both"/>
      </w:pPr>
      <w:r>
        <w:rPr>
          <w:sz w:val="20"/>
        </w:rPr>
        <w:t xml:space="preserve">14. Члены Общественной палаты, утвержденные Государственным Советом Республики Коми, и члены Общественной палаты, утвержденные Главой Республики Коми, в течение 20 дней со дня их утверждения принимают решение о включении в состав Общественной палаты остальных десяти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Коми.</w:t>
      </w:r>
    </w:p>
    <w:p>
      <w:pPr>
        <w:pStyle w:val="0"/>
        <w:spacing w:before="200" w:line-rule="auto"/>
        <w:ind w:firstLine="540"/>
        <w:jc w:val="both"/>
      </w:pPr>
      <w:r>
        <w:rPr>
          <w:sz w:val="20"/>
        </w:rPr>
        <w:t xml:space="preserve">Решение о включении в состав Общественной палаты остальных десяти членов Общественной палаты принимается большинством голосов от общего числа членов Общественной палаты, утвержденных Государственным Советом Республики Коми, Главой Республики Коми.</w:t>
      </w:r>
    </w:p>
    <w:p>
      <w:pPr>
        <w:pStyle w:val="0"/>
        <w:spacing w:before="200" w:line-rule="auto"/>
        <w:ind w:firstLine="540"/>
        <w:jc w:val="both"/>
      </w:pPr>
      <w:r>
        <w:rPr>
          <w:sz w:val="20"/>
        </w:rPr>
        <w:t xml:space="preserve">В случае прекращения полномочий члена Общественной палаты, включенного в состав Общественной палаты ее решением, доформирование Общественной палаты происходит в порядке, установленном Регламентом Общественной палаты.</w:t>
      </w:r>
    </w:p>
    <w:p>
      <w:pPr>
        <w:pStyle w:val="0"/>
        <w:spacing w:before="200" w:line-rule="auto"/>
        <w:ind w:firstLine="540"/>
        <w:jc w:val="both"/>
      </w:pPr>
      <w:r>
        <w:rPr>
          <w:sz w:val="20"/>
        </w:rPr>
        <w:t xml:space="preserve">15.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16. Срок полномочий членов Общественной палаты составляет 3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17. В случае если правомочный состав Общественной палаты не будет сформирован в порядке, установленном настоящей статьей, либо в случае прекращения полномочий членов Общественной палаты доформирование Общественной палаты происходит в порядке, установленном настоящей статьей. При этом сроки осуществления процедур, указанных в </w:t>
      </w:r>
      <w:hyperlink w:history="0" w:anchor="P92" w:tooltip="10. В течение 30 дней после размещения на официальном сайте Государственного Совета Республики Коми информации о начале процедуры формирования нового состава Общественной палаты Государственный Совет Республики Коми в порядке, установленном Регламентом Государственного Совета Республики Коми, и Глава Республики Коми проводят консультации с некоммерческими организациями, которые вправе выдвигать кандидатов в члены Общественной палаты.">
        <w:r>
          <w:rPr>
            <w:sz w:val="20"/>
            <w:color w:val="0000ff"/>
          </w:rPr>
          <w:t xml:space="preserve">частях 10</w:t>
        </w:r>
      </w:hyperlink>
      <w:r>
        <w:rPr>
          <w:sz w:val="20"/>
        </w:rPr>
        <w:t xml:space="preserve"> - </w:t>
      </w:r>
      <w:hyperlink w:history="0" w:anchor="P100" w:tooltip="14. Члены Общественной палаты, утвержденные Государственным Советом Республики Коми, и члены Общественной палаты, утвержденные Главой Республики Коми, в течение 20 дней со дня их утверждения принимают решение о включении в состав Общественной палаты остальных деся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оми.">
        <w:r>
          <w:rPr>
            <w:sz w:val="20"/>
            <w:color w:val="0000ff"/>
          </w:rPr>
          <w:t xml:space="preserve">14</w:t>
        </w:r>
      </w:hyperlink>
      <w:r>
        <w:rPr>
          <w:sz w:val="20"/>
        </w:rPr>
        <w:t xml:space="preserve"> настоящей статьи, сокращаются наполовину.</w:t>
      </w:r>
    </w:p>
    <w:p>
      <w:pPr>
        <w:pStyle w:val="0"/>
      </w:pPr>
      <w:r>
        <w:rPr>
          <w:sz w:val="20"/>
        </w:rPr>
      </w:r>
    </w:p>
    <w:bookmarkStart w:id="107" w:name="P107"/>
    <w:bookmarkEnd w:id="107"/>
    <w:p>
      <w:pPr>
        <w:pStyle w:val="2"/>
        <w:outlineLvl w:val="1"/>
        <w:ind w:firstLine="540"/>
        <w:jc w:val="both"/>
      </w:pPr>
      <w:r>
        <w:rPr>
          <w:sz w:val="20"/>
        </w:rPr>
        <w:t xml:space="preserve">Статья 9. Органы Общественной палаты</w:t>
      </w:r>
    </w:p>
    <w:p>
      <w:pPr>
        <w:pStyle w:val="0"/>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постоянные и временные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15" w:name="P115"/>
    <w:bookmarkEnd w:id="115"/>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17" w:name="P117"/>
    <w:bookmarkEnd w:id="117"/>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w:t>
      </w:r>
    </w:p>
    <w:p>
      <w:pPr>
        <w:pStyle w:val="0"/>
        <w:spacing w:before="200" w:line-rule="auto"/>
        <w:ind w:firstLine="540"/>
        <w:jc w:val="both"/>
      </w:pPr>
      <w:r>
        <w:rPr>
          <w:sz w:val="20"/>
        </w:rPr>
        <w:t xml:space="preserve">4. Вопросы, указанные в </w:t>
      </w:r>
      <w:hyperlink w:history="0" w:anchor="P115"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17"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является постоянно действующим органом. Председателем Совета является Председатель Общественной палаты.</w:t>
      </w:r>
    </w:p>
    <w:p>
      <w:pPr>
        <w:pStyle w:val="0"/>
        <w:spacing w:before="200" w:line-rule="auto"/>
        <w:ind w:firstLine="540"/>
        <w:jc w:val="both"/>
      </w:pPr>
      <w:r>
        <w:rPr>
          <w:sz w:val="20"/>
        </w:rPr>
        <w:t xml:space="preserve">6. Совет:</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Коми,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Коми;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pPr>
      <w:r>
        <w:rPr>
          <w:sz w:val="20"/>
        </w:rPr>
      </w:r>
    </w:p>
    <w:p>
      <w:pPr>
        <w:pStyle w:val="2"/>
        <w:outlineLvl w:val="1"/>
        <w:ind w:firstLine="540"/>
        <w:jc w:val="both"/>
      </w:pPr>
      <w:r>
        <w:rPr>
          <w:sz w:val="20"/>
        </w:rPr>
        <w:t xml:space="preserve">Статья 10. Прекращение и приостановление полномочий члена Общественной палаты</w:t>
      </w:r>
    </w:p>
    <w:p>
      <w:pPr>
        <w:pStyle w:val="0"/>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(более шести месяцев)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и </w:t>
      </w:r>
      <w:hyperlink w:history="0" w:anchor="P72" w:tooltip="2. Членом Общественной палаты не может быть лицо, указанное в части 2 статьи 7 Федерального закона.">
        <w:r>
          <w:rPr>
            <w:sz w:val="20"/>
            <w:color w:val="0000ff"/>
          </w:rPr>
          <w:t xml:space="preserve">частью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30 дней со дня первого заседания Общественной палаты член Общественной палаты не выполнил требование, предусмотренное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и </w:t>
      </w:r>
      <w:hyperlink w:history="0" w:anchor="P74"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pPr>
      <w:r>
        <w:rPr>
          <w:sz w:val="20"/>
        </w:rPr>
      </w:r>
    </w:p>
    <w:p>
      <w:pPr>
        <w:pStyle w:val="2"/>
        <w:outlineLvl w:val="1"/>
        <w:ind w:firstLine="540"/>
        <w:jc w:val="both"/>
      </w:pPr>
      <w:r>
        <w:rPr>
          <w:sz w:val="20"/>
        </w:rPr>
        <w:t xml:space="preserve">Статья 11. Организация деятельности Общественной палаты</w:t>
      </w:r>
    </w:p>
    <w:p>
      <w:pPr>
        <w:pStyle w:val="0"/>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Коми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На заседаниях Общественной палаты и заседаниях ее органов вправе присутствовать с правом совещательного голоса уполномоченные представители Государственного Совета Республики Коми и Главы Республики Коми.</w:t>
      </w:r>
    </w:p>
    <w:p>
      <w:pPr>
        <w:pStyle w:val="0"/>
        <w:spacing w:before="200" w:line-rule="auto"/>
        <w:ind w:firstLine="540"/>
        <w:jc w:val="both"/>
      </w:pPr>
      <w:r>
        <w:rPr>
          <w:sz w:val="20"/>
        </w:rPr>
        <w:t xml:space="preserve">В работе Общественной палаты и ее органов могут принимать участие руководители территориальных органов федеральных органов исполнительной власти, органов государственной власти Республики Коми, органов местного самоуправления, граждане и некоммерческие организации, представители которых не вошли в состав Общественной палаты, в порядке, установленном Регламентом Общественной палаты.</w:t>
      </w:r>
    </w:p>
    <w:p>
      <w:pPr>
        <w:pStyle w:val="0"/>
        <w:spacing w:before="200" w:line-rule="auto"/>
        <w:ind w:firstLine="540"/>
        <w:jc w:val="both"/>
      </w:pPr>
      <w:r>
        <w:rPr>
          <w:sz w:val="20"/>
        </w:rPr>
        <w:t xml:space="preserve">7. Общественная палата осуществляет взаимодействие с общественными советами при органах исполнительной власти Республики Коми при разработке органами исполнительной власти Республики Коми основных направлений государственной политики по вопросам, относящимся к соответствующей сфере деятельности органа исполнительной власти Республики Коми.</w:t>
      </w:r>
    </w:p>
    <w:p>
      <w:pPr>
        <w:pStyle w:val="0"/>
        <w:spacing w:before="200" w:line-rule="auto"/>
        <w:ind w:firstLine="540"/>
        <w:jc w:val="both"/>
      </w:pPr>
      <w:r>
        <w:rPr>
          <w:sz w:val="20"/>
        </w:rPr>
        <w:t xml:space="preserve">8. Общественная палата в порядке, установленном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принимает участие в формировании состава Общественной палаты Российской Федерации.</w:t>
      </w:r>
    </w:p>
    <w:p>
      <w:pPr>
        <w:pStyle w:val="0"/>
        <w:spacing w:before="200" w:line-rule="auto"/>
        <w:ind w:firstLine="540"/>
        <w:jc w:val="both"/>
      </w:pPr>
      <w:r>
        <w:rPr>
          <w:sz w:val="20"/>
        </w:rPr>
        <w:t xml:space="preserve">9. Вопросы организации деятельности Общественной палаты в части, не урегулированной Федеральным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другими федеральными законами и настоящим Законом, определяются Регламентом Общественной палаты.</w:t>
      </w:r>
    </w:p>
    <w:p>
      <w:pPr>
        <w:pStyle w:val="0"/>
        <w:spacing w:before="200" w:line-rule="auto"/>
        <w:ind w:firstLine="540"/>
        <w:jc w:val="both"/>
      </w:pPr>
      <w:r>
        <w:rPr>
          <w:sz w:val="20"/>
        </w:rPr>
        <w:t xml:space="preserve">10.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Законом и иными нормативными правовыми актами Республики Коми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Коми,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Коми;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Республики Коми,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для участия в заседаниях территориальных органов федеральных органов исполнительной власти, в работе комитетов (комиссий) Государственного Совета Республики Коми, заседаниях Правительства Республики Коми, коллегий иных органов исполнительной власти Республики Коми,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w:t>
      </w:r>
    </w:p>
    <w:p>
      <w:pPr>
        <w:pStyle w:val="0"/>
        <w:spacing w:before="200" w:line-rule="auto"/>
        <w:ind w:firstLine="540"/>
        <w:jc w:val="both"/>
      </w:pPr>
      <w:r>
        <w:rPr>
          <w:sz w:val="20"/>
        </w:rPr>
        <w:t xml:space="preserve">6) осуществлять взаимодействие с общественными палатами (советами) муниципальных образований в Республике Коми;</w:t>
      </w:r>
    </w:p>
    <w:p>
      <w:pPr>
        <w:pStyle w:val="0"/>
        <w:spacing w:before="200" w:line-rule="auto"/>
        <w:ind w:firstLine="540"/>
        <w:jc w:val="both"/>
      </w:pPr>
      <w:r>
        <w:rPr>
          <w:sz w:val="20"/>
        </w:rPr>
        <w:t xml:space="preserve">7) направлять рекомендации органам государственной власти Республики Коми при определении приоритетов в области государственной поддержки некоммерческих организаций, деятельность которых направлена на развитие институтов гражданского общества в Республике Коми;</w:t>
      </w:r>
    </w:p>
    <w:p>
      <w:pPr>
        <w:pStyle w:val="0"/>
        <w:spacing w:before="200" w:line-rule="auto"/>
        <w:ind w:firstLine="540"/>
        <w:jc w:val="both"/>
      </w:pPr>
      <w:r>
        <w:rPr>
          <w:sz w:val="20"/>
        </w:rPr>
        <w:t xml:space="preserve">8) оказывать некоммерческим организациям, деятельность которых направлена на развитие гражданского общества в Республике Коми, содействие в обеспечении их методическими материалами;</w:t>
      </w:r>
    </w:p>
    <w:p>
      <w:pPr>
        <w:pStyle w:val="0"/>
        <w:spacing w:before="200" w:line-rule="auto"/>
        <w:ind w:firstLine="540"/>
        <w:jc w:val="both"/>
      </w:pPr>
      <w:r>
        <w:rPr>
          <w:sz w:val="20"/>
        </w:rPr>
        <w:t xml:space="preserve">9) привлекать в соответствии с Регламентом Общественной палаты экспертов.</w:t>
      </w:r>
    </w:p>
    <w:p>
      <w:pPr>
        <w:pStyle w:val="0"/>
        <w:spacing w:before="200" w:line-rule="auto"/>
        <w:ind w:firstLine="540"/>
        <w:jc w:val="both"/>
      </w:pPr>
      <w:r>
        <w:rPr>
          <w:sz w:val="20"/>
        </w:rPr>
        <w:t xml:space="preserve">11. Общественная палата имеет также иные права, установленные федеральными законами, законами Республики Коми.</w:t>
      </w:r>
    </w:p>
    <w:p>
      <w:pPr>
        <w:pStyle w:val="0"/>
      </w:pPr>
      <w:r>
        <w:rPr>
          <w:sz w:val="20"/>
        </w:rPr>
      </w:r>
    </w:p>
    <w:bookmarkStart w:id="183" w:name="P183"/>
    <w:bookmarkEnd w:id="183"/>
    <w:p>
      <w:pPr>
        <w:pStyle w:val="2"/>
        <w:outlineLvl w:val="1"/>
        <w:ind w:firstLine="540"/>
        <w:jc w:val="both"/>
      </w:pPr>
      <w:r>
        <w:rPr>
          <w:sz w:val="20"/>
        </w:rPr>
        <w:t xml:space="preserve">Статья 12. Информационное обеспечение деятельности Общественной палаты</w:t>
      </w:r>
    </w:p>
    <w:p>
      <w:pPr>
        <w:pStyle w:val="0"/>
      </w:pPr>
      <w:r>
        <w:rPr>
          <w:sz w:val="20"/>
        </w:rPr>
      </w:r>
    </w:p>
    <w:p>
      <w:pPr>
        <w:pStyle w:val="0"/>
        <w:ind w:firstLine="540"/>
        <w:jc w:val="both"/>
      </w:pPr>
      <w:r>
        <w:rPr>
          <w:sz w:val="20"/>
        </w:rPr>
        <w:t xml:space="preserve">1. Для информационного обеспечения деятельности Общественной палаты и свободного доступа общественности к рассматриваемым Общественной палатой вопросам, а также к результатам деятельности Общественной палаты в информационно-телекоммуникационной сети "Интернет" создается официальный сайт Общественной палаты.</w:t>
      </w:r>
    </w:p>
    <w:p>
      <w:pPr>
        <w:pStyle w:val="0"/>
        <w:spacing w:before="200" w:line-rule="auto"/>
        <w:ind w:firstLine="540"/>
        <w:jc w:val="both"/>
      </w:pPr>
      <w:r>
        <w:rPr>
          <w:sz w:val="20"/>
        </w:rPr>
        <w:t xml:space="preserve">2. Общественная палата взаимодействует со средствами массовой информации в соответствии с законодательством Российской Федерации.</w:t>
      </w:r>
    </w:p>
    <w:p>
      <w:pPr>
        <w:pStyle w:val="0"/>
        <w:spacing w:before="200" w:line-rule="auto"/>
        <w:ind w:firstLine="540"/>
        <w:jc w:val="both"/>
      </w:pPr>
      <w:r>
        <w:rPr>
          <w:sz w:val="20"/>
        </w:rPr>
        <w:t xml:space="preserve">3. Председатель Общественной палаты информирует Государственный Совет Республики Коми, Главу Республики Коми о вопросах, планируемых к рассмотрению на очередном заседании Общественной палаты, не позднее чем за 5 дней до дня проведения заседания.</w:t>
      </w:r>
    </w:p>
    <w:p>
      <w:pPr>
        <w:pStyle w:val="0"/>
      </w:pPr>
      <w:r>
        <w:rPr>
          <w:sz w:val="20"/>
        </w:rPr>
      </w:r>
    </w:p>
    <w:p>
      <w:pPr>
        <w:pStyle w:val="2"/>
        <w:outlineLvl w:val="1"/>
        <w:ind w:firstLine="540"/>
        <w:jc w:val="both"/>
      </w:pPr>
      <w:r>
        <w:rPr>
          <w:sz w:val="20"/>
        </w:rPr>
        <w:t xml:space="preserve">Статья 13. Осуществление Общественной палатой общественного контроля</w:t>
      </w:r>
    </w:p>
    <w:p>
      <w:pPr>
        <w:pStyle w:val="0"/>
      </w:pPr>
      <w:r>
        <w:rPr>
          <w:sz w:val="20"/>
        </w:rPr>
      </w:r>
    </w:p>
    <w:p>
      <w:pPr>
        <w:pStyle w:val="0"/>
        <w:ind w:firstLine="540"/>
        <w:jc w:val="both"/>
      </w:pPr>
      <w:r>
        <w:rPr>
          <w:sz w:val="20"/>
        </w:rPr>
        <w:t xml:space="preserve">1. Понятия форм общественного контроля, используемые в настоящем Законе, применяются в значениях, установленных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26" w:tooltip="Закон Республики Коми от 03.03.2017 N 16-РЗ (ред. от 07.08.2023) &quot;Об отдельных вопросах осуществления общественного контроля в Республике Коми&quot; (принят ГС РК 16.02.2017) {КонсультантПлюс}">
        <w:r>
          <w:rPr>
            <w:sz w:val="20"/>
            <w:color w:val="0000ff"/>
          </w:rPr>
          <w:t xml:space="preserve">Законом</w:t>
        </w:r>
      </w:hyperlink>
      <w:r>
        <w:rPr>
          <w:sz w:val="20"/>
        </w:rPr>
        <w:t xml:space="preserve"> Республики Коми "Об отдельных вопросах осуществления общественного контроля в Республике Коми" Общественная палата является субъектом общественного контроля.</w:t>
      </w:r>
    </w:p>
    <w:p>
      <w:pPr>
        <w:pStyle w:val="0"/>
        <w:spacing w:before="200" w:line-rule="auto"/>
        <w:ind w:firstLine="540"/>
        <w:jc w:val="both"/>
      </w:pPr>
      <w:r>
        <w:rPr>
          <w:sz w:val="20"/>
        </w:rPr>
        <w:t xml:space="preserve">3. При осуществлении общественного контроля Общественная палата обязана соблюдать законодательство Российской Федерации и законодательство Республики Коми об общественном контроле, установленные федеральными законами ограничения, связанные с деятельностью органов государственной власти и органов местного самоуправления, выполнять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 При осуществлении общественного контроля Общественная палата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Республики Коми,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4) посещать в случаях и порядке, которые предусмотрены федеральными законами, настоящим Законом, муниципальными нормативными правовыми актами, соответствующие органы государственной власти Республики Коми,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Республики Коми;</w:t>
      </w:r>
    </w:p>
    <w:p>
      <w:pPr>
        <w:pStyle w:val="0"/>
        <w:spacing w:before="200" w:line-rule="auto"/>
        <w:ind w:firstLine="540"/>
        <w:jc w:val="both"/>
      </w:pPr>
      <w:r>
        <w:rPr>
          <w:sz w:val="20"/>
        </w:rPr>
        <w:t xml:space="preserve">5) готовить по результатам осуществления общественного контроля итоговый документ и направлять его на рассмотрение в органы государственной власти Республики Коми,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Республики Коми, и в средства массовой информации;</w:t>
      </w:r>
    </w:p>
    <w:p>
      <w:pPr>
        <w:pStyle w:val="0"/>
        <w:spacing w:before="200" w:line-rule="auto"/>
        <w:ind w:firstLine="540"/>
        <w:jc w:val="both"/>
      </w:pPr>
      <w:r>
        <w:rPr>
          <w:sz w:val="20"/>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Республике Коми, Уполномоченному по правам ребенка в Республике Коми, Уполномоченному по защите прав предпринимателей в Республике Коми и в органы прокуратуры;</w:t>
      </w:r>
    </w:p>
    <w:p>
      <w:pPr>
        <w:pStyle w:val="0"/>
        <w:jc w:val="both"/>
      </w:pPr>
      <w:r>
        <w:rPr>
          <w:sz w:val="20"/>
        </w:rPr>
        <w:t xml:space="preserve">(в ред. </w:t>
      </w:r>
      <w:hyperlink w:history="0" r:id="rId28"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Закона</w:t>
        </w:r>
      </w:hyperlink>
      <w:r>
        <w:rPr>
          <w:sz w:val="20"/>
        </w:rPr>
        <w:t xml:space="preserve"> РК от 26.03.2019 N 19-РЗ)</w:t>
      </w:r>
    </w:p>
    <w:p>
      <w:pPr>
        <w:pStyle w:val="0"/>
        <w:spacing w:before="200" w:line-rule="auto"/>
        <w:ind w:firstLine="540"/>
        <w:jc w:val="both"/>
      </w:pPr>
      <w:r>
        <w:rPr>
          <w:sz w:val="20"/>
        </w:rPr>
        <w:t xml:space="preserve">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8)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5.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Под конфликтом интересов в настоящем Законе понимается ситуация, при которой личная заинтересованность (возможность получения доходов в виде денег, ценностей, иного имущества, в том числе имущественных прав, либо услуг для себя или для третьих лиц) члена Общественной палаты или иного лица, привлекаемого Общественной палатой к осуществлению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иного лица, привлекаемого Общественной палатой к осуществлению общественного контроля, и целями и задачами общественного контроля, установленными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В случае возникновения у члена Общественной палаты или иного лица, привлекаемого Общественной палатой к осуществлению общественного контроля, личной заинтересованности, которая приводит или может привести к конфликту интересов, член Общественной палаты или иное лицо, привлекаемое Общественной палатой к осуществлению общественного контроля, обязаны проинформировать об этом Совет в письменной форме.</w:t>
      </w:r>
    </w:p>
    <w:p>
      <w:pPr>
        <w:pStyle w:val="0"/>
      </w:pPr>
      <w:r>
        <w:rPr>
          <w:sz w:val="20"/>
        </w:rPr>
      </w:r>
    </w:p>
    <w:p>
      <w:pPr>
        <w:pStyle w:val="2"/>
        <w:outlineLvl w:val="1"/>
        <w:ind w:firstLine="540"/>
        <w:jc w:val="both"/>
      </w:pPr>
      <w:r>
        <w:rPr>
          <w:sz w:val="20"/>
        </w:rPr>
        <w:t xml:space="preserve">Статья 14. Проведение Общественной палатой общественного мониторинга</w:t>
      </w:r>
    </w:p>
    <w:p>
      <w:pPr>
        <w:pStyle w:val="0"/>
      </w:pPr>
      <w:r>
        <w:rPr>
          <w:sz w:val="20"/>
        </w:rPr>
      </w:r>
    </w:p>
    <w:p>
      <w:pPr>
        <w:pStyle w:val="0"/>
        <w:ind w:firstLine="540"/>
        <w:jc w:val="both"/>
      </w:pPr>
      <w:r>
        <w:rPr>
          <w:sz w:val="20"/>
        </w:rPr>
        <w:t xml:space="preserve">Общественный мониторинг и определение его результатов проводится в порядке, установленном Общественной палатой.</w:t>
      </w:r>
    </w:p>
    <w:p>
      <w:pPr>
        <w:pStyle w:val="0"/>
      </w:pPr>
      <w:r>
        <w:rPr>
          <w:sz w:val="20"/>
        </w:rPr>
      </w:r>
    </w:p>
    <w:p>
      <w:pPr>
        <w:pStyle w:val="2"/>
        <w:outlineLvl w:val="1"/>
        <w:ind w:firstLine="540"/>
        <w:jc w:val="both"/>
      </w:pPr>
      <w:r>
        <w:rPr>
          <w:sz w:val="20"/>
        </w:rPr>
        <w:t xml:space="preserve">Статья 15. Проведение Общественной палатой общественной проверки</w:t>
      </w:r>
    </w:p>
    <w:p>
      <w:pPr>
        <w:pStyle w:val="0"/>
      </w:pPr>
      <w:r>
        <w:rPr>
          <w:sz w:val="20"/>
        </w:rPr>
      </w:r>
    </w:p>
    <w:p>
      <w:pPr>
        <w:pStyle w:val="0"/>
        <w:ind w:firstLine="540"/>
        <w:jc w:val="both"/>
      </w:pPr>
      <w:r>
        <w:rPr>
          <w:sz w:val="20"/>
        </w:rPr>
        <w:t xml:space="preserve">1. Общественная проверка проводится в случаях и порядке, которые предусмотрены федеральными законами.</w:t>
      </w:r>
    </w:p>
    <w:p>
      <w:pPr>
        <w:pStyle w:val="0"/>
        <w:spacing w:before="200" w:line-rule="auto"/>
        <w:ind w:firstLine="540"/>
        <w:jc w:val="both"/>
      </w:pPr>
      <w:r>
        <w:rPr>
          <w:sz w:val="20"/>
        </w:rPr>
        <w:t xml:space="preserve">2. Общественная палата организует общественную проверку по обращению инициаторов, предусмотренных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3. Решение Совета о проведении общественной проверки по результатам общественного мониторинга, проведенного Общественной палатой, принимается в течение 5 рабочих дней со дня подготовки итогового документа по результатам проведенного указанного мониторинга.</w:t>
      </w:r>
    </w:p>
    <w:bookmarkStart w:id="217" w:name="P217"/>
    <w:bookmarkEnd w:id="217"/>
    <w:p>
      <w:pPr>
        <w:pStyle w:val="0"/>
        <w:spacing w:before="200" w:line-rule="auto"/>
        <w:ind w:firstLine="540"/>
        <w:jc w:val="both"/>
      </w:pPr>
      <w:r>
        <w:rPr>
          <w:sz w:val="20"/>
        </w:rPr>
        <w:t xml:space="preserve">В случае поступления обращения инициатора о проведении общественной проверки Совет в течение 14 рабочих дней со дня получения указанного обращения рассматривает обращение и принимает решение о проведении либо об отказе в проведении общественной проверки.</w:t>
      </w:r>
    </w:p>
    <w:p>
      <w:pPr>
        <w:pStyle w:val="0"/>
        <w:spacing w:before="200" w:line-rule="auto"/>
        <w:ind w:firstLine="540"/>
        <w:jc w:val="both"/>
      </w:pPr>
      <w:r>
        <w:rPr>
          <w:sz w:val="20"/>
        </w:rPr>
        <w:t xml:space="preserve">Основания отказа в проведении общественной проверки предусматриваются порядком организации и проведения общественной проверки, устанавливаемым Общественной палатой.</w:t>
      </w:r>
    </w:p>
    <w:p>
      <w:pPr>
        <w:pStyle w:val="0"/>
        <w:spacing w:before="200" w:line-rule="auto"/>
        <w:ind w:firstLine="540"/>
        <w:jc w:val="both"/>
      </w:pPr>
      <w:r>
        <w:rPr>
          <w:sz w:val="20"/>
        </w:rPr>
        <w:t xml:space="preserve">О принятом решении Общественная палата в срок, указанный в </w:t>
      </w:r>
      <w:hyperlink w:history="0" w:anchor="P217" w:tooltip="В случае поступления обращения инициатора о проведении общественной проверки Совет в течение 14 рабочих дней со дня получения указанного обращения рассматривает обращение и принимает решение о проведении либо об отказе в проведении общественной проверки.">
        <w:r>
          <w:rPr>
            <w:sz w:val="20"/>
            <w:color w:val="0000ff"/>
          </w:rPr>
          <w:t xml:space="preserve">абзаце втором</w:t>
        </w:r>
      </w:hyperlink>
      <w:r>
        <w:rPr>
          <w:sz w:val="20"/>
        </w:rPr>
        <w:t xml:space="preserve"> настоящей части, уведомляет инициатора общественной проверки посредством почтовой связи, факсимильной связи либо с использованием иных средств связи, обеспечивающих фиксирование уведомления.</w:t>
      </w:r>
    </w:p>
    <w:bookmarkStart w:id="220" w:name="P220"/>
    <w:bookmarkEnd w:id="220"/>
    <w:p>
      <w:pPr>
        <w:pStyle w:val="0"/>
        <w:spacing w:before="200" w:line-rule="auto"/>
        <w:ind w:firstLine="540"/>
        <w:jc w:val="both"/>
      </w:pPr>
      <w:r>
        <w:rPr>
          <w:sz w:val="20"/>
        </w:rPr>
        <w:t xml:space="preserve">Решением Совета о проведении общественной проверки устанавливаются члены Общественной палаты, уполномоченные на проведение общественной проверки, а также общественные инспекторы, привлеченные Общественной палатой для проведения общественной проверки.</w:t>
      </w:r>
    </w:p>
    <w:p>
      <w:pPr>
        <w:pStyle w:val="0"/>
        <w:spacing w:before="200" w:line-rule="auto"/>
        <w:ind w:firstLine="540"/>
        <w:jc w:val="both"/>
      </w:pPr>
      <w:r>
        <w:rPr>
          <w:sz w:val="20"/>
        </w:rPr>
        <w:t xml:space="preserve">4. Информация о проведении общественной проверки размещается Общественной палатой на своем официальном сайте не позднее чем за 5 рабочих дней до дня начала проведения указанной проверки.</w:t>
      </w:r>
    </w:p>
    <w:p>
      <w:pPr>
        <w:pStyle w:val="0"/>
        <w:spacing w:before="200" w:line-rule="auto"/>
        <w:ind w:firstLine="540"/>
        <w:jc w:val="both"/>
      </w:pPr>
      <w:r>
        <w:rPr>
          <w:sz w:val="20"/>
        </w:rPr>
        <w:t xml:space="preserve">5. Общественная палата не позднее чем за 10 рабочих дней до дня начала проведения общественной проверки доводит до сведения руководителя проверяемого органа или организации свое решение о проведении общественной проверки, информацию о сроках, порядке ее проведения и определения результатов, а также представляет ему список лиц, указанных в </w:t>
      </w:r>
      <w:hyperlink w:history="0" w:anchor="P220" w:tooltip="Решением Совета о проведении общественной проверки устанавливаются члены Общественной палаты, уполномоченные на проведение общественной проверки, а также общественные инспекторы, привлеченные Общественной палатой для проведения общественной проверки.">
        <w:r>
          <w:rPr>
            <w:sz w:val="20"/>
            <w:color w:val="0000ff"/>
          </w:rPr>
          <w:t xml:space="preserve">абзаце пятом части 3</w:t>
        </w:r>
      </w:hyperlink>
      <w:r>
        <w:rPr>
          <w:sz w:val="20"/>
        </w:rPr>
        <w:t xml:space="preserve"> настоящей статьи.</w:t>
      </w:r>
    </w:p>
    <w:p>
      <w:pPr>
        <w:pStyle w:val="0"/>
        <w:spacing w:before="200" w:line-rule="auto"/>
        <w:ind w:firstLine="540"/>
        <w:jc w:val="both"/>
      </w:pPr>
      <w:r>
        <w:rPr>
          <w:sz w:val="20"/>
        </w:rPr>
        <w:t xml:space="preserve">В случае изменения сроков проведения общественной проверки Общественная палата информирует об этом руководителя проверяемого органа или организации в течение 1 рабочего дня, следующего за днем принятия указанных изменений.</w:t>
      </w:r>
    </w:p>
    <w:p>
      <w:pPr>
        <w:pStyle w:val="0"/>
        <w:spacing w:before="200" w:line-rule="auto"/>
        <w:ind w:firstLine="540"/>
        <w:jc w:val="both"/>
      </w:pPr>
      <w:r>
        <w:rPr>
          <w:sz w:val="20"/>
        </w:rPr>
        <w:t xml:space="preserve">6. Для проведения общественной проверки Общественная палата вправе привлекать на общественных началах граждан (общественных инспекторов), которые пользуются правами и выполняют обязанности, предусмотренные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7. В целях проведения общественной проверки Общественная палата вправе направить в проверяемые орган или организацию запрос о представлении необходимых для проведения общественной проверки документов и материалов.</w:t>
      </w:r>
    </w:p>
    <w:p>
      <w:pPr>
        <w:pStyle w:val="0"/>
        <w:spacing w:before="200" w:line-rule="auto"/>
        <w:ind w:firstLine="540"/>
        <w:jc w:val="both"/>
      </w:pPr>
      <w:r>
        <w:rPr>
          <w:sz w:val="20"/>
        </w:rPr>
        <w:t xml:space="preserve">8. В случае если для получения объективных, достоверных и обоснованных выводов членам Общественной палаты, проводящим общественную проверку, общественным инспекторам, привлеченным Общественной палатой для проведения общественной проверки, необходимо посещение проверяемого органа или организации, члены Общественной палаты, проводящие общественную проверку, имеют право доступа в проверяемый орган или организацию согласно распорядку работы этого органа или организации по списку лиц, указанных в </w:t>
      </w:r>
      <w:hyperlink w:history="0" w:anchor="P220" w:tooltip="Решением Совета о проведении общественной проверки устанавливаются члены Общественной палаты, уполномоченные на проведение общественной проверки, а также общественные инспекторы, привлеченные Общественной палатой для проведения общественной проверки.">
        <w:r>
          <w:rPr>
            <w:sz w:val="20"/>
            <w:color w:val="0000ff"/>
          </w:rPr>
          <w:t xml:space="preserve">абзаце пятом части 3</w:t>
        </w:r>
      </w:hyperlink>
      <w:r>
        <w:rPr>
          <w:sz w:val="20"/>
        </w:rPr>
        <w:t xml:space="preserve"> настоящей статьи.</w:t>
      </w:r>
    </w:p>
    <w:p>
      <w:pPr>
        <w:pStyle w:val="0"/>
        <w:spacing w:before="200" w:line-rule="auto"/>
        <w:ind w:firstLine="540"/>
        <w:jc w:val="both"/>
      </w:pPr>
      <w:r>
        <w:rPr>
          <w:sz w:val="20"/>
        </w:rPr>
        <w:t xml:space="preserve">9. Общественная палата направляет письменное уведомление о посещении проверяемого органа или организации (далее - уведомление) в указанный орган или организацию не позднее чем за 7 рабочих дней до даты посещения.</w:t>
      </w:r>
    </w:p>
    <w:p>
      <w:pPr>
        <w:pStyle w:val="0"/>
        <w:spacing w:before="200" w:line-rule="auto"/>
        <w:ind w:firstLine="540"/>
        <w:jc w:val="both"/>
      </w:pPr>
      <w:r>
        <w:rPr>
          <w:sz w:val="20"/>
        </w:rPr>
        <w:t xml:space="preserve">10. В уведомлении Общественной палаты указываются:</w:t>
      </w:r>
    </w:p>
    <w:p>
      <w:pPr>
        <w:pStyle w:val="0"/>
        <w:spacing w:before="200" w:line-rule="auto"/>
        <w:ind w:firstLine="540"/>
        <w:jc w:val="both"/>
      </w:pPr>
      <w:r>
        <w:rPr>
          <w:sz w:val="20"/>
        </w:rPr>
        <w:t xml:space="preserve">1) основание и цель посещения;</w:t>
      </w:r>
    </w:p>
    <w:p>
      <w:pPr>
        <w:pStyle w:val="0"/>
        <w:spacing w:before="200" w:line-rule="auto"/>
        <w:ind w:firstLine="540"/>
        <w:jc w:val="both"/>
      </w:pPr>
      <w:r>
        <w:rPr>
          <w:sz w:val="20"/>
        </w:rPr>
        <w:t xml:space="preserve">2) дата и время посещения;</w:t>
      </w:r>
    </w:p>
    <w:p>
      <w:pPr>
        <w:pStyle w:val="0"/>
        <w:spacing w:before="200" w:line-rule="auto"/>
        <w:ind w:firstLine="540"/>
        <w:jc w:val="both"/>
      </w:pPr>
      <w:r>
        <w:rPr>
          <w:sz w:val="20"/>
        </w:rPr>
        <w:t xml:space="preserve">3) персональный состав лиц, уполномоченных Общественной палатой на посещение.</w:t>
      </w:r>
    </w:p>
    <w:p>
      <w:pPr>
        <w:pStyle w:val="0"/>
        <w:spacing w:before="200" w:line-rule="auto"/>
        <w:ind w:firstLine="540"/>
        <w:jc w:val="both"/>
      </w:pPr>
      <w:r>
        <w:rPr>
          <w:sz w:val="20"/>
        </w:rPr>
        <w:t xml:space="preserve">11. Уведомление Общественной палаты может быть направлено почтовой связью, посредством факсимильной связи либо с использованием иных средств связи, обеспечивающих фиксирование уведомления.</w:t>
      </w:r>
    </w:p>
    <w:p>
      <w:pPr>
        <w:pStyle w:val="0"/>
        <w:spacing w:before="200" w:line-rule="auto"/>
        <w:ind w:firstLine="540"/>
        <w:jc w:val="both"/>
      </w:pPr>
      <w:r>
        <w:rPr>
          <w:sz w:val="20"/>
        </w:rPr>
        <w:t xml:space="preserve">12. Проверяемый орган или организация при получении уведомления Общественной палаты обязаны не позднее 2 рабочих дней со дня получения уведомления письменно подтвердить дату и время посещения, известив об этом Общественную палату посредством факсимильной связи либо с использованием иных средств связи, обеспечивающих фиксирование извещения, а также обеспечить доступ в орган или организацию либо согласовать с Общественной палатой иные дату и время посещения.</w:t>
      </w:r>
    </w:p>
    <w:p>
      <w:pPr>
        <w:pStyle w:val="0"/>
        <w:spacing w:before="200" w:line-rule="auto"/>
        <w:ind w:firstLine="540"/>
        <w:jc w:val="both"/>
      </w:pPr>
      <w:r>
        <w:rPr>
          <w:sz w:val="20"/>
        </w:rPr>
        <w:t xml:space="preserve">13. Общественная палата вправе:</w:t>
      </w:r>
    </w:p>
    <w:p>
      <w:pPr>
        <w:pStyle w:val="0"/>
        <w:spacing w:before="200" w:line-rule="auto"/>
        <w:ind w:firstLine="540"/>
        <w:jc w:val="both"/>
      </w:pPr>
      <w:r>
        <w:rPr>
          <w:sz w:val="20"/>
        </w:rPr>
        <w:t xml:space="preserve">1) беседовать с должностными лицами и иными работниками проверяемых органов или организаций, а также с гражданами, получающими услуги у указанных органов и организаций, принимать предложения, заявления и жалобы указанных граждан;</w:t>
      </w:r>
    </w:p>
    <w:p>
      <w:pPr>
        <w:pStyle w:val="0"/>
        <w:spacing w:before="200" w:line-rule="auto"/>
        <w:ind w:firstLine="540"/>
        <w:jc w:val="both"/>
      </w:pPr>
      <w:r>
        <w:rPr>
          <w:sz w:val="20"/>
        </w:rPr>
        <w:t xml:space="preserve">2) в установленном федеральным законодательством порядке запрашивать и получать у проверяемых органов или организаций сведения и документы, необходимые для достижения цели посещения,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14. Срок проведения общественной проверки не должен превышать 30 дней.</w:t>
      </w:r>
    </w:p>
    <w:p>
      <w:pPr>
        <w:pStyle w:val="0"/>
        <w:spacing w:before="200" w:line-rule="auto"/>
        <w:ind w:firstLine="540"/>
        <w:jc w:val="both"/>
      </w:pPr>
      <w:r>
        <w:rPr>
          <w:sz w:val="20"/>
        </w:rPr>
        <w:t xml:space="preserve">15. По результатам общественной проверки Общественная палата в течение 10 рабочих дней со дня окончания указанной проверки готовит итоговый документ (акт), содержание которого должно соответствовать требованиям Федерального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16. Итоговый документ (акт) общественной проверки в течение 10 рабочих дней со дня окончания указанной проверки направляется руководителю проверяемого органа или организации, иным заинтересованным лицам, а также размещается Общественной палатой на своем официальном сайте.</w:t>
      </w:r>
    </w:p>
    <w:p>
      <w:pPr>
        <w:pStyle w:val="0"/>
      </w:pPr>
      <w:r>
        <w:rPr>
          <w:sz w:val="20"/>
        </w:rPr>
      </w:r>
    </w:p>
    <w:p>
      <w:pPr>
        <w:pStyle w:val="2"/>
        <w:outlineLvl w:val="1"/>
        <w:ind w:firstLine="540"/>
        <w:jc w:val="both"/>
      </w:pPr>
      <w:r>
        <w:rPr>
          <w:sz w:val="20"/>
        </w:rPr>
        <w:t xml:space="preserve">Статья 16. Проведение Общественной палатой общественной экспертизы</w:t>
      </w:r>
    </w:p>
    <w:p>
      <w:pPr>
        <w:pStyle w:val="0"/>
      </w:pPr>
      <w:r>
        <w:rPr>
          <w:sz w:val="20"/>
        </w:rPr>
      </w:r>
    </w:p>
    <w:p>
      <w:pPr>
        <w:pStyle w:val="0"/>
        <w:ind w:firstLine="540"/>
        <w:jc w:val="both"/>
      </w:pPr>
      <w:r>
        <w:rPr>
          <w:sz w:val="20"/>
        </w:rPr>
        <w:t xml:space="preserve">1. Общественная экспертиза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осуществляется Общественной палатой в случае поступления инициативы от органов и организаций, указанных в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22</w:t>
        </w:r>
      </w:hyperlink>
      <w:r>
        <w:rPr>
          <w:sz w:val="20"/>
        </w:rPr>
        <w:t xml:space="preserve"> Федерального закона "Об основах общественного контроля в Российской Федерации", либо по результатам общественного мониторинга, проведенного Общественной палатой, с письменным уведомлением об этом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Республики Коми, не позднее 5 рабочих дней с момента принятия решения о проведении общественной экспертизы.</w:t>
      </w:r>
    </w:p>
    <w:p>
      <w:pPr>
        <w:pStyle w:val="0"/>
        <w:spacing w:before="200" w:line-rule="auto"/>
        <w:ind w:firstLine="540"/>
        <w:jc w:val="both"/>
      </w:pPr>
      <w:r>
        <w:rPr>
          <w:sz w:val="20"/>
        </w:rPr>
        <w:t xml:space="preserve">2. Решение Совета о проведении по результатам общественного мониторинга общественной экспертизы принимается в течение 5 рабочих дней со дня подготовки итогового документа по результатам проведенного указанного мониторинга.</w:t>
      </w:r>
    </w:p>
    <w:bookmarkStart w:id="245" w:name="P245"/>
    <w:bookmarkEnd w:id="245"/>
    <w:p>
      <w:pPr>
        <w:pStyle w:val="0"/>
        <w:spacing w:before="200" w:line-rule="auto"/>
        <w:ind w:firstLine="540"/>
        <w:jc w:val="both"/>
      </w:pPr>
      <w:r>
        <w:rPr>
          <w:sz w:val="20"/>
        </w:rPr>
        <w:t xml:space="preserve">3. В случае поступления инициативы от органов и организаций, указанных в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22</w:t>
        </w:r>
      </w:hyperlink>
      <w:r>
        <w:rPr>
          <w:sz w:val="20"/>
        </w:rPr>
        <w:t xml:space="preserve"> Федерального закона "Об основах общественного контроля в Российской Федерации", о проведении общественной экспертизы Общественная палата в течение 14 рабочих дней со дня получения указанной инициативы рассматривает ее и принимает решение о проведении либо об отказе в проведении общественной экспертизы.</w:t>
      </w:r>
    </w:p>
    <w:p>
      <w:pPr>
        <w:pStyle w:val="0"/>
        <w:spacing w:before="200" w:line-rule="auto"/>
        <w:ind w:firstLine="540"/>
        <w:jc w:val="both"/>
      </w:pPr>
      <w:r>
        <w:rPr>
          <w:sz w:val="20"/>
        </w:rPr>
        <w:t xml:space="preserve">Основания отказа в проведении общественной экспертизы предусматриваются порядком организации и проведения общественной экспертизы, устанавливаемым Общественной палатой.</w:t>
      </w:r>
    </w:p>
    <w:p>
      <w:pPr>
        <w:pStyle w:val="0"/>
        <w:spacing w:before="200" w:line-rule="auto"/>
        <w:ind w:firstLine="540"/>
        <w:jc w:val="both"/>
      </w:pPr>
      <w:r>
        <w:rPr>
          <w:sz w:val="20"/>
        </w:rPr>
        <w:t xml:space="preserve">О принятом решении Общественная палата в срок, указанный в </w:t>
      </w:r>
      <w:hyperlink w:history="0" w:anchor="P245" w:tooltip="3. В случае поступления инициативы от органов и организаций, указанных в статье 22 Федерального закона &quot;Об основах общественного контроля в Российской Федерации&quot;, о проведении общественной экспертизы Общественная палата в течение 14 рабочих дней со дня получения указанной инициативы рассматривает ее и принимает решение о проведении либо об отказе в проведении общественной экспертизы.">
        <w:r>
          <w:rPr>
            <w:sz w:val="20"/>
            <w:color w:val="0000ff"/>
          </w:rPr>
          <w:t xml:space="preserve">абзаце первом</w:t>
        </w:r>
      </w:hyperlink>
      <w:r>
        <w:rPr>
          <w:sz w:val="20"/>
        </w:rPr>
        <w:t xml:space="preserve"> настоящей части, уведомляет инициатора проведения общественной экспертизы посредством почтовой связи, факсимильной связи либо с использованием иных средств связи, обеспечивающих фиксирование уведомления.</w:t>
      </w:r>
    </w:p>
    <w:p>
      <w:pPr>
        <w:pStyle w:val="0"/>
        <w:spacing w:before="200" w:line-rule="auto"/>
        <w:ind w:firstLine="540"/>
        <w:jc w:val="both"/>
      </w:pPr>
      <w:r>
        <w:rPr>
          <w:sz w:val="20"/>
        </w:rPr>
        <w:t xml:space="preserve">4. Информация о проведении общественной экспертизы размещается Общественной палатой на своем официальном сайте в течение 10 рабочих дней со дня принятия решения о проведении указанной экспертизы.</w:t>
      </w:r>
    </w:p>
    <w:p>
      <w:pPr>
        <w:pStyle w:val="0"/>
        <w:spacing w:before="200" w:line-rule="auto"/>
        <w:ind w:firstLine="540"/>
        <w:jc w:val="both"/>
      </w:pPr>
      <w:r>
        <w:rPr>
          <w:sz w:val="20"/>
        </w:rPr>
        <w:t xml:space="preserve">5. Если проведение общественной экспертизы в соответствии с федеральным законодательством является обязательным, Общественная палата вправе привлечь к проведению общественной экспертизы на общественных началах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Отбор кандидатур для включения в состав общественных экспертов осуществляется Общественной палатой на основании сведений, представленных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pPr>
        <w:pStyle w:val="0"/>
        <w:spacing w:before="200" w:line-rule="auto"/>
        <w:ind w:firstLine="540"/>
        <w:jc w:val="both"/>
      </w:pPr>
      <w:r>
        <w:rPr>
          <w:sz w:val="20"/>
        </w:rPr>
        <w:t xml:space="preserve">Общественный эксперт при проведении общественной экспертизы пользуется правами и выполняет обязанности, предусмотренные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6. Срок проведения общественной экспертизы не может превышать 120 дней со дня объявления общественной экспертизы, если иное не установлено федеральными законами.</w:t>
      </w:r>
    </w:p>
    <w:p>
      <w:pPr>
        <w:pStyle w:val="0"/>
        <w:spacing w:before="200" w:line-rule="auto"/>
        <w:ind w:firstLine="540"/>
        <w:jc w:val="both"/>
      </w:pPr>
      <w:r>
        <w:rPr>
          <w:sz w:val="20"/>
        </w:rPr>
        <w:t xml:space="preserve">7. По результатам общественной экспертизы Общественная палата в течение 10 рабочих дней со дня окончания указанной экспертизы готовит итоговый документ (заключение), содержание которого должно соответствовать требованиям Федерального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8. Не позднее 10 рабочих дней со дня окончания указанной экспертизы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Республики Коми, и обнародуется в соответствии с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Общественной палатой на своем официальном сайте.</w:t>
      </w:r>
    </w:p>
    <w:p>
      <w:pPr>
        <w:pStyle w:val="0"/>
      </w:pPr>
      <w:r>
        <w:rPr>
          <w:sz w:val="20"/>
        </w:rPr>
      </w:r>
    </w:p>
    <w:p>
      <w:pPr>
        <w:pStyle w:val="2"/>
        <w:outlineLvl w:val="1"/>
        <w:ind w:firstLine="540"/>
        <w:jc w:val="both"/>
      </w:pPr>
      <w:r>
        <w:rPr>
          <w:sz w:val="20"/>
        </w:rPr>
        <w:t xml:space="preserve">Статья 17. Проведение Общественной палатой общественного обсуждения</w:t>
      </w:r>
    </w:p>
    <w:p>
      <w:pPr>
        <w:pStyle w:val="0"/>
      </w:pPr>
      <w:r>
        <w:rPr>
          <w:sz w:val="20"/>
        </w:rPr>
      </w:r>
    </w:p>
    <w:bookmarkStart w:id="258" w:name="P258"/>
    <w:bookmarkEnd w:id="258"/>
    <w:p>
      <w:pPr>
        <w:pStyle w:val="0"/>
        <w:ind w:firstLine="540"/>
        <w:jc w:val="both"/>
      </w:pPr>
      <w:r>
        <w:rPr>
          <w:sz w:val="20"/>
        </w:rPr>
        <w:t xml:space="preserve">1. Общественная палата организует проведение общественного обсуждения по обращению заинтересованных органов и организаций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2. Решение Совета о проведении общественного обсуждения принимается в течение 5 рабочих дней со дня поступления обращения, указанного в </w:t>
      </w:r>
      <w:hyperlink w:history="0" w:anchor="P258" w:tooltip="1. Общественная палата организует проведение общественного обсуждения по обращению заинтересованных органов и организаций либо по результатам общественного мониторинга, проведенного Общественной палатой.">
        <w:r>
          <w:rPr>
            <w:sz w:val="20"/>
            <w:color w:val="0000ff"/>
          </w:rPr>
          <w:t xml:space="preserve">части 1</w:t>
        </w:r>
      </w:hyperlink>
      <w:r>
        <w:rPr>
          <w:sz w:val="20"/>
        </w:rPr>
        <w:t xml:space="preserve"> настоящей статьи, или подготовки итогового документа по результатам проведенного Общественной палатой общественного мониторинга.</w:t>
      </w:r>
    </w:p>
    <w:p>
      <w:pPr>
        <w:pStyle w:val="0"/>
        <w:spacing w:before="200" w:line-rule="auto"/>
        <w:ind w:firstLine="540"/>
        <w:jc w:val="both"/>
      </w:pPr>
      <w:r>
        <w:rPr>
          <w:sz w:val="20"/>
        </w:rPr>
        <w:t xml:space="preserve">3. Информация о проведении общественного обсуждения размещается Общественной палатой на своем официальном сайте в течение 5 рабочих дней со дня принятия решения о проведении указанного обсуждения.</w:t>
      </w:r>
    </w:p>
    <w:p>
      <w:pPr>
        <w:pStyle w:val="0"/>
        <w:spacing w:before="200" w:line-rule="auto"/>
        <w:ind w:firstLine="540"/>
        <w:jc w:val="both"/>
      </w:pPr>
      <w:r>
        <w:rPr>
          <w:sz w:val="20"/>
        </w:rPr>
        <w:t xml:space="preserve">4. Информация о вопросе, выносимом на общественное обсуждение, сроке, порядке его проведения и определения его результатов, а также все имеющиеся материалы, касающиеся вопроса, выносимого на общественное обсуждение, Общественной палатой в соответствии с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обнародуются заблаговременно.</w:t>
      </w:r>
    </w:p>
    <w:p>
      <w:pPr>
        <w:pStyle w:val="0"/>
        <w:spacing w:before="200" w:line-rule="auto"/>
        <w:ind w:firstLine="540"/>
        <w:jc w:val="both"/>
      </w:pPr>
      <w:r>
        <w:rPr>
          <w:sz w:val="20"/>
        </w:rPr>
        <w:t xml:space="preserve">5.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0"/>
        <w:spacing w:before="200" w:line-rule="auto"/>
        <w:ind w:firstLine="540"/>
        <w:jc w:val="both"/>
      </w:pPr>
      <w:r>
        <w:rPr>
          <w:sz w:val="20"/>
        </w:rPr>
        <w:t xml:space="preserve">6. Перед проведением общественного обсуждения решением Совета утверждается программа общественного обсуждения.</w:t>
      </w:r>
    </w:p>
    <w:p>
      <w:pPr>
        <w:pStyle w:val="0"/>
        <w:spacing w:before="200" w:line-rule="auto"/>
        <w:ind w:firstLine="540"/>
        <w:jc w:val="both"/>
      </w:pPr>
      <w:r>
        <w:rPr>
          <w:sz w:val="20"/>
        </w:rPr>
        <w:t xml:space="preserve">7.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pPr>
        <w:pStyle w:val="0"/>
        <w:spacing w:before="200" w:line-rule="auto"/>
        <w:ind w:firstLine="540"/>
        <w:jc w:val="both"/>
      </w:pPr>
      <w:r>
        <w:rPr>
          <w:sz w:val="20"/>
        </w:rPr>
        <w:t xml:space="preserve">8. По результатам общественного обсуждения Общественной палатой в течение 10 рабочих дней со дня окончания указанного обсуждения готовится итоговый документ (протокол), который в этот же срок направляется на рассмотрение в органы государственной власти или органы местного самоуправления и обнародуется в соответствии с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Общественной палатой на своем официальном сайте.</w:t>
      </w:r>
    </w:p>
    <w:p>
      <w:pPr>
        <w:pStyle w:val="0"/>
      </w:pPr>
      <w:r>
        <w:rPr>
          <w:sz w:val="20"/>
        </w:rPr>
      </w:r>
    </w:p>
    <w:p>
      <w:pPr>
        <w:pStyle w:val="2"/>
        <w:outlineLvl w:val="1"/>
        <w:ind w:firstLine="540"/>
        <w:jc w:val="both"/>
      </w:pPr>
      <w:r>
        <w:rPr>
          <w:sz w:val="20"/>
        </w:rPr>
        <w:t xml:space="preserve">Статья 18. Проведение Общественной палатой общественных (публичных) слушаний</w:t>
      </w:r>
    </w:p>
    <w:p>
      <w:pPr>
        <w:pStyle w:val="0"/>
      </w:pPr>
      <w:r>
        <w:rPr>
          <w:sz w:val="20"/>
        </w:rPr>
      </w:r>
    </w:p>
    <w:p>
      <w:pPr>
        <w:pStyle w:val="0"/>
        <w:ind w:firstLine="540"/>
        <w:jc w:val="both"/>
      </w:pPr>
      <w:r>
        <w:rPr>
          <w:sz w:val="20"/>
        </w:rPr>
        <w:t xml:space="preserve">Общественные (публичные) слушания и определение их результатов проводятся в порядке, установленном Общественной палатой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19. Итоговый документ, подготовленный по результатам общественного контроля</w:t>
      </w:r>
    </w:p>
    <w:p>
      <w:pPr>
        <w:pStyle w:val="0"/>
      </w:pPr>
      <w:r>
        <w:rPr>
          <w:sz w:val="20"/>
        </w:rPr>
      </w:r>
    </w:p>
    <w:p>
      <w:pPr>
        <w:pStyle w:val="0"/>
        <w:ind w:firstLine="540"/>
        <w:jc w:val="both"/>
      </w:pPr>
      <w:r>
        <w:rPr>
          <w:sz w:val="20"/>
        </w:rPr>
        <w:t xml:space="preserve">1.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2. Итоговые документы, подготовленные Общественной палатой по результатам общественного контроля, подлежат рассмотрению органами государственной власти, органами местного самоуправления, иными органами и организациями, осуществляющими отдельные публичные полномочия на территории Республики Коми.</w:t>
      </w:r>
    </w:p>
    <w:p>
      <w:pPr>
        <w:pStyle w:val="0"/>
        <w:spacing w:before="200" w:line-rule="auto"/>
        <w:ind w:firstLine="540"/>
        <w:jc w:val="both"/>
      </w:pPr>
      <w:r>
        <w:rPr>
          <w:sz w:val="20"/>
        </w:rPr>
        <w:t xml:space="preserve">О принятых решениях по результатам их рассмотрения Общественная палата информируется в сроки и в порядке, предусмотренные федеральным законодательством.</w:t>
      </w:r>
    </w:p>
    <w:p>
      <w:pPr>
        <w:pStyle w:val="0"/>
        <w:spacing w:before="200" w:line-rule="auto"/>
        <w:ind w:firstLine="540"/>
        <w:jc w:val="both"/>
      </w:pPr>
      <w:r>
        <w:rPr>
          <w:sz w:val="20"/>
        </w:rPr>
        <w:t xml:space="preserve">Органы государственной власти, органы местного самоуправления, иные органы и организации, осуществляющие отдельные публичные полномочия на территории Республики Коми, учитывают предложения, рекомендации и выводы, содержащиеся в итоговых документах, подготовленных по результатам общественного контроля, в случае если предложения и рекомендации относятся к компетенции соответствующих органов, организаций и направлены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а также если выводы являются обоснованными и не противоречат нормативным правовым актам Российской Федерации, нормативным правовым актам Республики Коми.</w:t>
      </w:r>
    </w:p>
    <w:p>
      <w:pPr>
        <w:pStyle w:val="0"/>
        <w:spacing w:before="200" w:line-rule="auto"/>
        <w:ind w:firstLine="540"/>
        <w:jc w:val="both"/>
      </w:pPr>
      <w:r>
        <w:rPr>
          <w:sz w:val="20"/>
        </w:rPr>
        <w:t xml:space="preserve">3.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Общественная палата направляет материалы, полученные в ходе осуществления общественного контроля, Уполномоченному по правам человека в Республике Коми, Уполномоченному по правам ребенка в Республике Коми, Уполномоченному по защите прав предпринимателей в Республике Коми,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jc w:val="both"/>
      </w:pPr>
      <w:r>
        <w:rPr>
          <w:sz w:val="20"/>
        </w:rPr>
        <w:t xml:space="preserve">(в ред. </w:t>
      </w:r>
      <w:hyperlink w:history="0" r:id="rId40"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Закона</w:t>
        </w:r>
      </w:hyperlink>
      <w:r>
        <w:rPr>
          <w:sz w:val="20"/>
        </w:rPr>
        <w:t xml:space="preserve"> РК от 26.03.2019 N 19-РЗ)</w:t>
      </w:r>
    </w:p>
    <w:p>
      <w:pPr>
        <w:pStyle w:val="0"/>
      </w:pPr>
      <w:r>
        <w:rPr>
          <w:sz w:val="20"/>
        </w:rPr>
      </w:r>
    </w:p>
    <w:p>
      <w:pPr>
        <w:pStyle w:val="2"/>
        <w:outlineLvl w:val="1"/>
        <w:ind w:firstLine="540"/>
        <w:jc w:val="both"/>
      </w:pPr>
      <w:r>
        <w:rPr>
          <w:sz w:val="20"/>
        </w:rPr>
        <w:t xml:space="preserve">Статья 19(1). Формирование общественных советов Общественной палатой</w:t>
      </w:r>
    </w:p>
    <w:p>
      <w:pPr>
        <w:pStyle w:val="0"/>
        <w:ind w:firstLine="540"/>
        <w:jc w:val="both"/>
      </w:pPr>
      <w:r>
        <w:rPr>
          <w:sz w:val="20"/>
        </w:rPr>
        <w:t xml:space="preserve">(введена </w:t>
      </w:r>
      <w:hyperlink w:history="0" r:id="rId41" w:tooltip="Закон Республики Коми от 24.04.2018 N 32-РЗ &quot;О внесении изменения в Закон Республики Коми &quot;О вопросах организации и деятельности Общественной палаты Республики Коми&quot; (принят ГС РК 19.04.2018) {КонсультантПлюс}">
        <w:r>
          <w:rPr>
            <w:sz w:val="20"/>
            <w:color w:val="0000ff"/>
          </w:rPr>
          <w:t xml:space="preserve">Законом</w:t>
        </w:r>
      </w:hyperlink>
      <w:r>
        <w:rPr>
          <w:sz w:val="20"/>
        </w:rPr>
        <w:t xml:space="preserve"> РК от 24.04.2018 N 32-РЗ)</w:t>
      </w:r>
    </w:p>
    <w:p>
      <w:pPr>
        <w:pStyle w:val="0"/>
      </w:pPr>
      <w:r>
        <w:rPr>
          <w:sz w:val="20"/>
        </w:rPr>
      </w:r>
    </w:p>
    <w:p>
      <w:pPr>
        <w:pStyle w:val="0"/>
        <w:ind w:firstLine="540"/>
        <w:jc w:val="both"/>
      </w:pPr>
      <w:r>
        <w:rPr>
          <w:sz w:val="20"/>
        </w:rPr>
        <w:t xml:space="preserve">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pPr>
      <w:r>
        <w:rPr>
          <w:sz w:val="20"/>
        </w:rPr>
      </w:r>
    </w:p>
    <w:bookmarkStart w:id="285" w:name="P285"/>
    <w:bookmarkEnd w:id="285"/>
    <w:p>
      <w:pPr>
        <w:pStyle w:val="2"/>
        <w:outlineLvl w:val="1"/>
        <w:ind w:firstLine="540"/>
        <w:jc w:val="both"/>
      </w:pPr>
      <w:r>
        <w:rPr>
          <w:sz w:val="20"/>
        </w:rPr>
        <w:t xml:space="preserve">Статья 20. Участие Общественной палаты в формировании общественных советов при органах исполнительной власти Республики Коми</w:t>
      </w:r>
    </w:p>
    <w:p>
      <w:pPr>
        <w:pStyle w:val="0"/>
      </w:pPr>
      <w:r>
        <w:rPr>
          <w:sz w:val="20"/>
        </w:rPr>
      </w:r>
    </w:p>
    <w:p>
      <w:pPr>
        <w:pStyle w:val="0"/>
        <w:ind w:firstLine="540"/>
        <w:jc w:val="both"/>
      </w:pPr>
      <w:r>
        <w:rPr>
          <w:sz w:val="20"/>
        </w:rPr>
        <w:t xml:space="preserve">Общественная палата принимает участие в формировании общественных советов при органах исполнительной власти Республики Коми в порядке, установленном Правительством Республики Коми в соответствии с нормативными правовыми актами Республики Коми.</w:t>
      </w:r>
    </w:p>
    <w:p>
      <w:pPr>
        <w:pStyle w:val="0"/>
      </w:pPr>
      <w:r>
        <w:rPr>
          <w:sz w:val="20"/>
        </w:rPr>
      </w:r>
    </w:p>
    <w:p>
      <w:pPr>
        <w:pStyle w:val="2"/>
        <w:outlineLvl w:val="1"/>
        <w:ind w:firstLine="540"/>
        <w:jc w:val="both"/>
      </w:pPr>
      <w:r>
        <w:rPr>
          <w:sz w:val="20"/>
        </w:rPr>
        <w:t xml:space="preserve">Статья 21. Внесение Общественной палатой предложений о кандидатурах на должность Уполномоченного по правам человека в Республике Коми</w:t>
      </w:r>
    </w:p>
    <w:p>
      <w:pPr>
        <w:pStyle w:val="0"/>
      </w:pPr>
      <w:r>
        <w:rPr>
          <w:sz w:val="20"/>
        </w:rPr>
      </w:r>
    </w:p>
    <w:p>
      <w:pPr>
        <w:pStyle w:val="0"/>
        <w:ind w:firstLine="540"/>
        <w:jc w:val="both"/>
      </w:pPr>
      <w:r>
        <w:rPr>
          <w:sz w:val="20"/>
        </w:rPr>
        <w:t xml:space="preserve">1. Общественная палата вносит предложения о кандидатурах на должность Уполномоченного по правам человека в Республике Коми в порядке и сроки, установленные </w:t>
      </w:r>
      <w:hyperlink w:history="0" r:id="rId42" w:tooltip="Закон Республики Коми от 02.11.2015 N 75-РЗ (ред. от 07.08.2023) &quot;Об Уполномоченном по правам человека в Республике Коми&quot; (принят ГС РК 22.10.2015) {КонсультантПлюс}">
        <w:r>
          <w:rPr>
            <w:sz w:val="20"/>
            <w:color w:val="0000ff"/>
          </w:rPr>
          <w:t xml:space="preserve">Законом</w:t>
        </w:r>
      </w:hyperlink>
      <w:r>
        <w:rPr>
          <w:sz w:val="20"/>
        </w:rPr>
        <w:t xml:space="preserve"> Республики Коми "Об Уполномоченном по правам человека в Республике Коми".</w:t>
      </w:r>
    </w:p>
    <w:p>
      <w:pPr>
        <w:pStyle w:val="0"/>
        <w:spacing w:before="200" w:line-rule="auto"/>
        <w:ind w:firstLine="540"/>
        <w:jc w:val="both"/>
      </w:pPr>
      <w:r>
        <w:rPr>
          <w:sz w:val="20"/>
        </w:rPr>
        <w:t xml:space="preserve">2. Отбор кандидатур, предложения по которым Общественная палата направляет в Государственный Совет Республики Коми, осуществляется в порядке, установленном Общественной палатой.</w:t>
      </w:r>
    </w:p>
    <w:p>
      <w:pPr>
        <w:pStyle w:val="0"/>
      </w:pPr>
      <w:r>
        <w:rPr>
          <w:sz w:val="20"/>
        </w:rPr>
      </w:r>
    </w:p>
    <w:p>
      <w:pPr>
        <w:pStyle w:val="2"/>
        <w:outlineLvl w:val="1"/>
        <w:ind w:firstLine="540"/>
        <w:jc w:val="both"/>
      </w:pPr>
      <w:r>
        <w:rPr>
          <w:sz w:val="20"/>
        </w:rPr>
        <w:t xml:space="preserve">Статья 22. Выдвижение и поддержка Общественной палатой гражданских инициатив</w:t>
      </w:r>
    </w:p>
    <w:p>
      <w:pPr>
        <w:pStyle w:val="0"/>
      </w:pPr>
      <w:r>
        <w:rPr>
          <w:sz w:val="20"/>
        </w:rPr>
      </w:r>
    </w:p>
    <w:p>
      <w:pPr>
        <w:pStyle w:val="0"/>
        <w:ind w:firstLine="540"/>
        <w:jc w:val="both"/>
      </w:pPr>
      <w:r>
        <w:rPr>
          <w:sz w:val="20"/>
        </w:rPr>
        <w:t xml:space="preserve">1. Общественная палата осуществляет сбор, обработку, обобщение информации о гражданских инициативах.</w:t>
      </w:r>
    </w:p>
    <w:p>
      <w:pPr>
        <w:pStyle w:val="0"/>
        <w:spacing w:before="200" w:line-rule="auto"/>
        <w:ind w:firstLine="540"/>
        <w:jc w:val="both"/>
      </w:pPr>
      <w:r>
        <w:rPr>
          <w:sz w:val="20"/>
        </w:rPr>
        <w:t xml:space="preserve">2. Общественная палата организует и проводит гражданские форумы, конференции, слушания, иные мероприятия по актуальным вопросам общественной жизни в Республике Коми.</w:t>
      </w:r>
    </w:p>
    <w:p>
      <w:pPr>
        <w:pStyle w:val="0"/>
        <w:spacing w:before="200" w:line-rule="auto"/>
        <w:ind w:firstLine="540"/>
        <w:jc w:val="both"/>
      </w:pPr>
      <w:r>
        <w:rPr>
          <w:sz w:val="20"/>
        </w:rPr>
        <w:t xml:space="preserve">3. Общественная палата доводит до сведения граждан, общественных объединений информацию о гражданских инициативах.</w:t>
      </w:r>
    </w:p>
    <w:p>
      <w:pPr>
        <w:pStyle w:val="0"/>
      </w:pPr>
      <w:r>
        <w:rPr>
          <w:sz w:val="20"/>
        </w:rPr>
      </w:r>
    </w:p>
    <w:p>
      <w:pPr>
        <w:pStyle w:val="2"/>
        <w:outlineLvl w:val="1"/>
        <w:ind w:firstLine="540"/>
        <w:jc w:val="both"/>
      </w:pPr>
      <w:r>
        <w:rPr>
          <w:sz w:val="20"/>
        </w:rPr>
        <w:t xml:space="preserve">Статья 23. Предоставление информации Общественной палате</w:t>
      </w:r>
    </w:p>
    <w:p>
      <w:pPr>
        <w:pStyle w:val="0"/>
      </w:pPr>
      <w:r>
        <w:rPr>
          <w:sz w:val="20"/>
        </w:rPr>
      </w:r>
    </w:p>
    <w:bookmarkStart w:id="302" w:name="P302"/>
    <w:bookmarkEnd w:id="302"/>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Коми,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Коми,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6"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Информирование Общественной палаты о результатах рассмотрения запросов, указанных в </w:t>
      </w:r>
      <w:hyperlink w:history="0" w:anchor="P302" w:tooltip="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Ком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оми, и их должностным лицам запросы по вопросам, входящим в компетенцию указанных органов и организаций. Запросы Общественной палаты должны соответ...">
        <w:r>
          <w:rPr>
            <w:sz w:val="20"/>
            <w:color w:val="0000ff"/>
          </w:rPr>
          <w:t xml:space="preserve">части 1</w:t>
        </w:r>
      </w:hyperlink>
      <w:r>
        <w:rPr>
          <w:sz w:val="20"/>
        </w:rPr>
        <w:t xml:space="preserve"> настоящей статьи, осуществляется в порядке и сроки, установленные Федеральным </w:t>
      </w:r>
      <w:hyperlink w:history="0" r:id="rId4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24. Содействие членам Общественной палаты</w:t>
      </w:r>
    </w:p>
    <w:p>
      <w:pPr>
        <w:pStyle w:val="0"/>
      </w:pPr>
      <w:r>
        <w:rPr>
          <w:sz w:val="20"/>
        </w:rPr>
      </w:r>
    </w:p>
    <w:p>
      <w:pPr>
        <w:pStyle w:val="0"/>
        <w:ind w:firstLine="540"/>
        <w:jc w:val="both"/>
      </w:pPr>
      <w:r>
        <w:rPr>
          <w:sz w:val="20"/>
        </w:rPr>
        <w:t xml:space="preserve">Органы государственной власти Республики Коми,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нормативными правовыми актами Республики Коми, Регламентом Общественной палаты.</w:t>
      </w:r>
    </w:p>
    <w:p>
      <w:pPr>
        <w:pStyle w:val="0"/>
      </w:pPr>
      <w:r>
        <w:rPr>
          <w:sz w:val="20"/>
        </w:rPr>
      </w:r>
    </w:p>
    <w:p>
      <w:pPr>
        <w:pStyle w:val="2"/>
        <w:outlineLvl w:val="1"/>
        <w:ind w:firstLine="540"/>
        <w:jc w:val="both"/>
      </w:pPr>
      <w:r>
        <w:rPr>
          <w:sz w:val="20"/>
        </w:rPr>
        <w:t xml:space="preserve">Статья 25. Ежегодный доклад Общественной палаты</w:t>
      </w:r>
    </w:p>
    <w:p>
      <w:pPr>
        <w:pStyle w:val="0"/>
      </w:pPr>
      <w:r>
        <w:rPr>
          <w:sz w:val="20"/>
        </w:rPr>
      </w:r>
    </w:p>
    <w:p>
      <w:pPr>
        <w:pStyle w:val="0"/>
        <w:ind w:firstLine="540"/>
        <w:jc w:val="both"/>
      </w:pPr>
      <w:r>
        <w:rPr>
          <w:sz w:val="20"/>
        </w:rPr>
        <w:t xml:space="preserve">Общественная палата ежегодно готовит и публикует доклад о состоянии институтов гражданского общества в Республике Коми и о своей деятельности.</w:t>
      </w:r>
    </w:p>
    <w:p>
      <w:pPr>
        <w:pStyle w:val="0"/>
        <w:spacing w:before="200" w:line-rule="auto"/>
        <w:ind w:firstLine="540"/>
        <w:jc w:val="both"/>
      </w:pPr>
      <w:r>
        <w:rPr>
          <w:sz w:val="20"/>
        </w:rPr>
        <w:t xml:space="preserve">Ежегодный доклад Общественной палаты направляется в Государственный Совет Республики Коми и Главе Республики Коми для сведения.</w:t>
      </w:r>
    </w:p>
    <w:p>
      <w:pPr>
        <w:pStyle w:val="0"/>
      </w:pPr>
      <w:r>
        <w:rPr>
          <w:sz w:val="20"/>
        </w:rPr>
      </w:r>
    </w:p>
    <w:p>
      <w:pPr>
        <w:pStyle w:val="2"/>
        <w:outlineLvl w:val="1"/>
        <w:ind w:firstLine="540"/>
        <w:jc w:val="both"/>
      </w:pPr>
      <w:r>
        <w:rPr>
          <w:sz w:val="20"/>
        </w:rPr>
        <w:t xml:space="preserve">Статья 26. Удостоверение члена Общественной палаты</w:t>
      </w:r>
    </w:p>
    <w:p>
      <w:pPr>
        <w:pStyle w:val="0"/>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установленных настоящим Законом.</w:t>
      </w:r>
    </w:p>
    <w:p>
      <w:pPr>
        <w:pStyle w:val="0"/>
        <w:spacing w:before="200" w:line-rule="auto"/>
        <w:ind w:firstLine="540"/>
        <w:jc w:val="both"/>
      </w:pPr>
      <w:r>
        <w:rPr>
          <w:sz w:val="20"/>
        </w:rPr>
        <w:t xml:space="preserve">2. Образец и описание удостоверения утверждаются на заседании Общественной палаты по представлению Совета.</w:t>
      </w:r>
    </w:p>
    <w:p>
      <w:pPr>
        <w:pStyle w:val="0"/>
        <w:spacing w:before="200" w:line-rule="auto"/>
        <w:ind w:firstLine="540"/>
        <w:jc w:val="both"/>
      </w:pPr>
      <w:r>
        <w:rPr>
          <w:sz w:val="20"/>
        </w:rPr>
        <w:t xml:space="preserve">3. Удостоверение подписывает Председатель Общественной палаты.</w:t>
      </w:r>
    </w:p>
    <w:p>
      <w:pPr>
        <w:pStyle w:val="0"/>
      </w:pPr>
      <w:r>
        <w:rPr>
          <w:sz w:val="20"/>
        </w:rPr>
      </w:r>
    </w:p>
    <w:p>
      <w:pPr>
        <w:pStyle w:val="2"/>
        <w:outlineLvl w:val="1"/>
        <w:ind w:firstLine="540"/>
        <w:jc w:val="both"/>
      </w:pPr>
      <w:r>
        <w:rPr>
          <w:sz w:val="20"/>
        </w:rPr>
        <w:t xml:space="preserve">Статья 27. Аппарат Общественной палаты</w:t>
      </w:r>
    </w:p>
    <w:p>
      <w:pPr>
        <w:pStyle w:val="0"/>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а также обеспечение в соответствии со </w:t>
      </w:r>
      <w:hyperlink w:history="0" w:anchor="P350" w:tooltip="Статья 28(1). Обеспечение Общественной палатой деятельности Общественной наблюдательной комиссии Республики Коми">
        <w:r>
          <w:rPr>
            <w:sz w:val="20"/>
            <w:color w:val="0000ff"/>
          </w:rPr>
          <w:t xml:space="preserve">статьей 28(1)</w:t>
        </w:r>
      </w:hyperlink>
      <w:r>
        <w:rPr>
          <w:sz w:val="20"/>
        </w:rPr>
        <w:t xml:space="preserve"> настоящего Закона деятельности общественной наблюдательной комиссии, образованной в Республике Коми (далее - Общественная наблюдательная комиссия Республики Коми), осуществляется аппаратом Общественной палаты.</w:t>
      </w:r>
    </w:p>
    <w:p>
      <w:pPr>
        <w:pStyle w:val="0"/>
        <w:jc w:val="both"/>
      </w:pPr>
      <w:r>
        <w:rPr>
          <w:sz w:val="20"/>
        </w:rPr>
        <w:t xml:space="preserve">(в ред. </w:t>
      </w:r>
      <w:hyperlink w:history="0" r:id="rId45"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Закона</w:t>
        </w:r>
      </w:hyperlink>
      <w:r>
        <w:rPr>
          <w:sz w:val="20"/>
        </w:rPr>
        <w:t xml:space="preserve"> РК от 07.08.2023 N 72-РЗ)</w:t>
      </w:r>
    </w:p>
    <w:p>
      <w:pPr>
        <w:pStyle w:val="0"/>
        <w:spacing w:before="200" w:line-rule="auto"/>
        <w:ind w:firstLine="540"/>
        <w:jc w:val="both"/>
      </w:pPr>
      <w:r>
        <w:rPr>
          <w:sz w:val="20"/>
        </w:rPr>
        <w:t xml:space="preserve">2. Функции аппарата Общественной палаты осуществляет исполнительная дирекция, которая является государственным учреждением Республики Коми, имеющая печать с изображением Государственного герба Республики Коми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Республики Коми по представлению Совета.</w:t>
      </w:r>
    </w:p>
    <w:p>
      <w:pPr>
        <w:pStyle w:val="0"/>
        <w:spacing w:before="200" w:line-rule="auto"/>
        <w:ind w:firstLine="540"/>
        <w:jc w:val="both"/>
      </w:pPr>
      <w:r>
        <w:rPr>
          <w:sz w:val="20"/>
        </w:rPr>
        <w:t xml:space="preserve">4. Руководитель аппарата Общественной палаты не может быть членом Общественной палаты.</w:t>
      </w:r>
    </w:p>
    <w:p>
      <w:pPr>
        <w:pStyle w:val="0"/>
        <w:spacing w:before="200" w:line-rule="auto"/>
        <w:ind w:firstLine="540"/>
        <w:jc w:val="both"/>
      </w:pPr>
      <w:r>
        <w:rPr>
          <w:sz w:val="20"/>
        </w:rPr>
        <w:t xml:space="preserve">5. Совет в течение 45 дней со дня первого заседания Общественной палаты направляет в Правительство Республики Коми предложение по кандидатуре на должность руководителя аппарата Общественной палаты, представленной уполномоченным Главой Республики Коми органом исполнительной власти Республики Коми (далее - уполномоченный орган).</w:t>
      </w:r>
    </w:p>
    <w:bookmarkStart w:id="328" w:name="P328"/>
    <w:bookmarkEnd w:id="328"/>
    <w:p>
      <w:pPr>
        <w:pStyle w:val="0"/>
        <w:spacing w:before="200" w:line-rule="auto"/>
        <w:ind w:firstLine="540"/>
        <w:jc w:val="both"/>
      </w:pPr>
      <w:r>
        <w:rPr>
          <w:sz w:val="20"/>
        </w:rPr>
        <w:t xml:space="preserve">6. Общественная палата в течение 5 рабочих дней со дня первого заседания Общественной палаты письменно уведомляет уполномоченный орган о начале процедуры назначения руководителя аппарата Общественной палаты.</w:t>
      </w:r>
    </w:p>
    <w:bookmarkStart w:id="329" w:name="P329"/>
    <w:bookmarkEnd w:id="329"/>
    <w:p>
      <w:pPr>
        <w:pStyle w:val="0"/>
        <w:spacing w:before="200" w:line-rule="auto"/>
        <w:ind w:firstLine="540"/>
        <w:jc w:val="both"/>
      </w:pPr>
      <w:r>
        <w:rPr>
          <w:sz w:val="20"/>
        </w:rPr>
        <w:t xml:space="preserve">7. Уполномоченный орган в течение 20 дней со дня поступления уведомления, указанного в </w:t>
      </w:r>
      <w:hyperlink w:history="0" w:anchor="P328" w:tooltip="6. Общественная палата в течение 5 рабочих дней со дня первого заседания Общественной палаты письменно уведомляет уполномоченный орган о начале процедуры назначения руководителя аппарата Общественной палаты.">
        <w:r>
          <w:rPr>
            <w:sz w:val="20"/>
            <w:color w:val="0000ff"/>
          </w:rPr>
          <w:t xml:space="preserve">части 6</w:t>
        </w:r>
      </w:hyperlink>
      <w:r>
        <w:rPr>
          <w:sz w:val="20"/>
        </w:rPr>
        <w:t xml:space="preserve"> настоящей статьи, направляет в Общественную палату рекомендацию по кандидатуре на должность руководителя аппарата Общественной палаты с приложением следующих документов:</w:t>
      </w:r>
    </w:p>
    <w:p>
      <w:pPr>
        <w:pStyle w:val="0"/>
        <w:spacing w:before="200" w:line-rule="auto"/>
        <w:ind w:firstLine="540"/>
        <w:jc w:val="both"/>
      </w:pPr>
      <w:r>
        <w:rPr>
          <w:sz w:val="20"/>
        </w:rPr>
        <w:t xml:space="preserve">1) письменное заявление кандидата о согласии внесения в Правительство Республики Коми его кандидатуры для назначения на должность руководителя аппарата Общественной палаты, в котором указываются фамилия, имя, отчество, дата и место рождения; информация о месте жительства, контактных номерах телефонов; сведения об образовании, опыте работы, в том числе в области общественной деятельности; данные о наличии судимости, в том числе снятой или погашенной; основное место работы или службы и занимаемая должность, а в случае отсутствия основного места работы или службы - основной род занятий, специальность;</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кандидата;</w:t>
      </w:r>
    </w:p>
    <w:p>
      <w:pPr>
        <w:pStyle w:val="0"/>
        <w:spacing w:before="200" w:line-rule="auto"/>
        <w:ind w:firstLine="540"/>
        <w:jc w:val="both"/>
      </w:pPr>
      <w:r>
        <w:rPr>
          <w:sz w:val="20"/>
        </w:rPr>
        <w:t xml:space="preserve">3) копия трудовой книжки и (или) сведения о трудовой деятельности, оформленные в установленном законодательством порядке, копии иных документов о трудовой и (или) общественной деятельности кандидата;</w:t>
      </w:r>
    </w:p>
    <w:p>
      <w:pPr>
        <w:pStyle w:val="0"/>
        <w:jc w:val="both"/>
      </w:pPr>
      <w:r>
        <w:rPr>
          <w:sz w:val="20"/>
        </w:rPr>
        <w:t xml:space="preserve">(в ред. </w:t>
      </w:r>
      <w:hyperlink w:history="0" r:id="rId46" w:tooltip="Закон Республики Коми от 30.04.2021 N 25-РЗ &quot;О внесении изменения в статью 27 Закона Республики Коми &quot;О вопросах организации и деятельности Общественной палаты Республики Коми&quot; (принят ГС РК 29.04.2021) {КонсультантПлюс}">
        <w:r>
          <w:rPr>
            <w:sz w:val="20"/>
            <w:color w:val="0000ff"/>
          </w:rPr>
          <w:t xml:space="preserve">Закона</w:t>
        </w:r>
      </w:hyperlink>
      <w:r>
        <w:rPr>
          <w:sz w:val="20"/>
        </w:rPr>
        <w:t xml:space="preserve"> РК от 30.04.2021 N 25-РЗ)</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документа о высшем образовании кандидата, а по желанию кандидата - также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по форме справки, утверждаемой Президентом Российской Федерации;</w:t>
      </w:r>
    </w:p>
    <w:p>
      <w:pPr>
        <w:pStyle w:val="0"/>
        <w:spacing w:before="200" w:line-rule="auto"/>
        <w:ind w:firstLine="540"/>
        <w:jc w:val="both"/>
      </w:pPr>
      <w:r>
        <w:rPr>
          <w:sz w:val="20"/>
        </w:rPr>
        <w:t xml:space="preserve">7) согласие кандидата на обработку его персональных данных.</w:t>
      </w:r>
    </w:p>
    <w:p>
      <w:pPr>
        <w:pStyle w:val="0"/>
        <w:spacing w:before="200" w:line-rule="auto"/>
        <w:ind w:firstLine="540"/>
        <w:jc w:val="both"/>
      </w:pPr>
      <w:r>
        <w:rPr>
          <w:sz w:val="20"/>
        </w:rPr>
        <w:t xml:space="preserve">8. Поступившие от уполномоченного органа рекомендация и документы прилагаются к предложению Совета по кандидатуре на должность руководителя аппарата Общественной палаты.</w:t>
      </w:r>
    </w:p>
    <w:bookmarkStart w:id="339" w:name="P339"/>
    <w:bookmarkEnd w:id="339"/>
    <w:p>
      <w:pPr>
        <w:pStyle w:val="0"/>
        <w:spacing w:before="200" w:line-rule="auto"/>
        <w:ind w:firstLine="540"/>
        <w:jc w:val="both"/>
      </w:pPr>
      <w:r>
        <w:rPr>
          <w:sz w:val="20"/>
        </w:rPr>
        <w:t xml:space="preserve">9. Правительство Республики Коми рассматривает внесенное Советом предложение по кандидатуре в течение 10 рабочих дней со дня поступления предложения и документов, указанных в </w:t>
      </w:r>
      <w:hyperlink w:history="0" w:anchor="P329" w:tooltip="7. Уполномоченный орган в течение 20 дней со дня поступления уведомления, указанного в части 6 настоящей статьи, направляет в Общественную палату рекомендацию по кандидатуре на должность руководителя аппарата Общественной палаты с приложением следующих документов:">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По результатам рассмотрения предложения по кандидатуре Правительством Республики Коми в срок, указанный в </w:t>
      </w:r>
      <w:hyperlink w:history="0" w:anchor="P339" w:tooltip="9. Правительство Республики Коми рассматривает внесенное Советом предложение по кандидатуре в течение 10 рабочих дней со дня поступления предложения и документов, указанных в части 7 настоящей статьи.">
        <w:r>
          <w:rPr>
            <w:sz w:val="20"/>
            <w:color w:val="0000ff"/>
          </w:rPr>
          <w:t xml:space="preserve">части 9</w:t>
        </w:r>
      </w:hyperlink>
      <w:r>
        <w:rPr>
          <w:sz w:val="20"/>
        </w:rPr>
        <w:t xml:space="preserve"> настоящей статьи, принимается решение о назначении руководителя аппарата Общественной палаты.</w:t>
      </w:r>
    </w:p>
    <w:p>
      <w:pPr>
        <w:pStyle w:val="0"/>
        <w:spacing w:before="200" w:line-rule="auto"/>
        <w:ind w:firstLine="540"/>
        <w:jc w:val="both"/>
      </w:pPr>
      <w:r>
        <w:rPr>
          <w:sz w:val="20"/>
        </w:rPr>
        <w:t xml:space="preserve">11. В случае отклонения Правительством Республики Коми предложения по кандидатуре предложение по новой кандидатуре вносится в порядке, предусмотренном настоящей статьей.</w:t>
      </w:r>
    </w:p>
    <w:p>
      <w:pPr>
        <w:pStyle w:val="0"/>
        <w:spacing w:before="200" w:line-rule="auto"/>
        <w:ind w:firstLine="540"/>
        <w:jc w:val="both"/>
      </w:pPr>
      <w:r>
        <w:rPr>
          <w:sz w:val="20"/>
        </w:rPr>
        <w:t xml:space="preserve">12. Руководитель аппарата Общественной палаты назначается на срок полномочий членов Общественной палаты и сохраняет свои полномочия до назначения нового руководителя аппарата Общественной палаты.</w:t>
      </w:r>
    </w:p>
    <w:p>
      <w:pPr>
        <w:pStyle w:val="0"/>
      </w:pPr>
      <w:r>
        <w:rPr>
          <w:sz w:val="20"/>
        </w:rPr>
      </w:r>
    </w:p>
    <w:bookmarkStart w:id="344" w:name="P344"/>
    <w:bookmarkEnd w:id="344"/>
    <w:p>
      <w:pPr>
        <w:pStyle w:val="2"/>
        <w:outlineLvl w:val="1"/>
        <w:ind w:firstLine="540"/>
        <w:jc w:val="both"/>
      </w:pPr>
      <w:r>
        <w:rPr>
          <w:sz w:val="20"/>
        </w:rPr>
        <w:t xml:space="preserve">Статья 28. Финансовое обеспечение деятельности Общественной палаты</w:t>
      </w:r>
    </w:p>
    <w:p>
      <w:pPr>
        <w:pStyle w:val="0"/>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Республики Коми.</w:t>
      </w:r>
    </w:p>
    <w:p>
      <w:pPr>
        <w:pStyle w:val="0"/>
        <w:spacing w:before="200" w:line-rule="auto"/>
        <w:ind w:firstLine="540"/>
        <w:jc w:val="both"/>
      </w:pPr>
      <w:r>
        <w:rPr>
          <w:sz w:val="20"/>
        </w:rPr>
        <w:t xml:space="preserve">2. Расходы, связанные с обеспечением деятельности Общественной палаты, предусматриваются отдельной строкой в республиканском бюджете Республики Коми на соответствующий год.</w:t>
      </w:r>
    </w:p>
    <w:p>
      <w:pPr>
        <w:pStyle w:val="0"/>
        <w:spacing w:before="200" w:line-rule="auto"/>
        <w:ind w:firstLine="540"/>
        <w:jc w:val="both"/>
      </w:pPr>
      <w:r>
        <w:rPr>
          <w:sz w:val="20"/>
        </w:rPr>
        <w:t xml:space="preserve">3. Финансовое обеспечение содержания аппарата Общественной палаты осуществляется в пределах расходов, предусмотренных в республиканском бюджете Республики Коми на обеспечение деятельности Общественной палаты.</w:t>
      </w:r>
    </w:p>
    <w:p>
      <w:pPr>
        <w:pStyle w:val="0"/>
      </w:pPr>
      <w:r>
        <w:rPr>
          <w:sz w:val="20"/>
        </w:rPr>
      </w:r>
    </w:p>
    <w:bookmarkStart w:id="350" w:name="P350"/>
    <w:bookmarkEnd w:id="350"/>
    <w:p>
      <w:pPr>
        <w:pStyle w:val="2"/>
        <w:outlineLvl w:val="1"/>
        <w:ind w:firstLine="540"/>
        <w:jc w:val="both"/>
      </w:pPr>
      <w:r>
        <w:rPr>
          <w:sz w:val="20"/>
        </w:rPr>
        <w:t xml:space="preserve">Статья 28(1). Обеспечение Общественной палатой деятельности Общественной наблюдательной комиссии Республики Коми</w:t>
      </w:r>
    </w:p>
    <w:p>
      <w:pPr>
        <w:pStyle w:val="0"/>
        <w:ind w:firstLine="540"/>
        <w:jc w:val="both"/>
      </w:pPr>
      <w:r>
        <w:rPr>
          <w:sz w:val="20"/>
        </w:rPr>
        <w:t xml:space="preserve">(введена </w:t>
      </w:r>
      <w:hyperlink w:history="0" r:id="rId47"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Законом</w:t>
        </w:r>
      </w:hyperlink>
      <w:r>
        <w:rPr>
          <w:sz w:val="20"/>
        </w:rPr>
        <w:t xml:space="preserve"> РК от 07.08.2023 N 72-РЗ)</w:t>
      </w:r>
    </w:p>
    <w:p>
      <w:pPr>
        <w:pStyle w:val="0"/>
      </w:pPr>
      <w:r>
        <w:rPr>
          <w:sz w:val="20"/>
        </w:rPr>
      </w:r>
    </w:p>
    <w:p>
      <w:pPr>
        <w:pStyle w:val="0"/>
        <w:ind w:firstLine="540"/>
        <w:jc w:val="both"/>
      </w:pPr>
      <w:r>
        <w:rPr>
          <w:sz w:val="20"/>
        </w:rPr>
        <w:t xml:space="preserve">В соответствии со </w:t>
      </w:r>
      <w:hyperlink w:history="0" r:id="rId48"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статьей 9</w:t>
        </w:r>
      </w:hyperlink>
      <w:r>
        <w:rPr>
          <w:sz w:val="20"/>
        </w:rPr>
        <w:t xml:space="preserve">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Общественная палата возмещает расходы, связанные с осуществлением полномочий членов Общественной наблюдательной комиссии Республики Коми, и оказывает содействие в материально-техническом и информационном обеспечении деятельности Общественной наблюдательной комиссии Республики Коми.</w:t>
      </w:r>
    </w:p>
    <w:p>
      <w:pPr>
        <w:pStyle w:val="0"/>
      </w:pPr>
      <w:r>
        <w:rPr>
          <w:sz w:val="20"/>
        </w:rPr>
      </w:r>
    </w:p>
    <w:p>
      <w:pPr>
        <w:pStyle w:val="2"/>
        <w:outlineLvl w:val="1"/>
        <w:ind w:firstLine="540"/>
        <w:jc w:val="both"/>
      </w:pPr>
      <w:r>
        <w:rPr>
          <w:sz w:val="20"/>
        </w:rPr>
        <w:t xml:space="preserve">Статья 29. Вступление в силу настоящего Закона</w:t>
      </w:r>
    </w:p>
    <w:p>
      <w:pPr>
        <w:pStyle w:val="0"/>
      </w:pPr>
      <w:r>
        <w:rPr>
          <w:sz w:val="20"/>
        </w:rPr>
      </w:r>
    </w:p>
    <w:p>
      <w:pPr>
        <w:pStyle w:val="0"/>
        <w:ind w:firstLine="540"/>
        <w:jc w:val="both"/>
      </w:pPr>
      <w:r>
        <w:rPr>
          <w:sz w:val="20"/>
        </w:rPr>
        <w:t xml:space="preserve">1. Настоящий Закон вступает в силу по истечении десяти дней после его официального опубликования, за исключением </w:t>
      </w:r>
      <w:hyperlink w:history="0" w:anchor="P18" w:tooltip="Статья 1. Общие положения">
        <w:r>
          <w:rPr>
            <w:sz w:val="20"/>
            <w:color w:val="0000ff"/>
          </w:rPr>
          <w:t xml:space="preserve">статей 1</w:t>
        </w:r>
      </w:hyperlink>
      <w:r>
        <w:rPr>
          <w:sz w:val="20"/>
        </w:rPr>
        <w:t xml:space="preserve"> - </w:t>
      </w:r>
      <w:hyperlink w:history="0" w:anchor="P183" w:tooltip="Статья 12. Информационное обеспечение деятельности Общественной палаты">
        <w:r>
          <w:rPr>
            <w:sz w:val="20"/>
            <w:color w:val="0000ff"/>
          </w:rPr>
          <w:t xml:space="preserve">12</w:t>
        </w:r>
      </w:hyperlink>
      <w:r>
        <w:rPr>
          <w:sz w:val="20"/>
        </w:rPr>
        <w:t xml:space="preserve">, </w:t>
      </w:r>
      <w:hyperlink w:history="0" w:anchor="P285" w:tooltip="Статья 20. Участие Общественной палаты в формировании общественных советов при органах исполнительной власти Республики Коми">
        <w:r>
          <w:rPr>
            <w:sz w:val="20"/>
            <w:color w:val="0000ff"/>
          </w:rPr>
          <w:t xml:space="preserve">20</w:t>
        </w:r>
      </w:hyperlink>
      <w:r>
        <w:rPr>
          <w:sz w:val="20"/>
        </w:rPr>
        <w:t xml:space="preserve"> - </w:t>
      </w:r>
      <w:hyperlink w:history="0" w:anchor="P344" w:tooltip="Статья 28. Финансовое обеспечение деятельности Общественной палаты">
        <w:r>
          <w:rPr>
            <w:sz w:val="20"/>
            <w:color w:val="0000ff"/>
          </w:rPr>
          <w:t xml:space="preserve">28</w:t>
        </w:r>
      </w:hyperlink>
      <w:r>
        <w:rPr>
          <w:sz w:val="20"/>
        </w:rPr>
        <w:t xml:space="preserve"> настоящего Закона.</w:t>
      </w:r>
    </w:p>
    <w:p>
      <w:pPr>
        <w:pStyle w:val="0"/>
        <w:spacing w:before="200" w:line-rule="auto"/>
        <w:ind w:firstLine="540"/>
        <w:jc w:val="both"/>
      </w:pPr>
      <w:r>
        <w:rPr>
          <w:sz w:val="20"/>
        </w:rPr>
        <w:t xml:space="preserve">2. </w:t>
      </w:r>
      <w:hyperlink w:history="0" w:anchor="P18" w:tooltip="Статья 1. Общие положения">
        <w:r>
          <w:rPr>
            <w:sz w:val="20"/>
            <w:color w:val="0000ff"/>
          </w:rPr>
          <w:t xml:space="preserve">Статьи 1</w:t>
        </w:r>
      </w:hyperlink>
      <w:r>
        <w:rPr>
          <w:sz w:val="20"/>
        </w:rPr>
        <w:t xml:space="preserve"> - </w:t>
      </w:r>
      <w:hyperlink w:history="0" w:anchor="P69" w:tooltip="Статья 7. Член Общественной палаты">
        <w:r>
          <w:rPr>
            <w:sz w:val="20"/>
            <w:color w:val="0000ff"/>
          </w:rPr>
          <w:t xml:space="preserve">7</w:t>
        </w:r>
      </w:hyperlink>
      <w:r>
        <w:rPr>
          <w:sz w:val="20"/>
        </w:rPr>
        <w:t xml:space="preserve">, </w:t>
      </w:r>
      <w:hyperlink w:history="0" w:anchor="P107" w:tooltip="Статья 9. Органы Общественной палаты">
        <w:r>
          <w:rPr>
            <w:sz w:val="20"/>
            <w:color w:val="0000ff"/>
          </w:rPr>
          <w:t xml:space="preserve">9</w:t>
        </w:r>
      </w:hyperlink>
      <w:r>
        <w:rPr>
          <w:sz w:val="20"/>
        </w:rPr>
        <w:t xml:space="preserve"> - </w:t>
      </w:r>
      <w:hyperlink w:history="0" w:anchor="P183" w:tooltip="Статья 12. Информационное обеспечение деятельности Общественной палаты">
        <w:r>
          <w:rPr>
            <w:sz w:val="20"/>
            <w:color w:val="0000ff"/>
          </w:rPr>
          <w:t xml:space="preserve">12</w:t>
        </w:r>
      </w:hyperlink>
      <w:r>
        <w:rPr>
          <w:sz w:val="20"/>
        </w:rPr>
        <w:t xml:space="preserve">, </w:t>
      </w:r>
      <w:hyperlink w:history="0" w:anchor="P285" w:tooltip="Статья 20. Участие Общественной палаты в формировании общественных советов при органах исполнительной власти Республики Коми">
        <w:r>
          <w:rPr>
            <w:sz w:val="20"/>
            <w:color w:val="0000ff"/>
          </w:rPr>
          <w:t xml:space="preserve">20</w:t>
        </w:r>
      </w:hyperlink>
      <w:r>
        <w:rPr>
          <w:sz w:val="20"/>
        </w:rPr>
        <w:t xml:space="preserve"> - </w:t>
      </w:r>
      <w:hyperlink w:history="0" w:anchor="P344" w:tooltip="Статья 28. Финансовое обеспечение деятельности Общественной палаты">
        <w:r>
          <w:rPr>
            <w:sz w:val="20"/>
            <w:color w:val="0000ff"/>
          </w:rPr>
          <w:t xml:space="preserve">28</w:t>
        </w:r>
      </w:hyperlink>
      <w:r>
        <w:rPr>
          <w:sz w:val="20"/>
        </w:rPr>
        <w:t xml:space="preserve"> настоящего Закона вступают в силу с 11 ноября 2018 года.</w:t>
      </w:r>
    </w:p>
    <w:p>
      <w:pPr>
        <w:pStyle w:val="0"/>
        <w:spacing w:before="200" w:line-rule="auto"/>
        <w:ind w:firstLine="540"/>
        <w:jc w:val="both"/>
      </w:pPr>
      <w:hyperlink w:history="0" w:anchor="P80" w:tooltip="Статья 8. Состав и порядок формирования Общественной палаты">
        <w:r>
          <w:rPr>
            <w:sz w:val="20"/>
            <w:color w:val="0000ff"/>
          </w:rPr>
          <w:t xml:space="preserve">Статья 8</w:t>
        </w:r>
      </w:hyperlink>
      <w:r>
        <w:rPr>
          <w:sz w:val="20"/>
        </w:rPr>
        <w:t xml:space="preserve"> настоящего Закона вступает в силу с 1 августа 2018 года.</w:t>
      </w:r>
    </w:p>
    <w:p>
      <w:pPr>
        <w:pStyle w:val="0"/>
        <w:spacing w:before="200" w:line-rule="auto"/>
        <w:ind w:firstLine="540"/>
        <w:jc w:val="both"/>
      </w:pPr>
      <w:r>
        <w:rPr>
          <w:sz w:val="20"/>
        </w:rPr>
        <w:t xml:space="preserve">3. Формирование Общественной палаты после вступления в силу настоящего Закона осуществляется в сроки и в порядке, установленные </w:t>
      </w:r>
      <w:hyperlink w:history="0" w:anchor="P80" w:tooltip="Статья 8. Состав и порядок формирования Общественной палаты">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4. Главе Республики Коми принять необходимые нормативные правовые акты, обеспечивающие реализацию настоящего Закона.</w:t>
      </w:r>
    </w:p>
    <w:p>
      <w:pPr>
        <w:pStyle w:val="0"/>
        <w:spacing w:before="200" w:line-rule="auto"/>
        <w:ind w:firstLine="540"/>
        <w:jc w:val="both"/>
      </w:pPr>
      <w:r>
        <w:rPr>
          <w:sz w:val="20"/>
        </w:rPr>
        <w:t xml:space="preserve">Правительству Республики Коми привести свои нормативные правовые акты в соответствие с настоящим Законом.</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С.ГАПЛИКОВ</w:t>
      </w:r>
    </w:p>
    <w:p>
      <w:pPr>
        <w:pStyle w:val="0"/>
      </w:pPr>
      <w:r>
        <w:rPr>
          <w:sz w:val="20"/>
        </w:rPr>
        <w:t xml:space="preserve">г. Сыктывкар</w:t>
      </w:r>
    </w:p>
    <w:p>
      <w:pPr>
        <w:pStyle w:val="0"/>
        <w:spacing w:before="200" w:line-rule="auto"/>
      </w:pPr>
      <w:r>
        <w:rPr>
          <w:sz w:val="20"/>
        </w:rPr>
        <w:t xml:space="preserve">3 марта 2017 года</w:t>
      </w:r>
    </w:p>
    <w:p>
      <w:pPr>
        <w:pStyle w:val="0"/>
        <w:spacing w:before="200" w:line-rule="auto"/>
      </w:pPr>
      <w:r>
        <w:rPr>
          <w:sz w:val="20"/>
        </w:rPr>
        <w:t xml:space="preserve">N 17-РЗ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вопросах организации</w:t>
      </w:r>
    </w:p>
    <w:p>
      <w:pPr>
        <w:pStyle w:val="0"/>
        <w:jc w:val="right"/>
      </w:pPr>
      <w:r>
        <w:rPr>
          <w:sz w:val="20"/>
        </w:rPr>
        <w:t xml:space="preserve">и деятельности</w:t>
      </w:r>
    </w:p>
    <w:p>
      <w:pPr>
        <w:pStyle w:val="0"/>
        <w:jc w:val="right"/>
      </w:pPr>
      <w:r>
        <w:rPr>
          <w:sz w:val="20"/>
        </w:rPr>
        <w:t xml:space="preserve">Общественной палаты</w:t>
      </w:r>
    </w:p>
    <w:p>
      <w:pPr>
        <w:pStyle w:val="0"/>
        <w:jc w:val="right"/>
      </w:pPr>
      <w:r>
        <w:rPr>
          <w:sz w:val="20"/>
        </w:rPr>
        <w:t xml:space="preserve">Республики Коми"</w:t>
      </w:r>
    </w:p>
    <w:p>
      <w:pPr>
        <w:pStyle w:val="0"/>
      </w:pPr>
      <w:r>
        <w:rPr>
          <w:sz w:val="20"/>
        </w:rPr>
      </w:r>
    </w:p>
    <w:bookmarkStart w:id="382" w:name="P382"/>
    <w:bookmarkEnd w:id="382"/>
    <w:p>
      <w:pPr>
        <w:pStyle w:val="2"/>
        <w:jc w:val="center"/>
      </w:pPr>
      <w:r>
        <w:rPr>
          <w:sz w:val="20"/>
        </w:rPr>
        <w:t xml:space="preserve">ПОРЯДОК И РАЗМЕРЫ</w:t>
      </w:r>
    </w:p>
    <w:p>
      <w:pPr>
        <w:pStyle w:val="2"/>
        <w:jc w:val="center"/>
      </w:pPr>
      <w:r>
        <w:rPr>
          <w:sz w:val="20"/>
        </w:rPr>
        <w:t xml:space="preserve">КОМПЕНСАЦИИ ЧЛЕНУ ОБЩЕСТВЕННОЙ ПАЛАТЫ РЕСПУБЛИКИ КОМИ</w:t>
      </w:r>
    </w:p>
    <w:p>
      <w:pPr>
        <w:pStyle w:val="2"/>
        <w:jc w:val="center"/>
      </w:pPr>
      <w:r>
        <w:rPr>
          <w:sz w:val="20"/>
        </w:rPr>
        <w:t xml:space="preserve">РАСХОДОВ, ПОНЕСЕННЫХ ЗА СЧЕТ СОБСТВЕННЫХ СРЕДСТВ В СВЯЗИ</w:t>
      </w:r>
    </w:p>
    <w:p>
      <w:pPr>
        <w:pStyle w:val="2"/>
        <w:jc w:val="center"/>
      </w:pPr>
      <w:r>
        <w:rPr>
          <w:sz w:val="20"/>
        </w:rPr>
        <w:t xml:space="preserve">С ОСУЩЕСТВЛЕНИЕМ ИМ ПОЛНОМОЧИЙ ЧЛЕНА ОБЩЕСТВЕННОЙ ПАЛАТЫ</w:t>
      </w:r>
    </w:p>
    <w:p>
      <w:pPr>
        <w:pStyle w:val="2"/>
        <w:jc w:val="center"/>
      </w:pPr>
      <w:r>
        <w:rPr>
          <w:sz w:val="20"/>
        </w:rPr>
        <w:t xml:space="preserve">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Закона</w:t>
              </w:r>
            </w:hyperlink>
            <w:r>
              <w:rPr>
                <w:sz w:val="20"/>
                <w:color w:val="392c69"/>
              </w:rPr>
              <w:t xml:space="preserve"> РК от 07.08.2023 N 72-РЗ)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Член Общественной палаты Республики Коми (далее - Общественная палата) направляется для участия в мероприятиях, связанных с осуществлением полномочий члена Общественной палаты и проводимых вне его постоянного места жительства на территории Российской Федерации, по решению Председателя Общественной палаты.</w:t>
      </w:r>
    </w:p>
    <w:p>
      <w:pPr>
        <w:pStyle w:val="0"/>
        <w:spacing w:before="200" w:line-rule="auto"/>
        <w:ind w:firstLine="540"/>
        <w:jc w:val="both"/>
      </w:pPr>
      <w:r>
        <w:rPr>
          <w:sz w:val="20"/>
        </w:rPr>
        <w:t xml:space="preserve">2. Срок поездки члена Общественной палаты определяется Председателем Общественной палаты.</w:t>
      </w:r>
    </w:p>
    <w:p>
      <w:pPr>
        <w:pStyle w:val="0"/>
        <w:spacing w:before="200" w:line-rule="auto"/>
        <w:ind w:firstLine="540"/>
        <w:jc w:val="both"/>
      </w:pPr>
      <w:r>
        <w:rPr>
          <w:sz w:val="20"/>
        </w:rPr>
        <w:t xml:space="preserve">3. Днем выезда в поездку считается день отправления поезда, самолета или другого транспортного средства из постоянного места жительства члена Общественной палаты либо из места, определенного Председателем Общественной палаты, а днем возвращения из поездки - день прибытия указанного транспортного средства в постоянное место жительства члена Общественной палаты либо в место, определенное Председателем Общественной палаты. При отправлении транспортного средства до 24 часов включительно днем выезда в поездку считаются текущие сутки, а с 00 часов и позднее - последующие сутки.</w:t>
      </w:r>
    </w:p>
    <w:p>
      <w:pPr>
        <w:pStyle w:val="0"/>
        <w:spacing w:before="200" w:line-rule="auto"/>
        <w:ind w:firstLine="540"/>
        <w:jc w:val="both"/>
      </w:pPr>
      <w:r>
        <w:rPr>
          <w:sz w:val="20"/>
        </w:rPr>
        <w:t xml:space="preserve">4. По возвращении из поездки член Общественной палаты в течение 3 рабочих дней представляет в аппарат Общественной палаты отчет об израсходованных в связи с участием в мероприятиях, связанных с осуществлением полномочий члена Общественной палаты, суммах по установленной форме.</w:t>
      </w:r>
    </w:p>
    <w:p>
      <w:pPr>
        <w:pStyle w:val="0"/>
        <w:spacing w:before="200" w:line-rule="auto"/>
        <w:ind w:firstLine="540"/>
        <w:jc w:val="both"/>
      </w:pPr>
      <w:r>
        <w:rPr>
          <w:sz w:val="20"/>
        </w:rPr>
        <w:t xml:space="preserve">5. Компенсация члену Общественной палаты расходов, понесенных за счет собственных средств, производится аппаратом Общественной палаты не позднее 5 рабочих дней со дня представления им документов, подтверждающих произведенные расходы.</w:t>
      </w:r>
    </w:p>
    <w:p>
      <w:pPr>
        <w:pStyle w:val="0"/>
        <w:spacing w:before="200" w:line-rule="auto"/>
        <w:ind w:firstLine="540"/>
        <w:jc w:val="both"/>
      </w:pPr>
      <w:r>
        <w:rPr>
          <w:sz w:val="20"/>
        </w:rPr>
        <w:t xml:space="preserve">6. Члену Общественной палаты компенсируются расходы, понесенные за счет собственных средств в связи с осуществлением им полномочий члена Общественной палаты, в следующих размерах:</w:t>
      </w:r>
    </w:p>
    <w:p>
      <w:pPr>
        <w:pStyle w:val="0"/>
        <w:spacing w:before="200" w:line-rule="auto"/>
        <w:ind w:firstLine="540"/>
        <w:jc w:val="both"/>
      </w:pPr>
      <w:r>
        <w:rPr>
          <w:sz w:val="20"/>
        </w:rPr>
        <w:t xml:space="preserve">1) расходов по найму жилого помещения - в размере фактических расходов, подтвержденных соответствующими документами, но не более стоимости проживания в однокомнатном (одноместном) номере гостиницы;</w:t>
      </w:r>
    </w:p>
    <w:p>
      <w:pPr>
        <w:pStyle w:val="0"/>
        <w:jc w:val="both"/>
      </w:pPr>
      <w:r>
        <w:rPr>
          <w:sz w:val="20"/>
        </w:rPr>
        <w:t xml:space="preserve">(в ред. </w:t>
      </w:r>
      <w:hyperlink w:history="0" r:id="rId50"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Закона</w:t>
        </w:r>
      </w:hyperlink>
      <w:r>
        <w:rPr>
          <w:sz w:val="20"/>
        </w:rPr>
        <w:t xml:space="preserve"> РК от 07.08.2023 N 72-РЗ)</w:t>
      </w:r>
    </w:p>
    <w:p>
      <w:pPr>
        <w:pStyle w:val="0"/>
        <w:spacing w:before="200" w:line-rule="auto"/>
        <w:ind w:firstLine="540"/>
        <w:jc w:val="both"/>
      </w:pPr>
      <w:r>
        <w:rPr>
          <w:sz w:val="20"/>
        </w:rPr>
        <w:t xml:space="preserve">2) расходов на выплату суточных - в размере 200 рублей за каждый день нахождения вне места постоянного жительства члена Общественной палаты, связанного с осуществлением им своих полномочий;</w:t>
      </w:r>
    </w:p>
    <w:p>
      <w:pPr>
        <w:pStyle w:val="0"/>
        <w:jc w:val="both"/>
      </w:pPr>
      <w:r>
        <w:rPr>
          <w:sz w:val="20"/>
        </w:rPr>
        <w:t xml:space="preserve">(в ред. </w:t>
      </w:r>
      <w:hyperlink w:history="0" r:id="rId51" w:tooltip="Закон Республики Коми от 07.08.2023 N 72-РЗ &quot;О внесении изменений в некоторые законы Республики Коми по вопросам деятельности общественной наблюдательной комиссии, образованной в Республике Коми&quot; (принят ГС РК 27.07.2023) {КонсультантПлюс}">
        <w:r>
          <w:rPr>
            <w:sz w:val="20"/>
            <w:color w:val="0000ff"/>
          </w:rPr>
          <w:t xml:space="preserve">Закона</w:t>
        </w:r>
      </w:hyperlink>
      <w:r>
        <w:rPr>
          <w:sz w:val="20"/>
        </w:rPr>
        <w:t xml:space="preserve"> РК от 07.08.2023 N 72-РЗ)</w:t>
      </w:r>
    </w:p>
    <w:p>
      <w:pPr>
        <w:pStyle w:val="0"/>
        <w:spacing w:before="200" w:line-rule="auto"/>
        <w:ind w:firstLine="540"/>
        <w:jc w:val="both"/>
      </w:pPr>
      <w:r>
        <w:rPr>
          <w:sz w:val="20"/>
        </w:rPr>
        <w:t xml:space="preserve">3) расходов по проезду к месту осуществления полномочий члена Общественной палаты и обратно в постоянное место его жительства либо в место, определенное Председателем Общественной палаты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железнодорожным транспортом - в купейном вагоне скорого фирменного поезда (без услуг), в вагоне с местами для сидения скоростного поезда (без услуг);</w:t>
      </w:r>
    </w:p>
    <w:p>
      <w:pPr>
        <w:pStyle w:val="0"/>
        <w:spacing w:before="200" w:line-rule="auto"/>
        <w:ind w:firstLine="540"/>
        <w:jc w:val="both"/>
      </w:pPr>
      <w:r>
        <w:rPr>
          <w:sz w:val="20"/>
        </w:rPr>
        <w:t xml:space="preserve">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pPr>
        <w:pStyle w:val="0"/>
        <w:spacing w:before="200" w:line-rule="auto"/>
        <w:ind w:firstLine="540"/>
        <w:jc w:val="both"/>
      </w:pPr>
      <w:r>
        <w:rPr>
          <w:sz w:val="20"/>
        </w:rPr>
        <w:t xml:space="preserve">воздушным транспортом - в салоне экономического класса;</w:t>
      </w:r>
    </w:p>
    <w:p>
      <w:pPr>
        <w:pStyle w:val="0"/>
        <w:spacing w:before="200" w:line-rule="auto"/>
        <w:ind w:firstLine="540"/>
        <w:jc w:val="both"/>
      </w:pPr>
      <w:r>
        <w:rPr>
          <w:sz w:val="20"/>
        </w:rPr>
        <w:t xml:space="preserve">автомобильным транспортом (за исключением личного) - в автобусах с мягкими откидными сидениями;</w:t>
      </w:r>
    </w:p>
    <w:p>
      <w:pPr>
        <w:pStyle w:val="0"/>
        <w:spacing w:before="200" w:line-rule="auto"/>
        <w:ind w:firstLine="540"/>
        <w:jc w:val="both"/>
      </w:pPr>
      <w:r>
        <w:rPr>
          <w:sz w:val="20"/>
        </w:rPr>
        <w:t xml:space="preserve">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члена Общественной палаты в месте проведения мероприятия, связанного с осуществлением полномочий члена Общественной палаты, и на основании справки транспортной организации о наименьшей стоимости проезда на дату пребывания члена Общественной палаты в месте проведения указанного мероприятия.</w:t>
      </w:r>
    </w:p>
    <w:p>
      <w:pPr>
        <w:pStyle w:val="0"/>
        <w:spacing w:before="200" w:line-rule="auto"/>
        <w:ind w:firstLine="540"/>
        <w:jc w:val="both"/>
      </w:pPr>
      <w:r>
        <w:rPr>
          <w:sz w:val="20"/>
        </w:rPr>
        <w:t xml:space="preserve">7. Финансирование возмещения расходов, связанных с осуществлением полномочий члена Общественной палаты, осуществляется в пределах средств, предусмотренных в республиканском бюджете Республики Коми на соответствующий финансовый год на обеспечение деятельности Общественной палаты.</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03.03.2017 N 17-РЗ</w:t>
            <w:br/>
            <w:t>(ред. от 07.08.2023)</w:t>
            <w:br/>
            <w:t>"О вопросах организации и деятельности Общественной 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5310355FEEBAF879264BA467017F0BCDF0601718FE427A95D2CF7133FB872ACFBFADA745E3FB38C88BEE402CE4B1C1E28E87F3AFD3D75CF60C12DAXAB5G" TargetMode = "External"/>
	<Relationship Id="rId8" Type="http://schemas.openxmlformats.org/officeDocument/2006/relationships/hyperlink" Target="consultantplus://offline/ref=ED77535ED92B5454763FD8C65108C6A7BADEAC12E1B3318C30658394278B5DA540004453A60CE0455370445CCEA00071E4F11E96DC9BFD26B5D68A34Y6B4G" TargetMode = "External"/>
	<Relationship Id="rId9" Type="http://schemas.openxmlformats.org/officeDocument/2006/relationships/hyperlink" Target="consultantplus://offline/ref=ED77535ED92B5454763FD8C65108C6A7BADEAC12E1BD388431658394278B5DA540004453A60CE04553704458CFA00071E4F11E96DC9BFD26B5D68A34Y6B4G" TargetMode = "External"/>
	<Relationship Id="rId10" Type="http://schemas.openxmlformats.org/officeDocument/2006/relationships/hyperlink" Target="consultantplus://offline/ref=DF5264EFB422007A3FFED84627FD433A7BD7C8FC30E203024F27EEBF5C51FA1B682C044B8675C2A0601A29126B5F22063241F8C9D91A3EF98670B835ZBB0G" TargetMode = "External"/>
	<Relationship Id="rId11" Type="http://schemas.openxmlformats.org/officeDocument/2006/relationships/hyperlink" Target="consultantplus://offline/ref=DF5264EFB422007A3FFEC64B31911D3E7FD491F439B65D534A21E6ED0B51A65E3E250D18DB30CEBF621A2BZ1B1G" TargetMode = "External"/>
	<Relationship Id="rId12" Type="http://schemas.openxmlformats.org/officeDocument/2006/relationships/hyperlink" Target="consultantplus://offline/ref=DF5264EFB422007A3FFEC64B31911D3E7EDA93F330E10A511B74E8E80301FC4E286C021EC531CFA361117D4328017B55710AF4CAC0063FFAZ9BBG" TargetMode = "External"/>
	<Relationship Id="rId13" Type="http://schemas.openxmlformats.org/officeDocument/2006/relationships/hyperlink" Target="consultantplus://offline/ref=DF5264EFB422007A3FFED84627FD433A7BD7C8FC30E0070E4629EEBF5C51FA1B682C044B94759AAC621D37136D4A745774Z1B7G" TargetMode = "External"/>
	<Relationship Id="rId14" Type="http://schemas.openxmlformats.org/officeDocument/2006/relationships/hyperlink" Target="consultantplus://offline/ref=DF5264EFB422007A3FFEC64B31911D3E7EDA93F330E10A511B74E8E80301FC4E3A6C5A12C736D1A061042B126EZ5B7G" TargetMode = "External"/>
	<Relationship Id="rId15" Type="http://schemas.openxmlformats.org/officeDocument/2006/relationships/hyperlink" Target="consultantplus://offline/ref=DF5264EFB422007A3FFEC64B31911D3E7EDA93F330E10A511B74E8E80301FC4E286C021EC531CFA569117D4328017B55710AF4CAC0063FFAZ9BBG" TargetMode = "External"/>
	<Relationship Id="rId16" Type="http://schemas.openxmlformats.org/officeDocument/2006/relationships/hyperlink" Target="consultantplus://offline/ref=DF5264EFB422007A3FFEC64B31911D3E7EDA93F330E10A511B74E8E80301FC4E286C021EC531CFA761117D4328017B55710AF4CAC0063FFAZ9BBG" TargetMode = "External"/>
	<Relationship Id="rId17" Type="http://schemas.openxmlformats.org/officeDocument/2006/relationships/hyperlink" Target="consultantplus://offline/ref=DF5264EFB422007A3FFEC64B31911D3E79D89FF731E10A511B74E8E80301FC4E3A6C5A12C736D1A061042B126EZ5B7G" TargetMode = "External"/>
	<Relationship Id="rId18" Type="http://schemas.openxmlformats.org/officeDocument/2006/relationships/hyperlink" Target="consultantplus://offline/ref=DF5264EFB422007A3FFED84627FD433A7BD7C8FC30E205024221EEBF5C51FA1B682C044B8675C2A0601A29106F5F22063241F8C9D91A3EF98670B835ZBB0G" TargetMode = "External"/>
	<Relationship Id="rId19" Type="http://schemas.openxmlformats.org/officeDocument/2006/relationships/hyperlink" Target="consultantplus://offline/ref=DF5264EFB422007A3FFEC64B31911D3E7EDA93F330E10A511B74E8E80301FC4E286C021EC531CFA569117D4328017B55710AF4CAC0063FFAZ9BBG" TargetMode = "External"/>
	<Relationship Id="rId20" Type="http://schemas.openxmlformats.org/officeDocument/2006/relationships/hyperlink" Target="consultantplus://offline/ref=DF5264EFB422007A3FFEC64B31911D3E7EDA93F330E10A511B74E8E80301FC4E286C021EC531CFA466117D4328017B55710AF4CAC0063FFAZ9BBG" TargetMode = "External"/>
	<Relationship Id="rId21" Type="http://schemas.openxmlformats.org/officeDocument/2006/relationships/hyperlink" Target="consultantplus://offline/ref=DF5264EFB422007A3FFEC64B31911D3E79D89FF731E10A511B74E8E80301FC4E3A6C5A12C736D1A061042B126EZ5B7G" TargetMode = "External"/>
	<Relationship Id="rId22" Type="http://schemas.openxmlformats.org/officeDocument/2006/relationships/hyperlink" Target="consultantplus://offline/ref=DF5264EFB422007A3FFEC64B31911D3E7EDA93F330E10A511B74E8E80301FC4E3A6C5A12C736D1A061042B126EZ5B7G" TargetMode = "External"/>
	<Relationship Id="rId23" Type="http://schemas.openxmlformats.org/officeDocument/2006/relationships/hyperlink" Target="consultantplus://offline/ref=DF5264EFB422007A3FFEC64B31911D3E7EDD92F931E60A511B74E8E80301FC4E3A6C5A12C736D1A061042B126EZ5B7G" TargetMode = "External"/>
	<Relationship Id="rId24" Type="http://schemas.openxmlformats.org/officeDocument/2006/relationships/hyperlink" Target="consultantplus://offline/ref=DF5264EFB422007A3FFEC64B31911D3E7EDD92F931E60A511B74E8E80301FC4E3A6C5A12C736D1A061042B126EZ5B7G" TargetMode = "External"/>
	<Relationship Id="rId25" Type="http://schemas.openxmlformats.org/officeDocument/2006/relationships/hyperlink" Target="consultantplus://offline/ref=DF5264EFB422007A3FFEC64B31911D3E7EDD92F931E60A511B74E8E80301FC4E3A6C5A12C736D1A061042B126EZ5B7G" TargetMode = "External"/>
	<Relationship Id="rId26" Type="http://schemas.openxmlformats.org/officeDocument/2006/relationships/hyperlink" Target="consultantplus://offline/ref=DF5264EFB422007A3FFED84627FD433A7BD7C8FC30E203014226EEBF5C51FA1B682C044B94759AAC621D37136D4A745774Z1B7G" TargetMode = "External"/>
	<Relationship Id="rId27" Type="http://schemas.openxmlformats.org/officeDocument/2006/relationships/hyperlink" Target="consultantplus://offline/ref=DF5264EFB422007A3FFEC64B31911D3E7EDD92F931E60A511B74E8E80301FC4E3A6C5A12C736D1A061042B126EZ5B7G" TargetMode = "External"/>
	<Relationship Id="rId28" Type="http://schemas.openxmlformats.org/officeDocument/2006/relationships/hyperlink" Target="consultantplus://offline/ref=DF5264EFB422007A3FFED84627FD433A7BD7C8FC33E601074325EEBF5C51FA1B682C044B8675C2A0601A29166B5F22063241F8C9D91A3EF98670B835ZBB0G" TargetMode = "External"/>
	<Relationship Id="rId29" Type="http://schemas.openxmlformats.org/officeDocument/2006/relationships/hyperlink" Target="consultantplus://offline/ref=DF5264EFB422007A3FFEC64B31911D3E7EDD92F931E60A511B74E8E80301FC4E3A6C5A12C736D1A061042B126EZ5B7G" TargetMode = "External"/>
	<Relationship Id="rId30" Type="http://schemas.openxmlformats.org/officeDocument/2006/relationships/hyperlink" Target="consultantplus://offline/ref=DF5264EFB422007A3FFEC64B31911D3E7EDD92F931E60A511B74E8E80301FC4E3A6C5A12C736D1A061042B126EZ5B7G" TargetMode = "External"/>
	<Relationship Id="rId31" Type="http://schemas.openxmlformats.org/officeDocument/2006/relationships/hyperlink" Target="consultantplus://offline/ref=DF5264EFB422007A3FFEC64B31911D3E7EDD92F931E60A511B74E8E80301FC4E3A6C5A12C736D1A061042B126EZ5B7G" TargetMode = "External"/>
	<Relationship Id="rId32" Type="http://schemas.openxmlformats.org/officeDocument/2006/relationships/hyperlink" Target="consultantplus://offline/ref=DF5264EFB422007A3FFEC64B31911D3E7EDD92F931E60A511B74E8E80301FC4E3A6C5A12C736D1A061042B126EZ5B7G" TargetMode = "External"/>
	<Relationship Id="rId33" Type="http://schemas.openxmlformats.org/officeDocument/2006/relationships/hyperlink" Target="consultantplus://offline/ref=DF5264EFB422007A3FFEC64B31911D3E7EDD92F931E60A511B74E8E80301FC4E286C021EC531CEA465117D4328017B55710AF4CAC0063FFAZ9BBG" TargetMode = "External"/>
	<Relationship Id="rId34" Type="http://schemas.openxmlformats.org/officeDocument/2006/relationships/hyperlink" Target="consultantplus://offline/ref=DF5264EFB422007A3FFEC64B31911D3E7EDD92F931E60A511B74E8E80301FC4E286C021EC531CEA465117D4328017B55710AF4CAC0063FFAZ9BBG" TargetMode = "External"/>
	<Relationship Id="rId35" Type="http://schemas.openxmlformats.org/officeDocument/2006/relationships/hyperlink" Target="consultantplus://offline/ref=DF5264EFB422007A3FFEC64B31911D3E7EDD92F931E60A511B74E8E80301FC4E3A6C5A12C736D1A061042B126EZ5B7G" TargetMode = "External"/>
	<Relationship Id="rId36" Type="http://schemas.openxmlformats.org/officeDocument/2006/relationships/hyperlink" Target="consultantplus://offline/ref=DF5264EFB422007A3FFEC64B31911D3E7EDD92F931E60A511B74E8E80301FC4E3A6C5A12C736D1A061042B126EZ5B7G" TargetMode = "External"/>
	<Relationship Id="rId37" Type="http://schemas.openxmlformats.org/officeDocument/2006/relationships/hyperlink" Target="consultantplus://offline/ref=DF5264EFB422007A3FFEC64B31911D3E7EDD92F931E60A511B74E8E80301FC4E3A6C5A12C736D1A061042B126EZ5B7G" TargetMode = "External"/>
	<Relationship Id="rId38" Type="http://schemas.openxmlformats.org/officeDocument/2006/relationships/hyperlink" Target="consultantplus://offline/ref=DF5264EFB422007A3FFEC64B31911D3E7EDD92F931E60A511B74E8E80301FC4E3A6C5A12C736D1A061042B126EZ5B7G" TargetMode = "External"/>
	<Relationship Id="rId39" Type="http://schemas.openxmlformats.org/officeDocument/2006/relationships/hyperlink" Target="consultantplus://offline/ref=DF5264EFB422007A3FFEC64B31911D3E7EDD92F931E60A511B74E8E80301FC4E3A6C5A12C736D1A061042B126EZ5B7G" TargetMode = "External"/>
	<Relationship Id="rId40" Type="http://schemas.openxmlformats.org/officeDocument/2006/relationships/hyperlink" Target="consultantplus://offline/ref=DF5264EFB422007A3FFED84627FD433A7BD7C8FC33E601074325EEBF5C51FA1B682C044B8675C2A0601A29166B5F22063241F8C9D91A3EF98670B835ZBB0G" TargetMode = "External"/>
	<Relationship Id="rId41" Type="http://schemas.openxmlformats.org/officeDocument/2006/relationships/hyperlink" Target="consultantplus://offline/ref=DF5264EFB422007A3FFED84627FD433A7BD7C8FC33E406004E26EEBF5C51FA1B682C044B8675C2A0601A2912645F22063241F8C9D91A3EF98670B835ZBB0G" TargetMode = "External"/>
	<Relationship Id="rId42" Type="http://schemas.openxmlformats.org/officeDocument/2006/relationships/hyperlink" Target="consultantplus://offline/ref=DF5264EFB422007A3FFED84627FD433A7BD7C8FC30E203014224EEBF5C51FA1B682C044B94759AAC621D37136D4A745774Z1B7G" TargetMode = "External"/>
	<Relationship Id="rId43" Type="http://schemas.openxmlformats.org/officeDocument/2006/relationships/hyperlink" Target="consultantplus://offline/ref=DF5264EFB422007A3FFEC64B31911D3E7EDA93F330E10A511B74E8E80301FC4E3A6C5A12C736D1A061042B126EZ5B7G" TargetMode = "External"/>
	<Relationship Id="rId44" Type="http://schemas.openxmlformats.org/officeDocument/2006/relationships/hyperlink" Target="consultantplus://offline/ref=DF5264EFB422007A3FFEC64B31911D3E7EDA93F330E10A511B74E8E80301FC4E3A6C5A12C736D1A061042B126EZ5B7G" TargetMode = "External"/>
	<Relationship Id="rId45" Type="http://schemas.openxmlformats.org/officeDocument/2006/relationships/hyperlink" Target="consultantplus://offline/ref=DF5264EFB422007A3FFED84627FD433A7BD7C8FC30E203024F27EEBF5C51FA1B682C044B8675C2A0601A2912645F22063241F8C9D91A3EF98670B835ZBB0G" TargetMode = "External"/>
	<Relationship Id="rId46" Type="http://schemas.openxmlformats.org/officeDocument/2006/relationships/hyperlink" Target="consultantplus://offline/ref=DF5264EFB422007A3FFED84627FD433A7BD7C8FC33E8080F4225EEBF5C51FA1B682C044B8675C2A0601A2912645F22063241F8C9D91A3EF98670B835ZBB0G" TargetMode = "External"/>
	<Relationship Id="rId47" Type="http://schemas.openxmlformats.org/officeDocument/2006/relationships/hyperlink" Target="consultantplus://offline/ref=DF5264EFB422007A3FFED84627FD433A7BD7C8FC30E203024F27EEBF5C51FA1B682C044B8675C2A0601A2912655F22063241F8C9D91A3EF98670B835ZBB0G" TargetMode = "External"/>
	<Relationship Id="rId48" Type="http://schemas.openxmlformats.org/officeDocument/2006/relationships/hyperlink" Target="consultantplus://offline/ref=DF5264EFB422007A3FFEC64B31911D3E79DF95F43BE30A511B74E8E80301FC4E286C021EC531CFA562117D4328017B55710AF4CAC0063FFAZ9BBG" TargetMode = "External"/>
	<Relationship Id="rId49" Type="http://schemas.openxmlformats.org/officeDocument/2006/relationships/hyperlink" Target="consultantplus://offline/ref=DF5264EFB422007A3FFED84627FD433A7BD7C8FC30E203024F27EEBF5C51FA1B682C044B8675C2A0601A29136E5F22063241F8C9D91A3EF98670B835ZBB0G" TargetMode = "External"/>
	<Relationship Id="rId50" Type="http://schemas.openxmlformats.org/officeDocument/2006/relationships/hyperlink" Target="consultantplus://offline/ref=DF5264EFB422007A3FFED84627FD433A7BD7C8FC30E203024F27EEBF5C51FA1B682C044B8675C2A0601A2913685F22063241F8C9D91A3EF98670B835ZBB0G" TargetMode = "External"/>
	<Relationship Id="rId51" Type="http://schemas.openxmlformats.org/officeDocument/2006/relationships/hyperlink" Target="consultantplus://offline/ref=DF5264EFB422007A3FFED84627FD433A7BD7C8FC30E203024F27EEBF5C51FA1B682C044B8675C2A0601A2913695F22063241F8C9D91A3EF98670B835ZBB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03.03.2017 N 17-РЗ
(ред. от 07.08.2023)
"О вопросах организации и деятельности Общественной палаты Республики Коми"
(принят ГС РК 16.02.2017)
(вместе с "Порядком и размерами компенсации члену Общественной палаты Республики Коми расходов, понесенных за счет собственных средств в связи с осуществлением им полномочий члена Общественной палаты Республики Коми")</dc:title>
  <dcterms:created xsi:type="dcterms:W3CDTF">2023-11-27T06:01:23Z</dcterms:created>
</cp:coreProperties>
</file>