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Совета министров Республики Крым от 31.01.2020 N 43</w:t>
              <w:br/>
              <w:t xml:space="preserve">(ред. от 10.03.2023)</w:t>
              <w:br/>
              <w:t xml:space="preserve">"О вопросах предоставления грантов в форме субсидий из бюджета Республики Крым на мероприятия по поддержке социально ориентированных некоммерческих организаций в рамках подпрограммы "Государственная поддержка социально ориентированных некоммерческих организаций в Республике Крым" Государственной программы Республики Крым "Социальная поддержка граждан Республики Крым" и признании утратившим силу постановления Совета министров Республики Крым от 20 декабря 2017 года N 690"</w:t>
              <w:br/>
              <w:t xml:space="preserve">(вместе с "Порядком предоставления грантов в форме субсидий из бюджета Республики Крым на мероприятия по поддержке социально ориентированных некоммерческих организаций в рамках подпрограммы "Государственная поддержка социально ориентированных некоммерческих организаций в Республике Крым" Государственной программы Республики Крым "Социальная поддержка граждан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СОВЕТ МИНИСТРОВ РЕСПУБЛИКИ КРЫМ</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января 2020 г. N 43</w:t>
      </w:r>
    </w:p>
    <w:p>
      <w:pPr>
        <w:pStyle w:val="2"/>
        <w:jc w:val="center"/>
      </w:pPr>
      <w:r>
        <w:rPr>
          <w:sz w:val="20"/>
        </w:rPr>
      </w:r>
    </w:p>
    <w:p>
      <w:pPr>
        <w:pStyle w:val="2"/>
        <w:jc w:val="center"/>
      </w:pPr>
      <w:r>
        <w:rPr>
          <w:sz w:val="20"/>
        </w:rPr>
        <w:t xml:space="preserve">О ВОПРОСАХ ПРЕДОСТАВЛЕНИЯ ГРАНТОВ В ФОРМЕ СУБСИДИЙ</w:t>
      </w:r>
    </w:p>
    <w:p>
      <w:pPr>
        <w:pStyle w:val="2"/>
        <w:jc w:val="center"/>
      </w:pPr>
      <w:r>
        <w:rPr>
          <w:sz w:val="20"/>
        </w:rPr>
        <w:t xml:space="preserve">ИЗ БЮДЖЕТА РЕСПУБЛИКИ КРЫМ НА МЕРОПРИЯТИЯ ПО ПОДДЕРЖКЕ</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РАМКАХ ПОДПРОГРАММЫ "ГОСУДАРСТВЕННАЯ ПОДДЕРЖКА СОЦИАЛЬНО</w:t>
      </w:r>
    </w:p>
    <w:p>
      <w:pPr>
        <w:pStyle w:val="2"/>
        <w:jc w:val="center"/>
      </w:pPr>
      <w:r>
        <w:rPr>
          <w:sz w:val="20"/>
        </w:rPr>
        <w:t xml:space="preserve">ОРИЕНТИРОВАННЫХ НЕКОММЕРЧЕСКИХ ОРГАНИЗАЦИЙ В РЕСПУБЛИКЕ</w:t>
      </w:r>
    </w:p>
    <w:p>
      <w:pPr>
        <w:pStyle w:val="2"/>
        <w:jc w:val="center"/>
      </w:pPr>
      <w:r>
        <w:rPr>
          <w:sz w:val="20"/>
        </w:rPr>
        <w:t xml:space="preserve">КРЫМ" ГОСУДАРСТВЕННОЙ ПРОГРАММЫ РЕСПУБЛИКИ КРЫМ "СОЦИАЛЬНАЯ</w:t>
      </w:r>
    </w:p>
    <w:p>
      <w:pPr>
        <w:pStyle w:val="2"/>
        <w:jc w:val="center"/>
      </w:pPr>
      <w:r>
        <w:rPr>
          <w:sz w:val="20"/>
        </w:rPr>
        <w:t xml:space="preserve">ПОДДЕРЖКА ГРАЖДАН РЕСПУБЛИКИ КРЫМ" И ПРИЗНАНИИ УТРАТИВШИМ</w:t>
      </w:r>
    </w:p>
    <w:p>
      <w:pPr>
        <w:pStyle w:val="2"/>
        <w:jc w:val="center"/>
      </w:pPr>
      <w:r>
        <w:rPr>
          <w:sz w:val="20"/>
        </w:rPr>
        <w:t xml:space="preserve">СИЛУ ПОСТАНОВЛЕНИЯ СОВЕТА МИНИСТРОВ РЕСПУБЛИКИ КРЫМ</w:t>
      </w:r>
    </w:p>
    <w:p>
      <w:pPr>
        <w:pStyle w:val="2"/>
        <w:jc w:val="center"/>
      </w:pPr>
      <w:r>
        <w:rPr>
          <w:sz w:val="20"/>
        </w:rPr>
        <w:t xml:space="preserve">ОТ 20 ДЕКАБРЯ 2017 ГОДА N 690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07.04.2021 </w:t>
            </w:r>
            <w:hyperlink w:history="0" r:id="rId7" w:tooltip="Постановление Совета министров Республики Крым от 07.04.2021 N 214 &quot;О внесении изменений в постановление Совета министров Республики Крым от 31 января 2020 года N 43&quot; (вместе с &quot;Порядком предоставления грантов в форме субсидий из бюджета Республики Крым на мероприятия по поддержке социально ориентированных некоммерческих организаций в рамках подпрограммы &quot;Государственная поддержка социально ориентированных некоммерческих организаций в Республике Крым&quot; Государственной программы Республики Крым &quot;Социальная по {КонсультантПлюс}">
              <w:r>
                <w:rPr>
                  <w:sz w:val="20"/>
                  <w:color w:val="0000ff"/>
                </w:rPr>
                <w:t xml:space="preserve">N 214</w:t>
              </w:r>
            </w:hyperlink>
            <w:r>
              <w:rPr>
                <w:sz w:val="20"/>
                <w:color w:val="392c69"/>
              </w:rPr>
              <w:t xml:space="preserve">,</w:t>
            </w:r>
          </w:p>
          <w:p>
            <w:pPr>
              <w:pStyle w:val="0"/>
              <w:jc w:val="center"/>
            </w:pPr>
            <w:r>
              <w:rPr>
                <w:sz w:val="20"/>
                <w:color w:val="392c69"/>
              </w:rPr>
              <w:t xml:space="preserve">от 03.03.2022 </w:t>
            </w:r>
            <w:hyperlink w:history="0" r:id="rId8"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N 116</w:t>
              </w:r>
            </w:hyperlink>
            <w:r>
              <w:rPr>
                <w:sz w:val="20"/>
                <w:color w:val="392c69"/>
              </w:rPr>
              <w:t xml:space="preserve">, от 13.10.2022 </w:t>
            </w:r>
            <w:hyperlink w:history="0" r:id="rId9"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N 859</w:t>
              </w:r>
            </w:hyperlink>
            <w:r>
              <w:rPr>
                <w:sz w:val="20"/>
                <w:color w:val="392c69"/>
              </w:rPr>
              <w:t xml:space="preserve">, от 01.02.2023 </w:t>
            </w:r>
            <w:hyperlink w:history="0" r:id="rId10" w:tooltip="Постановление Совета министров Республики Крым от 01.02.2023 N 78 &quot;О внесении изменений в некоторые постановления Совета министров Республики Крым&quot; {КонсультантПлюс}">
              <w:r>
                <w:rPr>
                  <w:sz w:val="20"/>
                  <w:color w:val="0000ff"/>
                </w:rPr>
                <w:t xml:space="preserve">N 78</w:t>
              </w:r>
            </w:hyperlink>
            <w:r>
              <w:rPr>
                <w:sz w:val="20"/>
                <w:color w:val="392c69"/>
              </w:rPr>
              <w:t xml:space="preserve">,</w:t>
            </w:r>
          </w:p>
          <w:p>
            <w:pPr>
              <w:pStyle w:val="0"/>
              <w:jc w:val="center"/>
            </w:pPr>
            <w:r>
              <w:rPr>
                <w:sz w:val="20"/>
                <w:color w:val="392c69"/>
              </w:rPr>
              <w:t xml:space="preserve">от 10.03.2023 </w:t>
            </w:r>
            <w:hyperlink w:history="0" r:id="rId11" w:tooltip="Постановление Совета министров Республики Крым от 10.03.2023 N 191 &quot;О внесении изменений в постановление Совета министров Республики Крым от 31 января 2020 года N 43&quot; {КонсультантПлюс}">
              <w:r>
                <w:rPr>
                  <w:sz w:val="20"/>
                  <w:color w:val="0000ff"/>
                </w:rPr>
                <w:t xml:space="preserve">N 191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w:t>
      </w:r>
      <w:hyperlink w:history="0" r:id="rId1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4"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83</w:t>
        </w:r>
      </w:hyperlink>
      <w:r>
        <w:rPr>
          <w:sz w:val="20"/>
        </w:rPr>
        <w:t xml:space="preserve">, </w:t>
      </w:r>
      <w:hyperlink w:history="0" r:id="rId15"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84</w:t>
        </w:r>
      </w:hyperlink>
      <w:r>
        <w:rPr>
          <w:sz w:val="20"/>
        </w:rPr>
        <w:t xml:space="preserve"> Конституции Республики Крым, </w:t>
      </w:r>
      <w:hyperlink w:history="0" r:id="rId16"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статьями 14</w:t>
        </w:r>
      </w:hyperlink>
      <w:r>
        <w:rPr>
          <w:sz w:val="20"/>
        </w:rPr>
        <w:t xml:space="preserve">, </w:t>
      </w:r>
      <w:hyperlink w:history="0" r:id="rId17"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20</w:t>
        </w:r>
      </w:hyperlink>
      <w:r>
        <w:rPr>
          <w:sz w:val="20"/>
        </w:rPr>
        <w:t xml:space="preserve"> Закона Республики Крым от 19 июля 2022 года N 307-ЗРК/2022 "Об исполнительных органах Республики Крым", </w:t>
      </w:r>
      <w:hyperlink w:history="0" r:id="rId18" w:tooltip="Закон Республики Крым от 15.12.2022 N 355-ЗРК/2022 (ред. от 01.03.2023) &quot;О бюджете Республики Крым на 2023 год и на плановый период 2024 и 2025 годов&quot; (принят Государственным Советом Республики Крым 14.12.2022) (вместе с &quot;Нормативами распределения доходов между бюджетом Республики Крым, бюджетами муниципальных образований в Республике Крым и бюджетом территориального фонда обязательного медицинского страхования Республики Крым на 2023 год и плановый период 2024 и 2025 годов&quot;, &quot;Дифференцированными нормативам {КонсультантПлюс}">
        <w:r>
          <w:rPr>
            <w:sz w:val="20"/>
            <w:color w:val="0000ff"/>
          </w:rPr>
          <w:t xml:space="preserve">Законом</w:t>
        </w:r>
      </w:hyperlink>
      <w:r>
        <w:rPr>
          <w:sz w:val="20"/>
        </w:rPr>
        <w:t xml:space="preserve"> Республики Крым от 15 декабря 2022 года N 355-ЗРК/2022 "О бюджете Республики Крым на 2023 год и на плановый период 2024 и 2025 годов", </w:t>
      </w:r>
      <w:hyperlink w:history="0" r:id="rId19" w:tooltip="Закон Республики Крым от 07.12.2015 N 185-ЗРК/2015 (ред. от 19.12.2022) &quot;О государственной и муниципальной поддержке социально ориентированных некоммерческих организаций в Республике Крым&quot; (принят Государственным Советом Республики Крым 25.11.2015) {КонсультантПлюс}">
        <w:r>
          <w:rPr>
            <w:sz w:val="20"/>
            <w:color w:val="0000ff"/>
          </w:rPr>
          <w:t xml:space="preserve">статьей 8</w:t>
        </w:r>
      </w:hyperlink>
      <w:r>
        <w:rPr>
          <w:sz w:val="20"/>
        </w:rPr>
        <w:t xml:space="preserve"> Закона Республики Крым от 7 декабря 2015 года N 185-ЗРК/2015 "О государственной и муниципальной поддержке социально ориентированных некоммерческих организаций в Республике Крым", </w:t>
      </w:r>
      <w:hyperlink w:history="0" r:id="rId20" w:tooltip="Постановление Совета министров Республики Крым от 03.12.2020 N 751 (ред. от 30.03.2023) &quot;Об утверждении Государственной программы Республики Крым &quot;Социальная поддержка граждан Республики Крым&quot; и признании утратившими силу некоторых постановлений Совета министров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3 декабря 2020 года N 751 "Об утверждении Государственной программы Республики Крым "Социальная поддержка граждан Республики Крым" и признании утратившими силу некоторых постановлений Совета министров Республики Крым" Совет министров Республики Крым постановляет:</w:t>
      </w:r>
    </w:p>
    <w:p>
      <w:pPr>
        <w:pStyle w:val="0"/>
        <w:jc w:val="both"/>
      </w:pPr>
      <w:r>
        <w:rPr>
          <w:sz w:val="20"/>
        </w:rPr>
        <w:t xml:space="preserve">(в ред. Постановлений Совета министров Республики Крым от 07.04.2021 </w:t>
      </w:r>
      <w:hyperlink w:history="0" r:id="rId21" w:tooltip="Постановление Совета министров Республики Крым от 07.04.2021 N 214 &quot;О внесении изменений в постановление Совета министров Республики Крым от 31 января 2020 года N 43&quot; (вместе с &quot;Порядком предоставления грантов в форме субсидий из бюджета Республики Крым на мероприятия по поддержке социально ориентированных некоммерческих организаций в рамках подпрограммы &quot;Государственная поддержка социально ориентированных некоммерческих организаций в Республике Крым&quot; Государственной программы Республики Крым &quot;Социальная по {КонсультантПлюс}">
        <w:r>
          <w:rPr>
            <w:sz w:val="20"/>
            <w:color w:val="0000ff"/>
          </w:rPr>
          <w:t xml:space="preserve">N 214</w:t>
        </w:r>
      </w:hyperlink>
      <w:r>
        <w:rPr>
          <w:sz w:val="20"/>
        </w:rPr>
        <w:t xml:space="preserve">, от 03.03.2022 </w:t>
      </w:r>
      <w:hyperlink w:history="0" r:id="rId22"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N 116</w:t>
        </w:r>
      </w:hyperlink>
      <w:r>
        <w:rPr>
          <w:sz w:val="20"/>
        </w:rPr>
        <w:t xml:space="preserve">, от 13.10.2022 </w:t>
      </w:r>
      <w:hyperlink w:history="0" r:id="rId23"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N 859</w:t>
        </w:r>
      </w:hyperlink>
      <w:r>
        <w:rPr>
          <w:sz w:val="20"/>
        </w:rPr>
        <w:t xml:space="preserve">, от 01.02.2023 </w:t>
      </w:r>
      <w:hyperlink w:history="0" r:id="rId24" w:tooltip="Постановление Совета министров Республики Крым от 01.02.2023 N 78 &quot;О внесении изменений в некоторые постановления Совета министров Республики Крым&quot; {КонсультантПлюс}">
        <w:r>
          <w:rPr>
            <w:sz w:val="20"/>
            <w:color w:val="0000ff"/>
          </w:rPr>
          <w:t xml:space="preserve">N 78</w:t>
        </w:r>
      </w:hyperlink>
      <w:r>
        <w:rPr>
          <w:sz w:val="20"/>
        </w:rPr>
        <w:t xml:space="preserve">)</w:t>
      </w:r>
    </w:p>
    <w:p>
      <w:pPr>
        <w:pStyle w:val="0"/>
        <w:ind w:firstLine="540"/>
        <w:jc w:val="both"/>
      </w:pPr>
      <w:r>
        <w:rPr>
          <w:sz w:val="20"/>
        </w:rPr>
      </w:r>
    </w:p>
    <w:p>
      <w:pPr>
        <w:pStyle w:val="0"/>
        <w:ind w:firstLine="540"/>
        <w:jc w:val="both"/>
      </w:pPr>
      <w:r>
        <w:rPr>
          <w:sz w:val="20"/>
        </w:rPr>
        <w:t xml:space="preserve">1. Предоставить гранты в форме субсидий из бюджета Республики Крым на мероприятия по поддержке социально ориентированных некоммерческих организаций в рамках </w:t>
      </w:r>
      <w:hyperlink w:history="0" r:id="rId25" w:tooltip="Постановление Совета министров Республики Крым от 03.12.2020 N 751 (ред. от 30.03.2023) &quot;Об утверждении Государственной программы Республики Крым &quot;Социальная поддержка граждан Республики Крым&quot; и признании утратившими силу некоторых постановлений Совета министров Республики Крым&quot; {КонсультантПлюс}">
        <w:r>
          <w:rPr>
            <w:sz w:val="20"/>
            <w:color w:val="0000ff"/>
          </w:rPr>
          <w:t xml:space="preserve">подпрограммы</w:t>
        </w:r>
      </w:hyperlink>
      <w:r>
        <w:rPr>
          <w:sz w:val="20"/>
        </w:rPr>
        <w:t xml:space="preserve"> "Государственная поддержка социально ориентированных некоммерческих организаций в Республике Крым" Государственной программы Республики Крым "Социальная поддержка граждан Республики Крым".</w:t>
      </w:r>
    </w:p>
    <w:p>
      <w:pPr>
        <w:pStyle w:val="0"/>
        <w:ind w:firstLine="540"/>
        <w:jc w:val="both"/>
      </w:pPr>
      <w:r>
        <w:rPr>
          <w:sz w:val="20"/>
        </w:rPr>
      </w:r>
    </w:p>
    <w:p>
      <w:pPr>
        <w:pStyle w:val="0"/>
        <w:ind w:firstLine="540"/>
        <w:jc w:val="both"/>
      </w:pPr>
      <w:r>
        <w:rPr>
          <w:sz w:val="20"/>
        </w:rPr>
        <w:t xml:space="preserve">2. Утвердить прилагаемый </w:t>
      </w:r>
      <w:hyperlink w:history="0" w:anchor="P43" w:tooltip="ПОРЯДОК">
        <w:r>
          <w:rPr>
            <w:sz w:val="20"/>
            <w:color w:val="0000ff"/>
          </w:rPr>
          <w:t xml:space="preserve">Порядок</w:t>
        </w:r>
      </w:hyperlink>
      <w:r>
        <w:rPr>
          <w:sz w:val="20"/>
        </w:rPr>
        <w:t xml:space="preserve"> предоставления грантов в форме субсидий из бюджета Республики Крым на мероприятия по поддержке социально ориентированных некоммерческих организаций в рамках </w:t>
      </w:r>
      <w:hyperlink w:history="0" r:id="rId26" w:tooltip="Постановление Совета министров Республики Крым от 03.12.2020 N 751 (ред. от 30.03.2023) &quot;Об утверждении Государственной программы Республики Крым &quot;Социальная поддержка граждан Республики Крым&quot; и признании утратившими силу некоторых постановлений Совета министров Республики Крым&quot; {КонсультантПлюс}">
        <w:r>
          <w:rPr>
            <w:sz w:val="20"/>
            <w:color w:val="0000ff"/>
          </w:rPr>
          <w:t xml:space="preserve">подпрограммы</w:t>
        </w:r>
      </w:hyperlink>
      <w:r>
        <w:rPr>
          <w:sz w:val="20"/>
        </w:rPr>
        <w:t xml:space="preserve"> "Государственная поддержка социально ориентированных некоммерческих организаций в Республике Крым" Государственной программы Республики Крым "Социальная поддержка граждан Республики Крым".</w:t>
      </w:r>
    </w:p>
    <w:p>
      <w:pPr>
        <w:pStyle w:val="0"/>
        <w:ind w:firstLine="540"/>
        <w:jc w:val="both"/>
      </w:pPr>
      <w:r>
        <w:rPr>
          <w:sz w:val="20"/>
        </w:rPr>
      </w:r>
    </w:p>
    <w:p>
      <w:pPr>
        <w:pStyle w:val="0"/>
        <w:ind w:firstLine="540"/>
        <w:jc w:val="both"/>
      </w:pPr>
      <w:r>
        <w:rPr>
          <w:sz w:val="20"/>
        </w:rPr>
        <w:t xml:space="preserve">3. Признать утратившим силу </w:t>
      </w:r>
      <w:hyperlink w:history="0" r:id="rId27" w:tooltip="Постановление Совета министров Республики Крым от 20.12.2017 N 690 &quot;Об утверждении Порядка определения объема и предоставления субсидий из бюджета Республики Крым социально ориентированным некоммерческим организациям в Республике Крым и признании утратившими силу некоторых постановлений Совета министров Республики Крым&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20 декабря 2017 года N 690 "Об утверждении Порядка определения объема и предоставления субсидий из бюджета Республики Крым социально ориентированным некоммерческим организациям в Республике Крым и признании утратившими силу некоторых постановлений Совета министров Республики Крым".</w:t>
      </w:r>
    </w:p>
    <w:p>
      <w:pPr>
        <w:pStyle w:val="0"/>
        <w:jc w:val="right"/>
      </w:pPr>
      <w:r>
        <w:rPr>
          <w:sz w:val="20"/>
        </w:rPr>
      </w:r>
    </w:p>
    <w:p>
      <w:pPr>
        <w:pStyle w:val="0"/>
        <w:jc w:val="right"/>
      </w:pPr>
      <w:r>
        <w:rPr>
          <w:sz w:val="20"/>
        </w:rPr>
        <w:t xml:space="preserve">Председатель Совета министров</w:t>
      </w:r>
    </w:p>
    <w:p>
      <w:pPr>
        <w:pStyle w:val="0"/>
        <w:jc w:val="right"/>
      </w:pPr>
      <w:r>
        <w:rPr>
          <w:sz w:val="20"/>
        </w:rPr>
        <w:t xml:space="preserve">Республики Крым</w:t>
      </w:r>
    </w:p>
    <w:p>
      <w:pPr>
        <w:pStyle w:val="0"/>
        <w:jc w:val="right"/>
      </w:pPr>
      <w:r>
        <w:rPr>
          <w:sz w:val="20"/>
        </w:rPr>
        <w:t xml:space="preserve">Ю.ГОЦАНЮК</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Совета министров</w:t>
      </w:r>
    </w:p>
    <w:p>
      <w:pPr>
        <w:pStyle w:val="0"/>
        <w:jc w:val="right"/>
      </w:pPr>
      <w:r>
        <w:rPr>
          <w:sz w:val="20"/>
        </w:rPr>
        <w:t xml:space="preserve">Республики Крым</w:t>
      </w:r>
    </w:p>
    <w:p>
      <w:pPr>
        <w:pStyle w:val="0"/>
        <w:jc w:val="right"/>
      </w:pPr>
      <w:r>
        <w:rPr>
          <w:sz w:val="20"/>
        </w:rPr>
        <w:t xml:space="preserve">от 31.01.2020 N 43</w:t>
      </w:r>
    </w:p>
    <w:p>
      <w:pPr>
        <w:pStyle w:val="0"/>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ГРАНТОВ В ФОРМЕ СУБСИДИЙ ИЗ БЮДЖЕТА</w:t>
      </w:r>
    </w:p>
    <w:p>
      <w:pPr>
        <w:pStyle w:val="2"/>
        <w:jc w:val="center"/>
      </w:pPr>
      <w:r>
        <w:rPr>
          <w:sz w:val="20"/>
        </w:rPr>
        <w:t xml:space="preserve">РЕСПУБЛИКИ КРЫМ НА МЕРОПРИЯТИЯ ПО ПОДДЕРЖКЕ СОЦИАЛЬНО</w:t>
      </w:r>
    </w:p>
    <w:p>
      <w:pPr>
        <w:pStyle w:val="2"/>
        <w:jc w:val="center"/>
      </w:pPr>
      <w:r>
        <w:rPr>
          <w:sz w:val="20"/>
        </w:rPr>
        <w:t xml:space="preserve">ОРИЕНТИРОВАННЫХ НЕКОММЕРЧЕСКИХ ОРГАНИЗАЦИЙ В РАМКАХ</w:t>
      </w:r>
    </w:p>
    <w:p>
      <w:pPr>
        <w:pStyle w:val="2"/>
        <w:jc w:val="center"/>
      </w:pPr>
      <w:r>
        <w:rPr>
          <w:sz w:val="20"/>
        </w:rPr>
        <w:t xml:space="preserve">ПОДПРОГРАММЫ "ГОСУДАРСТВЕННАЯ ПОДДЕРЖКА СОЦИАЛЬНО</w:t>
      </w:r>
    </w:p>
    <w:p>
      <w:pPr>
        <w:pStyle w:val="2"/>
        <w:jc w:val="center"/>
      </w:pPr>
      <w:r>
        <w:rPr>
          <w:sz w:val="20"/>
        </w:rPr>
        <w:t xml:space="preserve">ОРИЕНТИРОВАННЫХ НЕКОММЕРЧЕСКИХ ОРГАНИЗАЦИЙ</w:t>
      </w:r>
    </w:p>
    <w:p>
      <w:pPr>
        <w:pStyle w:val="2"/>
        <w:jc w:val="center"/>
      </w:pPr>
      <w:r>
        <w:rPr>
          <w:sz w:val="20"/>
        </w:rPr>
        <w:t xml:space="preserve">В РЕСПУБЛИКЕ КРЫМ" ГОСУДАРСТВЕННОЙ ПРОГРАММЫ</w:t>
      </w:r>
    </w:p>
    <w:p>
      <w:pPr>
        <w:pStyle w:val="2"/>
        <w:jc w:val="center"/>
      </w:pPr>
      <w:r>
        <w:rPr>
          <w:sz w:val="20"/>
        </w:rPr>
        <w:t xml:space="preserve">РЕСПУБЛИКИ КРЫМ "СОЦИАЛЬНАЯ ПОДДЕРЖКА</w:t>
      </w:r>
    </w:p>
    <w:p>
      <w:pPr>
        <w:pStyle w:val="2"/>
        <w:jc w:val="center"/>
      </w:pPr>
      <w:r>
        <w:rPr>
          <w:sz w:val="20"/>
        </w:rPr>
        <w:t xml:space="preserve">ГРАЖДАН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07.04.2021 </w:t>
            </w:r>
            <w:hyperlink w:history="0" r:id="rId28" w:tooltip="Постановление Совета министров Республики Крым от 07.04.2021 N 214 &quot;О внесении изменений в постановление Совета министров Республики Крым от 31 января 2020 года N 43&quot; (вместе с &quot;Порядком предоставления грантов в форме субсидий из бюджета Республики Крым на мероприятия по поддержке социально ориентированных некоммерческих организаций в рамках подпрограммы &quot;Государственная поддержка социально ориентированных некоммерческих организаций в Республике Крым&quot; Государственной программы Республики Крым &quot;Социальная по {КонсультантПлюс}">
              <w:r>
                <w:rPr>
                  <w:sz w:val="20"/>
                  <w:color w:val="0000ff"/>
                </w:rPr>
                <w:t xml:space="preserve">N 214</w:t>
              </w:r>
            </w:hyperlink>
            <w:r>
              <w:rPr>
                <w:sz w:val="20"/>
                <w:color w:val="392c69"/>
              </w:rPr>
              <w:t xml:space="preserve">,</w:t>
            </w:r>
          </w:p>
          <w:p>
            <w:pPr>
              <w:pStyle w:val="0"/>
              <w:jc w:val="center"/>
            </w:pPr>
            <w:r>
              <w:rPr>
                <w:sz w:val="20"/>
                <w:color w:val="392c69"/>
              </w:rPr>
              <w:t xml:space="preserve">от 03.03.2022 </w:t>
            </w:r>
            <w:hyperlink w:history="0" r:id="rId29"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N 116</w:t>
              </w:r>
            </w:hyperlink>
            <w:r>
              <w:rPr>
                <w:sz w:val="20"/>
                <w:color w:val="392c69"/>
              </w:rPr>
              <w:t xml:space="preserve">, от 13.10.2022 </w:t>
            </w:r>
            <w:hyperlink w:history="0" r:id="rId30"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N 859</w:t>
              </w:r>
            </w:hyperlink>
            <w:r>
              <w:rPr>
                <w:sz w:val="20"/>
                <w:color w:val="392c69"/>
              </w:rPr>
              <w:t xml:space="preserve">, от 01.02.2023 </w:t>
            </w:r>
            <w:hyperlink w:history="0" r:id="rId31" w:tooltip="Постановление Совета министров Республики Крым от 01.02.2023 N 78 &quot;О внесении изменений в некоторые постановления Совета министров Республики Крым&quot; {КонсультантПлюс}">
              <w:r>
                <w:rPr>
                  <w:sz w:val="20"/>
                  <w:color w:val="0000ff"/>
                </w:rPr>
                <w:t xml:space="preserve">N 78</w:t>
              </w:r>
            </w:hyperlink>
            <w:r>
              <w:rPr>
                <w:sz w:val="20"/>
                <w:color w:val="392c69"/>
              </w:rPr>
              <w:t xml:space="preserve">,</w:t>
            </w:r>
          </w:p>
          <w:p>
            <w:pPr>
              <w:pStyle w:val="0"/>
              <w:jc w:val="center"/>
            </w:pPr>
            <w:r>
              <w:rPr>
                <w:sz w:val="20"/>
                <w:color w:val="392c69"/>
              </w:rPr>
              <w:t xml:space="preserve">от 10.03.2023 </w:t>
            </w:r>
            <w:hyperlink w:history="0" r:id="rId32" w:tooltip="Постановление Совета министров Республики Крым от 10.03.2023 N 191 &quot;О внесении изменений в постановление Совета министров Республики Крым от 31 января 2020 года N 43&quot; {КонсультантПлюс}">
              <w:r>
                <w:rPr>
                  <w:sz w:val="20"/>
                  <w:color w:val="0000ff"/>
                </w:rPr>
                <w:t xml:space="preserve">N 191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 о предоставлении грантов в форме субсидий</w:t>
      </w:r>
    </w:p>
    <w:p>
      <w:pPr>
        <w:pStyle w:val="0"/>
      </w:pPr>
      <w:r>
        <w:rPr>
          <w:sz w:val="20"/>
        </w:rPr>
      </w:r>
    </w:p>
    <w:p>
      <w:pPr>
        <w:pStyle w:val="0"/>
        <w:ind w:firstLine="540"/>
        <w:jc w:val="both"/>
      </w:pPr>
      <w:r>
        <w:rPr>
          <w:sz w:val="20"/>
        </w:rPr>
        <w:t xml:space="preserve">1.1. Настоящий Порядок разработан в соответствии с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и определяет условия, цели и порядок предоставления грантов в форме субсидий из бюджета Республики Крым некоммерческим организациям на реализацию социально значимых проектов в рамках мероприятия "Содействие развитию деятельности и стимулирование участия социально ориентированных некоммерческих организаций в социально-экономическом развитии Республики Крым с учетом их профессиональной и общественно-социальной направленности" </w:t>
      </w:r>
      <w:hyperlink w:history="0" r:id="rId34" w:tooltip="Постановление Совета министров Республики Крым от 03.12.2020 N 751 (ред. от 30.03.2023) &quot;Об утверждении Государственной программы Республики Крым &quot;Социальная поддержка граждан Республики Крым&quot; и признании утратившими силу некоторых постановлений Совета министров Республики Крым&quot; {КонсультантПлюс}">
        <w:r>
          <w:rPr>
            <w:sz w:val="20"/>
            <w:color w:val="0000ff"/>
          </w:rPr>
          <w:t xml:space="preserve">подпрограммы</w:t>
        </w:r>
      </w:hyperlink>
      <w:r>
        <w:rPr>
          <w:sz w:val="20"/>
        </w:rPr>
        <w:t xml:space="preserve"> "Государственная поддержка социально ориентированных некоммерческих организаций в Республике Крым" Государственной программы Республики Крым "Социальная поддержка граждан Республики Крым", утвержденной постановлением Совета министров Республики Крым от 3 декабря 2020 года N 751 (далее - гранты, Программа соответственно).</w:t>
      </w:r>
    </w:p>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 отбор - отбор участников отбора для предоставления грантов;</w:t>
      </w:r>
    </w:p>
    <w:p>
      <w:pPr>
        <w:pStyle w:val="0"/>
        <w:spacing w:before="200" w:line-rule="auto"/>
        <w:ind w:firstLine="540"/>
        <w:jc w:val="both"/>
      </w:pPr>
      <w:r>
        <w:rPr>
          <w:sz w:val="20"/>
        </w:rPr>
        <w:t xml:space="preserve">- участник отбора - социально ориентированная некоммерческая организация (далее - СОНКО), подавшая заявочную документацию для участия в отборе;</w:t>
      </w:r>
    </w:p>
    <w:p>
      <w:pPr>
        <w:pStyle w:val="0"/>
        <w:spacing w:before="200" w:line-rule="auto"/>
        <w:ind w:firstLine="540"/>
        <w:jc w:val="both"/>
      </w:pPr>
      <w:r>
        <w:rPr>
          <w:sz w:val="20"/>
        </w:rPr>
        <w:t xml:space="preserve">- заявочная документация - документы, указанные в </w:t>
      </w:r>
      <w:hyperlink w:history="0" w:anchor="P141" w:tooltip="2.5. Для участия в отборе участник отбора в срок, установленный в объявлении, представляет в Министерство следующую заявочную документацию:">
        <w:r>
          <w:rPr>
            <w:sz w:val="20"/>
            <w:color w:val="0000ff"/>
          </w:rPr>
          <w:t xml:space="preserve">пункте 2.5 раздела 2</w:t>
        </w:r>
      </w:hyperlink>
      <w:r>
        <w:rPr>
          <w:sz w:val="20"/>
        </w:rPr>
        <w:t xml:space="preserve"> настоящего Порядка, предоставленные участником отбора в Министерство труда и социальной защиты Республики Крым (далее - Министерство) для участия в отборе.</w:t>
      </w:r>
    </w:p>
    <w:p>
      <w:pPr>
        <w:pStyle w:val="0"/>
        <w:jc w:val="both"/>
      </w:pPr>
      <w:r>
        <w:rPr>
          <w:sz w:val="20"/>
        </w:rPr>
        <w:t xml:space="preserve">(в ред. </w:t>
      </w:r>
      <w:hyperlink w:history="0" r:id="rId35"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03.03.2022 N 116)</w:t>
      </w:r>
    </w:p>
    <w:bookmarkStart w:id="65" w:name="P65"/>
    <w:bookmarkEnd w:id="65"/>
    <w:p>
      <w:pPr>
        <w:pStyle w:val="0"/>
        <w:spacing w:before="200" w:line-rule="auto"/>
        <w:ind w:firstLine="540"/>
        <w:jc w:val="both"/>
      </w:pPr>
      <w:r>
        <w:rPr>
          <w:sz w:val="20"/>
        </w:rPr>
        <w:t xml:space="preserve">1.3. Цели предоставления гранта.</w:t>
      </w:r>
    </w:p>
    <w:p>
      <w:pPr>
        <w:pStyle w:val="0"/>
        <w:spacing w:before="200" w:line-rule="auto"/>
        <w:ind w:firstLine="540"/>
        <w:jc w:val="both"/>
      </w:pPr>
      <w:r>
        <w:rPr>
          <w:sz w:val="20"/>
        </w:rPr>
        <w:t xml:space="preserve">1.3.1. Гранты предоставляются в целях финансового обеспечения затрат по созданию и обеспечению условий для решения актуальных социальных проблем, развитию человеческого капитала, благотворительной деятельности и добровольчеству, развитию институтов гражданского общества, повышению доступности социальных услуг, предоставляемых гражданам, в рамках реализации социально значимых проектов и проектов в сфере защиты прав и свобод человека и гражданина в рамках реализации Программы (далее - проекты).</w:t>
      </w:r>
    </w:p>
    <w:bookmarkStart w:id="67" w:name="P67"/>
    <w:bookmarkEnd w:id="67"/>
    <w:p>
      <w:pPr>
        <w:pStyle w:val="0"/>
        <w:spacing w:before="200" w:line-rule="auto"/>
        <w:ind w:firstLine="540"/>
        <w:jc w:val="both"/>
      </w:pPr>
      <w:r>
        <w:rPr>
          <w:sz w:val="20"/>
        </w:rPr>
        <w:t xml:space="preserve">1.3.2. Проект должен быть направлен на реализацию одной из следующих целей:</w:t>
      </w:r>
    </w:p>
    <w:p>
      <w:pPr>
        <w:pStyle w:val="0"/>
        <w:spacing w:before="200" w:line-rule="auto"/>
        <w:ind w:firstLine="540"/>
        <w:jc w:val="both"/>
      </w:pPr>
      <w:r>
        <w:rPr>
          <w:sz w:val="20"/>
        </w:rPr>
        <w:t xml:space="preserve">- социальное обслуживание, социальная поддержка и защита граждан;</w:t>
      </w:r>
    </w:p>
    <w:p>
      <w:pPr>
        <w:pStyle w:val="0"/>
        <w:spacing w:before="200" w:line-rule="auto"/>
        <w:ind w:firstLine="540"/>
        <w:jc w:val="both"/>
      </w:pPr>
      <w:r>
        <w:rPr>
          <w:sz w:val="20"/>
        </w:rPr>
        <w:t xml:space="preserve">- социальная адаптация и интеграция мигрантов;</w:t>
      </w:r>
    </w:p>
    <w:p>
      <w:pPr>
        <w:pStyle w:val="0"/>
        <w:spacing w:before="200" w:line-rule="auto"/>
        <w:ind w:firstLine="540"/>
        <w:jc w:val="both"/>
      </w:pPr>
      <w:r>
        <w:rPr>
          <w:sz w:val="20"/>
        </w:rPr>
        <w:t xml:space="preserve">- поддержка семьи, материнства, отцовства и детства;</w:t>
      </w:r>
    </w:p>
    <w:p>
      <w:pPr>
        <w:pStyle w:val="0"/>
        <w:spacing w:before="200" w:line-rule="auto"/>
        <w:ind w:firstLine="540"/>
        <w:jc w:val="both"/>
      </w:pPr>
      <w:r>
        <w:rPr>
          <w:sz w:val="20"/>
        </w:rPr>
        <w:t xml:space="preserve">- социальная реабилитация и абилитация инвалидов (детей-инвалидов);</w:t>
      </w:r>
    </w:p>
    <w:p>
      <w:pPr>
        <w:pStyle w:val="0"/>
        <w:spacing w:before="200" w:line-rule="auto"/>
        <w:ind w:firstLine="540"/>
        <w:jc w:val="both"/>
      </w:pPr>
      <w:r>
        <w:rPr>
          <w:sz w:val="20"/>
        </w:rPr>
        <w:t xml:space="preserve">- благотворительная деятельность, а также деятельность в области организации и поддержки благотворительности и добровольчества (волонтерство) в сфере социальной защиты населения;</w:t>
      </w:r>
    </w:p>
    <w:p>
      <w:pPr>
        <w:pStyle w:val="0"/>
        <w:spacing w:before="200" w:line-rule="auto"/>
        <w:ind w:firstLine="540"/>
        <w:jc w:val="both"/>
      </w:pPr>
      <w:r>
        <w:rPr>
          <w:sz w:val="20"/>
        </w:rPr>
        <w:t xml:space="preserve">- содействие деятельности по производству и (или) распространению социальной рекламы;</w:t>
      </w:r>
    </w:p>
    <w:p>
      <w:pPr>
        <w:pStyle w:val="0"/>
        <w:spacing w:before="200" w:line-rule="auto"/>
        <w:ind w:firstLine="540"/>
        <w:jc w:val="both"/>
      </w:pPr>
      <w:r>
        <w:rPr>
          <w:sz w:val="20"/>
        </w:rPr>
        <w:t xml:space="preserve">- содействие обеспечению занятости и трудоустройству населения;</w:t>
      </w:r>
    </w:p>
    <w:p>
      <w:pPr>
        <w:pStyle w:val="0"/>
        <w:spacing w:before="200" w:line-rule="auto"/>
        <w:ind w:firstLine="540"/>
        <w:jc w:val="both"/>
      </w:pPr>
      <w:r>
        <w:rPr>
          <w:sz w:val="20"/>
        </w:rPr>
        <w:t xml:space="preserve">- сопровождение при содействии занятости инвалидов;</w:t>
      </w:r>
    </w:p>
    <w:p>
      <w:pPr>
        <w:pStyle w:val="0"/>
        <w:spacing w:before="200" w:line-rule="auto"/>
        <w:ind w:firstLine="540"/>
        <w:jc w:val="both"/>
      </w:pPr>
      <w:r>
        <w:rPr>
          <w:sz w:val="20"/>
        </w:rPr>
        <w:t xml:space="preserve">- охрана здоровья граждан, пропаганда здорового образа жизни;</w:t>
      </w:r>
    </w:p>
    <w:p>
      <w:pPr>
        <w:pStyle w:val="0"/>
        <w:spacing w:before="200" w:line-rule="auto"/>
        <w:ind w:firstLine="540"/>
        <w:jc w:val="both"/>
      </w:pPr>
      <w:r>
        <w:rPr>
          <w:sz w:val="20"/>
        </w:rPr>
        <w:t xml:space="preserve">- содействие деятельности в сфере физической культуры;</w:t>
      </w:r>
    </w:p>
    <w:p>
      <w:pPr>
        <w:pStyle w:val="0"/>
        <w:spacing w:before="200" w:line-rule="auto"/>
        <w:ind w:firstLine="540"/>
        <w:jc w:val="both"/>
      </w:pPr>
      <w:r>
        <w:rPr>
          <w:sz w:val="20"/>
        </w:rPr>
        <w:t xml:space="preserve">- социальная поддержка детей-сирот, детей, оставшихся без попечения родителей, безнадзорных детей, детей, находящихся в трудной жизненной ситуации;</w:t>
      </w:r>
    </w:p>
    <w:p>
      <w:pPr>
        <w:pStyle w:val="0"/>
        <w:spacing w:before="200" w:line-rule="auto"/>
        <w:ind w:firstLine="540"/>
        <w:jc w:val="both"/>
      </w:pPr>
      <w:r>
        <w:rPr>
          <w:sz w:val="20"/>
        </w:rPr>
        <w:t xml:space="preserve">- участие в деятельности по профилактике безнадзорности и правонарушений несовершеннолетних;</w:t>
      </w:r>
    </w:p>
    <w:p>
      <w:pPr>
        <w:pStyle w:val="0"/>
        <w:spacing w:before="200" w:line-rule="auto"/>
        <w:ind w:firstLine="540"/>
        <w:jc w:val="both"/>
      </w:pPr>
      <w:r>
        <w:rPr>
          <w:sz w:val="20"/>
        </w:rPr>
        <w:t xml:space="preserve">- содействие патриотическому, в том числе военно-патриотическому, воспитанию детей и молодежи, сохранение исторической памяти;</w:t>
      </w:r>
    </w:p>
    <w:p>
      <w:pPr>
        <w:pStyle w:val="0"/>
        <w:spacing w:before="200" w:line-rule="auto"/>
        <w:ind w:firstLine="540"/>
        <w:jc w:val="both"/>
      </w:pPr>
      <w:r>
        <w:rPr>
          <w:sz w:val="20"/>
        </w:rPr>
        <w:t xml:space="preserve">- профилактика социально опасных форм поведения граждан;</w:t>
      </w:r>
    </w:p>
    <w:p>
      <w:pPr>
        <w:pStyle w:val="0"/>
        <w:spacing w:before="200" w:line-rule="auto"/>
        <w:ind w:firstLine="540"/>
        <w:jc w:val="both"/>
      </w:pPr>
      <w:r>
        <w:rPr>
          <w:sz w:val="20"/>
        </w:rPr>
        <w:t xml:space="preserve">- медицинская и социальная реабилитация, социальная и трудовая реинтеграция лиц, осуществляющих незаконное потребление наркотических средств или психотропных веществ;</w:t>
      </w:r>
    </w:p>
    <w:p>
      <w:pPr>
        <w:pStyle w:val="0"/>
        <w:spacing w:before="200" w:line-rule="auto"/>
        <w:ind w:firstLine="540"/>
        <w:jc w:val="both"/>
      </w:pPr>
      <w:r>
        <w:rPr>
          <w:sz w:val="20"/>
        </w:rPr>
        <w:t xml:space="preserve">- формирование в обществе нетерпимости к коррупционному поведению;</w:t>
      </w:r>
    </w:p>
    <w:p>
      <w:pPr>
        <w:pStyle w:val="0"/>
        <w:spacing w:before="200" w:line-rule="auto"/>
        <w:ind w:firstLine="540"/>
        <w:jc w:val="both"/>
      </w:pPr>
      <w:r>
        <w:rPr>
          <w:sz w:val="20"/>
        </w:rPr>
        <w:t xml:space="preserve">- охрана окружающей среды и защита животных.</w:t>
      </w:r>
    </w:p>
    <w:p>
      <w:pPr>
        <w:pStyle w:val="0"/>
        <w:spacing w:before="200" w:line-rule="auto"/>
        <w:ind w:firstLine="540"/>
        <w:jc w:val="both"/>
      </w:pPr>
      <w:r>
        <w:rPr>
          <w:sz w:val="20"/>
        </w:rPr>
        <w:t xml:space="preserve">Гранты не предоставляются на реализацию проектов, содержащих элементы экстремистской деятельности и/или направленных на изменение основ государственного строя Российской Федерации, поддержку и/или участие в предвыборных кампаниях, имеющих целью извлечение прибыли, предусматривающих предоставление грантов и/или иных безвозмездных целевых поступлений (пожертвований, средств на осуществление благотворительной деятельности) другим организациям, а также на академические и/или научные исследования.</w:t>
      </w:r>
    </w:p>
    <w:p>
      <w:pPr>
        <w:pStyle w:val="0"/>
        <w:spacing w:before="200" w:line-rule="auto"/>
        <w:ind w:firstLine="540"/>
        <w:jc w:val="both"/>
      </w:pPr>
      <w:r>
        <w:rPr>
          <w:sz w:val="20"/>
        </w:rPr>
        <w:t xml:space="preserve">Срок реализации проекта устанавливается договором о предоставлении гранта, заключенным между Министерством и получателем гранта (далее - договор), и не может превышать 24 календарных месяцев с даты заключения договора.</w:t>
      </w:r>
    </w:p>
    <w:p>
      <w:pPr>
        <w:pStyle w:val="0"/>
        <w:spacing w:before="200" w:line-rule="auto"/>
        <w:ind w:firstLine="540"/>
        <w:jc w:val="both"/>
      </w:pPr>
      <w:r>
        <w:rPr>
          <w:sz w:val="20"/>
        </w:rPr>
        <w:t xml:space="preserve">1.4. Исполнительным органом Республики Крым,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является Министерство.</w:t>
      </w:r>
    </w:p>
    <w:p>
      <w:pPr>
        <w:pStyle w:val="0"/>
        <w:jc w:val="both"/>
      </w:pPr>
      <w:r>
        <w:rPr>
          <w:sz w:val="20"/>
        </w:rPr>
        <w:t xml:space="preserve">(в ред. </w:t>
      </w:r>
      <w:hyperlink w:history="0" r:id="rId36"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13.10.2022 N 859)</w:t>
      </w:r>
    </w:p>
    <w:bookmarkStart w:id="89" w:name="P89"/>
    <w:bookmarkEnd w:id="89"/>
    <w:p>
      <w:pPr>
        <w:pStyle w:val="0"/>
        <w:spacing w:before="200" w:line-rule="auto"/>
        <w:ind w:firstLine="540"/>
        <w:jc w:val="both"/>
      </w:pPr>
      <w:r>
        <w:rPr>
          <w:sz w:val="20"/>
        </w:rPr>
        <w:t xml:space="preserve">1.5. Категории и (или) критерии отбора получателей гранта, имеющих право на получение гранта, отбираемых исходя из указанных критериев.</w:t>
      </w:r>
    </w:p>
    <w:p>
      <w:pPr>
        <w:pStyle w:val="0"/>
        <w:spacing w:before="200" w:line-rule="auto"/>
        <w:ind w:firstLine="540"/>
        <w:jc w:val="both"/>
      </w:pPr>
      <w:r>
        <w:rPr>
          <w:sz w:val="20"/>
        </w:rPr>
        <w:t xml:space="preserve">Получатель гранта - СОНКО, соответствующая критериям, установленным </w:t>
      </w:r>
      <w:hyperlink w:history="0" r:id="rId37" w:tooltip="Федеральный закон от 12.01.1996 N 7-ФЗ (ред. от 19.12.2022)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 от 12 января 1996 года N 7-ФЗ "О некоммерческих организациях" (далее - Закон N 7-ФЗ), и осуществляющая виды деятельности, предусмотренные </w:t>
      </w:r>
      <w:hyperlink w:history="0" r:id="rId38"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Закона N 7-ФЗ, на территории Республики Крым, по результатам проведения отбора признанная победителем отбора (далее - получатель гранта).</w:t>
      </w:r>
    </w:p>
    <w:p>
      <w:pPr>
        <w:pStyle w:val="0"/>
        <w:spacing w:before="200" w:line-rule="auto"/>
        <w:ind w:firstLine="540"/>
        <w:jc w:val="both"/>
      </w:pPr>
      <w:r>
        <w:rPr>
          <w:sz w:val="20"/>
        </w:rPr>
        <w:t xml:space="preserve">Получателями гранта не могут являться:</w:t>
      </w:r>
    </w:p>
    <w:p>
      <w:pPr>
        <w:pStyle w:val="0"/>
        <w:spacing w:before="200" w:line-rule="auto"/>
        <w:ind w:firstLine="540"/>
        <w:jc w:val="both"/>
      </w:pPr>
      <w:r>
        <w:rPr>
          <w:sz w:val="20"/>
        </w:rPr>
        <w:t xml:space="preserve">- потребительские кооперативы;</w:t>
      </w:r>
    </w:p>
    <w:p>
      <w:pPr>
        <w:pStyle w:val="0"/>
        <w:spacing w:before="200" w:line-rule="auto"/>
        <w:ind w:firstLine="540"/>
        <w:jc w:val="both"/>
      </w:pPr>
      <w:r>
        <w:rPr>
          <w:sz w:val="20"/>
        </w:rPr>
        <w:t xml:space="preserve">- саморегулируемые организации;</w:t>
      </w:r>
    </w:p>
    <w:p>
      <w:pPr>
        <w:pStyle w:val="0"/>
        <w:spacing w:before="200" w:line-rule="auto"/>
        <w:ind w:firstLine="540"/>
        <w:jc w:val="both"/>
      </w:pPr>
      <w:r>
        <w:rPr>
          <w:sz w:val="20"/>
        </w:rPr>
        <w:t xml:space="preserve">- товарищества собственников жилья;</w:t>
      </w:r>
    </w:p>
    <w:p>
      <w:pPr>
        <w:pStyle w:val="0"/>
        <w:spacing w:before="200" w:line-rule="auto"/>
        <w:ind w:firstLine="540"/>
        <w:jc w:val="both"/>
      </w:pPr>
      <w:r>
        <w:rPr>
          <w:sz w:val="20"/>
        </w:rPr>
        <w:t xml:space="preserve">- садоводческие, огороднические и дачные некоммерческие объединения граждан;</w:t>
      </w:r>
    </w:p>
    <w:p>
      <w:pPr>
        <w:pStyle w:val="0"/>
        <w:spacing w:before="200" w:line-rule="auto"/>
        <w:ind w:firstLine="540"/>
        <w:jc w:val="both"/>
      </w:pPr>
      <w:r>
        <w:rPr>
          <w:sz w:val="20"/>
        </w:rPr>
        <w:t xml:space="preserve">- крестьянские (фермерские) хозяйства;</w:t>
      </w:r>
    </w:p>
    <w:p>
      <w:pPr>
        <w:pStyle w:val="0"/>
        <w:spacing w:before="200" w:line-rule="auto"/>
        <w:ind w:firstLine="540"/>
        <w:jc w:val="both"/>
      </w:pPr>
      <w:r>
        <w:rPr>
          <w:sz w:val="20"/>
        </w:rPr>
        <w:t xml:space="preserve">- государственные (муниципальные) бюджетные (казенные, автономные) учреждения;</w:t>
      </w:r>
    </w:p>
    <w:p>
      <w:pPr>
        <w:pStyle w:val="0"/>
        <w:spacing w:before="200" w:line-rule="auto"/>
        <w:ind w:firstLine="540"/>
        <w:jc w:val="both"/>
      </w:pPr>
      <w:r>
        <w:rPr>
          <w:sz w:val="20"/>
        </w:rPr>
        <w:t xml:space="preserve">- государственные корпорации, государственные компании;</w:t>
      </w:r>
    </w:p>
    <w:p>
      <w:pPr>
        <w:pStyle w:val="0"/>
        <w:spacing w:before="200" w:line-rule="auto"/>
        <w:ind w:firstLine="540"/>
        <w:jc w:val="both"/>
      </w:pPr>
      <w:r>
        <w:rPr>
          <w:sz w:val="20"/>
        </w:rPr>
        <w:t xml:space="preserve">- политические партии;</w:t>
      </w:r>
    </w:p>
    <w:p>
      <w:pPr>
        <w:pStyle w:val="0"/>
        <w:spacing w:before="200" w:line-rule="auto"/>
        <w:ind w:firstLine="540"/>
        <w:jc w:val="both"/>
      </w:pPr>
      <w:r>
        <w:rPr>
          <w:sz w:val="20"/>
        </w:rPr>
        <w:t xml:space="preserve">- организации, деятельность которых запрещена на территории Российской Федерации;</w:t>
      </w:r>
    </w:p>
    <w:p>
      <w:pPr>
        <w:pStyle w:val="0"/>
        <w:spacing w:before="200" w:line-rule="auto"/>
        <w:ind w:firstLine="540"/>
        <w:jc w:val="both"/>
      </w:pPr>
      <w:r>
        <w:rPr>
          <w:sz w:val="20"/>
        </w:rPr>
        <w:t xml:space="preserve">- общественные объединения, не являющиеся юридическими лицами;</w:t>
      </w:r>
    </w:p>
    <w:p>
      <w:pPr>
        <w:pStyle w:val="0"/>
        <w:spacing w:before="200" w:line-rule="auto"/>
        <w:ind w:firstLine="540"/>
        <w:jc w:val="both"/>
      </w:pPr>
      <w:r>
        <w:rPr>
          <w:sz w:val="20"/>
        </w:rPr>
        <w:t xml:space="preserve">- некоммерческие организации, представители которых являются членами конкурсной комиссии для рассмотрения и оценки заявочной документации (далее - конкурсная комиссия);</w:t>
      </w:r>
    </w:p>
    <w:p>
      <w:pPr>
        <w:pStyle w:val="0"/>
        <w:spacing w:before="200" w:line-rule="auto"/>
        <w:ind w:firstLine="540"/>
        <w:jc w:val="both"/>
      </w:pPr>
      <w:r>
        <w:rPr>
          <w:sz w:val="20"/>
        </w:rPr>
        <w:t xml:space="preserve">- иные некоммерческие организации, учредителем (участником) которых является федеральный орган государственной власти, орган государственной власти субъекта Российской Федерации либо орган местного самоуправления муниципального образования субъекта Российской Федерации.</w:t>
      </w:r>
    </w:p>
    <w:p>
      <w:pPr>
        <w:pStyle w:val="0"/>
        <w:spacing w:before="200" w:line-rule="auto"/>
        <w:ind w:firstLine="540"/>
        <w:jc w:val="both"/>
      </w:pPr>
      <w:r>
        <w:rPr>
          <w:sz w:val="20"/>
        </w:rPr>
        <w:t xml:space="preserve">1.6. Способ проведения отбора - конкурс, в соответствии с которым получатель гранта определяется исходя из наилучших условий достижения результатов, в целях достижения которых предоставляется грант (далее - результаты предоставления гранта).</w:t>
      </w:r>
    </w:p>
    <w:p>
      <w:pPr>
        <w:pStyle w:val="0"/>
        <w:spacing w:before="200" w:line-rule="auto"/>
        <w:ind w:firstLine="540"/>
        <w:jc w:val="both"/>
      </w:pPr>
      <w:r>
        <w:rPr>
          <w:sz w:val="20"/>
        </w:rPr>
        <w:t xml:space="preserve">1.7. Утратил силу. - </w:t>
      </w:r>
      <w:hyperlink w:history="0" r:id="rId39"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Постановление</w:t>
        </w:r>
      </w:hyperlink>
      <w:r>
        <w:rPr>
          <w:sz w:val="20"/>
        </w:rPr>
        <w:t xml:space="preserve"> Совета министров Республики Крым от 13.10.2022 N 859.</w:t>
      </w:r>
    </w:p>
    <w:p>
      <w:pPr>
        <w:pStyle w:val="0"/>
      </w:pPr>
      <w:r>
        <w:rPr>
          <w:sz w:val="20"/>
        </w:rPr>
      </w:r>
    </w:p>
    <w:p>
      <w:pPr>
        <w:pStyle w:val="2"/>
        <w:outlineLvl w:val="1"/>
        <w:jc w:val="center"/>
      </w:pPr>
      <w:r>
        <w:rPr>
          <w:sz w:val="20"/>
        </w:rPr>
        <w:t xml:space="preserve">2. Порядок проведения отбора</w:t>
      </w:r>
    </w:p>
    <w:p>
      <w:pPr>
        <w:pStyle w:val="0"/>
      </w:pPr>
      <w:r>
        <w:rPr>
          <w:sz w:val="20"/>
        </w:rPr>
      </w:r>
    </w:p>
    <w:p>
      <w:pPr>
        <w:pStyle w:val="0"/>
        <w:ind w:firstLine="540"/>
        <w:jc w:val="both"/>
      </w:pPr>
      <w:r>
        <w:rPr>
          <w:sz w:val="20"/>
        </w:rPr>
        <w:t xml:space="preserve">2.1. Организатором проведения отбора является Министерство, которое своими приказами принимает решение о проведении отбора и размещении объявления о проведении отбора (далее - объявление), утверждает состав конкурсной комиссии и положение о ней.</w:t>
      </w:r>
    </w:p>
    <w:p>
      <w:pPr>
        <w:pStyle w:val="0"/>
        <w:spacing w:before="200" w:line-rule="auto"/>
        <w:ind w:firstLine="540"/>
        <w:jc w:val="both"/>
      </w:pPr>
      <w:r>
        <w:rPr>
          <w:sz w:val="20"/>
        </w:rPr>
        <w:t xml:space="preserve">В состав конкурсной комиссии включаются в том числе члены общественного совета при Министерстве.</w:t>
      </w:r>
    </w:p>
    <w:p>
      <w:pPr>
        <w:pStyle w:val="0"/>
        <w:spacing w:before="200" w:line-rule="auto"/>
        <w:ind w:firstLine="540"/>
        <w:jc w:val="both"/>
      </w:pPr>
      <w:r>
        <w:rPr>
          <w:sz w:val="20"/>
        </w:rPr>
        <w:t xml:space="preserve">2.2. Объявление размещается на официальном сайте Министерства в информационно-телекоммуникационной сети "Интернет" (</w:t>
      </w:r>
      <w:r>
        <w:rPr>
          <w:sz w:val="20"/>
        </w:rPr>
        <w:t xml:space="preserve">https://mtrud.rk.gov.ru/</w:t>
      </w:r>
      <w:r>
        <w:rPr>
          <w:sz w:val="20"/>
        </w:rPr>
        <w:t xml:space="preserve">) не позднее чем за 3 рабочих дня до даты начала приема заявочной документации.</w:t>
      </w:r>
    </w:p>
    <w:p>
      <w:pPr>
        <w:pStyle w:val="0"/>
        <w:spacing w:before="200" w:line-rule="auto"/>
        <w:ind w:firstLine="540"/>
        <w:jc w:val="both"/>
      </w:pPr>
      <w:r>
        <w:rPr>
          <w:sz w:val="20"/>
        </w:rPr>
        <w:t xml:space="preserve">2.3. В объявлении указываются:</w:t>
      </w:r>
    </w:p>
    <w:p>
      <w:pPr>
        <w:pStyle w:val="0"/>
        <w:spacing w:before="200" w:line-rule="auto"/>
        <w:ind w:firstLine="540"/>
        <w:jc w:val="both"/>
      </w:pPr>
      <w:r>
        <w:rPr>
          <w:sz w:val="20"/>
        </w:rPr>
        <w:t xml:space="preserve">- сроки проведения отбора;</w:t>
      </w:r>
    </w:p>
    <w:p>
      <w:pPr>
        <w:pStyle w:val="0"/>
        <w:jc w:val="both"/>
      </w:pPr>
      <w:r>
        <w:rPr>
          <w:sz w:val="20"/>
        </w:rPr>
        <w:t xml:space="preserve">(в ред. </w:t>
      </w:r>
      <w:hyperlink w:history="0" r:id="rId40"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03.03.2022 N 116)</w:t>
      </w:r>
    </w:p>
    <w:p>
      <w:pPr>
        <w:pStyle w:val="0"/>
        <w:spacing w:before="200" w:line-rule="auto"/>
        <w:ind w:firstLine="540"/>
        <w:jc w:val="both"/>
      </w:pPr>
      <w:r>
        <w:rPr>
          <w:sz w:val="20"/>
        </w:rPr>
        <w:t xml:space="preserve">- дата начала подачи или окончания приема заявочной документации, которая не может быть ранее 30-го календарного дня, следующего за днем размещения объявления;</w:t>
      </w:r>
    </w:p>
    <w:p>
      <w:pPr>
        <w:pStyle w:val="0"/>
        <w:jc w:val="both"/>
      </w:pPr>
      <w:r>
        <w:rPr>
          <w:sz w:val="20"/>
        </w:rPr>
        <w:t xml:space="preserve">(абзац введен </w:t>
      </w:r>
      <w:hyperlink w:history="0" r:id="rId41"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Постановлением</w:t>
        </w:r>
      </w:hyperlink>
      <w:r>
        <w:rPr>
          <w:sz w:val="20"/>
        </w:rPr>
        <w:t xml:space="preserve"> Совета министров Республики Крым от 03.03.2022 N 116)</w:t>
      </w:r>
    </w:p>
    <w:p>
      <w:pPr>
        <w:pStyle w:val="0"/>
        <w:spacing w:before="200" w:line-rule="auto"/>
        <w:ind w:firstLine="540"/>
        <w:jc w:val="both"/>
      </w:pPr>
      <w:r>
        <w:rPr>
          <w:sz w:val="20"/>
        </w:rPr>
        <w:t xml:space="preserve">- наименование, местонахождение, почтовый адрес, адрес электронной почты Министерства;</w:t>
      </w:r>
    </w:p>
    <w:p>
      <w:pPr>
        <w:pStyle w:val="0"/>
        <w:spacing w:before="200" w:line-rule="auto"/>
        <w:ind w:firstLine="540"/>
        <w:jc w:val="both"/>
      </w:pPr>
      <w:r>
        <w:rPr>
          <w:sz w:val="20"/>
        </w:rPr>
        <w:t xml:space="preserve">- результаты предоставления гранта в соответствии с </w:t>
      </w:r>
      <w:hyperlink w:history="0" w:anchor="P244" w:tooltip="3.10. Планируемым результатом предоставления гранта является количество проектов, реализованных с привлечением средств гранта.">
        <w:r>
          <w:rPr>
            <w:sz w:val="20"/>
            <w:color w:val="0000ff"/>
          </w:rPr>
          <w:t xml:space="preserve">пунктом 3.10 раздела 3</w:t>
        </w:r>
      </w:hyperlink>
      <w:r>
        <w:rPr>
          <w:sz w:val="20"/>
        </w:rPr>
        <w:t xml:space="preserve"> настоящего Порядка;</w:t>
      </w:r>
    </w:p>
    <w:p>
      <w:pPr>
        <w:pStyle w:val="0"/>
        <w:spacing w:before="200" w:line-rule="auto"/>
        <w:ind w:firstLine="540"/>
        <w:jc w:val="both"/>
      </w:pPr>
      <w:r>
        <w:rPr>
          <w:sz w:val="20"/>
        </w:rPr>
        <w:t xml:space="preserve">- абзац утратил силу. - </w:t>
      </w:r>
      <w:hyperlink w:history="0" r:id="rId42"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Постановление</w:t>
        </w:r>
      </w:hyperlink>
      <w:r>
        <w:rPr>
          <w:sz w:val="20"/>
        </w:rPr>
        <w:t xml:space="preserve"> Совета министров Республики Крым от 03.03.2022 N 116;</w:t>
      </w:r>
    </w:p>
    <w:p>
      <w:pPr>
        <w:pStyle w:val="0"/>
        <w:spacing w:before="200" w:line-rule="auto"/>
        <w:ind w:firstLine="540"/>
        <w:jc w:val="both"/>
      </w:pPr>
      <w:r>
        <w:rPr>
          <w:sz w:val="20"/>
        </w:rPr>
        <w:t xml:space="preserve">- требования к участнику отбора в соответствии с </w:t>
      </w:r>
      <w:hyperlink w:history="0" w:anchor="P130" w:tooltip="2.4. Участник отбора должен соответствовать следующим требованиям:">
        <w:r>
          <w:rPr>
            <w:sz w:val="20"/>
            <w:color w:val="0000ff"/>
          </w:rPr>
          <w:t xml:space="preserve">пунктом 2.4 раздела 2</w:t>
        </w:r>
      </w:hyperlink>
      <w:r>
        <w:rPr>
          <w:sz w:val="20"/>
        </w:rPr>
        <w:t xml:space="preserve"> настоящего Порядка и перечень документов, предоставляемых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заявочной документации участниками отбора и требования, предъявляемые к форме и содержанию заявочной документации, в соответствии с </w:t>
      </w:r>
      <w:hyperlink w:history="0" w:anchor="P141" w:tooltip="2.5. Для участия в отборе участник отбора в срок, установленный в объявлении, представляет в Министерство следующую заявочную документацию:">
        <w:r>
          <w:rPr>
            <w:sz w:val="20"/>
            <w:color w:val="0000ff"/>
          </w:rPr>
          <w:t xml:space="preserve">пунктами 2.5</w:t>
        </w:r>
      </w:hyperlink>
      <w:r>
        <w:rPr>
          <w:sz w:val="20"/>
        </w:rPr>
        <w:t xml:space="preserve">, </w:t>
      </w:r>
      <w:hyperlink w:history="0" w:anchor="P160" w:tooltip="2.6. Заявочная документация должна быть заверена подписью участника отбора, прошнурована, пронумерована и скреплена печатью (при наличии), копии документов должны содержать отметку &quot;Копия верна&quot; на каждой странице. Исправления в заявочной документации не допускаются. Участник отбора несет ответственность за достоверность представленной заявочной документации.">
        <w:r>
          <w:rPr>
            <w:sz w:val="20"/>
            <w:color w:val="0000ff"/>
          </w:rPr>
          <w:t xml:space="preserve">2.6 раздела 2</w:t>
        </w:r>
      </w:hyperlink>
      <w:r>
        <w:rPr>
          <w:sz w:val="20"/>
        </w:rPr>
        <w:t xml:space="preserve"> настоящего Порядка;</w:t>
      </w:r>
    </w:p>
    <w:p>
      <w:pPr>
        <w:pStyle w:val="0"/>
        <w:spacing w:before="200" w:line-rule="auto"/>
        <w:ind w:firstLine="540"/>
        <w:jc w:val="both"/>
      </w:pPr>
      <w:r>
        <w:rPr>
          <w:sz w:val="20"/>
        </w:rPr>
        <w:t xml:space="preserve">- порядок отзыва заявочной документации, порядок возврата заявочной документации, определяющий в том числе основания для возврата заявочной документации, порядок внесения изменений в заявочную документацию;</w:t>
      </w:r>
    </w:p>
    <w:p>
      <w:pPr>
        <w:pStyle w:val="0"/>
        <w:spacing w:before="200" w:line-rule="auto"/>
        <w:ind w:firstLine="540"/>
        <w:jc w:val="both"/>
      </w:pPr>
      <w:r>
        <w:rPr>
          <w:sz w:val="20"/>
        </w:rPr>
        <w:t xml:space="preserve">- правила рассмотрения и оценки заявочной документации в соответствии с </w:t>
      </w:r>
      <w:hyperlink w:history="0" w:anchor="P162" w:tooltip="2.7. Прием заявочной документации осуществляется Министерством в течение срока, указанного в объявлении. До начала и по истечении срока, указанного в объявлении, заявочная документация не принимается.">
        <w:r>
          <w:rPr>
            <w:sz w:val="20"/>
            <w:color w:val="0000ff"/>
          </w:rPr>
          <w:t xml:space="preserve">пунктами 2.7</w:t>
        </w:r>
      </w:hyperlink>
      <w:r>
        <w:rPr>
          <w:sz w:val="20"/>
        </w:rPr>
        <w:t xml:space="preserve"> - </w:t>
      </w:r>
      <w:hyperlink w:history="0" w:anchor="P203" w:tooltip="2.25. В течение 2 рабочих дней с даты утверждения победителей отбора в соответствии с пунктом 2.23 раздела 2 настоящего Порядка на официальном сайте Министерства в информационно-телекоммуникационной сети &quot;Интернет&quot; (http://mtrud.rk.gov.ru) размещается информация о результатах проведения отбора, включающая следующие сведения:">
        <w:r>
          <w:rPr>
            <w:sz w:val="20"/>
            <w:color w:val="0000ff"/>
          </w:rPr>
          <w:t xml:space="preserve">2.25 раздела 2</w:t>
        </w:r>
      </w:hyperlink>
      <w:r>
        <w:rPr>
          <w:sz w:val="20"/>
        </w:rPr>
        <w:t xml:space="preserve"> настоящего Порядка;</w:t>
      </w:r>
    </w:p>
    <w:p>
      <w:pPr>
        <w:pStyle w:val="0"/>
        <w:spacing w:before="200" w:line-rule="auto"/>
        <w:ind w:firstLine="540"/>
        <w:jc w:val="both"/>
      </w:pPr>
      <w:r>
        <w:rPr>
          <w:sz w:val="20"/>
        </w:rPr>
        <w:t xml:space="preserve">- порядок предоставления участникам отбора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победитель (победители) отбора должен подписать договор;</w:t>
      </w:r>
    </w:p>
    <w:p>
      <w:pPr>
        <w:pStyle w:val="0"/>
        <w:spacing w:before="200" w:line-rule="auto"/>
        <w:ind w:firstLine="540"/>
        <w:jc w:val="both"/>
      </w:pPr>
      <w:r>
        <w:rPr>
          <w:sz w:val="20"/>
        </w:rPr>
        <w:t xml:space="preserve">- условия признания победителя (победителей) отбора уклонившимся от заключения договора;</w:t>
      </w:r>
    </w:p>
    <w:p>
      <w:pPr>
        <w:pStyle w:val="0"/>
        <w:spacing w:before="200" w:line-rule="auto"/>
        <w:ind w:firstLine="540"/>
        <w:jc w:val="both"/>
      </w:pPr>
      <w:r>
        <w:rPr>
          <w:sz w:val="20"/>
        </w:rPr>
        <w:t xml:space="preserve">- дата размещения результатов отбора на официальном сайте Министерства в информационно-телекоммуникационной сети "Интернет" (</w:t>
      </w:r>
      <w:r>
        <w:rPr>
          <w:sz w:val="20"/>
        </w:rPr>
        <w:t xml:space="preserve">https://mtrud.rk.gov.ru/</w:t>
      </w:r>
      <w:r>
        <w:rPr>
          <w:sz w:val="20"/>
        </w:rPr>
        <w:t xml:space="preserve">), которая не может быть позднее 14-го календарного дня, следующего за днем определения победителей отбора;</w:t>
      </w:r>
    </w:p>
    <w:p>
      <w:pPr>
        <w:pStyle w:val="0"/>
        <w:spacing w:before="200" w:line-rule="auto"/>
        <w:ind w:firstLine="540"/>
        <w:jc w:val="both"/>
      </w:pPr>
      <w:r>
        <w:rPr>
          <w:sz w:val="20"/>
        </w:rPr>
        <w:t xml:space="preserve">- объем средств бюджета Республики Крым, предусмотренных для предоставления гранта в рамках отбора;</w:t>
      </w:r>
    </w:p>
    <w:p>
      <w:pPr>
        <w:pStyle w:val="0"/>
        <w:spacing w:before="200" w:line-rule="auto"/>
        <w:ind w:firstLine="540"/>
        <w:jc w:val="both"/>
      </w:pPr>
      <w:r>
        <w:rPr>
          <w:sz w:val="20"/>
        </w:rPr>
        <w:t xml:space="preserve">- предельный размер гранта на реализацию одного проекта.</w:t>
      </w:r>
    </w:p>
    <w:bookmarkStart w:id="130" w:name="P130"/>
    <w:bookmarkEnd w:id="130"/>
    <w:p>
      <w:pPr>
        <w:pStyle w:val="0"/>
        <w:spacing w:before="200" w:line-rule="auto"/>
        <w:ind w:firstLine="540"/>
        <w:jc w:val="both"/>
      </w:pPr>
      <w:r>
        <w:rPr>
          <w:sz w:val="20"/>
        </w:rPr>
        <w:t xml:space="preserve">2.4. Участник отбора должен соответствовать следующим требованиям:</w:t>
      </w:r>
    </w:p>
    <w:bookmarkStart w:id="131" w:name="P131"/>
    <w:bookmarkEnd w:id="131"/>
    <w:p>
      <w:pPr>
        <w:pStyle w:val="0"/>
        <w:spacing w:before="200" w:line-rule="auto"/>
        <w:ind w:firstLine="540"/>
        <w:jc w:val="both"/>
      </w:pPr>
      <w:r>
        <w:rPr>
          <w:sz w:val="20"/>
        </w:rPr>
        <w:t xml:space="preserve">2.4.1. По состоянию на дату подачи заявочной документации:</w:t>
      </w:r>
    </w:p>
    <w:p>
      <w:pPr>
        <w:pStyle w:val="0"/>
        <w:spacing w:before="200" w:line-rule="auto"/>
        <w:ind w:firstLine="540"/>
        <w:jc w:val="both"/>
      </w:pPr>
      <w:r>
        <w:rPr>
          <w:sz w:val="20"/>
        </w:rPr>
        <w:t xml:space="preserve">а) осуществляет свою деятельность на территории Республики Крым не менее шести месяцев;</w:t>
      </w:r>
    </w:p>
    <w:p>
      <w:pPr>
        <w:pStyle w:val="0"/>
        <w:spacing w:before="200" w:line-rule="auto"/>
        <w:ind w:firstLine="540"/>
        <w:jc w:val="both"/>
      </w:pPr>
      <w:r>
        <w:rPr>
          <w:sz w:val="20"/>
        </w:rPr>
        <w:t xml:space="preserve">б) не является получателем гранта, а также не является получателем средств из бюджета Республики Крым на основании иных нормативных правовых актов Республики Крым на цели, указанные в </w:t>
      </w:r>
      <w:hyperlink w:history="0" w:anchor="P65" w:tooltip="1.3. Цели предоставления гранта.">
        <w:r>
          <w:rPr>
            <w:sz w:val="20"/>
            <w:color w:val="0000ff"/>
          </w:rPr>
          <w:t xml:space="preserve">пункте 1.3 раздела 1</w:t>
        </w:r>
      </w:hyperlink>
      <w:r>
        <w:rPr>
          <w:sz w:val="20"/>
        </w:rPr>
        <w:t xml:space="preserve"> настоящего Порядка;</w:t>
      </w:r>
    </w:p>
    <w:p>
      <w:pPr>
        <w:pStyle w:val="0"/>
        <w:spacing w:before="200" w:line-rule="auto"/>
        <w:ind w:firstLine="540"/>
        <w:jc w:val="both"/>
      </w:pPr>
      <w:r>
        <w:rPr>
          <w:sz w:val="20"/>
        </w:rPr>
        <w:t xml:space="preserve">в)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д)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w:history="0" r:id="rId43"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е) не имеет установленных фактов нецелевого использования субсидий (грантов в форме субсидий) из бюджета Республики Крым;</w:t>
      </w:r>
    </w:p>
    <w:p>
      <w:pPr>
        <w:pStyle w:val="0"/>
        <w:spacing w:before="200" w:line-rule="auto"/>
        <w:ind w:firstLine="540"/>
        <w:jc w:val="both"/>
      </w:pPr>
      <w:r>
        <w:rPr>
          <w:sz w:val="20"/>
        </w:rPr>
        <w:t xml:space="preserve">ж)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2.4.2. По состоянию на дату не позднее 30 календарных дней до даты подачи заявочной документации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 2.4 в ред. </w:t>
      </w:r>
      <w:hyperlink w:history="0" r:id="rId44" w:tooltip="Постановление Совета министров Республики Крым от 10.03.2023 N 191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10.03.2023 N 191)</w:t>
      </w:r>
    </w:p>
    <w:bookmarkStart w:id="141" w:name="P141"/>
    <w:bookmarkEnd w:id="141"/>
    <w:p>
      <w:pPr>
        <w:pStyle w:val="0"/>
        <w:spacing w:before="200" w:line-rule="auto"/>
        <w:ind w:firstLine="540"/>
        <w:jc w:val="both"/>
      </w:pPr>
      <w:r>
        <w:rPr>
          <w:sz w:val="20"/>
        </w:rPr>
        <w:t xml:space="preserve">2.5. Для участия в отборе участник отбора в срок, установленный в объявлении, представляет в Министерство следующую заявочную документацию:</w:t>
      </w:r>
    </w:p>
    <w:p>
      <w:pPr>
        <w:pStyle w:val="0"/>
        <w:spacing w:before="200" w:line-rule="auto"/>
        <w:ind w:firstLine="540"/>
        <w:jc w:val="both"/>
      </w:pPr>
      <w:r>
        <w:rPr>
          <w:sz w:val="20"/>
        </w:rPr>
        <w:t xml:space="preserve">а) сопроводительное письмо;</w:t>
      </w:r>
    </w:p>
    <w:p>
      <w:pPr>
        <w:pStyle w:val="0"/>
        <w:spacing w:before="200" w:line-rule="auto"/>
        <w:ind w:firstLine="540"/>
        <w:jc w:val="both"/>
      </w:pPr>
      <w:r>
        <w:rPr>
          <w:sz w:val="20"/>
        </w:rPr>
        <w:t xml:space="preserve">б) опись документов, входящих в состав заявочной документации;</w:t>
      </w:r>
    </w:p>
    <w:p>
      <w:pPr>
        <w:pStyle w:val="0"/>
        <w:spacing w:before="200" w:line-rule="auto"/>
        <w:ind w:firstLine="540"/>
        <w:jc w:val="both"/>
      </w:pPr>
      <w:r>
        <w:rPr>
          <w:sz w:val="20"/>
        </w:rPr>
        <w:t xml:space="preserve">в) заявку на участие в отборе, содержащую информацию о соответствии участника отбора требованиям, указанным в </w:t>
      </w:r>
      <w:hyperlink w:history="0" w:anchor="P131" w:tooltip="2.4.1. По состоянию на дату подачи заявочной документации:">
        <w:r>
          <w:rPr>
            <w:sz w:val="20"/>
            <w:color w:val="0000ff"/>
          </w:rPr>
          <w:t xml:space="preserve">подпункте 2.4.1 пункта 2.4 раздела 2</w:t>
        </w:r>
      </w:hyperlink>
      <w:r>
        <w:rPr>
          <w:sz w:val="20"/>
        </w:rPr>
        <w:t xml:space="preserve"> настоящего Порядка, по форме, утвержденной приказом Министерства (далее - заявка);</w:t>
      </w:r>
    </w:p>
    <w:p>
      <w:pPr>
        <w:pStyle w:val="0"/>
        <w:jc w:val="both"/>
      </w:pPr>
      <w:r>
        <w:rPr>
          <w:sz w:val="20"/>
        </w:rPr>
        <w:t xml:space="preserve">(в ред. Постановлений Совета министров Республики Крым от 03.03.2022 </w:t>
      </w:r>
      <w:hyperlink w:history="0" r:id="rId45"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N 116</w:t>
        </w:r>
      </w:hyperlink>
      <w:r>
        <w:rPr>
          <w:sz w:val="20"/>
        </w:rPr>
        <w:t xml:space="preserve">, от 10.03.2023 </w:t>
      </w:r>
      <w:hyperlink w:history="0" r:id="rId46" w:tooltip="Постановление Совета министров Республики Крым от 10.03.2023 N 191 &quot;О внесении изменений в постановление Совета министров Республики Крым от 31 января 2020 года N 43&quot; {КонсультантПлюс}">
        <w:r>
          <w:rPr>
            <w:sz w:val="20"/>
            <w:color w:val="0000ff"/>
          </w:rPr>
          <w:t xml:space="preserve">N 191</w:t>
        </w:r>
      </w:hyperlink>
      <w:r>
        <w:rPr>
          <w:sz w:val="20"/>
        </w:rPr>
        <w:t xml:space="preserve">)</w:t>
      </w:r>
    </w:p>
    <w:p>
      <w:pPr>
        <w:pStyle w:val="0"/>
        <w:spacing w:before="200" w:line-rule="auto"/>
        <w:ind w:firstLine="540"/>
        <w:jc w:val="both"/>
      </w:pPr>
      <w:r>
        <w:rPr>
          <w:sz w:val="20"/>
        </w:rPr>
        <w:t xml:space="preserve">г) копии учредительных документов (со всеми внесенными изменениями и дополнениями);</w:t>
      </w:r>
    </w:p>
    <w:p>
      <w:pPr>
        <w:pStyle w:val="0"/>
        <w:spacing w:before="200" w:line-rule="auto"/>
        <w:ind w:firstLine="540"/>
        <w:jc w:val="both"/>
      </w:pPr>
      <w:r>
        <w:rPr>
          <w:sz w:val="20"/>
        </w:rPr>
        <w:t xml:space="preserve">д) документ, удостоверяющий полномочия представителя участника отбора (в случае обращения с заявочной документацией представителя участника отбора);</w:t>
      </w:r>
    </w:p>
    <w:p>
      <w:pPr>
        <w:pStyle w:val="0"/>
        <w:spacing w:before="200" w:line-rule="auto"/>
        <w:ind w:firstLine="540"/>
        <w:jc w:val="both"/>
      </w:pPr>
      <w:r>
        <w:rPr>
          <w:sz w:val="20"/>
        </w:rPr>
        <w:t xml:space="preserve">е) документ об отсутствии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позднее 30 календарных дней до даты подачи заявочной документации, выданный территориальным органом Федеральной налоговой службы;</w:t>
      </w:r>
    </w:p>
    <w:p>
      <w:pPr>
        <w:pStyle w:val="0"/>
        <w:jc w:val="both"/>
      </w:pPr>
      <w:r>
        <w:rPr>
          <w:sz w:val="20"/>
        </w:rPr>
        <w:t xml:space="preserve">(в ред. Постановлений Совета министров Республики Крым от 13.10.2022 </w:t>
      </w:r>
      <w:hyperlink w:history="0" r:id="rId47"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N 859</w:t>
        </w:r>
      </w:hyperlink>
      <w:r>
        <w:rPr>
          <w:sz w:val="20"/>
        </w:rPr>
        <w:t xml:space="preserve">, от 01.02.2023 </w:t>
      </w:r>
      <w:hyperlink w:history="0" r:id="rId48" w:tooltip="Постановление Совета министров Республики Крым от 01.02.2023 N 78 &quot;О внесении изменений в некоторые постановления Совета министров Республики Крым&quot; {КонсультантПлюс}">
        <w:r>
          <w:rPr>
            <w:sz w:val="20"/>
            <w:color w:val="0000ff"/>
          </w:rPr>
          <w:t xml:space="preserve">N 78</w:t>
        </w:r>
      </w:hyperlink>
      <w:r>
        <w:rPr>
          <w:sz w:val="20"/>
        </w:rPr>
        <w:t xml:space="preserve">, от 10.03.2023 </w:t>
      </w:r>
      <w:hyperlink w:history="0" r:id="rId49" w:tooltip="Постановление Совета министров Республики Крым от 10.03.2023 N 191 &quot;О внесении изменений в постановление Совета министров Республики Крым от 31 января 2020 года N 43&quot; {КонсультантПлюс}">
        <w:r>
          <w:rPr>
            <w:sz w:val="20"/>
            <w:color w:val="0000ff"/>
          </w:rPr>
          <w:t xml:space="preserve">N 191</w:t>
        </w:r>
      </w:hyperlink>
      <w:r>
        <w:rPr>
          <w:sz w:val="20"/>
        </w:rPr>
        <w:t xml:space="preserve">)</w:t>
      </w:r>
    </w:p>
    <w:p>
      <w:pPr>
        <w:pStyle w:val="0"/>
        <w:spacing w:before="200" w:line-rule="auto"/>
        <w:ind w:firstLine="540"/>
        <w:jc w:val="both"/>
      </w:pPr>
      <w:r>
        <w:rPr>
          <w:sz w:val="20"/>
        </w:rPr>
        <w:t xml:space="preserve">ж) описание деятельности участника отбора (рекомендуемый объем - 2 - 3 листа формата A4 печатного текста);</w:t>
      </w:r>
    </w:p>
    <w:p>
      <w:pPr>
        <w:pStyle w:val="0"/>
        <w:spacing w:before="200" w:line-rule="auto"/>
        <w:ind w:firstLine="540"/>
        <w:jc w:val="both"/>
      </w:pPr>
      <w:r>
        <w:rPr>
          <w:sz w:val="20"/>
        </w:rPr>
        <w:t xml:space="preserve">з) проект по форме, утвержденной приказом Министерства;</w:t>
      </w:r>
    </w:p>
    <w:p>
      <w:pPr>
        <w:pStyle w:val="0"/>
        <w:spacing w:before="200" w:line-rule="auto"/>
        <w:ind w:firstLine="540"/>
        <w:jc w:val="both"/>
      </w:pPr>
      <w:r>
        <w:rPr>
          <w:sz w:val="20"/>
        </w:rPr>
        <w:t xml:space="preserve">и) смету расходов на реализацию проекта по форме, утвержденной приказом Министерства (далее - смета), с приложением документов, подтверждающих размер запрашиваемых средств (счета, прейскуранты, прайс-листы, коммерческие предложения);</w:t>
      </w:r>
    </w:p>
    <w:p>
      <w:pPr>
        <w:pStyle w:val="0"/>
        <w:spacing w:before="200" w:line-rule="auto"/>
        <w:ind w:firstLine="540"/>
        <w:jc w:val="both"/>
      </w:pPr>
      <w:r>
        <w:rPr>
          <w:sz w:val="20"/>
        </w:rPr>
        <w:t xml:space="preserve">к) презентацию проекта на электронном носителе объемом 7 - 10 слайдов (при наличии);</w:t>
      </w:r>
    </w:p>
    <w:p>
      <w:pPr>
        <w:pStyle w:val="0"/>
        <w:spacing w:before="200" w:line-rule="auto"/>
        <w:ind w:firstLine="540"/>
        <w:jc w:val="both"/>
      </w:pPr>
      <w:r>
        <w:rPr>
          <w:sz w:val="20"/>
        </w:rPr>
        <w:t xml:space="preserve">л) справку из российского банка об открытии счета с указанием реквизитов;</w:t>
      </w:r>
    </w:p>
    <w:p>
      <w:pPr>
        <w:pStyle w:val="0"/>
        <w:jc w:val="both"/>
      </w:pPr>
      <w:r>
        <w:rPr>
          <w:sz w:val="20"/>
        </w:rPr>
        <w:t xml:space="preserve">(пп. "л" в ред. </w:t>
      </w:r>
      <w:hyperlink w:history="0" r:id="rId50"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03.03.2022 N 116)</w:t>
      </w:r>
    </w:p>
    <w:p>
      <w:pPr>
        <w:pStyle w:val="0"/>
        <w:spacing w:before="200" w:line-rule="auto"/>
        <w:ind w:firstLine="540"/>
        <w:jc w:val="both"/>
      </w:pPr>
      <w:r>
        <w:rPr>
          <w:sz w:val="20"/>
        </w:rPr>
        <w:t xml:space="preserve">м) документы и материалы о деятельности участника отбора, подтверждающие уставную деятельность, опыт реализации мероприятий, программ и социальных проектов, соответствующих целям, указанным в </w:t>
      </w:r>
      <w:hyperlink w:history="0" w:anchor="P67" w:tooltip="1.3.2. Проект должен быть направлен на реализацию одной из следующих целей:">
        <w:r>
          <w:rPr>
            <w:sz w:val="20"/>
            <w:color w:val="0000ff"/>
          </w:rPr>
          <w:t xml:space="preserve">подпункте 1.3.2 пункта 1.3 раздела 1</w:t>
        </w:r>
      </w:hyperlink>
      <w:r>
        <w:rPr>
          <w:sz w:val="20"/>
        </w:rPr>
        <w:t xml:space="preserve"> настоящего Порядка (за период не более трех лет, предшествующих дате подачи заявочной документации) (при наличии);</w:t>
      </w:r>
    </w:p>
    <w:p>
      <w:pPr>
        <w:pStyle w:val="0"/>
        <w:spacing w:before="200" w:line-rule="auto"/>
        <w:ind w:firstLine="540"/>
        <w:jc w:val="both"/>
      </w:pPr>
      <w:r>
        <w:rPr>
          <w:sz w:val="20"/>
        </w:rPr>
        <w:t xml:space="preserve">н)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заявочной документации, иной информации об участнике отбора, связанной с отбором, по форме, утвержденной приказом Министерства;</w:t>
      </w:r>
    </w:p>
    <w:p>
      <w:pPr>
        <w:pStyle w:val="0"/>
        <w:spacing w:before="200" w:line-rule="auto"/>
        <w:ind w:firstLine="540"/>
        <w:jc w:val="both"/>
      </w:pPr>
      <w:r>
        <w:rPr>
          <w:sz w:val="20"/>
        </w:rPr>
        <w:t xml:space="preserve">о) утратил силу. - </w:t>
      </w:r>
      <w:hyperlink w:history="0" r:id="rId51" w:tooltip="Постановление Совета министров Республики Крым от 10.03.2023 N 191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Постановление</w:t>
        </w:r>
      </w:hyperlink>
      <w:r>
        <w:rPr>
          <w:sz w:val="20"/>
        </w:rPr>
        <w:t xml:space="preserve"> Совета министров Республики Крым от 10.03.2023 N 191.</w:t>
      </w:r>
    </w:p>
    <w:p>
      <w:pPr>
        <w:pStyle w:val="0"/>
        <w:spacing w:before="200" w:line-rule="auto"/>
        <w:ind w:firstLine="540"/>
        <w:jc w:val="both"/>
      </w:pPr>
      <w:r>
        <w:rPr>
          <w:sz w:val="20"/>
        </w:rPr>
        <w:t xml:space="preserve">Заявка, смета и проект предоставляются на бумажном носителе и в электронном виде в форматах ".pdf" и ".doc/.docx/.rtf/.odt".</w:t>
      </w:r>
    </w:p>
    <w:bookmarkStart w:id="160" w:name="P160"/>
    <w:bookmarkEnd w:id="160"/>
    <w:p>
      <w:pPr>
        <w:pStyle w:val="0"/>
        <w:spacing w:before="200" w:line-rule="auto"/>
        <w:ind w:firstLine="540"/>
        <w:jc w:val="both"/>
      </w:pPr>
      <w:r>
        <w:rPr>
          <w:sz w:val="20"/>
        </w:rPr>
        <w:t xml:space="preserve">2.6. Заявочная документация должна быть заверена подписью участника отбора, прошнурована, пронумерована и скреплена печатью (при наличии), копии документов должны содержать отметку "Копия верна" на каждой странице. Исправления в заявочной документации не допускаются. Участник отбора несет ответственность за достоверность представленной заявочной документации.</w:t>
      </w:r>
    </w:p>
    <w:p>
      <w:pPr>
        <w:pStyle w:val="0"/>
        <w:spacing w:before="200" w:line-rule="auto"/>
        <w:ind w:firstLine="540"/>
        <w:jc w:val="both"/>
      </w:pPr>
      <w:r>
        <w:rPr>
          <w:sz w:val="20"/>
        </w:rPr>
        <w:t xml:space="preserve">Участник отбора вправе в любое время до начала проведения отбора отозвать заявочную документацию путем направления в Министерство письменного уведомления.</w:t>
      </w:r>
    </w:p>
    <w:bookmarkStart w:id="162" w:name="P162"/>
    <w:bookmarkEnd w:id="162"/>
    <w:p>
      <w:pPr>
        <w:pStyle w:val="0"/>
        <w:spacing w:before="200" w:line-rule="auto"/>
        <w:ind w:firstLine="540"/>
        <w:jc w:val="both"/>
      </w:pPr>
      <w:r>
        <w:rPr>
          <w:sz w:val="20"/>
        </w:rPr>
        <w:t xml:space="preserve">2.7. Прием заявочной документации осуществляется Министерством в течение срока, указанного в объявлении. До начала и по истечении срока, указанного в объявлении, заявочная документация не принимается.</w:t>
      </w:r>
    </w:p>
    <w:p>
      <w:pPr>
        <w:pStyle w:val="0"/>
        <w:spacing w:before="200" w:line-rule="auto"/>
        <w:ind w:firstLine="540"/>
        <w:jc w:val="both"/>
      </w:pPr>
      <w:r>
        <w:rPr>
          <w:sz w:val="20"/>
        </w:rPr>
        <w:t xml:space="preserve">После проведения отбора заявочная документация участнику отбора не возвращается.</w:t>
      </w:r>
    </w:p>
    <w:p>
      <w:pPr>
        <w:pStyle w:val="0"/>
        <w:spacing w:before="200" w:line-rule="auto"/>
        <w:ind w:firstLine="540"/>
        <w:jc w:val="both"/>
      </w:pPr>
      <w:r>
        <w:rPr>
          <w:sz w:val="20"/>
        </w:rPr>
        <w:t xml:space="preserve">2.8. Для получения гранта участник отбора может представить в Министерство заявочную документацию на реализацию только одного проекта.</w:t>
      </w:r>
    </w:p>
    <w:p>
      <w:pPr>
        <w:pStyle w:val="0"/>
        <w:spacing w:before="200" w:line-rule="auto"/>
        <w:ind w:firstLine="540"/>
        <w:jc w:val="both"/>
      </w:pPr>
      <w:r>
        <w:rPr>
          <w:sz w:val="20"/>
        </w:rPr>
        <w:t xml:space="preserve">2.9. Министерство регистрирует заявочную документацию в день ее подачи в Министерство и в течение 20 рабочих дней с даты окончания подачи (приема) заявочной документации в Министерство, указанной в объявлении (далее - дата окончания приема), рассматривает заявочную документацию на комплектность и соответствие требованиям, установленным настоящим Порядком и указанным в объявлении, и проверяет участника отбора на соответствие его критериям и требованиям, установленным настоящим Порядком и указанным в объявлении.</w:t>
      </w:r>
    </w:p>
    <w:p>
      <w:pPr>
        <w:pStyle w:val="0"/>
        <w:spacing w:before="200" w:line-rule="auto"/>
        <w:ind w:firstLine="540"/>
        <w:jc w:val="both"/>
      </w:pPr>
      <w:r>
        <w:rPr>
          <w:sz w:val="20"/>
        </w:rPr>
        <w:t xml:space="preserve">2.10. В случае несоответствия заявочной документации требованиям, установленным в объявлении и настоящем Порядке, несоответствия участника отбора критериям и требованиям, установленным в объявлении и настоящем Порядке, Министерство в течение 30 рабочих дней с даты окончания приема принимает решение об отклонении заявочной документации в форме приказа и в течение 5 рабочих дней со дня принятия данного решения направляет участнику отбора письменное уведомление об отклонении заявочной документации с указанием мотивированной причины отклонения.</w:t>
      </w:r>
    </w:p>
    <w:p>
      <w:pPr>
        <w:pStyle w:val="0"/>
        <w:jc w:val="both"/>
      </w:pPr>
      <w:r>
        <w:rPr>
          <w:sz w:val="20"/>
        </w:rPr>
        <w:t xml:space="preserve">(п. 2.10 в ред. </w:t>
      </w:r>
      <w:hyperlink w:history="0" r:id="rId52"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03.03.2022 N 116)</w:t>
      </w:r>
    </w:p>
    <w:p>
      <w:pPr>
        <w:pStyle w:val="0"/>
        <w:spacing w:before="200" w:line-rule="auto"/>
        <w:ind w:firstLine="540"/>
        <w:jc w:val="both"/>
      </w:pPr>
      <w:r>
        <w:rPr>
          <w:sz w:val="20"/>
        </w:rPr>
        <w:t xml:space="preserve">2.11. Основания для отклонения заявочной документации на стадии рассмотрения Министерством заявочной документации:</w:t>
      </w:r>
    </w:p>
    <w:p>
      <w:pPr>
        <w:pStyle w:val="0"/>
        <w:spacing w:before="200" w:line-rule="auto"/>
        <w:ind w:firstLine="540"/>
        <w:jc w:val="both"/>
      </w:pPr>
      <w:r>
        <w:rPr>
          <w:sz w:val="20"/>
        </w:rPr>
        <w:t xml:space="preserve">а) несоответствие участника отбора требованиям, установленным в </w:t>
      </w:r>
      <w:hyperlink w:history="0" w:anchor="P130" w:tooltip="2.4. Участник отбора должен соответствовать следующим требованиям:">
        <w:r>
          <w:rPr>
            <w:sz w:val="20"/>
            <w:color w:val="0000ff"/>
          </w:rPr>
          <w:t xml:space="preserve">пункте 2.4 раздела 2</w:t>
        </w:r>
      </w:hyperlink>
      <w:r>
        <w:rPr>
          <w:sz w:val="20"/>
        </w:rPr>
        <w:t xml:space="preserve"> настоящего Порядка;</w:t>
      </w:r>
    </w:p>
    <w:p>
      <w:pPr>
        <w:pStyle w:val="0"/>
        <w:spacing w:before="200" w:line-rule="auto"/>
        <w:ind w:firstLine="540"/>
        <w:jc w:val="both"/>
      </w:pPr>
      <w:r>
        <w:rPr>
          <w:sz w:val="20"/>
        </w:rPr>
        <w:t xml:space="preserve">б) несоответствие участника отбора категориям и (или) критериям отбора получателей гранта, установленным в </w:t>
      </w:r>
      <w:hyperlink w:history="0" w:anchor="P89" w:tooltip="1.5. Категории и (или) критерии отбора получателей гранта, имеющих право на получение гранта, отбираемых исходя из указанных критериев.">
        <w:r>
          <w:rPr>
            <w:sz w:val="20"/>
            <w:color w:val="0000ff"/>
          </w:rPr>
          <w:t xml:space="preserve">пункте 1.5 раздела 1</w:t>
        </w:r>
      </w:hyperlink>
      <w:r>
        <w:rPr>
          <w:sz w:val="20"/>
        </w:rPr>
        <w:t xml:space="preserve"> настоящего Порядка;</w:t>
      </w:r>
    </w:p>
    <w:p>
      <w:pPr>
        <w:pStyle w:val="0"/>
        <w:jc w:val="both"/>
      </w:pPr>
      <w:r>
        <w:rPr>
          <w:sz w:val="20"/>
        </w:rPr>
        <w:t xml:space="preserve">(в ред. </w:t>
      </w:r>
      <w:hyperlink w:history="0" r:id="rId53" w:tooltip="Постановление Совета министров Республики Крым от 01.02.2023 N 78 &quot;О внесении изменений в некоторые постановления Совета министров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01.02.2023 N 78)</w:t>
      </w:r>
    </w:p>
    <w:p>
      <w:pPr>
        <w:pStyle w:val="0"/>
        <w:spacing w:before="200" w:line-rule="auto"/>
        <w:ind w:firstLine="540"/>
        <w:jc w:val="both"/>
      </w:pPr>
      <w:r>
        <w:rPr>
          <w:sz w:val="20"/>
        </w:rPr>
        <w:t xml:space="preserve">в) несоответствие представленной участником отбора заявочной документации требованиям к заявочной документации, установленным в объявлении и настоящем Порядке;</w:t>
      </w:r>
    </w:p>
    <w:p>
      <w:pPr>
        <w:pStyle w:val="0"/>
        <w:spacing w:before="200" w:line-rule="auto"/>
        <w:ind w:firstLine="540"/>
        <w:jc w:val="both"/>
      </w:pPr>
      <w:r>
        <w:rPr>
          <w:sz w:val="20"/>
        </w:rPr>
        <w:t xml:space="preserve">г) наличие двух и более проектов в заявочной документации одного участника отбора, зарегистрированной в Министерстве;</w:t>
      </w:r>
    </w:p>
    <w:p>
      <w:pPr>
        <w:pStyle w:val="0"/>
        <w:spacing w:before="200" w:line-rule="auto"/>
        <w:ind w:firstLine="540"/>
        <w:jc w:val="both"/>
      </w:pPr>
      <w:r>
        <w:rPr>
          <w:sz w:val="20"/>
        </w:rPr>
        <w:t xml:space="preserve">д) наличие зарегистрированных в Министерстве двух и более заявочных документаций одного участника отбора;</w:t>
      </w:r>
    </w:p>
    <w:p>
      <w:pPr>
        <w:pStyle w:val="0"/>
        <w:spacing w:before="200" w:line-rule="auto"/>
        <w:ind w:firstLine="540"/>
        <w:jc w:val="both"/>
      </w:pPr>
      <w:r>
        <w:rPr>
          <w:sz w:val="20"/>
        </w:rPr>
        <w:t xml:space="preserve">е) недостоверность представленной участником отбора информации, в том числе информации о месте нахождения и адресе участника отбора;</w:t>
      </w:r>
    </w:p>
    <w:p>
      <w:pPr>
        <w:pStyle w:val="0"/>
        <w:spacing w:before="200" w:line-rule="auto"/>
        <w:ind w:firstLine="540"/>
        <w:jc w:val="both"/>
      </w:pPr>
      <w:r>
        <w:rPr>
          <w:sz w:val="20"/>
        </w:rPr>
        <w:t xml:space="preserve">ж) подача участником отбора заявочной документации до или после даты и (или) времени, определенных для подачи заявочной документации;</w:t>
      </w:r>
    </w:p>
    <w:p>
      <w:pPr>
        <w:pStyle w:val="0"/>
        <w:spacing w:before="200" w:line-rule="auto"/>
        <w:ind w:firstLine="540"/>
        <w:jc w:val="both"/>
      </w:pPr>
      <w:r>
        <w:rPr>
          <w:sz w:val="20"/>
        </w:rPr>
        <w:t xml:space="preserve">з) представление заявочной документации лицом, не имеющим на это полномочий.</w:t>
      </w:r>
    </w:p>
    <w:p>
      <w:pPr>
        <w:pStyle w:val="0"/>
        <w:spacing w:before="200" w:line-rule="auto"/>
        <w:ind w:firstLine="540"/>
        <w:jc w:val="both"/>
      </w:pPr>
      <w:r>
        <w:rPr>
          <w:sz w:val="20"/>
        </w:rPr>
        <w:t xml:space="preserve">2.12. В случае соответствия заявочной документации и участника отбора требованиям, установленным в объявлении и настоящем Порядке, участник отбора допускается к участию в отборе.</w:t>
      </w:r>
    </w:p>
    <w:p>
      <w:pPr>
        <w:pStyle w:val="0"/>
        <w:spacing w:before="200" w:line-rule="auto"/>
        <w:ind w:firstLine="540"/>
        <w:jc w:val="both"/>
      </w:pPr>
      <w:r>
        <w:rPr>
          <w:sz w:val="20"/>
        </w:rPr>
        <w:t xml:space="preserve">2.13. В срок не более 30 рабочих дней с даты окончания приема перечень участников отбора, допущенных к участию в отборе (далее - перечень участников отбора), размещается Министерством на официальном сайте Министерства в информационно-телекоммуникационной сети "Интернет" (</w:t>
      </w:r>
      <w:r>
        <w:rPr>
          <w:sz w:val="20"/>
        </w:rPr>
        <w:t xml:space="preserve">https://mtrud.rk.gov.ru/</w:t>
      </w:r>
      <w:r>
        <w:rPr>
          <w:sz w:val="20"/>
        </w:rPr>
        <w:t xml:space="preserve">) с указанием даты, времени и места рассмотрения заявочной документации.</w:t>
      </w:r>
    </w:p>
    <w:p>
      <w:pPr>
        <w:pStyle w:val="0"/>
        <w:spacing w:before="200" w:line-rule="auto"/>
        <w:ind w:firstLine="540"/>
        <w:jc w:val="both"/>
      </w:pPr>
      <w:r>
        <w:rPr>
          <w:sz w:val="20"/>
        </w:rPr>
        <w:t xml:space="preserve">2.14. Заседание конкурсной комиссии проводится в срок, не превышающий 50 рабочих дней с даты окончания приема.</w:t>
      </w:r>
    </w:p>
    <w:p>
      <w:pPr>
        <w:pStyle w:val="0"/>
        <w:spacing w:before="200" w:line-rule="auto"/>
        <w:ind w:firstLine="540"/>
        <w:jc w:val="both"/>
      </w:pPr>
      <w:r>
        <w:rPr>
          <w:sz w:val="20"/>
        </w:rPr>
        <w:t xml:space="preserve">2.15. Конкурсная комиссия:</w:t>
      </w:r>
    </w:p>
    <w:p>
      <w:pPr>
        <w:pStyle w:val="0"/>
        <w:spacing w:before="200" w:line-rule="auto"/>
        <w:ind w:firstLine="540"/>
        <w:jc w:val="both"/>
      </w:pPr>
      <w:r>
        <w:rPr>
          <w:sz w:val="20"/>
        </w:rPr>
        <w:t xml:space="preserve">- рассматривает заявочную документацию участников отбора, включенных в перечень участников отбора, и оценивает ее в соответствии с критериями оценки заявочной документации, установленными в </w:t>
      </w:r>
      <w:hyperlink w:history="0" w:anchor="P186" w:tooltip="2.16. Критерии оценки заявочной документации и их весовое значение:">
        <w:r>
          <w:rPr>
            <w:sz w:val="20"/>
            <w:color w:val="0000ff"/>
          </w:rPr>
          <w:t xml:space="preserve">пункте 2.16 раздела 2</w:t>
        </w:r>
      </w:hyperlink>
      <w:r>
        <w:rPr>
          <w:sz w:val="20"/>
        </w:rPr>
        <w:t xml:space="preserve"> настоящего Порядка;</w:t>
      </w:r>
    </w:p>
    <w:p>
      <w:pPr>
        <w:pStyle w:val="0"/>
        <w:spacing w:before="200" w:line-rule="auto"/>
        <w:ind w:firstLine="540"/>
        <w:jc w:val="both"/>
      </w:pPr>
      <w:r>
        <w:rPr>
          <w:sz w:val="20"/>
        </w:rPr>
        <w:t xml:space="preserve">- утверждает рейтинг участников отбора в соответствии с количеством набранных участником отбора баллов в порядке убывания;</w:t>
      </w:r>
    </w:p>
    <w:p>
      <w:pPr>
        <w:pStyle w:val="0"/>
        <w:spacing w:before="200" w:line-rule="auto"/>
        <w:ind w:firstLine="540"/>
        <w:jc w:val="both"/>
      </w:pPr>
      <w:r>
        <w:rPr>
          <w:sz w:val="20"/>
        </w:rPr>
        <w:t xml:space="preserve">- определяет размер гранта на реализацию проекта с учетом рейтинга участников отбора.</w:t>
      </w:r>
    </w:p>
    <w:p>
      <w:pPr>
        <w:pStyle w:val="0"/>
        <w:spacing w:before="200" w:line-rule="auto"/>
        <w:ind w:firstLine="540"/>
        <w:jc w:val="both"/>
      </w:pPr>
      <w:r>
        <w:rPr>
          <w:sz w:val="20"/>
        </w:rPr>
        <w:t xml:space="preserve">В процессе заседания конкурсной комиссии члены конкурсной комиссии заполняют оценочные листы по каждому участнику отбора.</w:t>
      </w:r>
    </w:p>
    <w:bookmarkStart w:id="186" w:name="P186"/>
    <w:bookmarkEnd w:id="186"/>
    <w:p>
      <w:pPr>
        <w:pStyle w:val="0"/>
        <w:spacing w:before="200" w:line-rule="auto"/>
        <w:ind w:firstLine="540"/>
        <w:jc w:val="both"/>
      </w:pPr>
      <w:r>
        <w:rPr>
          <w:sz w:val="20"/>
        </w:rPr>
        <w:t xml:space="preserve">2.16. Критерии оценки заявочной документации и их весовое значение:</w:t>
      </w:r>
    </w:p>
    <w:p>
      <w:pPr>
        <w:pStyle w:val="0"/>
        <w:spacing w:before="200" w:line-rule="auto"/>
        <w:ind w:firstLine="540"/>
        <w:jc w:val="both"/>
      </w:pPr>
      <w:r>
        <w:rPr>
          <w:sz w:val="20"/>
        </w:rPr>
        <w:t xml:space="preserve">1) актуальность и социальная значимость проекта - от 0 до 20 баллов;</w:t>
      </w:r>
    </w:p>
    <w:p>
      <w:pPr>
        <w:pStyle w:val="0"/>
        <w:spacing w:before="200" w:line-rule="auto"/>
        <w:ind w:firstLine="540"/>
        <w:jc w:val="both"/>
      </w:pPr>
      <w:r>
        <w:rPr>
          <w:sz w:val="20"/>
        </w:rPr>
        <w:t xml:space="preserve">2) наличие материально-технической базы и трудовых ресурсов для реализации проекта - от 0 до 12 баллов;</w:t>
      </w:r>
    </w:p>
    <w:p>
      <w:pPr>
        <w:pStyle w:val="0"/>
        <w:spacing w:before="200" w:line-rule="auto"/>
        <w:ind w:firstLine="540"/>
        <w:jc w:val="both"/>
      </w:pPr>
      <w:r>
        <w:rPr>
          <w:sz w:val="20"/>
        </w:rPr>
        <w:t xml:space="preserve">3) количество благополучателей по итогам реализации мероприятий проекта - от 0 до 14 баллов;</w:t>
      </w:r>
    </w:p>
    <w:p>
      <w:pPr>
        <w:pStyle w:val="0"/>
        <w:spacing w:before="200" w:line-rule="auto"/>
        <w:ind w:firstLine="540"/>
        <w:jc w:val="both"/>
      </w:pPr>
      <w:r>
        <w:rPr>
          <w:sz w:val="20"/>
        </w:rPr>
        <w:t xml:space="preserve">4) наличие информации о деятельности участника отбора в информационно-телекоммуникационной сети "Интернет" или средствах массовой информации - от 0 до 4 баллов.</w:t>
      </w:r>
    </w:p>
    <w:p>
      <w:pPr>
        <w:pStyle w:val="0"/>
        <w:spacing w:before="200" w:line-rule="auto"/>
        <w:ind w:firstLine="540"/>
        <w:jc w:val="both"/>
      </w:pPr>
      <w:r>
        <w:rPr>
          <w:sz w:val="20"/>
        </w:rPr>
        <w:t xml:space="preserve">Значение (характеристика) критериев оценки заявочной документации утверждается Министерством.</w:t>
      </w:r>
    </w:p>
    <w:p>
      <w:pPr>
        <w:pStyle w:val="0"/>
        <w:spacing w:before="200" w:line-rule="auto"/>
        <w:ind w:firstLine="540"/>
        <w:jc w:val="both"/>
      </w:pPr>
      <w:r>
        <w:rPr>
          <w:sz w:val="20"/>
        </w:rPr>
        <w:t xml:space="preserve">2.17. Итоговое количество баллов, которое набирает заявочная документация по результатам ее оценки, определяется как сумма баллов по каждому критерию оценки заявочной документации, выставленных в оценочных листах каждым членом конкурсной комиссии, участвовавшим в заседании конкурсной комиссии.</w:t>
      </w:r>
    </w:p>
    <w:p>
      <w:pPr>
        <w:pStyle w:val="0"/>
        <w:spacing w:before="200" w:line-rule="auto"/>
        <w:ind w:firstLine="540"/>
        <w:jc w:val="both"/>
      </w:pPr>
      <w:r>
        <w:rPr>
          <w:sz w:val="20"/>
        </w:rPr>
        <w:t xml:space="preserve">2.18. Присвоение в рейтинге участников отбора порядковых номеров участникам отбора по результатам заседания конкурсной комиссии осуществляется начиная с участника отбора, заявочная документация которого получила в итоге наибольшее количество баллов, и далее порядковые номера участникам отбора присваиваются в порядке убывания итогового количества набранных баллов заявочными документациями.</w:t>
      </w:r>
    </w:p>
    <w:p>
      <w:pPr>
        <w:pStyle w:val="0"/>
        <w:spacing w:before="200" w:line-rule="auto"/>
        <w:ind w:firstLine="540"/>
        <w:jc w:val="both"/>
      </w:pPr>
      <w:r>
        <w:rPr>
          <w:sz w:val="20"/>
        </w:rPr>
        <w:t xml:space="preserve">2.19. Победителем отбора признается участник отбора, заявочная документация которого по результатам заседания конкурсной комиссии набрала итоговое количество баллов, превышающее минимальное итоговое количество баллов, полученное участником отбора по результатам заседания конкурсной комиссии, при котором участник отбора признается победителем отбора (далее - минимальное итоговое количество баллов), значение которого утверждается на соответствующем заседании конкурсной комиссии.</w:t>
      </w:r>
    </w:p>
    <w:p>
      <w:pPr>
        <w:pStyle w:val="0"/>
        <w:spacing w:before="200" w:line-rule="auto"/>
        <w:ind w:firstLine="540"/>
        <w:jc w:val="both"/>
      </w:pPr>
      <w:r>
        <w:rPr>
          <w:sz w:val="20"/>
        </w:rPr>
        <w:t xml:space="preserve">2.20. По результатам заседания конкурсной комиссии составляется и подписывается протокол заседания конкурсной комиссии, содержащий рейтинг участников отбора, в котором указывается размер гранта по каждому участнику отбора.</w:t>
      </w:r>
    </w:p>
    <w:p>
      <w:pPr>
        <w:pStyle w:val="0"/>
        <w:spacing w:before="200" w:line-rule="auto"/>
        <w:ind w:firstLine="540"/>
        <w:jc w:val="both"/>
      </w:pPr>
      <w:r>
        <w:rPr>
          <w:sz w:val="20"/>
        </w:rPr>
        <w:t xml:space="preserve">2.21. В протоколе заседания конкурсной комиссии на реализацию проекта может быть указан размер гранта меньше, чем запрашиваемый размер гранта, указанный в заявочной документации участника отбора.</w:t>
      </w:r>
    </w:p>
    <w:bookmarkStart w:id="197" w:name="P197"/>
    <w:bookmarkEnd w:id="197"/>
    <w:p>
      <w:pPr>
        <w:pStyle w:val="0"/>
        <w:spacing w:before="200" w:line-rule="auto"/>
        <w:ind w:firstLine="540"/>
        <w:jc w:val="both"/>
      </w:pPr>
      <w:r>
        <w:rPr>
          <w:sz w:val="20"/>
        </w:rPr>
        <w:t xml:space="preserve">2.22. В случае если участник отбора не согласен с размером гранта, указанным в протоколе заседания конкурсной комиссии, в течение 5 рабочих дней с даты подписания протокола заседания конкурсной комиссии данный участник отбора направляет в Министерство письмо об отказе в признании его победителем отбора.</w:t>
      </w:r>
    </w:p>
    <w:p>
      <w:pPr>
        <w:pStyle w:val="0"/>
        <w:spacing w:before="200" w:line-rule="auto"/>
        <w:ind w:firstLine="540"/>
        <w:jc w:val="both"/>
      </w:pPr>
      <w:r>
        <w:rPr>
          <w:sz w:val="20"/>
        </w:rPr>
        <w:t xml:space="preserve">В случае отказа участника отбора в признании его победителем отбора, данный участник отбора не учитывается при утверждении победителей отбора в соответствии с </w:t>
      </w:r>
      <w:hyperlink w:history="0" w:anchor="P199" w:tooltip="2.23. Министерство на основании решения конкурсной комиссии, указанного в протоколе заседания конкурсной комиссии, в срок не позднее 10 рабочих дней с даты подписания протокола заседания конкурсной комиссии своим приказом утверждает победителей отбора.">
        <w:r>
          <w:rPr>
            <w:sz w:val="20"/>
            <w:color w:val="0000ff"/>
          </w:rPr>
          <w:t xml:space="preserve">пунктом 2.23 раздела 2</w:t>
        </w:r>
      </w:hyperlink>
      <w:r>
        <w:rPr>
          <w:sz w:val="20"/>
        </w:rPr>
        <w:t xml:space="preserve"> настоящего Порядка.</w:t>
      </w:r>
    </w:p>
    <w:bookmarkStart w:id="199" w:name="P199"/>
    <w:bookmarkEnd w:id="199"/>
    <w:p>
      <w:pPr>
        <w:pStyle w:val="0"/>
        <w:spacing w:before="200" w:line-rule="auto"/>
        <w:ind w:firstLine="540"/>
        <w:jc w:val="both"/>
      </w:pPr>
      <w:r>
        <w:rPr>
          <w:sz w:val="20"/>
        </w:rPr>
        <w:t xml:space="preserve">2.23. Министерство на основании решения конкурсной комиссии, указанного в протоколе заседания конкурсной комиссии, в срок не позднее 10 рабочих дней с даты подписания протокола заседания конкурсной комиссии своим приказом утверждает победителей отбора.</w:t>
      </w:r>
    </w:p>
    <w:p>
      <w:pPr>
        <w:pStyle w:val="0"/>
        <w:spacing w:before="200" w:line-rule="auto"/>
        <w:ind w:firstLine="540"/>
        <w:jc w:val="both"/>
      </w:pPr>
      <w:r>
        <w:rPr>
          <w:sz w:val="20"/>
        </w:rPr>
        <w:t xml:space="preserve">2.24. Основаниями для отказа Министерством участнику отбора в признании его победителем отбора являются:</w:t>
      </w:r>
    </w:p>
    <w:p>
      <w:pPr>
        <w:pStyle w:val="0"/>
        <w:spacing w:before="200" w:line-rule="auto"/>
        <w:ind w:firstLine="540"/>
        <w:jc w:val="both"/>
      </w:pPr>
      <w:r>
        <w:rPr>
          <w:sz w:val="20"/>
        </w:rPr>
        <w:t xml:space="preserve">2.24.1. заявочная документация участника отбора по результатам заседания конкурсной комиссии набрала итоговое количество баллов менее минимального итогового количества баллов;</w:t>
      </w:r>
    </w:p>
    <w:p>
      <w:pPr>
        <w:pStyle w:val="0"/>
        <w:spacing w:before="200" w:line-rule="auto"/>
        <w:ind w:firstLine="540"/>
        <w:jc w:val="both"/>
      </w:pPr>
      <w:r>
        <w:rPr>
          <w:sz w:val="20"/>
        </w:rPr>
        <w:t xml:space="preserve">2.24.2. представление участником отбора в Министерство письма об отказе в признании его победителем отбора в соответствии с </w:t>
      </w:r>
      <w:hyperlink w:history="0" w:anchor="P197" w:tooltip="2.22. В случае если участник отбора не согласен с размером гранта, указанным в протоколе заседания конкурсной комиссии, в течение 5 рабочих дней с даты подписания протокола заседания конкурсной комиссии данный участник отбора направляет в Министерство письмо об отказе в признании его победителем отбора.">
        <w:r>
          <w:rPr>
            <w:sz w:val="20"/>
            <w:color w:val="0000ff"/>
          </w:rPr>
          <w:t xml:space="preserve">пунктом 2.22 раздела 2</w:t>
        </w:r>
      </w:hyperlink>
      <w:r>
        <w:rPr>
          <w:sz w:val="20"/>
        </w:rPr>
        <w:t xml:space="preserve"> настоящего Порядка.</w:t>
      </w:r>
    </w:p>
    <w:bookmarkStart w:id="203" w:name="P203"/>
    <w:bookmarkEnd w:id="203"/>
    <w:p>
      <w:pPr>
        <w:pStyle w:val="0"/>
        <w:spacing w:before="200" w:line-rule="auto"/>
        <w:ind w:firstLine="540"/>
        <w:jc w:val="both"/>
      </w:pPr>
      <w:r>
        <w:rPr>
          <w:sz w:val="20"/>
        </w:rPr>
        <w:t xml:space="preserve">2.25. В течение 2 рабочих дней с даты утверждения победителей отбора в соответствии с </w:t>
      </w:r>
      <w:hyperlink w:history="0" w:anchor="P199" w:tooltip="2.23. Министерство на основании решения конкурсной комиссии, указанного в протоколе заседания конкурсной комиссии, в срок не позднее 10 рабочих дней с даты подписания протокола заседания конкурсной комиссии своим приказом утверждает победителей отбора.">
        <w:r>
          <w:rPr>
            <w:sz w:val="20"/>
            <w:color w:val="0000ff"/>
          </w:rPr>
          <w:t xml:space="preserve">пунктом 2.23 раздела 2</w:t>
        </w:r>
      </w:hyperlink>
      <w:r>
        <w:rPr>
          <w:sz w:val="20"/>
        </w:rPr>
        <w:t xml:space="preserve"> настоящего Порядка на официальном сайте Министерства в информационно-телекоммуникационной сети "Интернет" (</w:t>
      </w:r>
      <w:r>
        <w:rPr>
          <w:sz w:val="20"/>
        </w:rPr>
        <w:t xml:space="preserve">http://mtrud.rk.gov.ru</w:t>
      </w:r>
      <w:r>
        <w:rPr>
          <w:sz w:val="20"/>
        </w:rPr>
        <w:t xml:space="preserve">) размещается информация о результатах проведения отбора, включающая следующие сведения:</w:t>
      </w:r>
    </w:p>
    <w:p>
      <w:pPr>
        <w:pStyle w:val="0"/>
        <w:spacing w:before="200" w:line-rule="auto"/>
        <w:ind w:firstLine="540"/>
        <w:jc w:val="both"/>
      </w:pPr>
      <w:r>
        <w:rPr>
          <w:sz w:val="20"/>
        </w:rPr>
        <w:t xml:space="preserve">а) дата, время и место проведения рассмотрения заявочной документации;</w:t>
      </w:r>
    </w:p>
    <w:p>
      <w:pPr>
        <w:pStyle w:val="0"/>
        <w:spacing w:before="200" w:line-rule="auto"/>
        <w:ind w:firstLine="540"/>
        <w:jc w:val="both"/>
      </w:pPr>
      <w:r>
        <w:rPr>
          <w:sz w:val="20"/>
        </w:rPr>
        <w:t xml:space="preserve">б) дата, время и место оценки заявочной документации;</w:t>
      </w:r>
    </w:p>
    <w:p>
      <w:pPr>
        <w:pStyle w:val="0"/>
        <w:spacing w:before="200" w:line-rule="auto"/>
        <w:ind w:firstLine="540"/>
        <w:jc w:val="both"/>
      </w:pPr>
      <w:r>
        <w:rPr>
          <w:sz w:val="20"/>
        </w:rPr>
        <w:t xml:space="preserve">в) информация об участниках отбора, заявочная документация которых была рассмотрена;</w:t>
      </w:r>
    </w:p>
    <w:p>
      <w:pPr>
        <w:pStyle w:val="0"/>
        <w:spacing w:before="200" w:line-rule="auto"/>
        <w:ind w:firstLine="540"/>
        <w:jc w:val="both"/>
      </w:pPr>
      <w:r>
        <w:rPr>
          <w:sz w:val="20"/>
        </w:rPr>
        <w:t xml:space="preserve">г) информация об участниках отбора, заявочная документация которых была отклонена, с указанием причин ее отклонения, в том числе положений объявления, которым не соответствует такая заявочная документация;</w:t>
      </w:r>
    </w:p>
    <w:p>
      <w:pPr>
        <w:pStyle w:val="0"/>
        <w:spacing w:before="200" w:line-rule="auto"/>
        <w:ind w:firstLine="540"/>
        <w:jc w:val="both"/>
      </w:pPr>
      <w:r>
        <w:rPr>
          <w:sz w:val="20"/>
        </w:rPr>
        <w:t xml:space="preserve">д) последовательность оценки заявочных документаций, присвоенные заявочным документациям значения по каждому из предусмотренных критериев оценки заявочной документации, принятое на основании результатов оценки указанных заявочных документаций решение о присвоении таким заявочным документациям порядковых номеров;</w:t>
      </w:r>
    </w:p>
    <w:p>
      <w:pPr>
        <w:pStyle w:val="0"/>
        <w:spacing w:before="200" w:line-rule="auto"/>
        <w:ind w:firstLine="540"/>
        <w:jc w:val="both"/>
      </w:pPr>
      <w:r>
        <w:rPr>
          <w:sz w:val="20"/>
        </w:rPr>
        <w:t xml:space="preserve">е) наименование получателя (получателей) гранта, с которым заключается договор, и размер предоставляемого ему гранта.</w:t>
      </w:r>
    </w:p>
    <w:p>
      <w:pPr>
        <w:pStyle w:val="0"/>
      </w:pPr>
      <w:r>
        <w:rPr>
          <w:sz w:val="20"/>
        </w:rPr>
      </w:r>
    </w:p>
    <w:p>
      <w:pPr>
        <w:pStyle w:val="2"/>
        <w:outlineLvl w:val="1"/>
        <w:jc w:val="center"/>
      </w:pPr>
      <w:r>
        <w:rPr>
          <w:sz w:val="20"/>
        </w:rPr>
        <w:t xml:space="preserve">3. Условия и порядок предоставления гранта</w:t>
      </w:r>
    </w:p>
    <w:p>
      <w:pPr>
        <w:pStyle w:val="0"/>
      </w:pPr>
      <w:r>
        <w:rPr>
          <w:sz w:val="20"/>
        </w:rPr>
      </w:r>
    </w:p>
    <w:p>
      <w:pPr>
        <w:pStyle w:val="0"/>
        <w:ind w:firstLine="540"/>
        <w:jc w:val="both"/>
      </w:pPr>
      <w:r>
        <w:rPr>
          <w:sz w:val="20"/>
        </w:rPr>
        <w:t xml:space="preserve">3.1. На первое число месяца, в котором Министерство и получатель гранта заключают договор, получатель гранта должен соответствовать требованиям, указанным в </w:t>
      </w:r>
      <w:hyperlink w:history="0" w:anchor="P130" w:tooltip="2.4. Участник отбора должен соответствовать следующим требованиям:">
        <w:r>
          <w:rPr>
            <w:sz w:val="20"/>
            <w:color w:val="0000ff"/>
          </w:rPr>
          <w:t xml:space="preserve">пункте 2.4 раздела 2</w:t>
        </w:r>
      </w:hyperlink>
      <w:r>
        <w:rPr>
          <w:sz w:val="20"/>
        </w:rPr>
        <w:t xml:space="preserve"> настоящего Порядка.</w:t>
      </w:r>
    </w:p>
    <w:p>
      <w:pPr>
        <w:pStyle w:val="0"/>
        <w:spacing w:before="200" w:line-rule="auto"/>
        <w:ind w:firstLine="540"/>
        <w:jc w:val="both"/>
      </w:pPr>
      <w:r>
        <w:rPr>
          <w:sz w:val="20"/>
        </w:rPr>
        <w:t xml:space="preserve">3.2. Для подтверждения соответствия требованиям, указанным в </w:t>
      </w:r>
      <w:hyperlink w:history="0" w:anchor="P130" w:tooltip="2.4. Участник отбора должен соответствовать следующим требованиям:">
        <w:r>
          <w:rPr>
            <w:sz w:val="20"/>
            <w:color w:val="0000ff"/>
          </w:rPr>
          <w:t xml:space="preserve">пункте 2.4 раздела 2</w:t>
        </w:r>
      </w:hyperlink>
      <w:r>
        <w:rPr>
          <w:sz w:val="20"/>
        </w:rPr>
        <w:t xml:space="preserve"> настоящего Порядка, получатель гранта представляет в Министерство следующие документы (далее - Документы):</w:t>
      </w:r>
    </w:p>
    <w:p>
      <w:pPr>
        <w:pStyle w:val="0"/>
        <w:spacing w:before="200" w:line-rule="auto"/>
        <w:ind w:firstLine="540"/>
        <w:jc w:val="both"/>
      </w:pPr>
      <w:r>
        <w:rPr>
          <w:sz w:val="20"/>
        </w:rPr>
        <w:t xml:space="preserve">а) документы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 в реестре дисквалифицированных лиц;</w:t>
      </w:r>
    </w:p>
    <w:p>
      <w:pPr>
        <w:pStyle w:val="0"/>
        <w:spacing w:before="200" w:line-rule="auto"/>
        <w:ind w:firstLine="540"/>
        <w:jc w:val="both"/>
      </w:pPr>
      <w:r>
        <w:rPr>
          <w:sz w:val="20"/>
        </w:rPr>
        <w:t xml:space="preserve">б) копию приказа о назначении руководителя и главного бухгалтера получателя гранта.</w:t>
      </w:r>
    </w:p>
    <w:p>
      <w:pPr>
        <w:pStyle w:val="0"/>
        <w:spacing w:before="200" w:line-rule="auto"/>
        <w:ind w:firstLine="540"/>
        <w:jc w:val="both"/>
      </w:pPr>
      <w:r>
        <w:rPr>
          <w:sz w:val="20"/>
        </w:rPr>
        <w:t xml:space="preserve">3.3. Министерство регистрирует Документы в день их подачи в Министерство и в течение 15 рабочих дней с даты их регистрации принимает решение о предоставлении гранта или об отказе в предоставлении гранта.</w:t>
      </w:r>
    </w:p>
    <w:p>
      <w:pPr>
        <w:pStyle w:val="0"/>
        <w:spacing w:before="200" w:line-rule="auto"/>
        <w:ind w:firstLine="540"/>
        <w:jc w:val="both"/>
      </w:pPr>
      <w:r>
        <w:rPr>
          <w:sz w:val="20"/>
        </w:rPr>
        <w:t xml:space="preserve">Министерство в течение 5 рабочих дней с даты принятия решения об отказе в предоставлении гранта направляет получателю гранта письменное уведомление об отказе в предоставлении гранта с указанием мотивированных причин отказа.</w:t>
      </w:r>
    </w:p>
    <w:p>
      <w:pPr>
        <w:pStyle w:val="0"/>
        <w:spacing w:before="200" w:line-rule="auto"/>
        <w:ind w:firstLine="540"/>
        <w:jc w:val="both"/>
      </w:pPr>
      <w:r>
        <w:rPr>
          <w:sz w:val="20"/>
        </w:rPr>
        <w:t xml:space="preserve">В случае принятия Министерством решения о предоставлении гранта Министерство в течение 15 рабочих дней с даты принятия данного решения уведомляет получателя гранта о принятом решении и заключает с ним договор.</w:t>
      </w:r>
    </w:p>
    <w:p>
      <w:pPr>
        <w:pStyle w:val="0"/>
        <w:spacing w:before="200" w:line-rule="auto"/>
        <w:ind w:firstLine="540"/>
        <w:jc w:val="both"/>
      </w:pPr>
      <w:r>
        <w:rPr>
          <w:sz w:val="20"/>
        </w:rPr>
        <w:t xml:space="preserve">3.4. Основания для отказа получателю гранта в предоставлении гранта:</w:t>
      </w:r>
    </w:p>
    <w:p>
      <w:pPr>
        <w:pStyle w:val="0"/>
        <w:spacing w:before="200" w:line-rule="auto"/>
        <w:ind w:firstLine="540"/>
        <w:jc w:val="both"/>
      </w:pPr>
      <w:r>
        <w:rPr>
          <w:sz w:val="20"/>
        </w:rPr>
        <w:t xml:space="preserve">- несоответствие представленных получателем гранта Документов требованиям, установленным настоящим Порядком и указанным в объявлении, или непредставление (представление не в полном объеме) получателем гранта Документов;</w:t>
      </w:r>
    </w:p>
    <w:p>
      <w:pPr>
        <w:pStyle w:val="0"/>
        <w:spacing w:before="200" w:line-rule="auto"/>
        <w:ind w:firstLine="540"/>
        <w:jc w:val="both"/>
      </w:pPr>
      <w:r>
        <w:rPr>
          <w:sz w:val="20"/>
        </w:rPr>
        <w:t xml:space="preserve">- установление факта недостоверности представленной получателем гранта информации;</w:t>
      </w:r>
    </w:p>
    <w:p>
      <w:pPr>
        <w:pStyle w:val="0"/>
        <w:spacing w:before="200" w:line-rule="auto"/>
        <w:ind w:firstLine="540"/>
        <w:jc w:val="both"/>
      </w:pPr>
      <w:r>
        <w:rPr>
          <w:sz w:val="20"/>
        </w:rPr>
        <w:t xml:space="preserve">- отсутствие лимитов бюджетных обязательств на предоставление гранта в рамках отбора после распределения гранта между победителями отбора с более высокой позицией в рейтинге участников отбора;</w:t>
      </w:r>
    </w:p>
    <w:p>
      <w:pPr>
        <w:pStyle w:val="0"/>
        <w:spacing w:before="200" w:line-rule="auto"/>
        <w:ind w:firstLine="540"/>
        <w:jc w:val="both"/>
      </w:pPr>
      <w:r>
        <w:rPr>
          <w:sz w:val="20"/>
        </w:rPr>
        <w:t xml:space="preserve">- несоответствие получателя гранта требованиям, указанным в </w:t>
      </w:r>
      <w:hyperlink w:history="0" w:anchor="P130" w:tooltip="2.4. Участник отбора должен соответствовать следующим требованиям:">
        <w:r>
          <w:rPr>
            <w:sz w:val="20"/>
            <w:color w:val="0000ff"/>
          </w:rPr>
          <w:t xml:space="preserve">пункте 2.4 раздела 2</w:t>
        </w:r>
      </w:hyperlink>
      <w:r>
        <w:rPr>
          <w:sz w:val="20"/>
        </w:rPr>
        <w:t xml:space="preserve"> настоящего Порядка.</w:t>
      </w:r>
    </w:p>
    <w:p>
      <w:pPr>
        <w:pStyle w:val="0"/>
        <w:jc w:val="both"/>
      </w:pPr>
      <w:r>
        <w:rPr>
          <w:sz w:val="20"/>
        </w:rPr>
        <w:t xml:space="preserve">(абзац введен </w:t>
      </w:r>
      <w:hyperlink w:history="0" r:id="rId54" w:tooltip="Постановление Совета министров Республики Крым от 01.02.2023 N 78 &quot;О внесении изменений в некоторые постановления Совета министров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01.02.2023 N 78)</w:t>
      </w:r>
    </w:p>
    <w:p>
      <w:pPr>
        <w:pStyle w:val="0"/>
        <w:spacing w:before="200" w:line-rule="auto"/>
        <w:ind w:firstLine="540"/>
        <w:jc w:val="both"/>
      </w:pPr>
      <w:r>
        <w:rPr>
          <w:sz w:val="20"/>
        </w:rPr>
        <w:t xml:space="preserve">3.5. Размер гранта и (или) порядок расчета размера гранта.</w:t>
      </w:r>
    </w:p>
    <w:p>
      <w:pPr>
        <w:pStyle w:val="0"/>
        <w:spacing w:before="200" w:line-rule="auto"/>
        <w:ind w:firstLine="540"/>
        <w:jc w:val="both"/>
      </w:pPr>
      <w:r>
        <w:rPr>
          <w:sz w:val="20"/>
        </w:rPr>
        <w:t xml:space="preserve">3.5.1. Грант предоставляется в пределах бюджетных ассигнований, предусмотренных в законе Республики Крым о бюджете Республики Крым на соответствующий финансовый год и плановый период, и лимитов бюджетных обязательств, доведенных в установленном порядке Министерству на цели предоставления гранта.</w:t>
      </w:r>
    </w:p>
    <w:p>
      <w:pPr>
        <w:pStyle w:val="0"/>
        <w:spacing w:before="200" w:line-rule="auto"/>
        <w:ind w:firstLine="540"/>
        <w:jc w:val="both"/>
      </w:pPr>
      <w:r>
        <w:rPr>
          <w:sz w:val="20"/>
        </w:rPr>
        <w:t xml:space="preserve">Перечисление гранта осуществляется Министерством в соответствии со сводной бюджетной росписью бюджета Республики Крым и в пределах кассового плана исполнения бюджета Республики Крым.</w:t>
      </w:r>
    </w:p>
    <w:p>
      <w:pPr>
        <w:pStyle w:val="0"/>
        <w:jc w:val="both"/>
      </w:pPr>
      <w:r>
        <w:rPr>
          <w:sz w:val="20"/>
        </w:rPr>
        <w:t xml:space="preserve">(в ред. </w:t>
      </w:r>
      <w:hyperlink w:history="0" r:id="rId55"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03.03.2022 N 116)</w:t>
      </w:r>
    </w:p>
    <w:p>
      <w:pPr>
        <w:pStyle w:val="0"/>
        <w:spacing w:before="200" w:line-rule="auto"/>
        <w:ind w:firstLine="540"/>
        <w:jc w:val="both"/>
      </w:pPr>
      <w:r>
        <w:rPr>
          <w:sz w:val="20"/>
        </w:rPr>
        <w:t xml:space="preserve">3.5.2. Размер гранта составляет до 100% финансового обеспечения затрат получателя гранта, соответствующих целям, указанным в </w:t>
      </w:r>
      <w:hyperlink w:history="0" w:anchor="P65" w:tooltip="1.3. Цели предоставления гранта.">
        <w:r>
          <w:rPr>
            <w:sz w:val="20"/>
            <w:color w:val="0000ff"/>
          </w:rPr>
          <w:t xml:space="preserve">пункте 1.3 раздела 1</w:t>
        </w:r>
      </w:hyperlink>
      <w:r>
        <w:rPr>
          <w:sz w:val="20"/>
        </w:rPr>
        <w:t xml:space="preserve"> настоящего Порядка, в объеме, указанном в протоколе заседания конкурсной комиссии.</w:t>
      </w:r>
    </w:p>
    <w:p>
      <w:pPr>
        <w:pStyle w:val="0"/>
        <w:spacing w:before="200" w:line-rule="auto"/>
        <w:ind w:firstLine="540"/>
        <w:jc w:val="both"/>
      </w:pPr>
      <w:r>
        <w:rPr>
          <w:sz w:val="20"/>
        </w:rPr>
        <w:t xml:space="preserve">3.5.3. При недостаточности средств для выплаты гранта всем получателям гранта преимущественное право на получение гранта имеют получатели гранта с более высокой позицией в рейтинге участников отбора.</w:t>
      </w:r>
    </w:p>
    <w:p>
      <w:pPr>
        <w:pStyle w:val="0"/>
        <w:spacing w:before="200" w:line-rule="auto"/>
        <w:ind w:firstLine="540"/>
        <w:jc w:val="both"/>
      </w:pPr>
      <w:r>
        <w:rPr>
          <w:sz w:val="20"/>
        </w:rPr>
        <w:t xml:space="preserve">3.6. Договор заключается в соответствии с типовой формой соглашения (договора) о предоставлении из бюджета Республики Крым гранта в форме субсидии в соответствии с </w:t>
      </w:r>
      <w:hyperlink w:history="0" r:id="rId5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установленной Министерством финансов Республики Крым.</w:t>
      </w:r>
    </w:p>
    <w:p>
      <w:pPr>
        <w:pStyle w:val="0"/>
        <w:spacing w:before="200" w:line-rule="auto"/>
        <w:ind w:firstLine="540"/>
        <w:jc w:val="both"/>
      </w:pPr>
      <w:r>
        <w:rPr>
          <w:sz w:val="20"/>
        </w:rPr>
        <w:t xml:space="preserve">3.7. Подготовка проекта договора осуществляется Министерством на бумажном носителе в срок не позднее 10 рабочих дней с даты принятия Министерством решения о предоставлении гранта получателю гранта.</w:t>
      </w:r>
    </w:p>
    <w:p>
      <w:pPr>
        <w:pStyle w:val="0"/>
        <w:spacing w:before="200" w:line-rule="auto"/>
        <w:ind w:firstLine="540"/>
        <w:jc w:val="both"/>
      </w:pPr>
      <w:r>
        <w:rPr>
          <w:sz w:val="20"/>
        </w:rPr>
        <w:t xml:space="preserve">Договор заключается в срок не позднее 15 рабочих дней с даты принятия Министерством решения о предоставлении гранта.</w:t>
      </w:r>
    </w:p>
    <w:p>
      <w:pPr>
        <w:pStyle w:val="0"/>
        <w:spacing w:before="200" w:line-rule="auto"/>
        <w:ind w:firstLine="540"/>
        <w:jc w:val="both"/>
      </w:pPr>
      <w:r>
        <w:rPr>
          <w:sz w:val="20"/>
        </w:rPr>
        <w:t xml:space="preserve">3.8. В договор в обязательном порядке включается условие о согласовании новых условий договора или о расторжении договора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договоре.</w:t>
      </w:r>
    </w:p>
    <w:p>
      <w:pPr>
        <w:pStyle w:val="0"/>
        <w:jc w:val="both"/>
      </w:pPr>
      <w:r>
        <w:rPr>
          <w:sz w:val="20"/>
        </w:rPr>
        <w:t xml:space="preserve">(в ред. </w:t>
      </w:r>
      <w:hyperlink w:history="0" r:id="rId57" w:tooltip="Постановление Совета министров Республики Крым от 01.02.2023 N 78 &quot;О внесении изменений в некоторые постановления Совета министров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01.02.2023 N 78)</w:t>
      </w:r>
    </w:p>
    <w:p>
      <w:pPr>
        <w:pStyle w:val="0"/>
        <w:spacing w:before="200" w:line-rule="auto"/>
        <w:ind w:firstLine="540"/>
        <w:jc w:val="both"/>
      </w:pPr>
      <w:r>
        <w:rPr>
          <w:sz w:val="20"/>
        </w:rPr>
        <w:t xml:space="preserve">3.9. Обязательными условиями предоставления гранта являются:</w:t>
      </w:r>
    </w:p>
    <w:p>
      <w:pPr>
        <w:pStyle w:val="0"/>
        <w:spacing w:before="200" w:line-rule="auto"/>
        <w:ind w:firstLine="540"/>
        <w:jc w:val="both"/>
      </w:pPr>
      <w:r>
        <w:rPr>
          <w:sz w:val="20"/>
        </w:rPr>
        <w:t xml:space="preserve">3.9.1. Согласие получателя гранта,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5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договор;</w:t>
      </w:r>
    </w:p>
    <w:p>
      <w:pPr>
        <w:pStyle w:val="0"/>
        <w:spacing w:before="200" w:line-rule="auto"/>
        <w:ind w:firstLine="540"/>
        <w:jc w:val="both"/>
      </w:pPr>
      <w:r>
        <w:rPr>
          <w:sz w:val="20"/>
        </w:rPr>
        <w:t xml:space="preserve">3.9.2. 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гранта иных операций, определенных настоящим Порядком;</w:t>
      </w:r>
    </w:p>
    <w:p>
      <w:pPr>
        <w:pStyle w:val="0"/>
        <w:spacing w:before="200" w:line-rule="auto"/>
        <w:ind w:firstLine="540"/>
        <w:jc w:val="both"/>
      </w:pPr>
      <w:r>
        <w:rPr>
          <w:sz w:val="20"/>
        </w:rPr>
        <w:t xml:space="preserve">3.9.3. Отсутствие у получателя гранта просроченной (неурегулированной) задолженности по денежным обязательствам перед Республикой Крым, из бюджета которой предоставляется грант;</w:t>
      </w:r>
    </w:p>
    <w:p>
      <w:pPr>
        <w:pStyle w:val="0"/>
        <w:jc w:val="both"/>
      </w:pPr>
      <w:r>
        <w:rPr>
          <w:sz w:val="20"/>
        </w:rPr>
        <w:t xml:space="preserve">(п. 3.9 в ред. </w:t>
      </w:r>
      <w:hyperlink w:history="0" r:id="rId60"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13.10.2022 N 859)</w:t>
      </w:r>
    </w:p>
    <w:p>
      <w:pPr>
        <w:pStyle w:val="0"/>
        <w:spacing w:before="200" w:line-rule="auto"/>
        <w:ind w:firstLine="540"/>
        <w:jc w:val="both"/>
      </w:pPr>
      <w:r>
        <w:rPr>
          <w:sz w:val="20"/>
        </w:rPr>
        <w:t xml:space="preserve">3.9.4. Возможность осуществления расходов, источником финансового обеспечения которых являются не использованные в текущем финансовом году остатки гранта, и включение таких положений в договор при принятии Министерством по согласованию с Министерством финансов Республики Крым решения о наличии потребности получателя гранта в указанных остатках гранта или возврат указанных остатков гранта при отсутствии в них потребности получателя гранта в порядке и сроки, указанные в </w:t>
      </w:r>
      <w:hyperlink w:history="0" w:anchor="P281" w:tooltip="5.6. Остаток гранта, не использованный получателем гранта в срок реализации проекта, указанный в договоре, возвращается на счет Министерства в течение 30 календарных дней с даты окончания срока реализации проекта, указанного в договоре.">
        <w:r>
          <w:rPr>
            <w:sz w:val="20"/>
            <w:color w:val="0000ff"/>
          </w:rPr>
          <w:t xml:space="preserve">пункте 5.6 раздела 5</w:t>
        </w:r>
      </w:hyperlink>
      <w:r>
        <w:rPr>
          <w:sz w:val="20"/>
        </w:rPr>
        <w:t xml:space="preserve"> настоящего Порядка.</w:t>
      </w:r>
    </w:p>
    <w:p>
      <w:pPr>
        <w:pStyle w:val="0"/>
        <w:jc w:val="both"/>
      </w:pPr>
      <w:r>
        <w:rPr>
          <w:sz w:val="20"/>
        </w:rPr>
        <w:t xml:space="preserve">(пп. 3.9.4 введен </w:t>
      </w:r>
      <w:hyperlink w:history="0" r:id="rId61" w:tooltip="Постановление Совета министров Республики Крым от 01.02.2023 N 78 &quot;О внесении изменений в некоторые постановления Совета министров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01.02.2023 N 78)</w:t>
      </w:r>
    </w:p>
    <w:bookmarkStart w:id="244" w:name="P244"/>
    <w:bookmarkEnd w:id="244"/>
    <w:p>
      <w:pPr>
        <w:pStyle w:val="0"/>
        <w:spacing w:before="200" w:line-rule="auto"/>
        <w:ind w:firstLine="540"/>
        <w:jc w:val="both"/>
      </w:pPr>
      <w:r>
        <w:rPr>
          <w:sz w:val="20"/>
        </w:rPr>
        <w:t xml:space="preserve">3.10. Планируемым результатом предоставления гранта является количество проектов, реализованных с привлечением средств гранта.</w:t>
      </w:r>
    </w:p>
    <w:p>
      <w:pPr>
        <w:pStyle w:val="0"/>
        <w:spacing w:before="200" w:line-rule="auto"/>
        <w:ind w:firstLine="540"/>
        <w:jc w:val="both"/>
      </w:pPr>
      <w:r>
        <w:rPr>
          <w:sz w:val="20"/>
        </w:rPr>
        <w:t xml:space="preserve">Конкретное значение результата предоставления гранта и точная дата его завершения устанавливаются в договоре.</w:t>
      </w:r>
    </w:p>
    <w:p>
      <w:pPr>
        <w:pStyle w:val="0"/>
        <w:jc w:val="both"/>
      </w:pPr>
      <w:r>
        <w:rPr>
          <w:sz w:val="20"/>
        </w:rPr>
        <w:t xml:space="preserve">(п. 3.10 в ред. </w:t>
      </w:r>
      <w:hyperlink w:history="0" r:id="rId62" w:tooltip="Постановление Совета министров Республики Крым от 01.02.2023 N 78 &quot;О внесении изменений в некоторые постановления Совета министров Республики Крым&quot; {КонсультантПлюс}">
        <w:r>
          <w:rPr>
            <w:sz w:val="20"/>
            <w:color w:val="0000ff"/>
          </w:rPr>
          <w:t xml:space="preserve">Постановления</w:t>
        </w:r>
      </w:hyperlink>
      <w:r>
        <w:rPr>
          <w:sz w:val="20"/>
        </w:rPr>
        <w:t xml:space="preserve"> Совета министров Республики Крым от 01.02.2023 N 78)</w:t>
      </w:r>
    </w:p>
    <w:p>
      <w:pPr>
        <w:pStyle w:val="0"/>
        <w:spacing w:before="200" w:line-rule="auto"/>
        <w:ind w:firstLine="540"/>
        <w:jc w:val="both"/>
      </w:pPr>
      <w:r>
        <w:rPr>
          <w:sz w:val="20"/>
        </w:rPr>
        <w:t xml:space="preserve">3.11. Сроки (периодичность) перечисления гранта определяются в договоре.</w:t>
      </w:r>
    </w:p>
    <w:p>
      <w:pPr>
        <w:pStyle w:val="0"/>
        <w:spacing w:before="200" w:line-rule="auto"/>
        <w:ind w:firstLine="540"/>
        <w:jc w:val="both"/>
      </w:pPr>
      <w:r>
        <w:rPr>
          <w:sz w:val="20"/>
        </w:rPr>
        <w:t xml:space="preserve">3.12. Перечисление гранта осуществляется Министерством на расчетный счет получателя гранта, открытый в кредитной организации.</w:t>
      </w:r>
    </w:p>
    <w:p>
      <w:pPr>
        <w:pStyle w:val="0"/>
      </w:pPr>
      <w:r>
        <w:rPr>
          <w:sz w:val="20"/>
        </w:rPr>
      </w:r>
    </w:p>
    <w:p>
      <w:pPr>
        <w:pStyle w:val="2"/>
        <w:outlineLvl w:val="1"/>
        <w:jc w:val="center"/>
      </w:pPr>
      <w:r>
        <w:rPr>
          <w:sz w:val="20"/>
        </w:rPr>
        <w:t xml:space="preserve">4. Требования к отчетности</w:t>
      </w:r>
    </w:p>
    <w:p>
      <w:pPr>
        <w:pStyle w:val="0"/>
      </w:pPr>
      <w:r>
        <w:rPr>
          <w:sz w:val="20"/>
        </w:rPr>
      </w:r>
    </w:p>
    <w:p>
      <w:pPr>
        <w:pStyle w:val="0"/>
        <w:ind w:firstLine="540"/>
        <w:jc w:val="both"/>
      </w:pPr>
      <w:r>
        <w:rPr>
          <w:sz w:val="20"/>
        </w:rPr>
        <w:t xml:space="preserve">4.1. Отчет об осуществлении расходов, источником финансового обеспечения которых является грант, представляется получателем гранта Министерству до 15 января очередного финансового года, а также до 15 числа месяца, следующего за месяцем, в котором окончена реализация проекта, по форме, определенной типовой формой соглашения (договора) о предоставлении из бюджета Республики Крым гранта в форме субсидии в соответствии с </w:t>
      </w:r>
      <w:hyperlink w:history="0" r:id="rId6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установленной Министерством финансов Республики Крым.</w:t>
      </w:r>
    </w:p>
    <w:p>
      <w:pPr>
        <w:pStyle w:val="0"/>
        <w:jc w:val="both"/>
      </w:pPr>
      <w:r>
        <w:rPr>
          <w:sz w:val="20"/>
        </w:rPr>
        <w:t xml:space="preserve">(в ред. </w:t>
      </w:r>
      <w:hyperlink w:history="0" r:id="rId64"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13.10.2022 N 859)</w:t>
      </w:r>
    </w:p>
    <w:p>
      <w:pPr>
        <w:pStyle w:val="0"/>
        <w:spacing w:before="200" w:line-rule="auto"/>
        <w:ind w:firstLine="540"/>
        <w:jc w:val="both"/>
      </w:pPr>
      <w:r>
        <w:rPr>
          <w:sz w:val="20"/>
        </w:rPr>
        <w:t xml:space="preserve">4.2. Отчет о достижении значения результата предоставления гранта, указанного в </w:t>
      </w:r>
      <w:hyperlink w:history="0" w:anchor="P244" w:tooltip="3.10. Планируемым результатом предоставления гранта является количество проектов, реализованных с привлечением средств гранта.">
        <w:r>
          <w:rPr>
            <w:sz w:val="20"/>
            <w:color w:val="0000ff"/>
          </w:rPr>
          <w:t xml:space="preserve">пункте 3.10 раздела 3</w:t>
        </w:r>
      </w:hyperlink>
      <w:r>
        <w:rPr>
          <w:sz w:val="20"/>
        </w:rPr>
        <w:t xml:space="preserve"> настоящего Порядка, представляется получателем гранта Министерству ежеквартально до 15 числа месяца, следующего за отчетным кварталом, а также до 15 числа месяца, следующего за месяцем, в котором окончена реализация проекта, по форме, определенной типовой формой соглашения (договора) о предоставлении из бюджета Республики Крым гранта в форме субсидии в соответствии с </w:t>
      </w:r>
      <w:hyperlink w:history="0" r:id="rId6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4 статьи 78.1</w:t>
        </w:r>
      </w:hyperlink>
      <w:r>
        <w:rPr>
          <w:sz w:val="20"/>
        </w:rPr>
        <w:t xml:space="preserve"> Бюджетного кодекса Российской Федерации, установленной Министерством финансов Республики Крым.</w:t>
      </w:r>
    </w:p>
    <w:p>
      <w:pPr>
        <w:pStyle w:val="0"/>
        <w:jc w:val="both"/>
      </w:pPr>
      <w:r>
        <w:rPr>
          <w:sz w:val="20"/>
        </w:rPr>
        <w:t xml:space="preserve">(п. 4.2 в ред. </w:t>
      </w:r>
      <w:hyperlink w:history="0" r:id="rId66"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03.03.2022 N 116)</w:t>
      </w:r>
    </w:p>
    <w:p>
      <w:pPr>
        <w:pStyle w:val="0"/>
        <w:spacing w:before="200" w:line-rule="auto"/>
        <w:ind w:firstLine="540"/>
        <w:jc w:val="both"/>
      </w:pPr>
      <w:r>
        <w:rPr>
          <w:sz w:val="20"/>
        </w:rPr>
        <w:t xml:space="preserve">4.3. Сроки и формы представления получателем гранта дополнительной отчетности устанавливаются Министерством в договоре (при необходимости).</w:t>
      </w:r>
    </w:p>
    <w:p>
      <w:pPr>
        <w:pStyle w:val="0"/>
        <w:spacing w:before="200" w:line-rule="auto"/>
        <w:ind w:firstLine="540"/>
        <w:jc w:val="both"/>
      </w:pPr>
      <w:r>
        <w:rPr>
          <w:sz w:val="20"/>
        </w:rPr>
        <w:t xml:space="preserve">4.4.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p>
      <w:pPr>
        <w:pStyle w:val="0"/>
        <w:spacing w:before="200" w:line-rule="auto"/>
        <w:ind w:firstLine="540"/>
        <w:jc w:val="both"/>
      </w:pPr>
      <w:r>
        <w:rPr>
          <w:sz w:val="20"/>
        </w:rPr>
        <w:t xml:space="preserve">Получатель гранта ведет раздельный бухгалтерский учет поступления и расходования средств гранта.</w:t>
      </w:r>
    </w:p>
    <w:p>
      <w:pPr>
        <w:pStyle w:val="0"/>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гранта</w:t>
      </w:r>
    </w:p>
    <w:p>
      <w:pPr>
        <w:pStyle w:val="2"/>
        <w:jc w:val="center"/>
      </w:pPr>
      <w:r>
        <w:rPr>
          <w:sz w:val="20"/>
        </w:rPr>
        <w:t xml:space="preserve">и ответственности за их нарушение</w:t>
      </w:r>
    </w:p>
    <w:p>
      <w:pPr>
        <w:pStyle w:val="0"/>
        <w:jc w:val="center"/>
      </w:pPr>
      <w:r>
        <w:rPr>
          <w:sz w:val="20"/>
        </w:rPr>
        <w:t xml:space="preserve">(в ред. Постановлений Совета министров Республики Крым</w:t>
      </w:r>
    </w:p>
    <w:p>
      <w:pPr>
        <w:pStyle w:val="0"/>
        <w:jc w:val="center"/>
      </w:pPr>
      <w:r>
        <w:rPr>
          <w:sz w:val="20"/>
        </w:rPr>
        <w:t xml:space="preserve">от 03.03.2022 </w:t>
      </w:r>
      <w:hyperlink w:history="0" r:id="rId67"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N 116</w:t>
        </w:r>
      </w:hyperlink>
      <w:r>
        <w:rPr>
          <w:sz w:val="20"/>
        </w:rPr>
        <w:t xml:space="preserve">, от 13.10.2022 </w:t>
      </w:r>
      <w:hyperlink w:history="0" r:id="rId68"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N 859</w:t>
        </w:r>
      </w:hyperlink>
      <w:r>
        <w:rPr>
          <w:sz w:val="20"/>
        </w:rPr>
        <w:t xml:space="preserve">)</w:t>
      </w:r>
    </w:p>
    <w:p>
      <w:pPr>
        <w:pStyle w:val="0"/>
      </w:pPr>
      <w:r>
        <w:rPr>
          <w:sz w:val="20"/>
        </w:rPr>
      </w:r>
    </w:p>
    <w:p>
      <w:pPr>
        <w:pStyle w:val="0"/>
        <w:ind w:firstLine="540"/>
        <w:jc w:val="both"/>
      </w:pPr>
      <w:r>
        <w:rPr>
          <w:sz w:val="20"/>
        </w:rPr>
        <w:t xml:space="preserve">5.1. Министерство осуществляет проверку соблюдения получателем гранта порядка и условий предоставления гранта, в том числе в части достижения результатов предоставления гранта, органы государственного финансового контроля осуществляют проверку соблюдения получателем гранта порядка и условий предоставления гранта в соответствии со </w:t>
      </w:r>
      <w:hyperlink w:history="0" r:id="rId6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Министерство осуществляет мониторинг достижения результатов предоставления гранта исходя из достижения значений результатов предоставления гранта, определенных договором,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71" w:tooltip="Постановление Совета министров Республики Крым от 01.02.2023 N 78 &quot;О внесении изменений в некоторые постановления Совета министров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01.02.2023 N 78)</w:t>
      </w:r>
    </w:p>
    <w:p>
      <w:pPr>
        <w:pStyle w:val="0"/>
        <w:jc w:val="both"/>
      </w:pPr>
      <w:r>
        <w:rPr>
          <w:sz w:val="20"/>
        </w:rPr>
        <w:t xml:space="preserve">(п. 5.1 в ред. </w:t>
      </w:r>
      <w:hyperlink w:history="0" r:id="rId72"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13.10.2022 N 859)</w:t>
      </w:r>
    </w:p>
    <w:bookmarkStart w:id="270" w:name="P270"/>
    <w:bookmarkEnd w:id="270"/>
    <w:p>
      <w:pPr>
        <w:pStyle w:val="0"/>
        <w:spacing w:before="200" w:line-rule="auto"/>
        <w:ind w:firstLine="540"/>
        <w:jc w:val="both"/>
      </w:pPr>
      <w:r>
        <w:rPr>
          <w:sz w:val="20"/>
        </w:rPr>
        <w:t xml:space="preserve">5.2. Грант (часть гранта) подлежит возврату в бюджет Республики Крым в случаях нарушения получателем гранта условий, установленных при предоставлении гранта, требований и порядка предоставления гранта, установленных настоящим Порядком, приказами Министерства и другими нормативными правовыми актами, а также в случае неисполнения обязательств, предусмотренных договором, выявленных по фактам проверок, проведенных Министерством, уполномоченными органами государственного финансового контроля, в следующих размерах:</w:t>
      </w:r>
    </w:p>
    <w:p>
      <w:pPr>
        <w:pStyle w:val="0"/>
        <w:jc w:val="both"/>
      </w:pPr>
      <w:r>
        <w:rPr>
          <w:sz w:val="20"/>
        </w:rPr>
        <w:t xml:space="preserve">(в ред. </w:t>
      </w:r>
      <w:hyperlink w:history="0" r:id="rId73"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13.10.2022 N 859)</w:t>
      </w:r>
    </w:p>
    <w:p>
      <w:pPr>
        <w:pStyle w:val="0"/>
        <w:spacing w:before="200" w:line-rule="auto"/>
        <w:ind w:firstLine="540"/>
        <w:jc w:val="both"/>
      </w:pPr>
      <w:r>
        <w:rPr>
          <w:sz w:val="20"/>
        </w:rPr>
        <w:t xml:space="preserve">а) в полном объеме полученного гранта в случаях:</w:t>
      </w:r>
    </w:p>
    <w:p>
      <w:pPr>
        <w:pStyle w:val="0"/>
        <w:spacing w:before="200" w:line-rule="auto"/>
        <w:ind w:firstLine="540"/>
        <w:jc w:val="both"/>
      </w:pPr>
      <w:r>
        <w:rPr>
          <w:sz w:val="20"/>
        </w:rPr>
        <w:t xml:space="preserve">- установления факта представления получателем гранта недостоверных сведений, содержащихся в заявочной документации, представленной им для получения гранта;</w:t>
      </w:r>
    </w:p>
    <w:p>
      <w:pPr>
        <w:pStyle w:val="0"/>
        <w:spacing w:before="200" w:line-rule="auto"/>
        <w:ind w:firstLine="540"/>
        <w:jc w:val="both"/>
      </w:pPr>
      <w:r>
        <w:rPr>
          <w:sz w:val="20"/>
        </w:rPr>
        <w:t xml:space="preserve">- непредставления отчетности в Министерство получателем гранта согласно условиям заключенного договора;</w:t>
      </w:r>
    </w:p>
    <w:p>
      <w:pPr>
        <w:pStyle w:val="0"/>
        <w:spacing w:before="200" w:line-rule="auto"/>
        <w:ind w:firstLine="540"/>
        <w:jc w:val="both"/>
      </w:pPr>
      <w:r>
        <w:rPr>
          <w:sz w:val="20"/>
        </w:rPr>
        <w:t xml:space="preserve">- недостижения получателем гранта значения результата предоставления гранта в соответствии с условиями заключенного договора;</w:t>
      </w:r>
    </w:p>
    <w:p>
      <w:pPr>
        <w:pStyle w:val="0"/>
        <w:jc w:val="both"/>
      </w:pPr>
      <w:r>
        <w:rPr>
          <w:sz w:val="20"/>
        </w:rPr>
        <w:t xml:space="preserve">(в ред. </w:t>
      </w:r>
      <w:hyperlink w:history="0" r:id="rId74" w:tooltip="Постановление Совета министров Республики Крым от 03.03.2022 N 116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03.03.2022 N 116)</w:t>
      </w:r>
    </w:p>
    <w:p>
      <w:pPr>
        <w:pStyle w:val="0"/>
        <w:spacing w:before="200" w:line-rule="auto"/>
        <w:ind w:firstLine="540"/>
        <w:jc w:val="both"/>
      </w:pPr>
      <w:r>
        <w:rPr>
          <w:sz w:val="20"/>
        </w:rPr>
        <w:t xml:space="preserve">б) в случае установления факта неправомерного расходования гранта (части гранта) или его расходования не по целевому назначению - в размере неправомерно израсходованной (израсходованной не по целевому назначению) суммы гранта.</w:t>
      </w:r>
    </w:p>
    <w:p>
      <w:pPr>
        <w:pStyle w:val="0"/>
        <w:spacing w:before="200" w:line-rule="auto"/>
        <w:ind w:firstLine="540"/>
        <w:jc w:val="both"/>
      </w:pPr>
      <w:r>
        <w:rPr>
          <w:sz w:val="20"/>
        </w:rPr>
        <w:t xml:space="preserve">5.3. Министерство в течение 15 рабочих дней с даты выявления нарушений, указанных в </w:t>
      </w:r>
      <w:hyperlink w:history="0" w:anchor="P270" w:tooltip="5.2. Грант (часть гранта) подлежит возврату в бюджет Республики Крым в случаях нарушения получателем гранта условий, установленных при предоставлении гранта, требований и порядка предоставления гранта, установленных настоящим Порядком, приказами Министерства и другими нормативными правовыми актами, а также в случае неисполнения обязательств, предусмотренных договором, выявленных по фактам проверок, проведенных Министерством, уполномоченными органами государственного финансового контроля, в следующих разм...">
        <w:r>
          <w:rPr>
            <w:sz w:val="20"/>
            <w:color w:val="0000ff"/>
          </w:rPr>
          <w:t xml:space="preserve">пункте 5.2 раздела 5</w:t>
        </w:r>
      </w:hyperlink>
      <w:r>
        <w:rPr>
          <w:sz w:val="20"/>
        </w:rPr>
        <w:t xml:space="preserve"> настоящего Порядка, направляет получателю гранта требование о возврате полученных средств гранта (далее - требование), на счет Министерства.</w:t>
      </w:r>
    </w:p>
    <w:bookmarkStart w:id="279" w:name="P279"/>
    <w:bookmarkEnd w:id="279"/>
    <w:p>
      <w:pPr>
        <w:pStyle w:val="0"/>
        <w:spacing w:before="200" w:line-rule="auto"/>
        <w:ind w:firstLine="540"/>
        <w:jc w:val="both"/>
      </w:pPr>
      <w:r>
        <w:rPr>
          <w:sz w:val="20"/>
        </w:rPr>
        <w:t xml:space="preserve">5.4. Грант в сумме, указанной в требовании, подлежит возврату получателем гранта в течение 15 календарных дней с даты получения требования.</w:t>
      </w:r>
    </w:p>
    <w:p>
      <w:pPr>
        <w:pStyle w:val="0"/>
        <w:spacing w:before="200" w:line-rule="auto"/>
        <w:ind w:firstLine="540"/>
        <w:jc w:val="both"/>
      </w:pPr>
      <w:r>
        <w:rPr>
          <w:sz w:val="20"/>
        </w:rPr>
        <w:t xml:space="preserve">5.5. В случае непоступления средств в течение срока, установленного </w:t>
      </w:r>
      <w:hyperlink w:history="0" w:anchor="P279" w:tooltip="5.4. Грант в сумме, указанной в требовании, подлежит возврату получателем гранта в течение 15 календарных дней с даты получения требования.">
        <w:r>
          <w:rPr>
            <w:sz w:val="20"/>
            <w:color w:val="0000ff"/>
          </w:rPr>
          <w:t xml:space="preserve">пунктом 5.4 раздела 5</w:t>
        </w:r>
      </w:hyperlink>
      <w:r>
        <w:rPr>
          <w:sz w:val="20"/>
        </w:rPr>
        <w:t xml:space="preserve"> настоящего Порядка, Министерство в течение 30 календарных дней с даты окончания указанного срока принимает меры к их взысканию в судебном порядке.</w:t>
      </w:r>
    </w:p>
    <w:bookmarkStart w:id="281" w:name="P281"/>
    <w:bookmarkEnd w:id="281"/>
    <w:p>
      <w:pPr>
        <w:pStyle w:val="0"/>
        <w:spacing w:before="200" w:line-rule="auto"/>
        <w:ind w:firstLine="540"/>
        <w:jc w:val="both"/>
      </w:pPr>
      <w:r>
        <w:rPr>
          <w:sz w:val="20"/>
        </w:rPr>
        <w:t xml:space="preserve">5.6. Остаток гранта, не использованный получателем гранта в срок реализации проекта, указанный в договоре, возвращается на счет Министерства в течение 30 календарных дней с даты окончания срока реализации проекта, указанного в договоре.</w:t>
      </w:r>
    </w:p>
    <w:p>
      <w:pPr>
        <w:pStyle w:val="0"/>
        <w:jc w:val="both"/>
      </w:pPr>
      <w:r>
        <w:rPr>
          <w:sz w:val="20"/>
        </w:rPr>
        <w:t xml:space="preserve">(п. 5.6 в ред. </w:t>
      </w:r>
      <w:hyperlink w:history="0" r:id="rId75"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Постановления</w:t>
        </w:r>
      </w:hyperlink>
      <w:r>
        <w:rPr>
          <w:sz w:val="20"/>
        </w:rPr>
        <w:t xml:space="preserve"> Совета министров Республики Крым от 13.10.2022 N 859)</w:t>
      </w:r>
    </w:p>
    <w:p>
      <w:pPr>
        <w:pStyle w:val="0"/>
        <w:spacing w:before="200" w:line-rule="auto"/>
        <w:ind w:firstLine="540"/>
        <w:jc w:val="both"/>
      </w:pPr>
      <w:r>
        <w:rPr>
          <w:sz w:val="20"/>
        </w:rPr>
        <w:t xml:space="preserve">5.7. Контроль за целевым и эффективным использованием бюджетных средств осуществляется в соответствии с действующим законодательством.</w:t>
      </w:r>
    </w:p>
    <w:p>
      <w:pPr>
        <w:pStyle w:val="0"/>
        <w:jc w:val="both"/>
      </w:pPr>
      <w:r>
        <w:rPr>
          <w:sz w:val="20"/>
        </w:rPr>
        <w:t xml:space="preserve">(п. 5.7 введен </w:t>
      </w:r>
      <w:hyperlink w:history="0" r:id="rId76" w:tooltip="Постановление Совета министров Республики Крым от 13.10.2022 N 859 &quot;О внесении изменений в постановление Совета министров Республики Крым от 31 января 2020 года N 43&quot; {КонсультантПлюс}">
        <w:r>
          <w:rPr>
            <w:sz w:val="20"/>
            <w:color w:val="0000ff"/>
          </w:rPr>
          <w:t xml:space="preserve">Постановлением</w:t>
        </w:r>
      </w:hyperlink>
      <w:r>
        <w:rPr>
          <w:sz w:val="20"/>
        </w:rPr>
        <w:t xml:space="preserve"> Совета министров Республики Крым от 13.10.2022 N 859)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31.01.2020 N 43</w:t>
            <w:br/>
            <w:t>(ред. от 10.03.2023)</w:t>
            <w:br/>
            <w:t>"О вопросах предоставления гранто...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4CC9BF821BE193DBA9B1A05F529DFF550BBA9CA13BC97242CD678A0F0784833CAB740102DA6E4B9F2474CC447A044B36EFD6B52D003949EE5DBC2705Q" TargetMode = "External"/>
	<Relationship Id="rId8" Type="http://schemas.openxmlformats.org/officeDocument/2006/relationships/hyperlink" Target="consultantplus://offline/ref=6D4CC9BF821BE193DBA9B1A05F529DFF550BBA9CA03DC37846CD678A0F0784833CAB740102DA6E4B9F2474CC447A044B36EFD6B52D003949EE5DBC2705Q" TargetMode = "External"/>
	<Relationship Id="rId9" Type="http://schemas.openxmlformats.org/officeDocument/2006/relationships/hyperlink" Target="consultantplus://offline/ref=6D4CC9BF821BE193DBA9B1A05F529DFF550BBA9CAF3FC8754BCD678A0F0784833CAB740102DA6E4B9F2474CC447A044B36EFD6B52D003949EE5DBC2705Q" TargetMode = "External"/>
	<Relationship Id="rId10" Type="http://schemas.openxmlformats.org/officeDocument/2006/relationships/hyperlink" Target="consultantplus://offline/ref=6D4CC9BF821BE193DBA9B1A05F529DFF550BBA9CAF3BC97542CD678A0F0784833CAB740102DA6E4B9F2471CD447A044B36EFD6B52D003949EE5DBC2705Q" TargetMode = "External"/>
	<Relationship Id="rId11" Type="http://schemas.openxmlformats.org/officeDocument/2006/relationships/hyperlink" Target="consultantplus://offline/ref=6D4CC9BF821BE193DBA9B1A05F529DFF550BBA9CAF38CD7341CD678A0F0784833CAB740102DA6E4B9F2474CC447A044B36EFD6B52D003949EE5DBC2705Q" TargetMode = "External"/>
	<Relationship Id="rId12" Type="http://schemas.openxmlformats.org/officeDocument/2006/relationships/hyperlink" Target="consultantplus://offline/ref=6D4CC9BF821BE193DBA9AFAD493EC6F25803E693A43EC1261F923CD7580E8ED47BE42D4641DE6B40CB75309C422E571163E4C8B53302230CQ" TargetMode = "External"/>
	<Relationship Id="rId13" Type="http://schemas.openxmlformats.org/officeDocument/2006/relationships/hyperlink" Target="consultantplus://offline/ref=6D4CC9BF821BE193DBA9AFAD493EC6F25803E192AF3FC1261F923CD7580E8ED47BE42D4346D76F4A972F20980B7B580F61FCD6B12D023F552E0FQ" TargetMode = "External"/>
	<Relationship Id="rId14" Type="http://schemas.openxmlformats.org/officeDocument/2006/relationships/hyperlink" Target="consultantplus://offline/ref=6D4CC9BF821BE193DBA9B1A05F529DFF550BBA9CA038CD7446CD678A0F0784833CAB740102DA6E4B9F2077CF447A044B36EFD6B52D003949EE5DBC2705Q" TargetMode = "External"/>
	<Relationship Id="rId15" Type="http://schemas.openxmlformats.org/officeDocument/2006/relationships/hyperlink" Target="consultantplus://offline/ref=6D4CC9BF821BE193DBA9B1A05F529DFF550BBA9CA038CD7446CD678A0F0784833CAB740102DA6E4B9F2070C1447A044B36EFD6B52D003949EE5DBC2705Q" TargetMode = "External"/>
	<Relationship Id="rId16" Type="http://schemas.openxmlformats.org/officeDocument/2006/relationships/hyperlink" Target="consultantplus://offline/ref=6D4CC9BF821BE193DBA9B1A05F529DFF550BBA9CA036C97341CD678A0F0784833CAB740102DA6E4B9F2577C9447A044B36EFD6B52D003949EE5DBC2705Q" TargetMode = "External"/>
	<Relationship Id="rId17" Type="http://schemas.openxmlformats.org/officeDocument/2006/relationships/hyperlink" Target="consultantplus://offline/ref=6D4CC9BF821BE193DBA9B1A05F529DFF550BBA9CA036C97341CD678A0F0784833CAB740102DA6E4B9F2573C1447A044B36EFD6B52D003949EE5DBC2705Q" TargetMode = "External"/>
	<Relationship Id="rId18" Type="http://schemas.openxmlformats.org/officeDocument/2006/relationships/hyperlink" Target="consultantplus://offline/ref=6D4CC9BF821BE193DBA9B1A05F529DFF550BBA9CAF38CF7247CD678A0F0784833CAB740102DA6E4B9F2573C1447A044B36EFD6B52D003949EE5DBC2705Q" TargetMode = "External"/>
	<Relationship Id="rId19" Type="http://schemas.openxmlformats.org/officeDocument/2006/relationships/hyperlink" Target="consultantplus://offline/ref=6D4CC9BF821BE193DBA9B1A05F529DFF550BBA9CAF3DC37240CD678A0F0784833CAB740102DA6E4B9F2473CA447A044B36EFD6B52D003949EE5DBC2705Q" TargetMode = "External"/>
	<Relationship Id="rId20" Type="http://schemas.openxmlformats.org/officeDocument/2006/relationships/hyperlink" Target="consultantplus://offline/ref=6D4CC9BF821BE193DBA9B1A05F529DFF550BBA9CAF39CD784ACD678A0F0784833CAB74130282624B9D3A74CF512C550D2600Q" TargetMode = "External"/>
	<Relationship Id="rId21" Type="http://schemas.openxmlformats.org/officeDocument/2006/relationships/hyperlink" Target="consultantplus://offline/ref=6D4CC9BF821BE193DBA9B1A05F529DFF550BBA9CA13BC97242CD678A0F0784833CAB740102DA6E4B9F2474CF447A044B36EFD6B52D003949EE5DBC2705Q" TargetMode = "External"/>
	<Relationship Id="rId22" Type="http://schemas.openxmlformats.org/officeDocument/2006/relationships/hyperlink" Target="consultantplus://offline/ref=6D4CC9BF821BE193DBA9B1A05F529DFF550BBA9CA03DC37846CD678A0F0784833CAB740102DA6E4B9F2474CF447A044B36EFD6B52D003949EE5DBC2705Q" TargetMode = "External"/>
	<Relationship Id="rId23" Type="http://schemas.openxmlformats.org/officeDocument/2006/relationships/hyperlink" Target="consultantplus://offline/ref=6D4CC9BF821BE193DBA9B1A05F529DFF550BBA9CAF3FC8754BCD678A0F0784833CAB740102DA6E4B9F2474CF447A044B36EFD6B52D003949EE5DBC2705Q" TargetMode = "External"/>
	<Relationship Id="rId24" Type="http://schemas.openxmlformats.org/officeDocument/2006/relationships/hyperlink" Target="consultantplus://offline/ref=6D4CC9BF821BE193DBA9B1A05F529DFF550BBA9CAF3BC97542CD678A0F0784833CAB740102DA6E4B9F2471CC447A044B36EFD6B52D003949EE5DBC2705Q" TargetMode = "External"/>
	<Relationship Id="rId25" Type="http://schemas.openxmlformats.org/officeDocument/2006/relationships/hyperlink" Target="consultantplus://offline/ref=6D4CC9BF821BE193DBA9B1A05F529DFF550BBA9CAF39CD784ACD678A0F0784833CAB740102DA6E4B9F207DC0447A044B36EFD6B52D003949EE5DBC2705Q" TargetMode = "External"/>
	<Relationship Id="rId26" Type="http://schemas.openxmlformats.org/officeDocument/2006/relationships/hyperlink" Target="consultantplus://offline/ref=6D4CC9BF821BE193DBA9B1A05F529DFF550BBA9CAF39CD784ACD678A0F0784833CAB740102DA6E4B9F207DC0447A044B36EFD6B52D003949EE5DBC2705Q" TargetMode = "External"/>
	<Relationship Id="rId27" Type="http://schemas.openxmlformats.org/officeDocument/2006/relationships/hyperlink" Target="consultantplus://offline/ref=6D4CC9BF821BE193DBA9B1A05F529DFF550BBA9CA43DCF7940CD678A0F0784833CAB74130282624B9D3A74CF512C550D2600Q" TargetMode = "External"/>
	<Relationship Id="rId28" Type="http://schemas.openxmlformats.org/officeDocument/2006/relationships/hyperlink" Target="consultantplus://offline/ref=6D4CC9BF821BE193DBA9B1A05F529DFF550BBA9CA13BC97242CD678A0F0784833CAB740102DA6E4B9F2475C9447A044B36EFD6B52D003949EE5DBC2705Q" TargetMode = "External"/>
	<Relationship Id="rId29" Type="http://schemas.openxmlformats.org/officeDocument/2006/relationships/hyperlink" Target="consultantplus://offline/ref=6D4CC9BF821BE193DBA9B1A05F529DFF550BBA9CA03DC37846CD678A0F0784833CAB740102DA6E4B9F2474CE447A044B36EFD6B52D003949EE5DBC2705Q" TargetMode = "External"/>
	<Relationship Id="rId30" Type="http://schemas.openxmlformats.org/officeDocument/2006/relationships/hyperlink" Target="consultantplus://offline/ref=6D4CC9BF821BE193DBA9B1A05F529DFF550BBA9CAF3FC8754BCD678A0F0784833CAB740102DA6E4B9F2474CE447A044B36EFD6B52D003949EE5DBC2705Q" TargetMode = "External"/>
	<Relationship Id="rId31" Type="http://schemas.openxmlformats.org/officeDocument/2006/relationships/hyperlink" Target="consultantplus://offline/ref=6D4CC9BF821BE193DBA9B1A05F529DFF550BBA9CAF3BC97542CD678A0F0784833CAB740102DA6E4B9F2471CF447A044B36EFD6B52D003949EE5DBC2705Q" TargetMode = "External"/>
	<Relationship Id="rId32" Type="http://schemas.openxmlformats.org/officeDocument/2006/relationships/hyperlink" Target="consultantplus://offline/ref=6D4CC9BF821BE193DBA9B1A05F529DFF550BBA9CAF38CD7341CD678A0F0784833CAB740102DA6E4B9F2474CF447A044B36EFD6B52D003949EE5DBC2705Q" TargetMode = "External"/>
	<Relationship Id="rId33" Type="http://schemas.openxmlformats.org/officeDocument/2006/relationships/hyperlink" Target="consultantplus://offline/ref=6D4CC9BF821BE193DBA9AFAD493EC6F25803E693A43EC1261F923CD7580E8ED47BE42D4641DE6B40CB75309C422E571163E4C8B53302230CQ" TargetMode = "External"/>
	<Relationship Id="rId34" Type="http://schemas.openxmlformats.org/officeDocument/2006/relationships/hyperlink" Target="consultantplus://offline/ref=6D4CC9BF821BE193DBA9B1A05F529DFF550BBA9CAF39CD784ACD678A0F0784833CAB740102DA6E4B9F207DC0447A044B36EFD6B52D003949EE5DBC2705Q" TargetMode = "External"/>
	<Relationship Id="rId35" Type="http://schemas.openxmlformats.org/officeDocument/2006/relationships/hyperlink" Target="consultantplus://offline/ref=6D4CC9BF821BE193DBA9B1A05F529DFF550BBA9CA03DC37846CD678A0F0784833CAB740102DA6E4B9F2474C0447A044B36EFD6B52D003949EE5DBC2705Q" TargetMode = "External"/>
	<Relationship Id="rId36" Type="http://schemas.openxmlformats.org/officeDocument/2006/relationships/hyperlink" Target="consultantplus://offline/ref=6D4CC9BF821BE193DBA9B1A05F529DFF550BBA9CAF3FC8754BCD678A0F0784833CAB740102DA6E4B9F2474C0447A044B36EFD6B52D003949EE5DBC2705Q" TargetMode = "External"/>
	<Relationship Id="rId37" Type="http://schemas.openxmlformats.org/officeDocument/2006/relationships/hyperlink" Target="consultantplus://offline/ref=6D4CC9BF821BE193DBA9AFAD493EC6F25803E099A636C1261F923CD7580E8ED47BE42D4344D3641FCE6021C44F2C4B0F65FCD4B7312003Q" TargetMode = "External"/>
	<Relationship Id="rId38" Type="http://schemas.openxmlformats.org/officeDocument/2006/relationships/hyperlink" Target="consultantplus://offline/ref=6D4CC9BF821BE193DBA9AFAD493EC6F25803E099A636C1261F923CD7580E8ED47BE42D4345D3641FCE6021C44F2C4B0F65FCD4B7312003Q" TargetMode = "External"/>
	<Relationship Id="rId39" Type="http://schemas.openxmlformats.org/officeDocument/2006/relationships/hyperlink" Target="consultantplus://offline/ref=6D4CC9BF821BE193DBA9B1A05F529DFF550BBA9CAF3FC8754BCD678A0F0784833CAB740102DA6E4B9F2475C9447A044B36EFD6B52D003949EE5DBC2705Q" TargetMode = "External"/>
	<Relationship Id="rId40" Type="http://schemas.openxmlformats.org/officeDocument/2006/relationships/hyperlink" Target="consultantplus://offline/ref=6D4CC9BF821BE193DBA9B1A05F529DFF550BBA9CA03DC37846CD678A0F0784833CAB740102DA6E4B9F2475CC447A044B36EFD6B52D003949EE5DBC2705Q" TargetMode = "External"/>
	<Relationship Id="rId41" Type="http://schemas.openxmlformats.org/officeDocument/2006/relationships/hyperlink" Target="consultantplus://offline/ref=6D4CC9BF821BE193DBA9B1A05F529DFF550BBA9CA03DC37846CD678A0F0784833CAB740102DA6E4B9F2475CE447A044B36EFD6B52D003949EE5DBC2705Q" TargetMode = "External"/>
	<Relationship Id="rId42" Type="http://schemas.openxmlformats.org/officeDocument/2006/relationships/hyperlink" Target="consultantplus://offline/ref=6D4CC9BF821BE193DBA9B1A05F529DFF550BBA9CA03DC37846CD678A0F0784833CAB740102DA6E4B9F2475C0447A044B36EFD6B52D003949EE5DBC2705Q" TargetMode = "External"/>
	<Relationship Id="rId43" Type="http://schemas.openxmlformats.org/officeDocument/2006/relationships/hyperlink" Target="consultantplus://offline/ref=6D4CC9BF821BE193DBA9AFAD493EC6F25802E493A43EC1261F923CD7580E8ED47BE42D4346D76F4A9F2F20980B7B580F61FCD6B12D023F552E0FQ" TargetMode = "External"/>
	<Relationship Id="rId44" Type="http://schemas.openxmlformats.org/officeDocument/2006/relationships/hyperlink" Target="consultantplus://offline/ref=6D4CC9BF821BE193DBA9B1A05F529DFF550BBA9CAF38CD7341CD678A0F0784833CAB740102DA6E4B9F2474C1447A044B36EFD6B52D003949EE5DBC2705Q" TargetMode = "External"/>
	<Relationship Id="rId45" Type="http://schemas.openxmlformats.org/officeDocument/2006/relationships/hyperlink" Target="consultantplus://offline/ref=6D4CC9BF821BE193DBA9B1A05F529DFF550BBA9CA03DC37846CD678A0F0784833CAB740102DA6E4B9F2476C8447A044B36EFD6B52D003949EE5DBC2705Q" TargetMode = "External"/>
	<Relationship Id="rId46" Type="http://schemas.openxmlformats.org/officeDocument/2006/relationships/hyperlink" Target="consultantplus://offline/ref=6D4CC9BF821BE193DBA9B1A05F529DFF550BBA9CAF38CD7341CD678A0F0784833CAB740102DA6E4B9F2476C9447A044B36EFD6B52D003949EE5DBC2705Q" TargetMode = "External"/>
	<Relationship Id="rId47" Type="http://schemas.openxmlformats.org/officeDocument/2006/relationships/hyperlink" Target="consultantplus://offline/ref=6D4CC9BF821BE193DBA9B1A05F529DFF550BBA9CAF3FC8754BCD678A0F0784833CAB740102DA6E4B9F2476CB447A044B36EFD6B52D003949EE5DBC2705Q" TargetMode = "External"/>
	<Relationship Id="rId48" Type="http://schemas.openxmlformats.org/officeDocument/2006/relationships/hyperlink" Target="consultantplus://offline/ref=6D4CC9BF821BE193DBA9B1A05F529DFF550BBA9CAF3BC97542CD678A0F0784833CAB740102DA6E4B9F2472C1447A044B36EFD6B52D003949EE5DBC2705Q" TargetMode = "External"/>
	<Relationship Id="rId49" Type="http://schemas.openxmlformats.org/officeDocument/2006/relationships/hyperlink" Target="consultantplus://offline/ref=6D4CC9BF821BE193DBA9B1A05F529DFF550BBA9CAF38CD7341CD678A0F0784833CAB740102DA6E4B9F2476C8447A044B36EFD6B52D003949EE5DBC2705Q" TargetMode = "External"/>
	<Relationship Id="rId50" Type="http://schemas.openxmlformats.org/officeDocument/2006/relationships/hyperlink" Target="consultantplus://offline/ref=6D4CC9BF821BE193DBA9B1A05F529DFF550BBA9CA03DC37846CD678A0F0784833CAB740102DA6E4B9F2476CA447A044B36EFD6B52D003949EE5DBC2705Q" TargetMode = "External"/>
	<Relationship Id="rId51" Type="http://schemas.openxmlformats.org/officeDocument/2006/relationships/hyperlink" Target="consultantplus://offline/ref=6D4CC9BF821BE193DBA9B1A05F529DFF550BBA9CAF38CD7341CD678A0F0784833CAB740102DA6E4B9F2476CB447A044B36EFD6B52D003949EE5DBC2705Q" TargetMode = "External"/>
	<Relationship Id="rId52" Type="http://schemas.openxmlformats.org/officeDocument/2006/relationships/hyperlink" Target="consultantplus://offline/ref=6D4CC9BF821BE193DBA9B1A05F529DFF550BBA9CA03DC37846CD678A0F0784833CAB740102DA6E4B9F2476CC447A044B36EFD6B52D003949EE5DBC2705Q" TargetMode = "External"/>
	<Relationship Id="rId53" Type="http://schemas.openxmlformats.org/officeDocument/2006/relationships/hyperlink" Target="consultantplus://offline/ref=6D4CC9BF821BE193DBA9B1A05F529DFF550BBA9CAF3BC97542CD678A0F0784833CAB740102DA6E4B9F2473CB447A044B36EFD6B52D003949EE5DBC2705Q" TargetMode = "External"/>
	<Relationship Id="rId54" Type="http://schemas.openxmlformats.org/officeDocument/2006/relationships/hyperlink" Target="consultantplus://offline/ref=6D4CC9BF821BE193DBA9B1A05F529DFF550BBA9CAF3BC97542CD678A0F0784833CAB740102DA6E4B9F2473CD447A044B36EFD6B52D003949EE5DBC2705Q" TargetMode = "External"/>
	<Relationship Id="rId55" Type="http://schemas.openxmlformats.org/officeDocument/2006/relationships/hyperlink" Target="consultantplus://offline/ref=6D4CC9BF821BE193DBA9B1A05F529DFF550BBA9CA03DC37846CD678A0F0784833CAB740102DA6E4B9F2476C1447A044B36EFD6B52D003949EE5DBC2705Q" TargetMode = "External"/>
	<Relationship Id="rId56" Type="http://schemas.openxmlformats.org/officeDocument/2006/relationships/hyperlink" Target="consultantplus://offline/ref=6D4CC9BF821BE193DBA9AFAD493EC6F25803E693A43EC1261F923CD7580E8ED47BE42D4346D46B489D2F20980B7B580F61FCD6B12D023F552E0FQ" TargetMode = "External"/>
	<Relationship Id="rId57" Type="http://schemas.openxmlformats.org/officeDocument/2006/relationships/hyperlink" Target="consultantplus://offline/ref=6D4CC9BF821BE193DBA9B1A05F529DFF550BBA9CAF3BC97542CD678A0F0784833CAB740102DA6E4B9F2473CF447A044B36EFD6B52D003949EE5DBC2705Q" TargetMode = "External"/>
	<Relationship Id="rId58" Type="http://schemas.openxmlformats.org/officeDocument/2006/relationships/hyperlink" Target="consultantplus://offline/ref=6D4CC9BF821BE193DBA9AFAD493EC6F25803E693A43EC1261F923CD7580E8ED47BE42D4141D76B40CB75309C422E571163E4C8B53302230CQ" TargetMode = "External"/>
	<Relationship Id="rId59" Type="http://schemas.openxmlformats.org/officeDocument/2006/relationships/hyperlink" Target="consultantplus://offline/ref=6D4CC9BF821BE193DBA9AFAD493EC6F25803E693A43EC1261F923CD7580E8ED47BE42D4141D56D40CB75309C422E571163E4C8B53302230CQ" TargetMode = "External"/>
	<Relationship Id="rId60" Type="http://schemas.openxmlformats.org/officeDocument/2006/relationships/hyperlink" Target="consultantplus://offline/ref=6D4CC9BF821BE193DBA9B1A05F529DFF550BBA9CAF3FC8754BCD678A0F0784833CAB740102DA6E4B9F2476CC447A044B36EFD6B52D003949EE5DBC2705Q" TargetMode = "External"/>
	<Relationship Id="rId61" Type="http://schemas.openxmlformats.org/officeDocument/2006/relationships/hyperlink" Target="consultantplus://offline/ref=6D4CC9BF821BE193DBA9B1A05F529DFF550BBA9CAF3BC97542CD678A0F0784833CAB740102DA6E4B9F2473CE447A044B36EFD6B52D003949EE5DBC2705Q" TargetMode = "External"/>
	<Relationship Id="rId62" Type="http://schemas.openxmlformats.org/officeDocument/2006/relationships/hyperlink" Target="consultantplus://offline/ref=6D4CC9BF821BE193DBA9B1A05F529DFF550BBA9CAF3BC97542CD678A0F0784833CAB740102DA6E4B9F247CC9447A044B36EFD6B52D003949EE5DBC2705Q" TargetMode = "External"/>
	<Relationship Id="rId63" Type="http://schemas.openxmlformats.org/officeDocument/2006/relationships/hyperlink" Target="consultantplus://offline/ref=6D4CC9BF821BE193DBA9AFAD493EC6F25803E693A43EC1261F923CD7580E8ED47BE42D4346D46B489D2F20980B7B580F61FCD6B12D023F552E0FQ" TargetMode = "External"/>
	<Relationship Id="rId64" Type="http://schemas.openxmlformats.org/officeDocument/2006/relationships/hyperlink" Target="consultantplus://offline/ref=6D4CC9BF821BE193DBA9B1A05F529DFF550BBA9CAF3FC8754BCD678A0F0784833CAB740102DA6E4B9F2477C8447A044B36EFD6B52D003949EE5DBC2705Q" TargetMode = "External"/>
	<Relationship Id="rId65" Type="http://schemas.openxmlformats.org/officeDocument/2006/relationships/hyperlink" Target="consultantplus://offline/ref=6D4CC9BF821BE193DBA9AFAD493EC6F25803E693A43EC1261F923CD7580E8ED47BE42D4346D46B489D2F20980B7B580F61FCD6B12D023F552E0FQ" TargetMode = "External"/>
	<Relationship Id="rId66" Type="http://schemas.openxmlformats.org/officeDocument/2006/relationships/hyperlink" Target="consultantplus://offline/ref=6D4CC9BF821BE193DBA9B1A05F529DFF550BBA9CA03DC37846CD678A0F0784833CAB740102DA6E4B9F2477C8447A044B36EFD6B52D003949EE5DBC2705Q" TargetMode = "External"/>
	<Relationship Id="rId67" Type="http://schemas.openxmlformats.org/officeDocument/2006/relationships/hyperlink" Target="consultantplus://offline/ref=6D4CC9BF821BE193DBA9B1A05F529DFF550BBA9CA03DC37846CD678A0F0784833CAB740102DA6E4B9F2477CD447A044B36EFD6B52D003949EE5DBC2705Q" TargetMode = "External"/>
	<Relationship Id="rId68" Type="http://schemas.openxmlformats.org/officeDocument/2006/relationships/hyperlink" Target="consultantplus://offline/ref=6D4CC9BF821BE193DBA9B1A05F529DFF550BBA9CAF3FC8754BCD678A0F0784833CAB740102DA6E4B9F2477CA447A044B36EFD6B52D003949EE5DBC2705Q" TargetMode = "External"/>
	<Relationship Id="rId69" Type="http://schemas.openxmlformats.org/officeDocument/2006/relationships/hyperlink" Target="consultantplus://offline/ref=6D4CC9BF821BE193DBA9AFAD493EC6F25803E693A43EC1261F923CD7580E8ED47BE42D4141D76B40CB75309C422E571163E4C8B53302230CQ" TargetMode = "External"/>
	<Relationship Id="rId70" Type="http://schemas.openxmlformats.org/officeDocument/2006/relationships/hyperlink" Target="consultantplus://offline/ref=6D4CC9BF821BE193DBA9AFAD493EC6F25803E693A43EC1261F923CD7580E8ED47BE42D4141D56D40CB75309C422E571163E4C8B53302230CQ" TargetMode = "External"/>
	<Relationship Id="rId71" Type="http://schemas.openxmlformats.org/officeDocument/2006/relationships/hyperlink" Target="consultantplus://offline/ref=6D4CC9BF821BE193DBA9B1A05F529DFF550BBA9CAF3BC97542CD678A0F0784833CAB740102DA6E4B9F247CCD447A044B36EFD6B52D003949EE5DBC2705Q" TargetMode = "External"/>
	<Relationship Id="rId72" Type="http://schemas.openxmlformats.org/officeDocument/2006/relationships/hyperlink" Target="consultantplus://offline/ref=6D4CC9BF821BE193DBA9B1A05F529DFF550BBA9CAF3FC8754BCD678A0F0784833CAB740102DA6E4B9F2477CD447A044B36EFD6B52D003949EE5DBC2705Q" TargetMode = "External"/>
	<Relationship Id="rId73" Type="http://schemas.openxmlformats.org/officeDocument/2006/relationships/hyperlink" Target="consultantplus://offline/ref=6D4CC9BF821BE193DBA9B1A05F529DFF550BBA9CAF3FC8754BCD678A0F0784833CAB740102DA6E4B9F2477CF447A044B36EFD6B52D003949EE5DBC2705Q" TargetMode = "External"/>
	<Relationship Id="rId74" Type="http://schemas.openxmlformats.org/officeDocument/2006/relationships/hyperlink" Target="consultantplus://offline/ref=6D4CC9BF821BE193DBA9B1A05F529DFF550BBA9CA03DC37846CD678A0F0784833CAB740102DA6E4B9F2477C0447A044B36EFD6B52D003949EE5DBC2705Q" TargetMode = "External"/>
	<Relationship Id="rId75" Type="http://schemas.openxmlformats.org/officeDocument/2006/relationships/hyperlink" Target="consultantplus://offline/ref=6D4CC9BF821BE193DBA9B1A05F529DFF550BBA9CAF3FC8754BCD678A0F0784833CAB740102DA6E4B9F2477CE447A044B36EFD6B52D003949EE5DBC2705Q" TargetMode = "External"/>
	<Relationship Id="rId76" Type="http://schemas.openxmlformats.org/officeDocument/2006/relationships/hyperlink" Target="consultantplus://offline/ref=6D4CC9BF821BE193DBA9B1A05F529DFF550BBA9CAF3FC8754BCD678A0F0784833CAB740102DA6E4B9F2477C0447A044B36EFD6B52D003949EE5DBC2705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Крым от 31.01.2020 N 43
(ред. от 10.03.2023)
"О вопросах предоставления грантов в форме субсидий из бюджета Республики Крым на мероприятия по поддержке социально ориентированных некоммерческих организаций в рамках подпрограммы "Государственная поддержка социально ориентированных некоммерческих организаций в Республике Крым" Государственной программы Республики Крым "Социальная поддержка граждан Республики Крым" и признании утратившим силу постановления Совета минист</dc:title>
  <dcterms:created xsi:type="dcterms:W3CDTF">2023-06-02T16:52:54Z</dcterms:created>
</cp:coreProperties>
</file>