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Марий Эл от 20.07.2012 N 270</w:t>
              <w:br/>
              <w:t xml:space="preserve">(ред. от 22.03.2023)</w:t>
              <w:br/>
              <w:t xml:space="preserve">"Об утверждении Порядка предоставления субсидий национально-культурным автономиям, иным общественным объединениям на поддержку их деятельности, связанной с сохранением и развитием национальных культур народов, проживающих в Республике Марий Эл"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МАРИЙ ЭЛ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июля 2012 г. N 270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НАЦИОНАЛЬНО-КУЛЬТУРНЫМ АВТОНОМИЯМ,</w:t>
      </w:r>
    </w:p>
    <w:p>
      <w:pPr>
        <w:pStyle w:val="2"/>
        <w:jc w:val="center"/>
      </w:pPr>
      <w:r>
        <w:rPr>
          <w:sz w:val="20"/>
        </w:rPr>
        <w:t xml:space="preserve">ИНЫМ ОБЩЕСТВЕННЫМ ОБЪЕДИНЕНИЯМ НА ПОДДЕРЖКУ ИХ ДЕЯТЕЛЬНОСТИ,</w:t>
      </w:r>
    </w:p>
    <w:p>
      <w:pPr>
        <w:pStyle w:val="2"/>
        <w:jc w:val="center"/>
      </w:pPr>
      <w:r>
        <w:rPr>
          <w:sz w:val="20"/>
        </w:rPr>
        <w:t xml:space="preserve">СВЯЗАННОЙ С СОХРАНЕНИЕМ И РАЗВИТИЕМ НАЦИОНАЛЬНЫХ КУЛЬТУР</w:t>
      </w:r>
    </w:p>
    <w:p>
      <w:pPr>
        <w:pStyle w:val="2"/>
        <w:jc w:val="center"/>
      </w:pPr>
      <w:r>
        <w:rPr>
          <w:sz w:val="20"/>
        </w:rPr>
        <w:t xml:space="preserve">НАРОДОВ, ПРОЖИВАЮЩИХ В РЕСПУБЛИКЕ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18.07.2013 </w:t>
            </w:r>
            <w:hyperlink w:history="0" r:id="rId7" w:tooltip="Постановление Правительства Республики Марий Эл от 18.07.2013 N 225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225</w:t>
              </w:r>
            </w:hyperlink>
            <w:r>
              <w:rPr>
                <w:sz w:val="20"/>
                <w:color w:val="392c69"/>
              </w:rPr>
              <w:t xml:space="preserve">, от 29.01.2016 </w:t>
            </w:r>
            <w:hyperlink w:history="0" r:id="rId8" w:tooltip="Постановление Правительства Республики Марий Эл от 29.01.2016 N 27 &quot;О внесении изменения в постановление Правительства Республики Марий Эл от 20 июля 2012 г. N 270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29.12.2016 </w:t>
            </w:r>
            <w:hyperlink w:history="0" r:id="rId9" w:tooltip="Постановление Правительства Республики Марий Эл от 29.12.2016 N 602 (ред. от 21.04.2017)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602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12.04.2018 </w:t>
            </w:r>
            <w:hyperlink w:history="0" r:id="rId10" w:tooltip="Постановление Правительства Республики Марий Эл от 12.04.2018 N 168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11" w:tooltip="Постановление Правительства Республики Марий Эл от 28.12.2022 N 577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577</w:t>
              </w:r>
            </w:hyperlink>
            <w:r>
              <w:rPr>
                <w:sz w:val="20"/>
                <w:color w:val="392c69"/>
              </w:rPr>
              <w:t xml:space="preserve">, от 22.03.2023 </w:t>
            </w:r>
            <w:hyperlink w:history="0" r:id="rId12" w:tooltip="Постановление Правительства Республики Марий Эл от 22.03.2023 N 126 &quot;О внесении изменений в некоторые реш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национальной политики в Республике Марий Эл, в соответствии со </w:t>
      </w:r>
      <w:hyperlink w:history="0" r:id="rId13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Правительство Республики Марий Эл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национально-культурным автономиям, иным общественным объединениям на поддержку их деятельности, связанной с сохранением и развитием национальных культур народов, проживающих в Республике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еспублики Марий Эл от 28.12.2022 N 577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28.12.2022 N 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министра культуры, печати и по делам национальностей Республики Марий Эл.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5" w:tooltip="Постановление Правительства Республики Марий Эл от 12.04.2018 N 168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12.04.2018 N 168)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20 июля 2012 г. N 270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НАЦИОНАЛЬНО-КУЛЬТУРНЫМ АВТОНОМИЯМ,</w:t>
      </w:r>
    </w:p>
    <w:p>
      <w:pPr>
        <w:pStyle w:val="2"/>
        <w:jc w:val="center"/>
      </w:pPr>
      <w:r>
        <w:rPr>
          <w:sz w:val="20"/>
        </w:rPr>
        <w:t xml:space="preserve">ИНЫМ ОБЩЕСТВЕННЫМ ОБЪЕДИНЕНИЯМ НА ПОДДЕРЖКУ ИХ ДЕЯТЕЛЬНОСТИ,</w:t>
      </w:r>
    </w:p>
    <w:p>
      <w:pPr>
        <w:pStyle w:val="2"/>
        <w:jc w:val="center"/>
      </w:pPr>
      <w:r>
        <w:rPr>
          <w:sz w:val="20"/>
        </w:rPr>
        <w:t xml:space="preserve">СВЯЗАННОЙ С СОХРАНЕНИЕМ И РАЗВИТИЕМ НАЦИОНАЛЬНЫХ КУЛЬТУР</w:t>
      </w:r>
    </w:p>
    <w:p>
      <w:pPr>
        <w:pStyle w:val="2"/>
        <w:jc w:val="center"/>
      </w:pPr>
      <w:r>
        <w:rPr>
          <w:sz w:val="20"/>
        </w:rPr>
        <w:t xml:space="preserve">НАРОДОВ, ПРОЖИВАЮЩИХ В РЕСПУБЛИКЕ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 от 28.12.2022 </w:t>
            </w:r>
            <w:hyperlink w:history="0" r:id="rId16" w:tooltip="Постановление Правительства Республики Марий Эл от 28.12.2022 N 577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577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22.03.2023 </w:t>
            </w:r>
            <w:hyperlink w:history="0" r:id="rId17" w:tooltip="Постановление Правительства Республики Марий Эл от 22.03.2023 N 126 &quot;О внесении изменений в некоторые реш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 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со </w:t>
      </w:r>
      <w:hyperlink w:history="0" r:id="rId18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регулирует предоставление субсидий национально-культурным автономиям, иным общественным объединениям на поддержку их деятельности, связанной с сохранением и развитием национальных культур народов, проживающих в Республике Марий Эл (далее - субсидия), а также устанавливает критерии отбора претендентов на получение субсидий, цели, условия и порядок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на конкурсной основе национально-культурным автономиям и иным общественным объединениям в Республике Марий Эл, подавшим заявку на участие в конкурсном отборе (далее - претенденты).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на возмещение затрат (части затрат) в целях реализации программ (мероприятий) по сохранению и развитию национальных культур народов, проживающих в Республике Марий Эл, разработанных претендентами (далее - программа (мероприятие)), указанных в заявках на предоставление субсидии национально-культурным автономиям, иным общественным объединениям на поддержку их деятельности, связанной с сохранением и развитием национальных культур народов, проживающих в Республике Марий Эл (далее - заявка), по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дней национальных культур;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национальных фестивалей и праздников;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съездов, конференций, форумов по вопросам сохранения и развития национальных культур народов, проживающих в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этнографических экспедиций;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общероссийских и международных мероприятиях по сохранению и развитию национальных культур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обучающих семинаров, мастер-классов на тему сохранения и развития национальных культур;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 печатных изданий об этнокультурном наследии народов, проживающих на территории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курсов родного языка и этнокультурных кружков;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лингвистических площадок и этнокультурных лагерей для детей.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Источником финансового обеспечения субсидии являются средства республиканского бюджета Республики Марий Эл в пределах бюджетных ассигнований, предусмотренных законом Республики Марий Эл о республиканском бюджете Республики Марий Эл в рамках реализации </w:t>
      </w:r>
      <w:hyperlink w:history="0" r:id="rId20" w:tooltip="Постановление Правительства Республики Марий Эл от 08.10.2012 N 387 (ред. от 27.03.2023) &quot;О государственной программе Республики Марий Эл &quot;Государственная национальная политика Республики Марий Эл на 2013 - 2025 годы&quot; (вместе с &quot;Перечнем основных мероприятий государственной программы Республики Марий Эл &quot;Государственная национальная политика Республики Марий Эл на 2013 - 2025 годы&quot;, &quot;Планом реализации государственной программы Республики Марий Эл &quot;Государственная национальная политика Республики Марий Эл на {КонсультантПлюс}">
        <w:r>
          <w:rPr>
            <w:sz w:val="20"/>
            <w:color w:val="0000ff"/>
          </w:rPr>
          <w:t xml:space="preserve">подпрограммы 1</w:t>
        </w:r>
      </w:hyperlink>
      <w:r>
        <w:rPr>
          <w:sz w:val="20"/>
        </w:rPr>
        <w:t xml:space="preserve"> "Этнокультурное развитие, межнациональные и межконфессиональные отношения в Республике Марий Эл" государственной программы Республики Марий Эл "Государственная национальная политика Республики Марий Эл на 2013 - 2025 годы", утвержденной постановлением Правительства Республики Марий Эл от 8 октября 2012 г. N 387.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культуры, печати и по делам национальностей Республики Марий Эл (далее - Министерство) является главным распорядителем средств республиканского бюджета Республики Марий Эл, предусмотренных для предоставления субсидии.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Критериями конкурсного отбора претендентов на право получения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направления программы (мероприятия) направлениям, указанным в </w:t>
      </w:r>
      <w:hyperlink w:history="0" w:anchor="P49" w:tooltip="3. Субсидии предоставляются на возмещение затрат (части затрат) в целях реализации программ (мероприятий) по сохранению и развитию национальных культур народов, проживающих в Республике Марий Эл, разработанных претендентами (далее - программа (мероприятие)), указанных в заявках на предоставление субсидии национально-культурным автономиям, иным общественным объединениям на поддержку их деятельности, связанной с сохранением и развитием национальных культур народов, проживающих в Республике Марий Эл (далее 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многоплановая и систематическая работа претендента в сфере сохранения и развития национальных культур народов, проживающих в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ориентация программы (мероприятия) на сохранение национальной самобытности, развитие национальных (родных) языков и национальных культур, реализация национально-культурных прав народов, проживающих в Республике Марий Эл, относящих себя к определенным этническим сообществам;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прогнозируемый общественно полезный (значимый) результат реализации программы (мероприятия), выражающийся в удовлетворении этнокультурных потребностей и законных интересов народов, проживающих в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реализации программы (мероприятий) претендента для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долевого финансирования представленной программы (мероприятий) за счет привлечения претендентом внебюджетных средств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предоставлении субсидии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Республики Марий Эл о республиканском бюджете Республики Марий Эл (закона Республики Марий Эл о внесении изменений в закон Республики Марий Эл о республиканском бюджете Республики Марий Эл).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отбора, условия и 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73" w:name="P73"/>
    <w:bookmarkEnd w:id="73"/>
    <w:p>
      <w:pPr>
        <w:pStyle w:val="0"/>
        <w:ind w:firstLine="540"/>
        <w:jc w:val="both"/>
      </w:pPr>
      <w:r>
        <w:rPr>
          <w:sz w:val="20"/>
        </w:rPr>
        <w:t xml:space="preserve">7. Субсидии предоставляются ежегодно по итогам конкурсного отбора, осуществляемого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создает комиссию по конкурсному отбору претендентов на предоставление субсидии (далее - комиссия), утверждает ее состав и Положение о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включаются представители государственных организаций Республики Марий Эл, находящихся в ведении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учреждений культуры, образовательных организаций, некоммерческих организаций, осуществляющих деятельность в области государственной национальной политики в Республике Марий Эл, а также члены общественных советов, действующих при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составляет 200,0 тыс. рублей.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 официальном сайте Министерства в информационно-телекоммуникационной сети "Интернет" (далее - официальный сайт) в течение трех рабочих дней после дня издания Министерством правового акта о проведении конкурсного отбора размещается объявление о проведении конкурсного отбора, содержащее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заявок, которая не может быть ранее 30-го календарного дня, следующего за днем размещения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Министерства, номера контактных телефонов;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указатель страницы сайта в информационно-телекоммуникационной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претендентам, указанные в </w:t>
      </w:r>
      <w:hyperlink w:history="0" w:anchor="P95" w:tooltip="10. К участию в конкурсном отборе не допускается претендент, который на первое число месяца, предшествующего месяцу, в котором объявлен конкурсный отбор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и перечень документов, представляемых претендентами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претендентами и требования, предъявляемые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претендентов, порядок возврата заявок, определяющий в том числе основания для возврата заявок претендентов,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претендентов;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претендентам разъяснений положений объявления о проведении конкурсного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конкурсного отбора должен (должны) подписать соглашение о предоставлении субсидии национально-культурным автономиям, иным общественным объединениям на поддержку их деятельности, связанной с сохранением и развитием национальных культур народов, проживающих в Республике Марий Эл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конкурсного отбора уклонившимся (уклонившимися)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конкурсного отбора на официальном сайте в соответствии со сроком, указанным в </w:t>
      </w:r>
      <w:hyperlink w:history="0" w:anchor="P134" w:tooltip="19. В течение 2 рабочих дней со дня представления комиссией протокола заседания комиссии Министерство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Прием заявок проводится Министерством в течение 30 календарных дней, следующих за днем размещения объявления о проведении конкурсного отбора на официальном сайте (далее - срок подачи заявок).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вправе представить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 окончании срока приема заявок не поступило ни одной заявки, Министерство в течение дня, следующего за днем окончания срока приема заявок, принимает решение о продлении срока приема заявок. Решение о продлении срока приема заявок Министерство принимает путем издания соответствующего правового акта и в день принятия такого решения размещает на официальном сайте объявление о продлении срока приема заявок. Срок приема заявок в данном случае составляет 20 календарных дней со дня размещения объявления о продлении срока приема заявок.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 участию в конкурсном отборе не допускается претендент, который на первое число месяца, предшествующего месяцу, в котором объявлен конкурсный отбор: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имеет неисполненную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имеет просроченную задолженность по возврату в республиканский бюджет Республики Марий Эл субсидий, бюджетных инвестиций, предоставленных в том числе в соответствии с иными правовыми актами Республики Марий Эл, и иную просроченную (неурегулированную) задолженность по денежным обязательствам перед Республикой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которого введена процедура банкротства, деятельность которого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реестре дисквалифицированных лиц содержатся сведения о дисквалифицированных руководителе или главном бухгалтере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(подп. "д" в ред. </w:t>
      </w:r>
      <w:hyperlink w:history="0" r:id="rId21" w:tooltip="Постановление Правительства Республики Марий Эл от 22.03.2023 N 126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22.03.2023 N 126)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получает средства из республиканского бюджета Республики Марий Эл на основании иных нормативных правовых актов Республики Марий Эл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не зарегистрирован в качестве юридического лица на территории Республики Марий Эл и (или) не осуществляет деятельность на территории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деятельность претендента не нацелена на сохранение и развитие национальных культур народов, проживающих в Республике Марий Эл.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участия в конкурсном отборе претенденты не позднее срока подачи заявок направляют в Министерство </w:t>
      </w:r>
      <w:hyperlink w:history="0" w:anchor="P194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к настоящему Порядку, включающую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(мероприятие) на текущий год, утвержденная руководителем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финансово-экономическое обоснование расходов (смета затрат) на реализацию программы (мероприятия);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фактически произведенные затраты (акты, счета-фактуры, универсальные передаточные документы, платежные поручения);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соответствующего налогового органа об отсутствии (наличии) задолженности перед республиканским бюджетом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долевого участия в реализации программы (мероприятия) - гарантия долевого финансирования программы (мероприятия) за счет привлечения претендентом внебюджетных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"Интернет" информации о претенденте, о подаваемой им заявке и иной информации о претенденте, связанной с конкурсным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Участник отбора вправе направить в письменной форме Министерству запрос о разъяснении положений объявления о проведении конкурсного отбора. В течение 2 рабочих дней с даты поступления запроса Министерство направляет разъяснения в письменной форме, если указанный запрос поступил в Министерство не позднее чем за 3 рабочих дня до даты окончания срока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Заявка может быть отозвана в любое время до окончания срока приема заявок или в нее могут быть внесены изменения путем официального письменного обращения претендента в Министерство с соответствующим заявлением.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Документы, указанные в </w:t>
      </w:r>
      <w:hyperlink w:history="0" w:anchor="P106" w:tooltip="11. Для участия в конкурсном отборе претенденты не позднее срока подачи заявок направляют в Министерство заявку по форме согласно приложению к настоящему Порядку, включающую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Прием заявок осуществляет Министерство. Заявки регистрируются в день их поступления, в течение 3 рабочих дней со дня окончания срока приема заявок проверяются на полноту и соответствие требованиям, установленным </w:t>
      </w:r>
      <w:hyperlink w:history="0" w:anchor="P106" w:tooltip="11. Для участия в конкурсном отборе претенденты не позднее срока подачи заявок направляют в Министерство заявку по форме согласно приложению к настоящему Порядку, включающую следующие документы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Порядка. По итогам проверки в течение 5 рабочих дней Министерство принимает решение о допуске заявок к участию в конкурсном отборе либо решение об отклонении заявок и передает заявки, допущенные к участию в конкурсном отборе,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отклонении заявки Министерство в течение 5 рабочих дней со дня принятия решения уведомляет претендента об отклонении заявки и направляет в адрес претендента письмо с указанием оснований для отклонения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принятия решения об отклонении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претендентов требованиям, установленным </w:t>
      </w:r>
      <w:hyperlink w:history="0" w:anchor="P95" w:tooltip="10. К участию в конкурсном отборе не допускается претендент, который на первое число месяца, предшествующего месяцу, в котором объявлен конкурсный отбор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представленных заявок и документов требованиям, указанным в объявлении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претендентом недостоверной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представление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течение 5 рабочих дней со дня получения комиссией заявок комиссия производит оценку заявок в соответствии с критериями отбора, указанными в </w:t>
      </w:r>
      <w:hyperlink w:history="0" w:anchor="P61" w:tooltip="5. Критериями конкурсного отбора претендентов на право получения субсидии являютс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в порядке, предусмотренном приказом Министерства, и с учетом оснований для отказа в предоставлении субсидии, установленных </w:t>
      </w:r>
      <w:hyperlink w:history="0" w:anchor="P131" w:tooltip="18. Основаниями для принятия решения об отказе в предоставлении субсидии являются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Порядка, принимает решение о предоставлении субсидии и ее размере или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из критериев отбора членами комиссии оценивается по 3-балльной шкале. Оценка производится путем выведения среднего арифметического числа, полученного при суммировании баллов, присвоенных членами комиссии по каждому из критериев отбора, указанных в </w:t>
      </w:r>
      <w:hyperlink w:history="0" w:anchor="P61" w:tooltip="5. Критериями конкурсного отбора претендентов на право получения субсидии являютс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Порядка. По итогам оценки комиссией формируются рейтинговые таблицы участников конкурсного отбора с присвоением заявкам порядковых номеров. Заявке, набравшей наибольший итоговый рейтинг, присваивается в рейтинговой таблице первый порядковый номер. Дальнейшее распределение порядковых номеров заявок осуществляется в порядке убывания итогового рейтинга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считается правомочным, если на нем присутствуют не менее половины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распределяется между первыми двумя претендентами, заявки которых набрали наибольший итоговый рейтинг, с применением коэффициента, определяемого как отношение размера субсидии, указанного в </w:t>
      </w:r>
      <w:hyperlink w:history="0" w:anchor="P73" w:tooltip="7. Субсидии предоставляются ежегодно по итогам конкурсного отбора, осуществляемого Министерством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к общей заявленной сумме затрат (далее - коэффициент), указанной в заявках этих претендентов, но не более размера, указанного в заявке претендента.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Остаток субсидии, образовавшийся после распределения между первыми двумя победителями, перераспределяется следующим претендентам по рейтинговой таблице с применением коэффициента.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решение о предоставлении субсидии принято в отношении только одного претендента, субсидия предоставляется в пределах ассигнований, указанных в </w:t>
      </w:r>
      <w:hyperlink w:history="0" w:anchor="P59" w:tooltip="4. Источником финансового обеспечения субсидии являются средства республиканского бюджета Республики Марий Эл в пределах бюджетных ассигнований, предусмотренных законом Республики Марий Эл о республиканском бюджете Республики Марий Эл в рамках реализации подпрограммы 1 &quot;Этнокультурное развитие, межнациональные и межконфессиональные отношения в Республике Марий Эл&quot; государственной программы Республики Марий Эл &quot;Государственная национальная политика Республики Марий Эл на 2013 - 2025 годы&quot;, утвержденной по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но не более размера, указанного в заявке претендента.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 предоставлении субсидии и ее размере и (или) решение об отказе в предоставлении субсидии оформляется протоколом, который подписывается всеми членами комиссии, принявшими участие в заседании комиссии, и направляется в Министерство.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Основаниями для принятия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установление несоответствия представленных претендентом документов требованиям, определенным в объявлении о проведении конкурсного отбора в соответствии с </w:t>
      </w:r>
      <w:hyperlink w:history="0" w:anchor="P78" w:tooltip="8. На официальном сайте Министерства в информационно-телекоммуникационной сети &quot;Интернет&quot; (далее - официальный сайт) в течение трех рабочих дней после дня издания Министерством правового акта о проведении конкурсного отбора размещается объявление о проведении конкурсного отбора, содержащее следующие сведения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или непредставление документов в составе заявки (представление не в полном объеме), указанных в </w:t>
      </w:r>
      <w:hyperlink w:history="0" w:anchor="P106" w:tooltip="11. Для участия в конкурсном отборе претенденты не позднее срока подачи заявок направляют в Министерство заявку по форме согласно приложению к настоящему Порядку, включающую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недостоверности представленной претендентом информации.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течение 2 рабочих дней со дня представления комиссией протокола заседания комиссии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список победителей конкурсного отбора из претендентов, в отношении которых комиссией принято решение о предоставлении субсидии и ее размере (далее - победитель конкурса);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издает приказ об утверждении списка победителей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издает приказ об отказе в предоставлении субсидии претендентам, в отношении которых комиссией принято решение об отказе в предоставлении 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на официальном сайте информацию о результатах проведения конкурсного отбора,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 претендентов;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претендентах,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претендентах,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претендентов, присвоенные заявкам претендентов значения по каждому из предусмотренных критериев отбора заявок претендентов, принятое на основании результатов оценки указанных заявок решение, рейтинговые таблицы претендентов с присвоением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субсидий, с которым заключается соглашение, и размер предоставляемой ему субсидии.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в течение 3 рабочих дней со дня размещения на официальном сайте информации о результатах проведения конкурсного отбора, указанной в </w:t>
      </w:r>
      <w:hyperlink w:history="0" w:anchor="P134" w:tooltip="19. В течение 2 рабочих дней со дня представления комиссией протокола заседания комиссии Министерство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Порядка, заключает с победителем (победителями) конкурсного отбора соглашение (соглашения) (далее - получатель субсидии), типовая форма которого утверждается приказом Министерства финансов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отказа получателя субсидии заключить соглашение либо при неподписании им соглашения в течение срока, указанного в </w:t>
      </w:r>
      <w:hyperlink w:history="0" w:anchor="P145" w:tooltip="20. Министерство в течение 3 рабочих дней со дня размещения на официальном сайте информации о результатах проведения конкурсного отбора, указанной в пункте 19 настоящего Порядка, заключает с победителем (победителями) конкурсного отбора соглашение (соглашения) (далее - получатель субсидии), типовая форма которого утверждается приказом Министерства финансов Республики Марий Эл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Порядка, он признается уклонившимся от заключения соглашения и соглашение с ним не заключается.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предусматриваются положения, согласно которым в случае уменьшения Министерству как получателю бюджетных средств ранее доведенных лимитов бюджетных обязательств республиканского бюджета Республики Марий Эл, приводящего к невозможности предоставления субсидии в размере, определенном в соглашении, Министерством и получателем субсидии согласовываются новые условия соглашения или при недостижении согласия по новым условиям соглашение расторгается.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Результатом предоставления субсидии является создание условий для изучения и сохранения культурного наследия и развития национальных культур народов, проживающих на территории Республики Марий Эл. Точная дата завершения и конечное значение результата указываются в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Министерство в течение 2 рабочих дней со дня принятия решения о предоставлении субсидии формирует бюджетную заявку и представляет ее в Министерство финансов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финансов Республики Марий Эл в течение 2 рабочих дней со дня получения бюджетной заявки доводит предельные объемы финансирования на счет Министерства, открытый в Управлении Федерального казначейства по Республике Марий Эл, в соответствии с бюджетной заявкой в пределах бюджетных ассигнований, предусмотренных в республиканском бюджете Республики Марий Эл на текущий финансовый год в соответствии с показателями сводной бюджетной росписи республиканского бюджета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Министерством не позднее 10-го рабочего дня, следующего за днем принятия комиссией решения о предоставлении субсидии и ее размере, в пределах доведенных объемов финансирования из республиканского бюджета Республики Марий Эл на расчетные счета получателей субсидий, открытые в российских кредитных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Получатели субсидии представляют в Министерство отчет об осуществлении расходов, источником финансового обеспечения которых является субсидия, по форме, утвержденной приказом Министерства, в сроки, предусмотренные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Ответственность за достоверность представляемых Министерству сведений и целевое использование субсидии несет руководитель юридического лица - получателя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еспублики Марий Эл от 22.03.2023 N 126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22.03.2023 N 126)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Министерство осуществляет проверку соблюдения получателями субсидий условий и порядка предоставления субсидий, в том числе в части достижения результата предоставления субсидии, а также органы государственного финансового контроля осуществляют проверку в соответствии со </w:t>
      </w:r>
      <w:hyperlink w:history="0" r:id="rId23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4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еспублики Марий Эл от 22.03.2023 N 126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22.03.2023 N 126)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проводит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Правительства Республики Марий Эл от 22.03.2023 N 126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Марий Эл от 22.03.2023 N 126)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как получателем бюджетных средств и органом государственного финансового контроля, а также в случае недостижения значений результата, указанного в соглашении, субсидия подлежит возврату получателем субсидии в добровольном порядке в течение 10 календарных дней со дня выявления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возникновения оснований для возврата субсидии в соответствии с </w:t>
      </w:r>
      <w:hyperlink w:history="0" w:anchor="P167" w:tooltip="27. В случае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как получателем бюджетных средств и органом государственного финансового контроля, а также в случае недостижения значений результата, указанного в соглашении, субсидия подлежит возврату получателем субсидии в добровольном порядке в течение 10 календарных дней со дня выявления нарушений.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настоящего Порядка Министерство не позднее чем в 10-дневный срок со дня обнаружения нарушений направляет получателю субсидии уведомление о возврате субсидии в полном объеме в республиканский бюджет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после дня получения уведомления о возврате субсидии получатель субсидии перечисляет денежные средства: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субсидия предоставлена получателю субсидии в предыдущие финансовые годы, - в доход республиканского бюджета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субсидия предоставлена получателю субсидии в текущем финансовом году, - на лицевой счет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уведомлении о возврате денежных средств содержатся сумма, сроки, платежные реквизиты, код бюджетной классификации Российской Федерации, по которым должен быть осуществлен возврат денежных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случае невозврата субсидии в 10-дневный срок со дня получения уведомления о возврате субсидии взыскание средств с получателя субсидии производится в судебном порядке в соответствии с законодательством Российской Федерации, а получатель субсидии теряет право на получение в дальнейшем субсидий, предоставляемых в соответствии с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национально-культурным</w:t>
      </w:r>
    </w:p>
    <w:p>
      <w:pPr>
        <w:pStyle w:val="0"/>
        <w:jc w:val="right"/>
      </w:pPr>
      <w:r>
        <w:rPr>
          <w:sz w:val="20"/>
        </w:rPr>
        <w:t xml:space="preserve">автономиям, иным общественным</w:t>
      </w:r>
    </w:p>
    <w:p>
      <w:pPr>
        <w:pStyle w:val="0"/>
        <w:jc w:val="right"/>
      </w:pPr>
      <w:r>
        <w:rPr>
          <w:sz w:val="20"/>
        </w:rPr>
        <w:t xml:space="preserve">объединениям на поддержку</w:t>
      </w:r>
    </w:p>
    <w:p>
      <w:pPr>
        <w:pStyle w:val="0"/>
        <w:jc w:val="right"/>
      </w:pPr>
      <w:r>
        <w:rPr>
          <w:sz w:val="20"/>
        </w:rPr>
        <w:t xml:space="preserve">их деятельности, связанной</w:t>
      </w:r>
    </w:p>
    <w:p>
      <w:pPr>
        <w:pStyle w:val="0"/>
        <w:jc w:val="right"/>
      </w:pPr>
      <w:r>
        <w:rPr>
          <w:sz w:val="20"/>
        </w:rPr>
        <w:t xml:space="preserve">с сохранением и развитием</w:t>
      </w:r>
    </w:p>
    <w:p>
      <w:pPr>
        <w:pStyle w:val="0"/>
        <w:jc w:val="right"/>
      </w:pPr>
      <w:r>
        <w:rPr>
          <w:sz w:val="20"/>
        </w:rPr>
        <w:t xml:space="preserve">национальных культур народов,</w:t>
      </w:r>
    </w:p>
    <w:p>
      <w:pPr>
        <w:pStyle w:val="0"/>
        <w:jc w:val="right"/>
      </w:pPr>
      <w:r>
        <w:rPr>
          <w:sz w:val="20"/>
        </w:rPr>
        <w:t xml:space="preserve">проживающих в Республике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7" w:tooltip="Постановление Правительства Республики Марий Эл от 22.03.2023 N 126 &quot;О внесении изменений в некоторые реш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Марий Эл от 22.03.2023 N 126)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94" w:name="P194"/>
    <w:bookmarkEnd w:id="194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субсидии национально-культурным</w:t>
      </w:r>
    </w:p>
    <w:p>
      <w:pPr>
        <w:pStyle w:val="0"/>
        <w:jc w:val="center"/>
      </w:pPr>
      <w:r>
        <w:rPr>
          <w:sz w:val="20"/>
        </w:rPr>
        <w:t xml:space="preserve">автономиям, иным общественным объединениям на поддержку</w:t>
      </w:r>
    </w:p>
    <w:p>
      <w:pPr>
        <w:pStyle w:val="0"/>
        <w:jc w:val="center"/>
      </w:pPr>
      <w:r>
        <w:rPr>
          <w:sz w:val="20"/>
        </w:rPr>
        <w:t xml:space="preserve">их деятельности, связанной с сохранением и развитием</w:t>
      </w:r>
    </w:p>
    <w:p>
      <w:pPr>
        <w:pStyle w:val="0"/>
        <w:jc w:val="center"/>
      </w:pPr>
      <w:r>
        <w:rPr>
          <w:sz w:val="20"/>
        </w:rPr>
        <w:t xml:space="preserve">национальных культур народов, проживающих</w:t>
      </w:r>
    </w:p>
    <w:p>
      <w:pPr>
        <w:pStyle w:val="0"/>
        <w:jc w:val="center"/>
      </w:pPr>
      <w:r>
        <w:rPr>
          <w:sz w:val="20"/>
        </w:rPr>
        <w:t xml:space="preserve">в Республике Марий Эл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10"/>
        <w:gridCol w:w="1417"/>
        <w:gridCol w:w="3742"/>
      </w:tblGrid>
      <w:tr>
        <w:tc>
          <w:tcPr>
            <w:gridSpan w:val="4"/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национально-культурной автономии, общественного объединения)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просит предоставить субсидию национально-культурным автономиям, иным общественным объединениям на поддержку их деятельности, связанной с сохранением и развитием национальных культур народов, проживающих в Республике Марий Эл, на реализацию программы (мероприятия):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программа (мероприятие))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и дата проведения)</w:t>
            </w:r>
          </w:p>
        </w:tc>
      </w:tr>
      <w:tr>
        <w:tc>
          <w:tcPr>
            <w:gridSpan w:val="4"/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Сведения о национально-культурной автономии,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общественном объединении</w:t>
            </w:r>
          </w:p>
        </w:tc>
      </w:tr>
      <w:tr>
        <w:tc>
          <w:tcPr>
            <w:gridSpan w:val="2"/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(краткое наименование)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Телефон, e-mail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КПП</w:t>
            </w:r>
          </w:p>
        </w:tc>
        <w:tc>
          <w:tcPr>
            <w:gridSpan w:val="2"/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Банковские реквизиты</w:t>
            </w:r>
          </w:p>
        </w:tc>
      </w:tr>
      <w:tr>
        <w:tc>
          <w:tcPr>
            <w:gridSpan w:val="2"/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банка с указанием населенного пункта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К/сч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Р/сч</w:t>
            </w:r>
          </w:p>
        </w:tc>
        <w:tc>
          <w:tcPr>
            <w:gridSpan w:val="2"/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Подтверждаем соответствие юридического лица требованиям Порядка предоставления субсидий национально-культурным автономиям, иным общественным объединениям на поддержку их деятельности, связанной с сохранением и развитием национальных культур народов, проживающих в Республике Марий Эл, утвержденного постановлением Правительства Республики Марий Эл от 20 июля 2012 г. N 270 (далее - Порядок):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а) не имеет неисполненную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б) не имеет просроченную задолженность по возврату в республиканский бюджет Республики Марий Эл субсидий, бюджетных инвестиций, предоставленных в том числе в соответствии с иными правовыми актами Республики Марий Эл, и иную просроченную (неурегулированную) задолженность по денежным обязательствам перед Республикой Марий Эл;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которого введена процедура банкротства, деятельность которого приостановлена в порядке, предусмотренном законодательством Российской Федерации;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г) в реестре дисквалифицированных лиц не содержатся сведения о дисквалифицированных руководителе или главном бухгалтере претендента;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д)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е) не получает средства из республиканского бюджета Республики Марий Эл на основании иных нормативных правовых актов Республики Марий Эл на цели, установленные Порядком;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ж)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также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з) зарегистрирован в качестве юридического лица на территории Республики Марий Эл и (или) осуществляет деятельность на территории Республики Марий Эл;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и) деятельность нацелена на сохранение и развитие национальных культур народов, проживающих в Республике Марий Эл.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Перечень прилагаемых документов (согласно </w:t>
            </w:r>
            <w:hyperlink w:history="0" w:anchor="P106" w:tooltip="11. Для участия в конкурсном отборе претенденты не позднее срока подачи заявок направляют в Министерство заявку по форме согласно приложению к настоящему Порядку, включающую следующие документы:">
              <w:r>
                <w:rPr>
                  <w:sz w:val="20"/>
                  <w:color w:val="0000ff"/>
                </w:rPr>
                <w:t xml:space="preserve">пункту 11</w:t>
              </w:r>
            </w:hyperlink>
            <w:r>
              <w:rPr>
                <w:sz w:val="20"/>
              </w:rPr>
              <w:t xml:space="preserve"> Порядка):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1.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2.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3.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и т.д.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gridSpan w:val="2"/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(последнее - при наличии))</w:t>
            </w:r>
          </w:p>
        </w:tc>
      </w:tr>
      <w:tr>
        <w:tc>
          <w:tcPr>
            <w:gridSpan w:val="3"/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 П.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3"/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_______________ 20___ г.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Марий Эл от 20.07.2012 N 270</w:t>
            <w:br/>
            <w:t>(ред. от 22.03.2023)</w:t>
            <w:br/>
            <w:t>"Об утверждении Порядка предост...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02486F6D5B6885976C00CBF40B7FA2136AF7244F122305561F18189CC642CC2866C44302176392E7B79D92629EDB33D7060494C14B6741A1F1DCFZBrEM" TargetMode = "External"/>
	<Relationship Id="rId8" Type="http://schemas.openxmlformats.org/officeDocument/2006/relationships/hyperlink" Target="consultantplus://offline/ref=502486F6D5B6885976C00CBF40B7FA2136AF7244F627355667F18189CC642CC2866C44302176392E7B79DD2129EDB33D7060494C14B6741A1F1DCFZBrEM" TargetMode = "External"/>
	<Relationship Id="rId9" Type="http://schemas.openxmlformats.org/officeDocument/2006/relationships/hyperlink" Target="consultantplus://offline/ref=502486F6D5B6885976C00CBF40B7FA2136AF7244F62B3E5C62F18189CC642CC2866C44302176392E7B78D42C29EDB33D7060494C14B6741A1F1DCFZBrEM" TargetMode = "External"/>
	<Relationship Id="rId10" Type="http://schemas.openxmlformats.org/officeDocument/2006/relationships/hyperlink" Target="consultantplus://offline/ref=502486F6D5B6885976C00CBF40B7FA2136AF7244F7233E506DF18189CC642CC2866C44302176392E7B79D82C29EDB33D7060494C14B6741A1F1DCFZBrEM" TargetMode = "External"/>
	<Relationship Id="rId11" Type="http://schemas.openxmlformats.org/officeDocument/2006/relationships/hyperlink" Target="consultantplus://offline/ref=502486F6D5B6885976C00CBF40B7FA2136AF7244F4203E566DF18189CC642CC2866C44302176392E7B79DD2229EDB33D7060494C14B6741A1F1DCFZBrEM" TargetMode = "External"/>
	<Relationship Id="rId12" Type="http://schemas.openxmlformats.org/officeDocument/2006/relationships/hyperlink" Target="consultantplus://offline/ref=502486F6D5B6885976C00CBF40B7FA2136AF7244F4273F5162F18189CC642CC2866C44302176392E7B79DC2429EDB33D7060494C14B6741A1F1DCFZBrEM" TargetMode = "External"/>
	<Relationship Id="rId13" Type="http://schemas.openxmlformats.org/officeDocument/2006/relationships/hyperlink" Target="consultantplus://offline/ref=502486F6D5B6885976C012B256DBA62C34A0284EFA223C0338AEDAD49B6D2695C1231D72657931277872897566ECEF7B20734B4F14B47206Z1rEM" TargetMode = "External"/>
	<Relationship Id="rId14" Type="http://schemas.openxmlformats.org/officeDocument/2006/relationships/hyperlink" Target="consultantplus://offline/ref=502486F6D5B6885976C00CBF40B7FA2136AF7244F4203E566DF18189CC642CC2866C44302176392E7B79DD2329EDB33D7060494C14B6741A1F1DCFZBrEM" TargetMode = "External"/>
	<Relationship Id="rId15" Type="http://schemas.openxmlformats.org/officeDocument/2006/relationships/hyperlink" Target="consultantplus://offline/ref=502486F6D5B6885976C00CBF40B7FA2136AF7244F7233E506DF18189CC642CC2866C44302176392E7B79D82D29EDB33D7060494C14B6741A1F1DCFZBrEM" TargetMode = "External"/>
	<Relationship Id="rId16" Type="http://schemas.openxmlformats.org/officeDocument/2006/relationships/hyperlink" Target="consultantplus://offline/ref=502486F6D5B6885976C00CBF40B7FA2136AF7244F4203E566DF18189CC642CC2866C44302176392E7B79DD2C29EDB33D7060494C14B6741A1F1DCFZBrEM" TargetMode = "External"/>
	<Relationship Id="rId17" Type="http://schemas.openxmlformats.org/officeDocument/2006/relationships/hyperlink" Target="consultantplus://offline/ref=502486F6D5B6885976C00CBF40B7FA2136AF7244F4273F5162F18189CC642CC2866C44302176392E7B79DC2429EDB33D7060494C14B6741A1F1DCFZBrEM" TargetMode = "External"/>
	<Relationship Id="rId18" Type="http://schemas.openxmlformats.org/officeDocument/2006/relationships/hyperlink" Target="consultantplus://offline/ref=502486F6D5B6885976C012B256DBA62C34A0284EFA223C0338AEDAD49B6D2695C1231D766C7B3D252F2899712FBBE767256B554B0AB4Z7r1M" TargetMode = "External"/>
	<Relationship Id="rId19" Type="http://schemas.openxmlformats.org/officeDocument/2006/relationships/hyperlink" Target="consultantplus://offline/ref=502486F6D5B6885976C012B256DBA62C34A7294AFA223C0338AEDAD49B6D2695C1231D72657B382F7372897566ECEF7B20734B4F14B47206Z1rEM" TargetMode = "External"/>
	<Relationship Id="rId20" Type="http://schemas.openxmlformats.org/officeDocument/2006/relationships/hyperlink" Target="consultantplus://offline/ref=502486F6D5B6885976C00CBF40B7FA2136AF7244F4273F5C6CF18189CC642CC2866C4430217639267F71D42529EDB33D7060494C14B6741A1F1DCFZBrEM" TargetMode = "External"/>
	<Relationship Id="rId21" Type="http://schemas.openxmlformats.org/officeDocument/2006/relationships/hyperlink" Target="consultantplus://offline/ref=502486F6D5B6885976C00CBF40B7FA2136AF7244F4273F5162F18189CC642CC2866C44302176392E7B79DC2529EDB33D7060494C14B6741A1F1DCFZBrEM" TargetMode = "External"/>
	<Relationship Id="rId22" Type="http://schemas.openxmlformats.org/officeDocument/2006/relationships/hyperlink" Target="consultantplus://offline/ref=502486F6D5B6885976C00CBF40B7FA2136AF7244F4273F5162F18189CC642CC2866C44302176392E7B79DC2729EDB33D7060494C14B6741A1F1DCFZBrEM" TargetMode = "External"/>
	<Relationship Id="rId23" Type="http://schemas.openxmlformats.org/officeDocument/2006/relationships/hyperlink" Target="consultantplus://offline/ref=502486F6D5B6885976C012B256DBA62C34A0284EFA223C0338AEDAD49B6D2695C1231D70627B3C252F2899712FBBE767256B554B0AB4Z7r1M" TargetMode = "External"/>
	<Relationship Id="rId24" Type="http://schemas.openxmlformats.org/officeDocument/2006/relationships/hyperlink" Target="consultantplus://offline/ref=502486F6D5B6885976C012B256DBA62C34A0284EFA223C0338AEDAD49B6D2695C1231D7062793A252F2899712FBBE767256B554B0AB4Z7r1M" TargetMode = "External"/>
	<Relationship Id="rId25" Type="http://schemas.openxmlformats.org/officeDocument/2006/relationships/hyperlink" Target="consultantplus://offline/ref=502486F6D5B6885976C00CBF40B7FA2136AF7244F4273F5162F18189CC642CC2866C44302176392E7B79DC2129EDB33D7060494C14B6741A1F1DCFZBrEM" TargetMode = "External"/>
	<Relationship Id="rId26" Type="http://schemas.openxmlformats.org/officeDocument/2006/relationships/hyperlink" Target="consultantplus://offline/ref=502486F6D5B6885976C00CBF40B7FA2136AF7244F4273F5162F18189CC642CC2866C44302176392E7B79DC2229EDB33D7060494C14B6741A1F1DCFZBrEM" TargetMode = "External"/>
	<Relationship Id="rId27" Type="http://schemas.openxmlformats.org/officeDocument/2006/relationships/hyperlink" Target="consultantplus://offline/ref=502486F6D5B6885976C00CBF40B7FA2136AF7244F4273F5162F18189CC642CC2866C44302176392E7B79DC2C29EDB33D7060494C14B6741A1F1DCFZBrE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20.07.2012 N 270
(ред. от 22.03.2023)
"Об утверждении Порядка предоставления субсидий национально-культурным автономиям, иным общественным объединениям на поддержку их деятельности, связанной с сохранением и развитием национальных культур народов, проживающих в Республике Марий Эл"</dc:title>
  <dcterms:created xsi:type="dcterms:W3CDTF">2023-06-25T12:43:25Z</dcterms:created>
</cp:coreProperties>
</file>