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Приказ Министерства внутренней политики, развития местного самоуправления и юстиции Республики Марий Эл от 22.04.2024 N 62</w:t>
              <w:br/>
              <w:t xml:space="preserve">"Об утверждении Административного регламента предоставления Министерством внутренней политики, развития местного самоуправления и юстиции Республики Марий Эл государственной услуги "Осуществление оценки качества оказания социально ориентированными некоммерческими организациями общественно полезной услуги по содействию в предоставлении бесплатной юридической помощи"</w:t>
              <w:br/>
              <w:t xml:space="preserve">(вместе с "Перечнем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w:t>
              <w:br/>
              <w:t xml:space="preserve">(Зарегистрировано в Министерстве внутренней политики Республики Марий Эл 23.04.2024 N 12132024003)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Министерстве внутренней политики Республики Марий Эл 23 апреля 2024 г. N 12132024003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ВНУТРЕННЕЙ ПОЛИТИКИ, РАЗВИТИЯ</w:t>
      </w:r>
    </w:p>
    <w:p>
      <w:pPr>
        <w:pStyle w:val="2"/>
        <w:jc w:val="center"/>
      </w:pPr>
      <w:r>
        <w:rPr>
          <w:sz w:val="20"/>
        </w:rPr>
        <w:t xml:space="preserve">МЕСТНОГО САМОУПРАВЛЕНИЯ И ЮСТИЦИИ РЕСПУБЛИКИ МАРИЙ ЭЛ</w:t>
      </w:r>
    </w:p>
    <w:p>
      <w:pPr>
        <w:pStyle w:val="2"/>
        <w:jc w:val="both"/>
      </w:pPr>
      <w:r>
        <w:rPr>
          <w:sz w:val="20"/>
        </w:rPr>
      </w:r>
    </w:p>
    <w:p>
      <w:pPr>
        <w:pStyle w:val="2"/>
        <w:jc w:val="center"/>
      </w:pPr>
      <w:r>
        <w:rPr>
          <w:sz w:val="20"/>
        </w:rPr>
        <w:t xml:space="preserve">ПРИКАЗ</w:t>
      </w:r>
    </w:p>
    <w:p>
      <w:pPr>
        <w:pStyle w:val="2"/>
        <w:jc w:val="center"/>
      </w:pPr>
      <w:r>
        <w:rPr>
          <w:sz w:val="20"/>
        </w:rPr>
        <w:t xml:space="preserve">от 22 апреля 2024 г. N 62</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МИНИСТЕРСТВОМ ВНУТРЕННЕЙ ПОЛИТИКИ, РАЗВИТИЯ</w:t>
      </w:r>
    </w:p>
    <w:p>
      <w:pPr>
        <w:pStyle w:val="2"/>
        <w:jc w:val="center"/>
      </w:pPr>
      <w:r>
        <w:rPr>
          <w:sz w:val="20"/>
        </w:rPr>
        <w:t xml:space="preserve">МЕСТНОГО САМОУПРАВЛЕНИЯ И ЮСТИЦИИ РЕСПУБЛИКИ МАРИЙ ЭЛ</w:t>
      </w:r>
    </w:p>
    <w:p>
      <w:pPr>
        <w:pStyle w:val="2"/>
        <w:jc w:val="center"/>
      </w:pPr>
      <w:r>
        <w:rPr>
          <w:sz w:val="20"/>
        </w:rPr>
        <w:t xml:space="preserve">ГОСУДАРСТВЕННОЙ УСЛУГИ "ОСУЩЕСТВЛЕНИЕ ОЦЕНКИ КАЧЕСТВА</w:t>
      </w:r>
    </w:p>
    <w:p>
      <w:pPr>
        <w:pStyle w:val="2"/>
        <w:jc w:val="center"/>
      </w:pPr>
      <w:r>
        <w:rPr>
          <w:sz w:val="20"/>
        </w:rPr>
        <w:t xml:space="preserve">ОКАЗАНИЯ СОЦИАЛЬНО ОРИЕНТИРОВАННЫМИ НЕКОММЕРЧЕСКИМИ</w:t>
      </w:r>
    </w:p>
    <w:p>
      <w:pPr>
        <w:pStyle w:val="2"/>
        <w:jc w:val="center"/>
      </w:pPr>
      <w:r>
        <w:rPr>
          <w:sz w:val="20"/>
        </w:rPr>
        <w:t xml:space="preserve">ОРГАНИЗАЦИЯМИ ОБЩЕСТВЕННО ПОЛЕЗНОЙ УСЛУГИ ПО СОДЕЙСТВИЮ</w:t>
      </w:r>
    </w:p>
    <w:p>
      <w:pPr>
        <w:pStyle w:val="2"/>
        <w:jc w:val="center"/>
      </w:pPr>
      <w:r>
        <w:rPr>
          <w:sz w:val="20"/>
        </w:rPr>
        <w:t xml:space="preserve">В ПРЕДОСТАВЛЕНИИ БЕСПЛАТНОЙ ЮРИДИЧЕСКОЙ ПОМОЩИ"</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пунктом 2.1 статьи 31.4</w:t>
        </w:r>
      </w:hyperlink>
      <w:r>
        <w:rPr>
          <w:sz w:val="20"/>
        </w:rPr>
        <w:t xml:space="preserve"> Федерального закона от 12 января 1996 г. N 7-ФЗ "О некоммерческих организациях", Федеральным </w:t>
      </w:r>
      <w:hyperlink w:history="0" r:id="rId8"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 </w:t>
      </w:r>
      <w:hyperlink w:history="0" r:id="rId9"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 января 2017 г. N 89 "О реестре некоммерческих организаций - исполнителей общественно полезных услуг", постановлениями Правительства Республики Марий Эл от 2 апреля 2018 г. </w:t>
      </w:r>
      <w:hyperlink w:history="0" r:id="rId10" w:tooltip="Постановление Правительства Республики Марий Эл от 02.04.2018 N 139 (ред. от 18.04.2024) &quot;Об утверждении перечня государственных услуг, оказываемых государственными органами Республики Марий Эл и подведомственными им государственными учреждениями Республики Марий Эл, предоставление которых организуется в многофункциональных центрах предоставления государственных и муниципальных услуг в Республике Марий Эл&quot; {КонсультантПлюс}">
        <w:r>
          <w:rPr>
            <w:sz w:val="20"/>
            <w:color w:val="0000ff"/>
          </w:rPr>
          <w:t xml:space="preserve">N 139</w:t>
        </w:r>
      </w:hyperlink>
      <w:r>
        <w:rPr>
          <w:sz w:val="20"/>
        </w:rPr>
        <w:t xml:space="preserve"> "Об утверждении перечня государственных услуг, оказываемых государственными органами Республики Марий Эл и подведомственными им государственными учреждениями Республики Марий Эл, предоставление которых организуется в многофункциональных центрах предоставления государственных и муниципальных услуг в Республике Марий Эл", от 22 февраля 2019 г. </w:t>
      </w:r>
      <w:hyperlink w:history="0" r:id="rId11" w:tooltip="Постановление Правительства Республики Марий Эл от 22.02.2019 N 44 (ред. от 11.07.2023) &quot;Об организации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quot; (вместе с &quot;Положением об организации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 {КонсультантПлюс}">
        <w:r>
          <w:rPr>
            <w:sz w:val="20"/>
            <w:color w:val="0000ff"/>
          </w:rPr>
          <w:t xml:space="preserve">N 44</w:t>
        </w:r>
      </w:hyperlink>
      <w:r>
        <w:rPr>
          <w:sz w:val="20"/>
        </w:rPr>
        <w:t xml:space="preserve"> "Об организации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 от 11 июля 2022 г. </w:t>
      </w:r>
      <w:hyperlink w:history="0" r:id="rId12" w:tooltip="Постановление Правительства Республики Марий Эл от 11.07.2022 N 301 (ред. от 23.01.2024) &quot;Об утверждении Порядка разработки и утверждения административных регламентов предоставления государственных услуг органами исполнительной власти Республики Марий Эл и о признании утратившими силу некоторых постановлений Правительства Республики Марий Эл&quot; {КонсультантПлюс}">
        <w:r>
          <w:rPr>
            <w:sz w:val="20"/>
            <w:color w:val="0000ff"/>
          </w:rPr>
          <w:t xml:space="preserve">N 301</w:t>
        </w:r>
      </w:hyperlink>
      <w:r>
        <w:rPr>
          <w:sz w:val="20"/>
        </w:rPr>
        <w:t xml:space="preserve"> "Об утверждении Порядка разработки и утверждения административных регламентов предоставления государственных услуг органами исполнительной власти Республики Марий Эл и о признании утратившими силу некоторых постановлений Правительства Республики Марий Эл", а также </w:t>
      </w:r>
      <w:hyperlink w:history="0" r:id="rId13" w:tooltip="Постановление Правительства Республики Марий Эл от 26.01.2018 N 29 (ред. от 21.08.2023) &quot;Вопросы Министерства внутренней политики, развития местного самоуправления и юстиции Республики Марий Эл&quot; (вместе с &quot;Положением о Министерстве внутренней политики, развития местного самоуправления и юстиции Республики Марий Эл&quot;) {КонсультантПлюс}">
        <w:r>
          <w:rPr>
            <w:sz w:val="20"/>
            <w:color w:val="0000ff"/>
          </w:rPr>
          <w:t xml:space="preserve">Положением</w:t>
        </w:r>
      </w:hyperlink>
      <w:r>
        <w:rPr>
          <w:sz w:val="20"/>
        </w:rPr>
        <w:t xml:space="preserve"> о Министерстве внутренней политики, развития местного самоуправления и юстиции Республики Марий Эл, утвержденным постановлением Правительства Республики Марий Эл от 26 января 2018 г. N 29, приказываю:</w:t>
      </w:r>
    </w:p>
    <w:p>
      <w:pPr>
        <w:pStyle w:val="0"/>
        <w:spacing w:before="200" w:line-rule="auto"/>
        <w:ind w:firstLine="540"/>
        <w:jc w:val="both"/>
      </w:pPr>
      <w:r>
        <w:rPr>
          <w:sz w:val="20"/>
        </w:rPr>
        <w:t xml:space="preserve">1. Утвердить прилагаемый Административный </w:t>
      </w:r>
      <w:hyperlink w:history="0" w:anchor="P43" w:tooltip="АДМИНИСТРАТИВНЫЙ РЕГЛАМЕНТ">
        <w:r>
          <w:rPr>
            <w:sz w:val="20"/>
            <w:color w:val="0000ff"/>
          </w:rPr>
          <w:t xml:space="preserve">регламент</w:t>
        </w:r>
      </w:hyperlink>
      <w:r>
        <w:rPr>
          <w:sz w:val="20"/>
        </w:rPr>
        <w:t xml:space="preserve"> предоставления Министерством внутренней политики, развития местного самоуправления и юстиции Республики Марий Эл государственной услуги "Осуществление оценки качества оказания социально ориентированными некоммерческими организациями общественно полезной услуги по содействию в предоставлении бесплатной юридической помощи" (далее - государственная услуга).</w:t>
      </w:r>
    </w:p>
    <w:p>
      <w:pPr>
        <w:pStyle w:val="0"/>
        <w:spacing w:before="200" w:line-rule="auto"/>
        <w:ind w:firstLine="540"/>
        <w:jc w:val="both"/>
      </w:pPr>
      <w:r>
        <w:rPr>
          <w:sz w:val="20"/>
        </w:rPr>
        <w:t xml:space="preserve">2. Признать утратившим силу </w:t>
      </w:r>
      <w:hyperlink w:history="0" r:id="rId14" w:tooltip="Приказ Министерства внутренней политики, развития местного самоуправления и юстиции Республики Марий Эл от 07.10.2020 N 199 &quot;Об утверждении Административного регламента предоставления Министерством внутренней политики, развития местного самоуправления и юстиции Республики Марий Эл государственной услуги по оценке качества оказания социально ориентированными некоммерческими организациями общественно полезной услуги по содействию в предоставлении бесплатной юридической помощи&quot; {КонсультантПлюс}">
        <w:r>
          <w:rPr>
            <w:sz w:val="20"/>
            <w:color w:val="0000ff"/>
          </w:rPr>
          <w:t xml:space="preserve">приказ</w:t>
        </w:r>
      </w:hyperlink>
      <w:r>
        <w:rPr>
          <w:sz w:val="20"/>
        </w:rPr>
        <w:t xml:space="preserve"> Министерства внутренней политики, развития местного самоуправления и юстиции Республики Марий Эл от 7 октября 2020 г. N 199 "Об утверждении Административного регламента предоставления Министерством внутренней политики, развития местного самоуправления и юстиции Республики Марий Эл государственной услуги по оценке качества оказания социально ориентированными некоммерческими организациями общественно полезной услуги по содействию в предоставлении бесплатной юридической помощи".</w:t>
      </w:r>
    </w:p>
    <w:p>
      <w:pPr>
        <w:pStyle w:val="0"/>
        <w:spacing w:before="200" w:line-rule="auto"/>
        <w:ind w:firstLine="540"/>
        <w:jc w:val="both"/>
      </w:pPr>
      <w:r>
        <w:rPr>
          <w:sz w:val="20"/>
        </w:rPr>
        <w:t xml:space="preserve">3. Заместителю министра внутренней политики, развития местного самоуправления и юстиции Республики Марий Эл Дергачеву А.С. обеспечить размещение информации о предоставлении государственной услуги на официальном сайте Министерства в структуре официального интернет-портала Республики Марий Эл в информационно-телекоммуникационной сети "Интернет" и взаимодействие с уполномоченными органами по вопросу размещения информации о предоставлении государственной услуги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Республики Марий Эл "Портал государственных и муниципальных услуг (функций) Республики Марий Эл", а также подключение к техническим решениям, реализованным на базе указанных информационных систем.</w:t>
      </w:r>
    </w:p>
    <w:p>
      <w:pPr>
        <w:pStyle w:val="0"/>
        <w:spacing w:before="200" w:line-rule="auto"/>
        <w:ind w:firstLine="540"/>
        <w:jc w:val="both"/>
      </w:pPr>
      <w:r>
        <w:rPr>
          <w:sz w:val="20"/>
        </w:rPr>
        <w:t xml:space="preserve">4. Установить, что государственная услуга предоставляется:</w:t>
      </w:r>
    </w:p>
    <w:p>
      <w:pPr>
        <w:pStyle w:val="0"/>
        <w:spacing w:before="200" w:line-rule="auto"/>
        <w:ind w:firstLine="540"/>
        <w:jc w:val="both"/>
      </w:pPr>
      <w:r>
        <w:rPr>
          <w:sz w:val="20"/>
        </w:rPr>
        <w:t xml:space="preserve">с использованием федеральной государственной информационной системе "Единый портал государственных и муниципальных услуг (функций)", государственной информационной системе Республики Марий Эл "Портал государственных и муниципальных услуг (функций) Республики Марий Эл" со дня подключения к техническим решениям, реализованным на базе указанных информационных систем;</w:t>
      </w:r>
    </w:p>
    <w:p>
      <w:pPr>
        <w:pStyle w:val="0"/>
        <w:spacing w:before="200" w:line-rule="auto"/>
        <w:ind w:firstLine="540"/>
        <w:jc w:val="both"/>
      </w:pPr>
      <w:r>
        <w:rPr>
          <w:sz w:val="20"/>
        </w:rPr>
        <w:t xml:space="preserve">с участием многофункциональных центров предоставления государственных и муниципальных услуг в Республике Марий Эл со дня вступления в силу дополнительного соглашения к соглашению о взаимодействии с автономным учреждением Республики Марий Эл "Дирекция многофункциональных центров предоставления государственных и муниципальных услуг в Республике Марий Эл".</w:t>
      </w:r>
    </w:p>
    <w:p>
      <w:pPr>
        <w:pStyle w:val="0"/>
        <w:spacing w:before="200" w:line-rule="auto"/>
        <w:ind w:firstLine="540"/>
        <w:jc w:val="both"/>
      </w:pPr>
      <w:r>
        <w:rPr>
          <w:sz w:val="20"/>
        </w:rPr>
        <w:t xml:space="preserve">5.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А.А.МИРБАДАЛЕВ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w:t>
      </w:r>
    </w:p>
    <w:p>
      <w:pPr>
        <w:pStyle w:val="0"/>
        <w:jc w:val="right"/>
      </w:pPr>
      <w:r>
        <w:rPr>
          <w:sz w:val="20"/>
        </w:rPr>
        <w:t xml:space="preserve">внутренней политики,</w:t>
      </w:r>
    </w:p>
    <w:p>
      <w:pPr>
        <w:pStyle w:val="0"/>
        <w:jc w:val="right"/>
      </w:pPr>
      <w:r>
        <w:rPr>
          <w:sz w:val="20"/>
        </w:rPr>
        <w:t xml:space="preserve">развития местного</w:t>
      </w:r>
    </w:p>
    <w:p>
      <w:pPr>
        <w:pStyle w:val="0"/>
        <w:jc w:val="right"/>
      </w:pPr>
      <w:r>
        <w:rPr>
          <w:sz w:val="20"/>
        </w:rPr>
        <w:t xml:space="preserve">самоуправления и юстиции</w:t>
      </w:r>
    </w:p>
    <w:p>
      <w:pPr>
        <w:pStyle w:val="0"/>
        <w:jc w:val="right"/>
      </w:pPr>
      <w:r>
        <w:rPr>
          <w:sz w:val="20"/>
        </w:rPr>
        <w:t xml:space="preserve">Республики Марий Эл</w:t>
      </w:r>
    </w:p>
    <w:p>
      <w:pPr>
        <w:pStyle w:val="0"/>
        <w:jc w:val="right"/>
      </w:pPr>
      <w:r>
        <w:rPr>
          <w:sz w:val="20"/>
        </w:rPr>
        <w:t xml:space="preserve">от 22 апреля 2024 г. N 62</w:t>
      </w:r>
    </w:p>
    <w:p>
      <w:pPr>
        <w:pStyle w:val="0"/>
        <w:jc w:val="both"/>
      </w:pPr>
      <w:r>
        <w:rPr>
          <w:sz w:val="20"/>
        </w:rPr>
      </w:r>
    </w:p>
    <w:bookmarkStart w:id="43" w:name="P43"/>
    <w:bookmarkEnd w:id="43"/>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ВНУТРЕННЕЙ ПОЛИТИКИ, РАЗВИТИЯ</w:t>
      </w:r>
    </w:p>
    <w:p>
      <w:pPr>
        <w:pStyle w:val="2"/>
        <w:jc w:val="center"/>
      </w:pPr>
      <w:r>
        <w:rPr>
          <w:sz w:val="20"/>
        </w:rPr>
        <w:t xml:space="preserve">МЕСТНОГО САМОУПРАВЛЕНИЯ И ЮСТИЦИИ РЕСПУБЛИКИ МАРИЙ ЭЛ</w:t>
      </w:r>
    </w:p>
    <w:p>
      <w:pPr>
        <w:pStyle w:val="2"/>
        <w:jc w:val="center"/>
      </w:pPr>
      <w:r>
        <w:rPr>
          <w:sz w:val="20"/>
        </w:rPr>
        <w:t xml:space="preserve">ГОСУДАРСТВЕННОЙ УСЛУГИ "ОСУЩЕСТВЛЕНИЕ ОЦЕНКИ КАЧЕСТВА</w:t>
      </w:r>
    </w:p>
    <w:p>
      <w:pPr>
        <w:pStyle w:val="2"/>
        <w:jc w:val="center"/>
      </w:pPr>
      <w:r>
        <w:rPr>
          <w:sz w:val="20"/>
        </w:rPr>
        <w:t xml:space="preserve">ОКАЗАНИЯ СОЦИАЛЬНО ОРИЕНТИРОВАННЫМИ НЕКОММЕРЧЕСКИМИ</w:t>
      </w:r>
    </w:p>
    <w:p>
      <w:pPr>
        <w:pStyle w:val="2"/>
        <w:jc w:val="center"/>
      </w:pPr>
      <w:r>
        <w:rPr>
          <w:sz w:val="20"/>
        </w:rPr>
        <w:t xml:space="preserve">ОРГАНИЗАЦИЯМИ ОБЩЕСТВЕННО ПОЛЕЗНОЙ УСЛУГИ ПО СОДЕЙСТВИЮ</w:t>
      </w:r>
    </w:p>
    <w:p>
      <w:pPr>
        <w:pStyle w:val="2"/>
        <w:jc w:val="center"/>
      </w:pPr>
      <w:r>
        <w:rPr>
          <w:sz w:val="20"/>
        </w:rPr>
        <w:t xml:space="preserve">В ПРЕДОСТАВЛЕНИИ БЕСПЛАТНОЙ ЮРИДИЧЕСКОЙ ПОМОЩИ"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jc w:val="both"/>
      </w:pPr>
      <w:r>
        <w:rPr>
          <w:sz w:val="20"/>
        </w:rPr>
      </w:r>
    </w:p>
    <w:p>
      <w:pPr>
        <w:pStyle w:val="0"/>
        <w:ind w:firstLine="540"/>
        <w:jc w:val="both"/>
      </w:pPr>
      <w:r>
        <w:rPr>
          <w:sz w:val="20"/>
        </w:rPr>
        <w:t xml:space="preserve">1. Административный регламент предоставления Министерством внутренней политики, развития местного самоуправления и юстиции Республики Марий Эл государственной услуги "Осуществление оценки качества оказания социально ориентированными некоммерческими организациями общественно полезной услуги по содействию в предоставлении бесплатной юридической помощи" (далее соответственно - Административный регламент, государственная услуга), определяет сроки и последовательность административных процедур (действий), осуществляемых Министерством внутренней политики, развития местного самоуправления и юстиции Республики Марий Эл в процессе предоставления государственной услуги. Административный регламент также устанавливает порядок взаимодействия структурных подразделений Министерства внутренней политики, развития местного самоуправления и юстиции Республики Марий Эл, их должностных лиц при предоставлении государственной услуги.</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p>
      <w:pPr>
        <w:pStyle w:val="0"/>
        <w:ind w:firstLine="540"/>
        <w:jc w:val="both"/>
      </w:pPr>
      <w:r>
        <w:rPr>
          <w:sz w:val="20"/>
        </w:rPr>
        <w:t xml:space="preserve">2. Заявителями на получение государственной услуги являются социально ориентированные некоммерческие организации, которые на территории Республики Марий Эл оказывают общественно полезную услугу по содействию в предоставлении бесплатной юридической помощи (далее - заявитель).</w:t>
      </w:r>
    </w:p>
    <w:p>
      <w:pPr>
        <w:pStyle w:val="0"/>
        <w:spacing w:before="200" w:line-rule="auto"/>
        <w:ind w:firstLine="540"/>
        <w:jc w:val="both"/>
      </w:pPr>
      <w:r>
        <w:rPr>
          <w:sz w:val="20"/>
        </w:rPr>
        <w:t xml:space="preserve">При предоставлении государственной услуги интересы заявителя вправе представлять руководитель, иной уполномоченный в соответствии с требованиями законодательства представитель заявителя (далее - представитель заявителя).</w:t>
      </w:r>
    </w:p>
    <w:p>
      <w:pPr>
        <w:pStyle w:val="0"/>
        <w:jc w:val="both"/>
      </w:pPr>
      <w:r>
        <w:rPr>
          <w:sz w:val="20"/>
        </w:rPr>
      </w:r>
    </w:p>
    <w:p>
      <w:pPr>
        <w:pStyle w:val="2"/>
        <w:outlineLvl w:val="2"/>
        <w:jc w:val="center"/>
      </w:pPr>
      <w:r>
        <w:rPr>
          <w:sz w:val="20"/>
        </w:rPr>
        <w:t xml:space="preserve">Требование предоставления заявителю государственной услуги</w:t>
      </w:r>
    </w:p>
    <w:p>
      <w:pPr>
        <w:pStyle w:val="2"/>
        <w:jc w:val="center"/>
      </w:pPr>
      <w:r>
        <w:rPr>
          <w:sz w:val="20"/>
        </w:rPr>
        <w:t xml:space="preserve">в соответствии с вариантом предоставления государственной</w:t>
      </w:r>
    </w:p>
    <w:p>
      <w:pPr>
        <w:pStyle w:val="2"/>
        <w:jc w:val="center"/>
      </w:pPr>
      <w:r>
        <w:rPr>
          <w:sz w:val="20"/>
        </w:rPr>
        <w:t xml:space="preserve">услуги, соответствующим признакам заявителя, определенным</w:t>
      </w:r>
    </w:p>
    <w:p>
      <w:pPr>
        <w:pStyle w:val="2"/>
        <w:jc w:val="center"/>
      </w:pPr>
      <w:r>
        <w:rPr>
          <w:sz w:val="20"/>
        </w:rPr>
        <w:t xml:space="preserve">в результате анкетирования, проводимого органом,</w:t>
      </w:r>
    </w:p>
    <w:p>
      <w:pPr>
        <w:pStyle w:val="2"/>
        <w:jc w:val="center"/>
      </w:pPr>
      <w:r>
        <w:rPr>
          <w:sz w:val="20"/>
        </w:rPr>
        <w:t xml:space="preserve">предоставляющим государственную услугу, а также результата,</w:t>
      </w:r>
    </w:p>
    <w:p>
      <w:pPr>
        <w:pStyle w:val="2"/>
        <w:jc w:val="center"/>
      </w:pPr>
      <w:r>
        <w:rPr>
          <w:sz w:val="20"/>
        </w:rPr>
        <w:t xml:space="preserve">за предоставлением которого обратился заявитель</w:t>
      </w:r>
    </w:p>
    <w:p>
      <w:pPr>
        <w:pStyle w:val="0"/>
        <w:jc w:val="both"/>
      </w:pPr>
      <w:r>
        <w:rPr>
          <w:sz w:val="20"/>
        </w:rPr>
      </w:r>
    </w:p>
    <w:p>
      <w:pPr>
        <w:pStyle w:val="0"/>
        <w:ind w:firstLine="540"/>
        <w:jc w:val="both"/>
      </w:pPr>
      <w:r>
        <w:rPr>
          <w:sz w:val="20"/>
        </w:rPr>
        <w:t xml:space="preserve">3. Государственная услуга предоставляется заявителю в соответствии с вариантом предоставления государственной услуги. Варианты предоставления государственной услуги указаны в </w:t>
      </w:r>
      <w:hyperlink w:history="0" w:anchor="P287" w:tooltip="44. Варианты предоставления государственной услуги: вариант N 1 &quot;Осуществление оценки качества оказания социально ориентированными некоммерческими организациями общественно полезной услуги по содействию в предоставлении бесплатной юридической помощи&quot;;">
        <w:r>
          <w:rPr>
            <w:sz w:val="20"/>
            <w:color w:val="0000ff"/>
          </w:rPr>
          <w:t xml:space="preserve">пункте 44</w:t>
        </w:r>
      </w:hyperlink>
      <w:r>
        <w:rPr>
          <w:sz w:val="20"/>
        </w:rPr>
        <w:t xml:space="preserve"> Административного регламента.</w:t>
      </w:r>
    </w:p>
    <w:p>
      <w:pPr>
        <w:pStyle w:val="0"/>
        <w:spacing w:before="200" w:line-rule="auto"/>
        <w:ind w:firstLine="540"/>
        <w:jc w:val="both"/>
      </w:pPr>
      <w:r>
        <w:rPr>
          <w:sz w:val="20"/>
        </w:rPr>
        <w:t xml:space="preserve">4. Вариант предоставления государственной услуги определяется в соответствии с </w:t>
      </w:r>
      <w:hyperlink w:history="0" w:anchor="P536" w:tooltip="Перечень">
        <w:r>
          <w:rPr>
            <w:sz w:val="20"/>
            <w:color w:val="0000ff"/>
          </w:rPr>
          <w:t xml:space="preserve">приложением N 1</w:t>
        </w:r>
      </w:hyperlink>
      <w:r>
        <w:rPr>
          <w:sz w:val="20"/>
        </w:rPr>
        <w:t xml:space="preserve"> к Административному регламенту, исходя из признаков заявителя, определенных в результате анкетирования, проводимого Министерством внутренней политики, развития местного самоуправления и юстиции Республики Марий Эл, а также из результата предоставления государственной услуги, за предоставлением которой обратился заявитель.</w:t>
      </w:r>
    </w:p>
    <w:p>
      <w:pPr>
        <w:pStyle w:val="0"/>
        <w:spacing w:before="200" w:line-rule="auto"/>
        <w:ind w:firstLine="540"/>
        <w:jc w:val="both"/>
      </w:pPr>
      <w:r>
        <w:rPr>
          <w:sz w:val="20"/>
        </w:rPr>
        <w:t xml:space="preserve">5. Описание административной процедуры профилирования приведено в </w:t>
      </w:r>
      <w:hyperlink w:history="0" w:anchor="P292" w:tooltip="45. Административная процедура профилирования заявителя включает в себя анкетирование с последующим определением необходимого заявителю варианта предоставления государственной услуги.">
        <w:r>
          <w:rPr>
            <w:sz w:val="20"/>
            <w:color w:val="0000ff"/>
          </w:rPr>
          <w:t xml:space="preserve">пунктах 45</w:t>
        </w:r>
      </w:hyperlink>
      <w:r>
        <w:rPr>
          <w:sz w:val="20"/>
        </w:rPr>
        <w:t xml:space="preserve"> - </w:t>
      </w:r>
      <w:hyperlink w:history="0" w:anchor="P300" w:tooltip="49. Установленный по результатам профилирования вариант предоставления государственной услуги доводится до представителя заявителя в устной форме, исключающей неоднозначное понимание.">
        <w:r>
          <w:rPr>
            <w:sz w:val="20"/>
            <w:color w:val="0000ff"/>
          </w:rPr>
          <w:t xml:space="preserve">49</w:t>
        </w:r>
      </w:hyperlink>
      <w:r>
        <w:rPr>
          <w:sz w:val="20"/>
        </w:rPr>
        <w:t xml:space="preserve"> Административного регламента.</w:t>
      </w:r>
    </w:p>
    <w:p>
      <w:pPr>
        <w:pStyle w:val="0"/>
        <w:spacing w:before="200" w:line-rule="auto"/>
        <w:ind w:firstLine="540"/>
        <w:jc w:val="both"/>
      </w:pPr>
      <w:r>
        <w:rPr>
          <w:sz w:val="20"/>
        </w:rPr>
        <w:t xml:space="preserve">6. Предоставление государственной услуги в упреждающем (проактивном) режиме не предусмотрено.</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7. Наименование государственной услуги - "Осуществление оценки качества оказания социально ориентированными некоммерческими организациями общественно полезной услуги по содействию в предоставлении бесплатной юридической помощи".</w:t>
      </w:r>
    </w:p>
    <w:p>
      <w:pPr>
        <w:pStyle w:val="0"/>
        <w:jc w:val="both"/>
      </w:pPr>
      <w:r>
        <w:rPr>
          <w:sz w:val="20"/>
        </w:rPr>
      </w:r>
    </w:p>
    <w:p>
      <w:pPr>
        <w:pStyle w:val="2"/>
        <w:outlineLvl w:val="2"/>
        <w:jc w:val="center"/>
      </w:pPr>
      <w:r>
        <w:rPr>
          <w:sz w:val="20"/>
        </w:rPr>
        <w:t xml:space="preserve">Наименование органа, предоставляющего государственную услугу</w:t>
      </w:r>
    </w:p>
    <w:p>
      <w:pPr>
        <w:pStyle w:val="0"/>
        <w:jc w:val="both"/>
      </w:pPr>
      <w:r>
        <w:rPr>
          <w:sz w:val="20"/>
        </w:rPr>
      </w:r>
    </w:p>
    <w:p>
      <w:pPr>
        <w:pStyle w:val="0"/>
        <w:ind w:firstLine="540"/>
        <w:jc w:val="both"/>
      </w:pPr>
      <w:r>
        <w:rPr>
          <w:sz w:val="20"/>
        </w:rPr>
        <w:t xml:space="preserve">8. Государственная услуга предоставляется Министерством внутренней политики, развития местного самоуправления и юстиции Республики Марий Эл (далее - Министерство).</w:t>
      </w:r>
    </w:p>
    <w:p>
      <w:pPr>
        <w:pStyle w:val="0"/>
        <w:spacing w:before="200" w:line-rule="auto"/>
        <w:ind w:firstLine="540"/>
        <w:jc w:val="both"/>
      </w:pPr>
      <w:r>
        <w:rPr>
          <w:sz w:val="20"/>
        </w:rPr>
        <w:t xml:space="preserve">9. В предоставлении государственной услуги участвуют многофункциональные центры предоставления государственных и муниципальных услуг в соответствии с полномочиями, установленными в соглашении о взаимодействии между многофункциональными центрами предоставления государственных и муниципальных услуг (далее - многофункциональные центры) и Министерством (далее - соглашение).</w:t>
      </w:r>
    </w:p>
    <w:p>
      <w:pPr>
        <w:pStyle w:val="0"/>
        <w:spacing w:before="200" w:line-rule="auto"/>
        <w:ind w:firstLine="540"/>
        <w:jc w:val="both"/>
      </w:pPr>
      <w:r>
        <w:rPr>
          <w:sz w:val="20"/>
        </w:rPr>
        <w:t xml:space="preserve">Возможность принятия многофункциональным центром решения об отказе в приеме запроса и документов и (или) информации, необходимых для предоставления государственной услуги не предусмотрена.</w:t>
      </w:r>
    </w:p>
    <w:p>
      <w:pPr>
        <w:pStyle w:val="0"/>
        <w:jc w:val="both"/>
      </w:pPr>
      <w:r>
        <w:rPr>
          <w:sz w:val="20"/>
        </w:rPr>
      </w:r>
    </w:p>
    <w:p>
      <w:pPr>
        <w:pStyle w:val="2"/>
        <w:outlineLvl w:val="2"/>
        <w:jc w:val="center"/>
      </w:pPr>
      <w:r>
        <w:rPr>
          <w:sz w:val="20"/>
        </w:rPr>
        <w:t xml:space="preserve">Результат предоставления государственной услуги</w:t>
      </w:r>
    </w:p>
    <w:p>
      <w:pPr>
        <w:pStyle w:val="0"/>
        <w:jc w:val="both"/>
      </w:pPr>
      <w:r>
        <w:rPr>
          <w:sz w:val="20"/>
        </w:rPr>
      </w:r>
    </w:p>
    <w:p>
      <w:pPr>
        <w:pStyle w:val="0"/>
        <w:ind w:firstLine="540"/>
        <w:jc w:val="both"/>
      </w:pPr>
      <w:r>
        <w:rPr>
          <w:sz w:val="20"/>
        </w:rPr>
        <w:t xml:space="preserve">10. Результатом предоставления государственной услуги является: по варианту N 1:</w:t>
      </w:r>
    </w:p>
    <w:p>
      <w:pPr>
        <w:pStyle w:val="0"/>
        <w:spacing w:before="200" w:line-rule="auto"/>
        <w:ind w:firstLine="540"/>
        <w:jc w:val="both"/>
      </w:pPr>
      <w:r>
        <w:rPr>
          <w:sz w:val="20"/>
        </w:rPr>
        <w:t xml:space="preserve">выдача (направление) заявителю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(далее - заключение);</w:t>
      </w:r>
    </w:p>
    <w:p>
      <w:pPr>
        <w:pStyle w:val="0"/>
        <w:spacing w:before="200" w:line-rule="auto"/>
        <w:ind w:firstLine="540"/>
        <w:jc w:val="both"/>
      </w:pPr>
      <w:r>
        <w:rPr>
          <w:sz w:val="20"/>
        </w:rPr>
        <w:t xml:space="preserve">выдача (направление) заявителю мотивированного уведомления об отказе в выдаче заключения; по варианту N 2:</w:t>
      </w:r>
    </w:p>
    <w:p>
      <w:pPr>
        <w:pStyle w:val="0"/>
        <w:spacing w:before="200" w:line-rule="auto"/>
        <w:ind w:firstLine="540"/>
        <w:jc w:val="both"/>
      </w:pPr>
      <w:r>
        <w:rPr>
          <w:sz w:val="20"/>
        </w:rPr>
        <w:t xml:space="preserve">выдача (направление) заявителю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выдача (направление) заявителю мотивированного уведомления.</w:t>
      </w:r>
    </w:p>
    <w:p>
      <w:pPr>
        <w:pStyle w:val="0"/>
        <w:spacing w:before="200" w:line-rule="auto"/>
        <w:ind w:firstLine="540"/>
        <w:jc w:val="both"/>
      </w:pPr>
      <w:r>
        <w:rPr>
          <w:sz w:val="20"/>
        </w:rPr>
        <w:t xml:space="preserve">11. Заключение выполняется на бланке Министерства по форме согласно </w:t>
      </w:r>
      <w:hyperlink w:history="0" r:id="rId1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приложению N 2</w:t>
        </w:r>
      </w:hyperlink>
      <w:r>
        <w:rPr>
          <w:sz w:val="20"/>
        </w:rPr>
        <w:t xml:space="preserve">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 N 89 "О реестре некоммерческих организаций - исполнителей общественно полезных услуг", и включает:</w:t>
      </w:r>
    </w:p>
    <w:p>
      <w:pPr>
        <w:pStyle w:val="0"/>
        <w:spacing w:before="200" w:line-rule="auto"/>
        <w:ind w:firstLine="540"/>
        <w:jc w:val="both"/>
      </w:pPr>
      <w:r>
        <w:rPr>
          <w:sz w:val="20"/>
        </w:rPr>
        <w:t xml:space="preserve">наименование Министерства;</w:t>
      </w:r>
    </w:p>
    <w:p>
      <w:pPr>
        <w:pStyle w:val="0"/>
        <w:spacing w:before="200" w:line-rule="auto"/>
        <w:ind w:firstLine="540"/>
        <w:jc w:val="both"/>
      </w:pPr>
      <w:r>
        <w:rPr>
          <w:sz w:val="20"/>
        </w:rPr>
        <w:t xml:space="preserve">наименование заключения;</w:t>
      </w:r>
    </w:p>
    <w:p>
      <w:pPr>
        <w:pStyle w:val="0"/>
        <w:spacing w:before="200" w:line-rule="auto"/>
        <w:ind w:firstLine="540"/>
        <w:jc w:val="both"/>
      </w:pPr>
      <w:r>
        <w:rPr>
          <w:sz w:val="20"/>
        </w:rPr>
        <w:t xml:space="preserve">дата принятия решения;</w:t>
      </w:r>
    </w:p>
    <w:p>
      <w:pPr>
        <w:pStyle w:val="0"/>
        <w:spacing w:before="200" w:line-rule="auto"/>
        <w:ind w:firstLine="540"/>
        <w:jc w:val="both"/>
      </w:pPr>
      <w:r>
        <w:rPr>
          <w:sz w:val="20"/>
        </w:rPr>
        <w:t xml:space="preserve">полное наименование и ОГРН социально ориентированной некоммерческой организации, которой выдано заключение;</w:t>
      </w:r>
    </w:p>
    <w:p>
      <w:pPr>
        <w:pStyle w:val="0"/>
        <w:spacing w:before="200" w:line-rule="auto"/>
        <w:ind w:firstLine="540"/>
        <w:jc w:val="both"/>
      </w:pPr>
      <w:r>
        <w:rPr>
          <w:sz w:val="20"/>
        </w:rPr>
        <w:t xml:space="preserve">наименование общественно полезной услуги;</w:t>
      </w:r>
    </w:p>
    <w:p>
      <w:pPr>
        <w:pStyle w:val="0"/>
        <w:spacing w:before="200" w:line-rule="auto"/>
        <w:ind w:firstLine="540"/>
        <w:jc w:val="both"/>
      </w:pPr>
      <w:r>
        <w:rPr>
          <w:sz w:val="20"/>
        </w:rPr>
        <w:t xml:space="preserve">фамилия, имя, отчество (при наличии), должность лица, подписавшего заключение.</w:t>
      </w:r>
    </w:p>
    <w:p>
      <w:pPr>
        <w:pStyle w:val="0"/>
        <w:spacing w:before="200" w:line-rule="auto"/>
        <w:ind w:firstLine="540"/>
        <w:jc w:val="both"/>
      </w:pPr>
      <w:r>
        <w:rPr>
          <w:sz w:val="20"/>
        </w:rPr>
        <w:t xml:space="preserve">12. Реестровая запись не является результатом предоставления государственной услуги.</w:t>
      </w:r>
    </w:p>
    <w:p>
      <w:pPr>
        <w:pStyle w:val="0"/>
        <w:spacing w:before="200" w:line-rule="auto"/>
        <w:ind w:firstLine="540"/>
        <w:jc w:val="both"/>
      </w:pPr>
      <w:r>
        <w:rPr>
          <w:sz w:val="20"/>
        </w:rPr>
        <w:t xml:space="preserve">13. Факт получения заявителем результата предоставления государственной услуги в информационной системе не фиксируется.</w:t>
      </w:r>
    </w:p>
    <w:p>
      <w:pPr>
        <w:pStyle w:val="0"/>
        <w:spacing w:before="200" w:line-rule="auto"/>
        <w:ind w:firstLine="540"/>
        <w:jc w:val="both"/>
      </w:pPr>
      <w:r>
        <w:rPr>
          <w:sz w:val="20"/>
        </w:rPr>
        <w:t xml:space="preserve">14. Результат предоставления государственной услуги может быть получен следующим способом:</w:t>
      </w:r>
    </w:p>
    <w:p>
      <w:pPr>
        <w:pStyle w:val="0"/>
        <w:spacing w:before="200" w:line-rule="auto"/>
        <w:ind w:firstLine="540"/>
        <w:jc w:val="both"/>
      </w:pPr>
      <w:r>
        <w:rPr>
          <w:sz w:val="20"/>
        </w:rPr>
        <w:t xml:space="preserve">по варианту N 1:</w:t>
      </w:r>
    </w:p>
    <w:p>
      <w:pPr>
        <w:pStyle w:val="0"/>
        <w:spacing w:before="200" w:line-rule="auto"/>
        <w:ind w:firstLine="540"/>
        <w:jc w:val="both"/>
      </w:pPr>
      <w:r>
        <w:rPr>
          <w:sz w:val="20"/>
        </w:rPr>
        <w:t xml:space="preserve">заключение в виде документа на бумажном носителе по выбору заявителя вручается через представителя заявителя лично или направляется по почте заказным письмом с уведомлением о вручении;</w:t>
      </w:r>
    </w:p>
    <w:p>
      <w:pPr>
        <w:pStyle w:val="0"/>
        <w:spacing w:before="200" w:line-rule="auto"/>
        <w:ind w:firstLine="540"/>
        <w:jc w:val="both"/>
      </w:pPr>
      <w:r>
        <w:rPr>
          <w:sz w:val="20"/>
        </w:rPr>
        <w:t xml:space="preserve">мотивированное уведомление об отказе в выдаче заключения по выбору заявителя вручается через представителя заявителя лично или направляется в виде электронного документа по адресу электронной почты заявителя;</w:t>
      </w:r>
    </w:p>
    <w:p>
      <w:pPr>
        <w:pStyle w:val="0"/>
        <w:spacing w:before="200" w:line-rule="auto"/>
        <w:ind w:firstLine="540"/>
        <w:jc w:val="both"/>
      </w:pPr>
      <w:r>
        <w:rPr>
          <w:sz w:val="20"/>
        </w:rPr>
        <w:t xml:space="preserve">по варианту N 2:</w:t>
      </w:r>
    </w:p>
    <w:p>
      <w:pPr>
        <w:pStyle w:val="0"/>
        <w:spacing w:before="200" w:line-rule="auto"/>
        <w:ind w:firstLine="540"/>
        <w:jc w:val="both"/>
      </w:pPr>
      <w:r>
        <w:rPr>
          <w:sz w:val="20"/>
        </w:rPr>
        <w:t xml:space="preserve">заключение (мотивированное уведомление) в виде документа на бумажном носителе по выбору заявителя вручается через представителя заявителя лично или направляется по почте заказным письмом с уведомлением о вручении.</w:t>
      </w:r>
    </w:p>
    <w:p>
      <w:pPr>
        <w:pStyle w:val="0"/>
        <w:spacing w:before="200" w:line-rule="auto"/>
        <w:ind w:firstLine="540"/>
        <w:jc w:val="both"/>
      </w:pPr>
      <w:r>
        <w:rPr>
          <w:sz w:val="20"/>
        </w:rPr>
        <w:t xml:space="preserve">Способ выдачи (направления) результата предоставления государственной услуги указывается заявителем в заявлении о выдаче заключения (по варианту N 1) или в заявлении об исправлении допущенных опечаток и (или) ошибок (по варианту N 2).</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p>
      <w:pPr>
        <w:pStyle w:val="0"/>
        <w:ind w:firstLine="540"/>
        <w:jc w:val="both"/>
      </w:pPr>
      <w:r>
        <w:rPr>
          <w:sz w:val="20"/>
        </w:rPr>
        <w:t xml:space="preserve">15. Максимальный срок принятия решения о выдаче заключения либо об отказе в выдаче заключения (вариант N 1) составляет 30 календарных дней со дня регистрации заявления о выдаче заключения:</w:t>
      </w:r>
    </w:p>
    <w:p>
      <w:pPr>
        <w:pStyle w:val="0"/>
        <w:spacing w:before="200" w:line-rule="auto"/>
        <w:ind w:firstLine="540"/>
        <w:jc w:val="both"/>
      </w:pPr>
      <w:r>
        <w:rPr>
          <w:sz w:val="20"/>
        </w:rPr>
        <w:t xml:space="preserve">в Министерстве;</w:t>
      </w:r>
    </w:p>
    <w:p>
      <w:pPr>
        <w:pStyle w:val="0"/>
        <w:spacing w:before="200" w:line-rule="auto"/>
        <w:ind w:firstLine="540"/>
        <w:jc w:val="both"/>
      </w:pPr>
      <w:r>
        <w:rPr>
          <w:sz w:val="20"/>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услуг), в государственной информационной системе Республики Марий Эл "Портал государственных и муниципальных услуг (функций) Республики Марий Эл" (далее - Портал государственных услуг Республики Марий Эл);</w:t>
      </w:r>
    </w:p>
    <w:p>
      <w:pPr>
        <w:pStyle w:val="0"/>
        <w:spacing w:before="200" w:line-rule="auto"/>
        <w:ind w:firstLine="540"/>
        <w:jc w:val="both"/>
      </w:pPr>
      <w:r>
        <w:rPr>
          <w:sz w:val="20"/>
        </w:rPr>
        <w:t xml:space="preserve">в многофункциональном центре в случае, если заявление о выдаче заключения подано заявителем в многофункциональный центр.</w:t>
      </w:r>
    </w:p>
    <w:p>
      <w:pPr>
        <w:pStyle w:val="0"/>
        <w:spacing w:before="200" w:line-rule="auto"/>
        <w:ind w:firstLine="540"/>
        <w:jc w:val="both"/>
      </w:pPr>
      <w:r>
        <w:rPr>
          <w:sz w:val="20"/>
        </w:rPr>
        <w:t xml:space="preserve">Заключение (мотивированное уведомление об отказе в выдаче заключения) выдается (направляется) Министерством заявителю в течение 3 рабочих дней со дня принятия Министерством соответствующего решения.</w:t>
      </w:r>
    </w:p>
    <w:p>
      <w:pPr>
        <w:pStyle w:val="0"/>
        <w:spacing w:before="200" w:line-rule="auto"/>
        <w:ind w:firstLine="540"/>
        <w:jc w:val="both"/>
      </w:pPr>
      <w:r>
        <w:rPr>
          <w:sz w:val="20"/>
        </w:rPr>
        <w:t xml:space="preserve">16. Максимальный срок предоставления государственной услуги (вариант N 2) не превышает 5 рабочих дней со дня регистрации заявления об исправлении допущенных опечаток и (или) ошибок.</w:t>
      </w:r>
    </w:p>
    <w:p>
      <w:pPr>
        <w:pStyle w:val="0"/>
        <w:spacing w:before="200" w:line-rule="auto"/>
        <w:ind w:firstLine="540"/>
        <w:jc w:val="both"/>
      </w:pPr>
      <w:r>
        <w:rPr>
          <w:sz w:val="20"/>
        </w:rPr>
        <w:t xml:space="preserve">17. Приостановление предоставления государственной услуги законодательством Российской Федерации и законодательством Республики Марий Эл не предусмотрено.</w:t>
      </w:r>
    </w:p>
    <w:p>
      <w:pPr>
        <w:pStyle w:val="0"/>
        <w:jc w:val="both"/>
      </w:pPr>
      <w:r>
        <w:rPr>
          <w:sz w:val="20"/>
        </w:rPr>
      </w:r>
    </w:p>
    <w:p>
      <w:pPr>
        <w:pStyle w:val="2"/>
        <w:outlineLvl w:val="2"/>
        <w:jc w:val="center"/>
      </w:pPr>
      <w:r>
        <w:rPr>
          <w:sz w:val="20"/>
        </w:rPr>
        <w:t xml:space="preserve">Правовые основания для предоставления государственной услуги</w:t>
      </w:r>
    </w:p>
    <w:p>
      <w:pPr>
        <w:pStyle w:val="0"/>
        <w:jc w:val="both"/>
      </w:pPr>
      <w:r>
        <w:rPr>
          <w:sz w:val="20"/>
        </w:rPr>
      </w:r>
    </w:p>
    <w:p>
      <w:pPr>
        <w:pStyle w:val="0"/>
        <w:ind w:firstLine="540"/>
        <w:jc w:val="both"/>
      </w:pPr>
      <w:r>
        <w:rPr>
          <w:sz w:val="20"/>
        </w:rPr>
        <w:t xml:space="preserve">18.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Министерства, а также его должностных лиц, государственных гражданских служащих, работников Министерства размещены на официальном сайте Министерства в структуре официального интернет-портала Республики Марий Эл в информационно-телекоммуникационной сети "Интернет" (далее - официальный сайт Министерства), на Едином портале государственных услуг и на Портале государственных услуг Республики Марий Эл.</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19. Документы и информация, которые заявитель должен представить самостоятельно.</w:t>
      </w:r>
    </w:p>
    <w:p>
      <w:pPr>
        <w:pStyle w:val="0"/>
        <w:spacing w:before="200" w:line-rule="auto"/>
        <w:ind w:firstLine="540"/>
        <w:jc w:val="both"/>
      </w:pPr>
      <w:r>
        <w:rPr>
          <w:sz w:val="20"/>
        </w:rPr>
        <w:t xml:space="preserve">Для получения государственной услуги по варианту N 1 заявитель (представитель заявителя) представляет в Министерство </w:t>
      </w:r>
      <w:hyperlink w:history="0" w:anchor="P596" w:tooltip="                                 ЗАЯВЛЕНИЕ">
        <w:r>
          <w:rPr>
            <w:sz w:val="20"/>
            <w:color w:val="0000ff"/>
          </w:rPr>
          <w:t xml:space="preserve">заявление</w:t>
        </w:r>
      </w:hyperlink>
      <w:r>
        <w:rPr>
          <w:sz w:val="20"/>
        </w:rPr>
        <w:t xml:space="preserve"> о выдаче заключения по форме согласно приложению N 2 к Административному регламенту, в котором обосновывается соответствие оказываемых заявителем услуг установленным </w:t>
      </w:r>
      <w:hyperlink w:history="0" r:id="rId1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Иных документов, необходимых для предоставления государственной услуги и обязательных для представления заявителем, не имеется.</w:t>
      </w:r>
    </w:p>
    <w:p>
      <w:pPr>
        <w:pStyle w:val="0"/>
        <w:spacing w:before="200" w:line-rule="auto"/>
        <w:ind w:firstLine="540"/>
        <w:jc w:val="both"/>
      </w:pPr>
      <w:r>
        <w:rPr>
          <w:sz w:val="20"/>
        </w:rPr>
        <w:t xml:space="preserve">20. Заявление о выдаче заключения содержит в том числе:</w:t>
      </w:r>
    </w:p>
    <w:p>
      <w:pPr>
        <w:pStyle w:val="0"/>
        <w:spacing w:before="200" w:line-rule="auto"/>
        <w:ind w:firstLine="540"/>
        <w:jc w:val="both"/>
      </w:pPr>
      <w:r>
        <w:rPr>
          <w:sz w:val="20"/>
        </w:rPr>
        <w:t xml:space="preserve">полное наименование Министерства;</w:t>
      </w:r>
    </w:p>
    <w:p>
      <w:pPr>
        <w:pStyle w:val="0"/>
        <w:spacing w:before="200" w:line-rule="auto"/>
        <w:ind w:firstLine="540"/>
        <w:jc w:val="both"/>
      </w:pPr>
      <w:r>
        <w:rPr>
          <w:sz w:val="20"/>
        </w:rPr>
        <w:t xml:space="preserve">сведения, позволяющие идентифицировать заявителя, содержащиеся в документах, предусмотренных законодательством Российской Федерации;</w:t>
      </w:r>
    </w:p>
    <w:p>
      <w:pPr>
        <w:pStyle w:val="0"/>
        <w:spacing w:before="200" w:line-rule="auto"/>
        <w:ind w:firstLine="540"/>
        <w:jc w:val="both"/>
      </w:pPr>
      <w:r>
        <w:rPr>
          <w:sz w:val="20"/>
        </w:rPr>
        <w:t xml:space="preserve">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pPr>
        <w:pStyle w:val="0"/>
        <w:spacing w:before="200" w:line-rule="auto"/>
        <w:ind w:firstLine="540"/>
        <w:jc w:val="both"/>
      </w:pPr>
      <w:r>
        <w:rPr>
          <w:sz w:val="20"/>
        </w:rPr>
        <w:t xml:space="preserve">обоснование соответствия оказываемых заявителем услуг установленным критериям оценки качества оказания общественно полезных услуг, а именно:</w:t>
      </w:r>
    </w:p>
    <w:p>
      <w:pPr>
        <w:pStyle w:val="0"/>
        <w:spacing w:before="200" w:line-rule="auto"/>
        <w:ind w:firstLine="540"/>
        <w:jc w:val="both"/>
      </w:pPr>
      <w:r>
        <w:rPr>
          <w:sz w:val="20"/>
        </w:rPr>
        <w:t xml:space="preserve">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подтверждение 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подтверждение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подаче заявления;</w:t>
      </w:r>
    </w:p>
    <w:p>
      <w:pPr>
        <w:pStyle w:val="0"/>
        <w:spacing w:before="200" w:line-rule="auto"/>
        <w:ind w:firstLine="540"/>
        <w:jc w:val="both"/>
      </w:pPr>
      <w:r>
        <w:rPr>
          <w:sz w:val="20"/>
        </w:rPr>
        <w:t xml:space="preserve">подтверждение открытости и доступности информации о некоммерческой организации;</w:t>
      </w:r>
    </w:p>
    <w:p>
      <w:pPr>
        <w:pStyle w:val="0"/>
        <w:spacing w:before="200" w:line-rule="auto"/>
        <w:ind w:firstLine="540"/>
        <w:jc w:val="both"/>
      </w:pPr>
      <w:r>
        <w:rPr>
          <w:sz w:val="20"/>
        </w:rPr>
        <w:t xml:space="preserve">подтверждение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7"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в течение 2 лет, предшествующих подаче заявления;</w:t>
      </w:r>
    </w:p>
    <w:p>
      <w:pPr>
        <w:pStyle w:val="0"/>
        <w:spacing w:before="200" w:line-rule="auto"/>
        <w:ind w:firstLine="540"/>
        <w:jc w:val="both"/>
      </w:pPr>
      <w:r>
        <w:rPr>
          <w:sz w:val="20"/>
        </w:rPr>
        <w:t xml:space="preserve">перечень прилагаемых к запросу документов (при наличии);</w:t>
      </w:r>
    </w:p>
    <w:p>
      <w:pPr>
        <w:pStyle w:val="0"/>
        <w:spacing w:before="200" w:line-rule="auto"/>
        <w:ind w:firstLine="540"/>
        <w:jc w:val="both"/>
      </w:pPr>
      <w:r>
        <w:rPr>
          <w:sz w:val="20"/>
        </w:rPr>
        <w:t xml:space="preserve">способ получения результата предоставления государственной услуги;</w:t>
      </w:r>
    </w:p>
    <w:p>
      <w:pPr>
        <w:pStyle w:val="0"/>
        <w:spacing w:before="200" w:line-rule="auto"/>
        <w:ind w:firstLine="540"/>
        <w:jc w:val="both"/>
      </w:pPr>
      <w:r>
        <w:rPr>
          <w:sz w:val="20"/>
        </w:rPr>
        <w:t xml:space="preserve">способ информирования о ходе предоставления государственной услуги.</w:t>
      </w:r>
    </w:p>
    <w:p>
      <w:pPr>
        <w:pStyle w:val="0"/>
        <w:spacing w:before="200" w:line-rule="auto"/>
        <w:ind w:firstLine="540"/>
        <w:jc w:val="both"/>
      </w:pPr>
      <w:r>
        <w:rPr>
          <w:sz w:val="20"/>
        </w:rPr>
        <w:t xml:space="preserve">Представителем заявителя также представляются:</w:t>
      </w:r>
    </w:p>
    <w:p>
      <w:pPr>
        <w:pStyle w:val="0"/>
        <w:spacing w:before="200" w:line-rule="auto"/>
        <w:ind w:firstLine="540"/>
        <w:jc w:val="both"/>
      </w:pPr>
      <w:r>
        <w:rPr>
          <w:sz w:val="20"/>
        </w:rPr>
        <w:t xml:space="preserve">1) документ, удостоверяющий личность представителя заявителя.</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 в Министерство, многофункциональный центр: оригинал для последующего копирования либо копия и оригинал для удостоверения личности путем сличения с фотографией в документе;</w:t>
      </w:r>
    </w:p>
    <w:p>
      <w:pPr>
        <w:pStyle w:val="0"/>
        <w:spacing w:before="200" w:line-rule="auto"/>
        <w:ind w:firstLine="540"/>
        <w:jc w:val="both"/>
      </w:pPr>
      <w:r>
        <w:rPr>
          <w:sz w:val="20"/>
        </w:rPr>
        <w:t xml:space="preserve">- с использованием услуг почтовой связи: копия;</w:t>
      </w:r>
    </w:p>
    <w:p>
      <w:pPr>
        <w:pStyle w:val="0"/>
        <w:spacing w:before="200" w:line-rule="auto"/>
        <w:ind w:firstLine="540"/>
        <w:jc w:val="both"/>
      </w:pPr>
      <w:r>
        <w:rPr>
          <w:sz w:val="20"/>
        </w:rPr>
        <w:t xml:space="preserve">- посредством электронной почты, Единого портала государственных услуг или Портала государственных услуг Республики Марий Эл, виртуальной приемной на официальном сайте Министерства: подписан электронной подписью в соответствии с требованиями Федерального </w:t>
      </w:r>
      <w:hyperlink w:history="0" r:id="rId18"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 N 210-ФЗ "Об организации предоставления государственных и муниципальных услуг" и Федерального </w:t>
      </w:r>
      <w:hyperlink w:history="0" r:id="rId19"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 N 63-ФЗ "Об электронной подписи";</w:t>
      </w:r>
    </w:p>
    <w:p>
      <w:pPr>
        <w:pStyle w:val="0"/>
        <w:spacing w:before="200" w:line-rule="auto"/>
        <w:ind w:firstLine="540"/>
        <w:jc w:val="both"/>
      </w:pPr>
      <w:r>
        <w:rPr>
          <w:sz w:val="20"/>
        </w:rPr>
        <w:t xml:space="preserve">2) документ, подтверждающий полномочия представителя заявителя.</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 в Министерство, многофункциональный центр: оригинал для последующего копирования либо копия и оригинал;</w:t>
      </w:r>
    </w:p>
    <w:p>
      <w:pPr>
        <w:pStyle w:val="0"/>
        <w:spacing w:before="200" w:line-rule="auto"/>
        <w:ind w:firstLine="540"/>
        <w:jc w:val="both"/>
      </w:pPr>
      <w:r>
        <w:rPr>
          <w:sz w:val="20"/>
        </w:rPr>
        <w:t xml:space="preserve">- с использованием услуг почтовой связи: копия;</w:t>
      </w:r>
    </w:p>
    <w:p>
      <w:pPr>
        <w:pStyle w:val="0"/>
        <w:spacing w:before="200" w:line-rule="auto"/>
        <w:ind w:firstLine="540"/>
        <w:jc w:val="both"/>
      </w:pPr>
      <w:r>
        <w:rPr>
          <w:sz w:val="20"/>
        </w:rPr>
        <w:t xml:space="preserve">- посредством электронной почты, Единого портала государственных услуг или Портала государственных услуг Республики Марий Эл, виртуальной приемной на официальном сайте Министерства: подписан электронной подписью в соответствии с требованиями Федерального </w:t>
      </w:r>
      <w:hyperlink w:history="0" r:id="rId20"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 N 210-ФЗ "Об организации предоставления государственных и муниципальных услуг" и Федерального </w:t>
      </w:r>
      <w:hyperlink w:history="0" r:id="rId2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 N 63-ФЗ "Об электронной подписи".</w:t>
      </w:r>
    </w:p>
    <w:p>
      <w:pPr>
        <w:pStyle w:val="0"/>
        <w:spacing w:before="200" w:line-rule="auto"/>
        <w:ind w:firstLine="540"/>
        <w:jc w:val="both"/>
      </w:pPr>
      <w:r>
        <w:rPr>
          <w:sz w:val="20"/>
        </w:rPr>
        <w:t xml:space="preserve">Для получения государственной услуги по варианту N 2 заявитель (представитель заявителя) представляет в Министерство заявление об исправлении допущенных опечаток и (или) ошибок в свободной форме с изложением сути допущенных опечаток и (или) ошибок, с приложением выданного документа, содержащего опечатки и (или) ошибки.</w:t>
      </w:r>
    </w:p>
    <w:p>
      <w:pPr>
        <w:pStyle w:val="0"/>
        <w:spacing w:before="200" w:line-rule="auto"/>
        <w:ind w:firstLine="540"/>
        <w:jc w:val="both"/>
      </w:pPr>
      <w:r>
        <w:rPr>
          <w:sz w:val="20"/>
        </w:rPr>
        <w:t xml:space="preserve">Заявление об исправлении допущенных опечаток и (или) ошибок содержит в том числе:</w:t>
      </w:r>
    </w:p>
    <w:p>
      <w:pPr>
        <w:pStyle w:val="0"/>
        <w:spacing w:before="200" w:line-rule="auto"/>
        <w:ind w:firstLine="540"/>
        <w:jc w:val="both"/>
      </w:pPr>
      <w:r>
        <w:rPr>
          <w:sz w:val="20"/>
        </w:rPr>
        <w:t xml:space="preserve">полное наименование Министерства;</w:t>
      </w:r>
    </w:p>
    <w:p>
      <w:pPr>
        <w:pStyle w:val="0"/>
        <w:spacing w:before="200" w:line-rule="auto"/>
        <w:ind w:firstLine="540"/>
        <w:jc w:val="both"/>
      </w:pPr>
      <w:r>
        <w:rPr>
          <w:sz w:val="20"/>
        </w:rPr>
        <w:t xml:space="preserve">сведения, позволяющие идентифицировать заявителя, содержащиеся в документах, предусмотренных законодательством Российской Федерации;</w:t>
      </w:r>
    </w:p>
    <w:p>
      <w:pPr>
        <w:pStyle w:val="0"/>
        <w:spacing w:before="200" w:line-rule="auto"/>
        <w:ind w:firstLine="540"/>
        <w:jc w:val="both"/>
      </w:pPr>
      <w:r>
        <w:rPr>
          <w:sz w:val="20"/>
        </w:rPr>
        <w:t xml:space="preserve">сведения, позволяющие идентифицировать представителя, содержащиеся в документах, предусмотренных законодательством Российской Федерации;</w:t>
      </w:r>
    </w:p>
    <w:p>
      <w:pPr>
        <w:pStyle w:val="0"/>
        <w:spacing w:before="200" w:line-rule="auto"/>
        <w:ind w:firstLine="540"/>
        <w:jc w:val="both"/>
      </w:pPr>
      <w:r>
        <w:rPr>
          <w:sz w:val="20"/>
        </w:rPr>
        <w:t xml:space="preserve">обоснование допущенных опечаток и (или) ошибок;</w:t>
      </w:r>
    </w:p>
    <w:p>
      <w:pPr>
        <w:pStyle w:val="0"/>
        <w:spacing w:before="200" w:line-rule="auto"/>
        <w:ind w:firstLine="540"/>
        <w:jc w:val="both"/>
      </w:pPr>
      <w:r>
        <w:rPr>
          <w:sz w:val="20"/>
        </w:rPr>
        <w:t xml:space="preserve">перечень прилагаемых к заявлению документов (при наличии);</w:t>
      </w:r>
    </w:p>
    <w:p>
      <w:pPr>
        <w:pStyle w:val="0"/>
        <w:spacing w:before="200" w:line-rule="auto"/>
        <w:ind w:firstLine="540"/>
        <w:jc w:val="both"/>
      </w:pPr>
      <w:r>
        <w:rPr>
          <w:sz w:val="20"/>
        </w:rPr>
        <w:t xml:space="preserve">способ получения результата предоставления государственной услуги.</w:t>
      </w:r>
    </w:p>
    <w:p>
      <w:pPr>
        <w:pStyle w:val="0"/>
        <w:spacing w:before="200" w:line-rule="auto"/>
        <w:ind w:firstLine="540"/>
        <w:jc w:val="both"/>
      </w:pPr>
      <w:r>
        <w:rPr>
          <w:sz w:val="20"/>
        </w:rPr>
        <w:t xml:space="preserve">Представителем заявителя также представляются:</w:t>
      </w:r>
    </w:p>
    <w:p>
      <w:pPr>
        <w:pStyle w:val="0"/>
        <w:spacing w:before="200" w:line-rule="auto"/>
        <w:ind w:firstLine="540"/>
        <w:jc w:val="both"/>
      </w:pPr>
      <w:r>
        <w:rPr>
          <w:sz w:val="20"/>
        </w:rPr>
        <w:t xml:space="preserve">1) документ, удостоверяющий личность представителя заявителя.</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Министерство лично: оригинал для последующего копирования либо копия и оригинал для удостоверения личности путем сличения с фотографией в документе;</w:t>
      </w:r>
    </w:p>
    <w:p>
      <w:pPr>
        <w:pStyle w:val="0"/>
        <w:spacing w:before="200" w:line-rule="auto"/>
        <w:ind w:firstLine="540"/>
        <w:jc w:val="both"/>
      </w:pPr>
      <w:r>
        <w:rPr>
          <w:sz w:val="20"/>
        </w:rPr>
        <w:t xml:space="preserve">- с использованием услуг почтовой связи: копия;</w:t>
      </w:r>
    </w:p>
    <w:p>
      <w:pPr>
        <w:pStyle w:val="0"/>
        <w:spacing w:before="200" w:line-rule="auto"/>
        <w:ind w:firstLine="540"/>
        <w:jc w:val="both"/>
      </w:pPr>
      <w:r>
        <w:rPr>
          <w:sz w:val="20"/>
        </w:rPr>
        <w:t xml:space="preserve">2) документ, подтверждающий полномочия представителя заявителя.</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Министерство лично: оригинал для последующего копирования либо копия и оригинал;</w:t>
      </w:r>
    </w:p>
    <w:p>
      <w:pPr>
        <w:pStyle w:val="0"/>
        <w:spacing w:before="200" w:line-rule="auto"/>
        <w:ind w:firstLine="540"/>
        <w:jc w:val="both"/>
      </w:pPr>
      <w:r>
        <w:rPr>
          <w:sz w:val="20"/>
        </w:rPr>
        <w:t xml:space="preserve">- с использованием услуг почтовой связи: копия.</w:t>
      </w:r>
    </w:p>
    <w:p>
      <w:pPr>
        <w:pStyle w:val="0"/>
        <w:spacing w:before="200" w:line-rule="auto"/>
        <w:ind w:firstLine="540"/>
        <w:jc w:val="both"/>
      </w:pPr>
      <w:r>
        <w:rPr>
          <w:sz w:val="20"/>
        </w:rPr>
        <w:t xml:space="preserve">21. Документы, которые заявитель вправе представить по собственной инициативе.</w:t>
      </w:r>
    </w:p>
    <w:p>
      <w:pPr>
        <w:pStyle w:val="0"/>
        <w:spacing w:before="200" w:line-rule="auto"/>
        <w:ind w:firstLine="540"/>
        <w:jc w:val="both"/>
      </w:pPr>
      <w:r>
        <w:rPr>
          <w:sz w:val="20"/>
        </w:rPr>
        <w:t xml:space="preserve">По варианту N 1 к заявлению о выдаче заключения заявителем (представителем заявителя) могут прилагаться документы, обосновывающие соответствие оказываемых заявителем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уполномоченных органах и другие).</w:t>
      </w:r>
    </w:p>
    <w:p>
      <w:pPr>
        <w:pStyle w:val="0"/>
        <w:spacing w:before="200" w:line-rule="auto"/>
        <w:ind w:firstLine="540"/>
        <w:jc w:val="both"/>
      </w:pPr>
      <w:r>
        <w:rPr>
          <w:sz w:val="20"/>
        </w:rPr>
        <w:t xml:space="preserve">Непредставление заявителем указанных документов не является основанием для отказа заявителю в предоставлении государственной услуги.</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им услуг установленным критериям оценки качества оказания общественно полезных услуг, не требуется.</w:t>
      </w:r>
    </w:p>
    <w:p>
      <w:pPr>
        <w:pStyle w:val="0"/>
        <w:spacing w:before="200" w:line-rule="auto"/>
        <w:ind w:firstLine="540"/>
        <w:jc w:val="both"/>
      </w:pPr>
      <w:r>
        <w:rPr>
          <w:sz w:val="20"/>
        </w:rPr>
        <w:t xml:space="preserve">Документы, указанные в настоящем пункте, заявитель получает в органах (организациях), уполномоченных на выдачу соответствующих документов, любым доступным для получения способом.</w:t>
      </w:r>
    </w:p>
    <w:p>
      <w:pPr>
        <w:pStyle w:val="0"/>
        <w:spacing w:before="200" w:line-rule="auto"/>
        <w:ind w:firstLine="540"/>
        <w:jc w:val="both"/>
      </w:pPr>
      <w:r>
        <w:rPr>
          <w:sz w:val="20"/>
        </w:rPr>
        <w:t xml:space="preserve">По варианту N 2 представителем заявителя могут быть представлены иные документы, подтверждающие опечатки и (или) ошибки, по собственной инициативе заявителя.</w:t>
      </w:r>
    </w:p>
    <w:p>
      <w:pPr>
        <w:pStyle w:val="0"/>
        <w:spacing w:before="200" w:line-rule="auto"/>
        <w:ind w:firstLine="540"/>
        <w:jc w:val="both"/>
      </w:pPr>
      <w:r>
        <w:rPr>
          <w:sz w:val="20"/>
        </w:rPr>
        <w:t xml:space="preserve">Непредставление заявителем указанных документов не является основанием для отказа заявителю в предоставлении государственной услуги.</w:t>
      </w:r>
    </w:p>
    <w:p>
      <w:pPr>
        <w:pStyle w:val="0"/>
        <w:spacing w:before="200" w:line-rule="auto"/>
        <w:ind w:firstLine="540"/>
        <w:jc w:val="both"/>
      </w:pPr>
      <w:r>
        <w:rPr>
          <w:sz w:val="20"/>
        </w:rPr>
        <w:t xml:space="preserve">Документы, указанные в настоящем пункте, заявитель получает в органах (организациях), уполномоченных на выдачу соответствующих документов, любым доступным для получения способом.</w:t>
      </w:r>
    </w:p>
    <w:p>
      <w:pPr>
        <w:pStyle w:val="0"/>
        <w:spacing w:before="200" w:line-rule="auto"/>
        <w:ind w:firstLine="540"/>
        <w:jc w:val="both"/>
      </w:pPr>
      <w:r>
        <w:rPr>
          <w:sz w:val="20"/>
        </w:rPr>
        <w:t xml:space="preserve">22. По варианту N 1 заявление о выдаче заключения и прилагаемые к нему документы (при наличии таких документов и по собственной инициативе заявителя представить их) могут быть:</w:t>
      </w:r>
    </w:p>
    <w:p>
      <w:pPr>
        <w:pStyle w:val="0"/>
        <w:spacing w:before="200" w:line-rule="auto"/>
        <w:ind w:firstLine="540"/>
        <w:jc w:val="both"/>
      </w:pPr>
      <w:r>
        <w:rPr>
          <w:sz w:val="20"/>
        </w:rPr>
        <w:t xml:space="preserve">представлены непосредственно в Министерство на бумажном носителе;</w:t>
      </w:r>
    </w:p>
    <w:p>
      <w:pPr>
        <w:pStyle w:val="0"/>
        <w:spacing w:before="200" w:line-rule="auto"/>
        <w:ind w:firstLine="540"/>
        <w:jc w:val="both"/>
      </w:pPr>
      <w:r>
        <w:rPr>
          <w:sz w:val="20"/>
        </w:rPr>
        <w:t xml:space="preserve">направлены в Министерство почтовым отправлением с описью вложения;</w:t>
      </w:r>
    </w:p>
    <w:p>
      <w:pPr>
        <w:pStyle w:val="0"/>
        <w:spacing w:before="200" w:line-rule="auto"/>
        <w:ind w:firstLine="540"/>
        <w:jc w:val="both"/>
      </w:pPr>
      <w:r>
        <w:rPr>
          <w:sz w:val="20"/>
        </w:rPr>
        <w:t xml:space="preserve">направлены по электронной почте Министерства в форме электронных документов, подписанных электронной подписью, а также при наличии технической возможности с использованием Единого портала государственных услуг и Портала государственных услуг Республики Марий Эл, через виртуальную приемную на официальном сайте Министерства в форме электронного документа, подписанного электронной подписью;</w:t>
      </w:r>
    </w:p>
    <w:p>
      <w:pPr>
        <w:pStyle w:val="0"/>
        <w:spacing w:before="200" w:line-rule="auto"/>
        <w:ind w:firstLine="540"/>
        <w:jc w:val="both"/>
      </w:pPr>
      <w:r>
        <w:rPr>
          <w:sz w:val="20"/>
        </w:rPr>
        <w:t xml:space="preserve">представлены лично в многофункциональный центр.</w:t>
      </w:r>
    </w:p>
    <w:p>
      <w:pPr>
        <w:pStyle w:val="0"/>
        <w:spacing w:before="200" w:line-rule="auto"/>
        <w:ind w:firstLine="540"/>
        <w:jc w:val="both"/>
      </w:pPr>
      <w:r>
        <w:rPr>
          <w:sz w:val="20"/>
        </w:rPr>
        <w:t xml:space="preserve">По варианту N 2 заявление об исправлении допущенных опечаток и (или) ошибок с приложением выданного документа, содержащего опечатки и (или) ошибки, могут быть:</w:t>
      </w:r>
    </w:p>
    <w:p>
      <w:pPr>
        <w:pStyle w:val="0"/>
        <w:spacing w:before="200" w:line-rule="auto"/>
        <w:ind w:firstLine="540"/>
        <w:jc w:val="both"/>
      </w:pPr>
      <w:r>
        <w:rPr>
          <w:sz w:val="20"/>
        </w:rPr>
        <w:t xml:space="preserve">представлены непосредственно в Министерство на бумажном носителе;</w:t>
      </w:r>
    </w:p>
    <w:p>
      <w:pPr>
        <w:pStyle w:val="0"/>
        <w:spacing w:before="200" w:line-rule="auto"/>
        <w:ind w:firstLine="540"/>
        <w:jc w:val="both"/>
      </w:pPr>
      <w:r>
        <w:rPr>
          <w:sz w:val="20"/>
        </w:rPr>
        <w:t xml:space="preserve">направлены в Министерство почтовым отправлением с описью вложения.</w:t>
      </w:r>
    </w:p>
    <w:p>
      <w:pPr>
        <w:pStyle w:val="0"/>
        <w:spacing w:before="200" w:line-rule="auto"/>
        <w:ind w:firstLine="540"/>
        <w:jc w:val="both"/>
      </w:pPr>
      <w:r>
        <w:rPr>
          <w:sz w:val="20"/>
        </w:rPr>
        <w:t xml:space="preserve">23. Возможность замены и (или) внесения недостающих документов (при выявлении недостатков) в процессе рассмотрения заявления о выдаче заключения, заявления об исправлении допущенных опечаток и (или) ошибок законодательством не предусмотрена.</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24. Основанием для отказа в приеме заявления о выдаче заключения и документов в электронной форме, направленных по электронной почте или с использованием Единого портала государственных услуг или Портала государственных услуг Республики Марий Эл, виртуальной приемной на официальном сайте Министерства является нарушение требований </w:t>
      </w:r>
      <w:hyperlink w:history="0" r:id="rId22"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11</w:t>
        </w:r>
      </w:hyperlink>
      <w:r>
        <w:rPr>
          <w:sz w:val="20"/>
        </w:rPr>
        <w:t xml:space="preserve"> Федерального закона от 6 апреля 2011 г. N 63-ФЗ "Об электронной подписи" при использовании заявителем усиленной квалифицированной электронной подписи.</w:t>
      </w:r>
    </w:p>
    <w:p>
      <w:pPr>
        <w:pStyle w:val="0"/>
        <w:spacing w:before="200" w:line-rule="auto"/>
        <w:ind w:firstLine="540"/>
        <w:jc w:val="both"/>
      </w:pPr>
      <w:r>
        <w:rPr>
          <w:sz w:val="20"/>
        </w:rPr>
        <w:t xml:space="preserve">Основания для отказа в приеме заявления о выдаче заключения и документов, необходимых для предоставления государственной услуги, представленных на бумажном носителе, не предусмотрены.</w:t>
      </w:r>
    </w:p>
    <w:p>
      <w:pPr>
        <w:pStyle w:val="0"/>
        <w:spacing w:before="200" w:line-rule="auto"/>
        <w:ind w:firstLine="540"/>
        <w:jc w:val="both"/>
      </w:pPr>
      <w:r>
        <w:rPr>
          <w:sz w:val="20"/>
        </w:rPr>
        <w:t xml:space="preserve">Оснований для отказа в приеме заявления об исправлении допущенных опечаток и (или) ошибок не предусмотрено.</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25. Основания для приостановления предоставления государственной услуги отсутствуют.</w:t>
      </w:r>
    </w:p>
    <w:bookmarkStart w:id="201" w:name="P201"/>
    <w:bookmarkEnd w:id="201"/>
    <w:p>
      <w:pPr>
        <w:pStyle w:val="0"/>
        <w:spacing w:before="200" w:line-rule="auto"/>
        <w:ind w:firstLine="540"/>
        <w:jc w:val="both"/>
      </w:pPr>
      <w:r>
        <w:rPr>
          <w:sz w:val="20"/>
        </w:rPr>
        <w:t xml:space="preserve">26. Основаниями для отказа в предоставлении государственной услуги по варианту N 1 являются:</w:t>
      </w:r>
    </w:p>
    <w:p>
      <w:pPr>
        <w:pStyle w:val="0"/>
        <w:spacing w:before="200" w:line-rule="auto"/>
        <w:ind w:firstLine="540"/>
        <w:jc w:val="both"/>
      </w:pPr>
      <w:r>
        <w:rPr>
          <w:sz w:val="20"/>
        </w:rPr>
        <w:t xml:space="preserve">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б) отсутствие у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в) наличие в течение 2 лет, предшествующих выдаче заключения, жалоб на действия (бездействие) и (или) решения заявителя, связанных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г) несоответствие уровня открытости и доступности информации о заявителе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д) наличие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3"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е)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Не может являться основанием для отказа отсутствие нормативно урегулированных требований к общественно полезной услуге, за оценкой качества оказания которой обратился заявитель.</w:t>
      </w:r>
    </w:p>
    <w:p>
      <w:pPr>
        <w:pStyle w:val="0"/>
        <w:spacing w:before="200" w:line-rule="auto"/>
        <w:ind w:firstLine="540"/>
        <w:jc w:val="both"/>
      </w:pPr>
      <w:r>
        <w:rPr>
          <w:sz w:val="20"/>
        </w:rPr>
        <w:t xml:space="preserve">27. Основаниями для отказа в предоставлении государственной услуги по варианту N 2 является отсутствие опечаток и (или) ошибок, допущенных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28.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 установленном Административным регламентом.</w:t>
      </w:r>
    </w:p>
    <w:p>
      <w:pPr>
        <w:pStyle w:val="0"/>
        <w:jc w:val="both"/>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государственной услуги, и способы ее взимания</w:t>
      </w:r>
    </w:p>
    <w:p>
      <w:pPr>
        <w:pStyle w:val="0"/>
        <w:jc w:val="both"/>
      </w:pPr>
      <w:r>
        <w:rPr>
          <w:sz w:val="20"/>
        </w:rPr>
      </w:r>
    </w:p>
    <w:p>
      <w:pPr>
        <w:pStyle w:val="0"/>
        <w:ind w:firstLine="540"/>
        <w:jc w:val="both"/>
      </w:pPr>
      <w:r>
        <w:rPr>
          <w:sz w:val="20"/>
        </w:rPr>
        <w:t xml:space="preserve">29. Государственная пошлина или иная плата за предоставление государственной услуги не взимается.</w:t>
      </w:r>
    </w:p>
    <w:p>
      <w:pPr>
        <w:pStyle w:val="0"/>
        <w:jc w:val="both"/>
      </w:pPr>
      <w:r>
        <w:rPr>
          <w:sz w:val="20"/>
        </w:rPr>
      </w:r>
    </w:p>
    <w:p>
      <w:pPr>
        <w:pStyle w:val="2"/>
        <w:outlineLvl w:val="2"/>
        <w:jc w:val="center"/>
      </w:pPr>
      <w:r>
        <w:rPr>
          <w:sz w:val="20"/>
        </w:rPr>
        <w:t xml:space="preserve">Максимальный срок ожидания в очереди при подаче заявителем</w:t>
      </w:r>
    </w:p>
    <w:p>
      <w:pPr>
        <w:pStyle w:val="2"/>
        <w:jc w:val="center"/>
      </w:pPr>
      <w:r>
        <w:rPr>
          <w:sz w:val="20"/>
        </w:rPr>
        <w:t xml:space="preserve">запроса о предоставлении государственной услуги</w:t>
      </w:r>
    </w:p>
    <w:p>
      <w:pPr>
        <w:pStyle w:val="2"/>
        <w:jc w:val="center"/>
      </w:pPr>
      <w:r>
        <w:rPr>
          <w:sz w:val="20"/>
        </w:rPr>
        <w:t xml:space="preserve">и при получении результата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30. Максимальный срок ожидания в очереди при подаче заявления о выдаче заключения, заявления об исправлении допущенных опечаток и (или) ошибок и прилагаемых к нему документов (при наличии таких документов) не должен превышать 15 минут.</w:t>
      </w:r>
    </w:p>
    <w:p>
      <w:pPr>
        <w:pStyle w:val="0"/>
        <w:spacing w:before="200" w:line-rule="auto"/>
        <w:ind w:firstLine="540"/>
        <w:jc w:val="both"/>
      </w:pPr>
      <w:r>
        <w:rPr>
          <w:sz w:val="20"/>
        </w:rPr>
        <w:t xml:space="preserve">31. Максимальный срок ожидания в очереди при получении результата предоставления государственной услуги не должен превышать 15 минут.</w:t>
      </w:r>
    </w:p>
    <w:p>
      <w:pPr>
        <w:pStyle w:val="0"/>
        <w:jc w:val="both"/>
      </w:pPr>
      <w:r>
        <w:rPr>
          <w:sz w:val="20"/>
        </w:rPr>
      </w:r>
    </w:p>
    <w:p>
      <w:pPr>
        <w:pStyle w:val="2"/>
        <w:outlineLvl w:val="2"/>
        <w:jc w:val="center"/>
      </w:pPr>
      <w:r>
        <w:rPr>
          <w:sz w:val="20"/>
        </w:rPr>
        <w:t xml:space="preserve">Срок регистрации запроса заявителя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32. Заявление о выдаче заключения и документы, представленные в Министерство представителем заявителя лично, регистрируются сотрудником Министерства в день их поступления.</w:t>
      </w:r>
    </w:p>
    <w:p>
      <w:pPr>
        <w:pStyle w:val="0"/>
        <w:spacing w:before="200" w:line-rule="auto"/>
        <w:ind w:firstLine="540"/>
        <w:jc w:val="both"/>
      </w:pPr>
      <w:r>
        <w:rPr>
          <w:sz w:val="20"/>
        </w:rPr>
        <w:t xml:space="preserve">О получении заявления о выдаче заключения и документов, о сроке предоставления государственной услуги, а также о регистрации заявления о выдаче заключения и документов заявитель уведомляется сотрудником Министерства в день получения (регистрации) заявления и документов способом, указанным в заявлении о выдаче заключения.</w:t>
      </w:r>
    </w:p>
    <w:p>
      <w:pPr>
        <w:pStyle w:val="0"/>
        <w:spacing w:before="200" w:line-rule="auto"/>
        <w:ind w:firstLine="540"/>
        <w:jc w:val="both"/>
      </w:pPr>
      <w:r>
        <w:rPr>
          <w:sz w:val="20"/>
        </w:rPr>
        <w:t xml:space="preserve">Если заявление и документы направлены по почте, электронной почте или в виде электронного документа (пакета электронных документов) с использованием Единого портала государственных услуг, Портала государственных услуг Республики Марий Эл, виртуальной приемной на официальном сайте Министерства, регистрация документов осуществляется не позднее 1 рабочего дня, следующего за датой поступления документов.</w:t>
      </w:r>
    </w:p>
    <w:p>
      <w:pPr>
        <w:pStyle w:val="0"/>
        <w:spacing w:before="200" w:line-rule="auto"/>
        <w:ind w:firstLine="540"/>
        <w:jc w:val="both"/>
      </w:pPr>
      <w:r>
        <w:rPr>
          <w:sz w:val="20"/>
        </w:rPr>
        <w:t xml:space="preserve">Регистрация документов, поступивших в Министерство, осуществляется на основе единых требований и правил делопроизводства, установленных в Министерстве.</w:t>
      </w:r>
    </w:p>
    <w:p>
      <w:pPr>
        <w:pStyle w:val="0"/>
        <w:spacing w:before="200" w:line-rule="auto"/>
        <w:ind w:firstLine="540"/>
        <w:jc w:val="both"/>
      </w:pPr>
      <w:r>
        <w:rPr>
          <w:sz w:val="20"/>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Министерство в течение 3 дней со дня завершения проведения такой проверки принимает решение об отказе в приеме заявления о выдаче заключения и документов, необходимых для предоставления государственной услуги, и направляет заявителю уведомление об этом в электронной форме с указанием пунктов </w:t>
      </w:r>
      <w:hyperlink w:history="0" r:id="rId24"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11</w:t>
        </w:r>
      </w:hyperlink>
      <w:r>
        <w:rPr>
          <w:sz w:val="20"/>
        </w:rPr>
        <w:t xml:space="preserve"> Федерального закона от 6 апреля 2011 г. N 63-ФЗ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и направляется по адресу электронной почты заявителя либо в его личный кабинет на Едином портале государственных услуг, Портале государственных услуг Республики Марий Эл.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pPr>
        <w:pStyle w:val="0"/>
        <w:spacing w:before="200" w:line-rule="auto"/>
        <w:ind w:firstLine="540"/>
        <w:jc w:val="both"/>
      </w:pPr>
      <w:r>
        <w:rPr>
          <w:sz w:val="20"/>
        </w:rPr>
        <w:t xml:space="preserve">Если заявление и документы поступили в многофункциональный центр, указанный многофункциональный центр регистрирует и направляет их в Министерство для рассмотрения и принятия решения в порядке и сроки, установленные соглашением.</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w:t>
      </w:r>
    </w:p>
    <w:p>
      <w:pPr>
        <w:pStyle w:val="0"/>
        <w:jc w:val="both"/>
      </w:pPr>
      <w:r>
        <w:rPr>
          <w:sz w:val="20"/>
        </w:rPr>
      </w:r>
    </w:p>
    <w:p>
      <w:pPr>
        <w:pStyle w:val="0"/>
        <w:ind w:firstLine="540"/>
        <w:jc w:val="both"/>
      </w:pPr>
      <w:r>
        <w:rPr>
          <w:sz w:val="20"/>
        </w:rPr>
        <w:t xml:space="preserve">33. Помещение, в котором предоставляется государственная услуга (места ожидания, места для заполнения запросов о предоставлении государственной услуги), обеспечиваются необходимым оборудованием, канцелярскими принадлежностями, офисной мебелью, телефоном, компьютером с возможностью доступа к необходимым информационным базам данных, печатающим и сканирующим устройствам, выходом в информационно-телекоммуникационную сеть "Интернет".</w:t>
      </w:r>
    </w:p>
    <w:p>
      <w:pPr>
        <w:pStyle w:val="0"/>
        <w:spacing w:before="200" w:line-rule="auto"/>
        <w:ind w:firstLine="540"/>
        <w:jc w:val="both"/>
      </w:pPr>
      <w:r>
        <w:rPr>
          <w:sz w:val="20"/>
        </w:rPr>
        <w:t xml:space="preserve">34. На информационном стенде в Министерстве размещается информация о предоставлении государственной услуги, в том числе образец оформления заявления о выдаче заключения и 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35. В соответствии с законодательством Российской Федерации о социальной защите инвалидов при предоставлении государственной услуги инвалидам обеспечиваются:</w:t>
      </w:r>
    </w:p>
    <w:p>
      <w:pPr>
        <w:pStyle w:val="0"/>
        <w:spacing w:before="200" w:line-rule="auto"/>
        <w:ind w:firstLine="540"/>
        <w:jc w:val="both"/>
      </w:pPr>
      <w:r>
        <w:rPr>
          <w:sz w:val="20"/>
        </w:rPr>
        <w:t xml:space="preserve">условия беспрепятственного доступа в здание Министерства, к кабинетам сотрудников Министерства, а также для беспрепятственного пользования транспортом, средствами связи и информации;</w:t>
      </w:r>
    </w:p>
    <w:p>
      <w:pPr>
        <w:pStyle w:val="0"/>
        <w:spacing w:before="200" w:line-rule="auto"/>
        <w:ind w:firstLine="540"/>
        <w:jc w:val="both"/>
      </w:pPr>
      <w:r>
        <w:rPr>
          <w:sz w:val="20"/>
        </w:rPr>
        <w:t xml:space="preserve">оказание помощи по передвижению в здании Министерства;</w:t>
      </w:r>
    </w:p>
    <w:p>
      <w:pPr>
        <w:pStyle w:val="0"/>
        <w:spacing w:before="200" w:line-rule="auto"/>
        <w:ind w:firstLine="540"/>
        <w:jc w:val="both"/>
      </w:pPr>
      <w:r>
        <w:rPr>
          <w:sz w:val="20"/>
        </w:rPr>
        <w:t xml:space="preserve">допуск сурдопереводчика и тифлосурдопереводчика;</w:t>
      </w:r>
    </w:p>
    <w:p>
      <w:pPr>
        <w:pStyle w:val="0"/>
        <w:spacing w:before="200" w:line-rule="auto"/>
        <w:ind w:firstLine="540"/>
        <w:jc w:val="both"/>
      </w:pPr>
      <w:r>
        <w:rPr>
          <w:sz w:val="20"/>
        </w:rPr>
        <w:t xml:space="preserve">допуск собаки-проводника в здание Министерства;</w:t>
      </w:r>
    </w:p>
    <w:p>
      <w:pPr>
        <w:pStyle w:val="0"/>
        <w:spacing w:before="200" w:line-rule="auto"/>
        <w:ind w:firstLine="540"/>
        <w:jc w:val="both"/>
      </w:pPr>
      <w:r>
        <w:rPr>
          <w:sz w:val="20"/>
        </w:rPr>
        <w:t xml:space="preserve">оказание инвалидам помощи в преодолении барьеров, мешающих получению ими государственной услуги наравне с другими лицами.</w:t>
      </w:r>
    </w:p>
    <w:p>
      <w:pPr>
        <w:pStyle w:val="0"/>
        <w:spacing w:before="200" w:line-rule="auto"/>
        <w:ind w:firstLine="540"/>
        <w:jc w:val="both"/>
      </w:pPr>
      <w:r>
        <w:rPr>
          <w:sz w:val="20"/>
        </w:rPr>
        <w:t xml:space="preserve">При предоставлении государственной услуги соблюдаются требования, установленные Федеральным </w:t>
      </w:r>
      <w:hyperlink w:history="0" r:id="rId25" w:tooltip="Федеральный закон от 24.11.1995 N 181-ФЗ (ред. от 29.05.2024)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 N 181-ФЗ "О социальной защите инвалидов в Российской Федерации".</w:t>
      </w:r>
    </w:p>
    <w:p>
      <w:pPr>
        <w:pStyle w:val="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0"/>
        <w:jc w:val="both"/>
      </w:pPr>
      <w:r>
        <w:rPr>
          <w:sz w:val="20"/>
        </w:rPr>
      </w:r>
    </w:p>
    <w:p>
      <w:pPr>
        <w:pStyle w:val="0"/>
        <w:ind w:firstLine="540"/>
        <w:jc w:val="both"/>
      </w:pPr>
      <w:r>
        <w:rPr>
          <w:sz w:val="20"/>
        </w:rPr>
        <w:t xml:space="preserve">36.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открытый доступ для заявителей и других лиц к информации о порядке и сроках предоставления государственной услуги, порядке обжалования решений и действий (бездействия) Министерства, должностных лиц Министерства, государственных гражданских служащих в Министерстве при предоставлении государственной услуги;</w:t>
      </w:r>
    </w:p>
    <w:p>
      <w:pPr>
        <w:pStyle w:val="0"/>
        <w:spacing w:before="200" w:line-rule="auto"/>
        <w:ind w:firstLine="540"/>
        <w:jc w:val="both"/>
      </w:pPr>
      <w:r>
        <w:rPr>
          <w:sz w:val="20"/>
        </w:rPr>
        <w:t xml:space="preserve">возможность подачи заявления о выдаче заключения и документов различными способами по выбору заявителя, в том числе в электронной форме;</w:t>
      </w:r>
    </w:p>
    <w:p>
      <w:pPr>
        <w:pStyle w:val="0"/>
        <w:spacing w:before="200" w:line-rule="auto"/>
        <w:ind w:firstLine="540"/>
        <w:jc w:val="both"/>
      </w:pPr>
      <w:r>
        <w:rPr>
          <w:sz w:val="20"/>
        </w:rPr>
        <w:t xml:space="preserve">доступность электронных форм документов, необходимых для предоставления государственной услуги, на официальном сайте Министерства, на Едином портале государственных услуг, на Портале государственных услуг Республики Марий Эл;</w:t>
      </w:r>
    </w:p>
    <w:p>
      <w:pPr>
        <w:pStyle w:val="0"/>
        <w:spacing w:before="200" w:line-rule="auto"/>
        <w:ind w:firstLine="540"/>
        <w:jc w:val="both"/>
      </w:pPr>
      <w:r>
        <w:rPr>
          <w:sz w:val="20"/>
        </w:rPr>
        <w:t xml:space="preserve">удобство информирования заявителя о ходе предоставления государственной услуги -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(по электронной почте, при наличии технической возможности также на Едином портале государственных услуг, на Портале государственных и услуг Республики Марий Эл);</w:t>
      </w:r>
    </w:p>
    <w:p>
      <w:pPr>
        <w:pStyle w:val="0"/>
        <w:spacing w:before="200" w:line-rule="auto"/>
        <w:ind w:firstLine="540"/>
        <w:jc w:val="both"/>
      </w:pPr>
      <w:r>
        <w:rPr>
          <w:sz w:val="20"/>
        </w:rPr>
        <w:t xml:space="preserve">удобство получения результата предоставления услуги - по выбору заявителя в виде документа на бумажном носителе лично, по почте заказным письмом с уведомлением о вручении, в виде электронного документа по адресу электронной почты заявителя.</w:t>
      </w:r>
    </w:p>
    <w:p>
      <w:pPr>
        <w:pStyle w:val="0"/>
        <w:spacing w:before="200" w:line-rule="auto"/>
        <w:ind w:firstLine="540"/>
        <w:jc w:val="both"/>
      </w:pPr>
      <w:r>
        <w:rPr>
          <w:sz w:val="20"/>
        </w:rPr>
        <w:t xml:space="preserve">37. Показателями качества предоставления государственной услуги являются:</w:t>
      </w:r>
    </w:p>
    <w:p>
      <w:pPr>
        <w:pStyle w:val="0"/>
        <w:spacing w:before="200" w:line-rule="auto"/>
        <w:ind w:firstLine="540"/>
        <w:jc w:val="both"/>
      </w:pPr>
      <w:r>
        <w:rPr>
          <w:sz w:val="20"/>
        </w:rPr>
        <w:t xml:space="preserve">отсутствие обоснованных жалоб заявителей на решения, действия (бездействие) Министерства, должностных лиц Министерства, государственных гражданских служащих в Министерстве;</w:t>
      </w:r>
    </w:p>
    <w:p>
      <w:pPr>
        <w:pStyle w:val="0"/>
        <w:spacing w:before="200" w:line-rule="auto"/>
        <w:ind w:firstLine="540"/>
        <w:jc w:val="both"/>
      </w:pPr>
      <w:r>
        <w:rPr>
          <w:sz w:val="20"/>
        </w:rPr>
        <w:t xml:space="preserve">своевременное предоставление государственной услуги (отсутствие нарушений сроков предоставления государственной услуги);</w:t>
      </w:r>
    </w:p>
    <w:p>
      <w:pPr>
        <w:pStyle w:val="0"/>
        <w:spacing w:before="200" w:line-rule="auto"/>
        <w:ind w:firstLine="540"/>
        <w:jc w:val="both"/>
      </w:pPr>
      <w:r>
        <w:rPr>
          <w:sz w:val="20"/>
        </w:rPr>
        <w:t xml:space="preserve">отсутствие очередей при подаче или получении документов заявителями;</w:t>
      </w:r>
    </w:p>
    <w:p>
      <w:pPr>
        <w:pStyle w:val="0"/>
        <w:spacing w:before="200" w:line-rule="auto"/>
        <w:ind w:firstLine="540"/>
        <w:jc w:val="both"/>
      </w:pPr>
      <w:r>
        <w:rPr>
          <w:sz w:val="20"/>
        </w:rPr>
        <w:t xml:space="preserve">предоставление государственной услуги в соответствии с вариантом предоставления государственной услуги;</w:t>
      </w:r>
    </w:p>
    <w:p>
      <w:pPr>
        <w:pStyle w:val="0"/>
        <w:spacing w:before="200" w:line-rule="auto"/>
        <w:ind w:firstLine="540"/>
        <w:jc w:val="both"/>
      </w:pPr>
      <w:r>
        <w:rPr>
          <w:sz w:val="20"/>
        </w:rPr>
        <w:t xml:space="preserve">наличие должностных лиц Министерства с уровнем квалификации, необходимым для надлежащего исполнения административных процедур, предусмотренных Административным регламентом.</w:t>
      </w:r>
    </w:p>
    <w:p>
      <w:pPr>
        <w:pStyle w:val="0"/>
        <w:jc w:val="both"/>
      </w:pPr>
      <w:r>
        <w:rPr>
          <w:sz w:val="20"/>
        </w:rPr>
      </w:r>
    </w:p>
    <w:p>
      <w:pPr>
        <w:pStyle w:val="2"/>
        <w:outlineLvl w:val="2"/>
        <w:jc w:val="center"/>
      </w:pPr>
      <w:r>
        <w:rPr>
          <w:sz w:val="20"/>
        </w:rPr>
        <w:t xml:space="preserve">Иные требования к предоставлению государственной услуги,</w:t>
      </w:r>
    </w:p>
    <w:p>
      <w:pPr>
        <w:pStyle w:val="2"/>
        <w:jc w:val="center"/>
      </w:pPr>
      <w:r>
        <w:rPr>
          <w:sz w:val="20"/>
        </w:rPr>
        <w:t xml:space="preserve">в том числе учитывающие особенности предоставления</w:t>
      </w:r>
    </w:p>
    <w:p>
      <w:pPr>
        <w:pStyle w:val="2"/>
        <w:jc w:val="center"/>
      </w:pPr>
      <w:r>
        <w:rPr>
          <w:sz w:val="20"/>
        </w:rPr>
        <w:t xml:space="preserve">государственных услуг в многофункциональных центрах</w:t>
      </w:r>
    </w:p>
    <w:p>
      <w:pPr>
        <w:pStyle w:val="2"/>
        <w:jc w:val="center"/>
      </w:pPr>
      <w:r>
        <w:rPr>
          <w:sz w:val="20"/>
        </w:rPr>
        <w:t xml:space="preserve">и особенности предоставления государственных услуг</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38. Услуг, которые являются необходимыми и обязательными для предоставления государственной услуги, в том числе предусматривающих взимание платы, не имеется.</w:t>
      </w:r>
    </w:p>
    <w:p>
      <w:pPr>
        <w:pStyle w:val="0"/>
        <w:spacing w:before="200" w:line-rule="auto"/>
        <w:ind w:firstLine="540"/>
        <w:jc w:val="both"/>
      </w:pPr>
      <w:r>
        <w:rPr>
          <w:sz w:val="20"/>
        </w:rPr>
        <w:t xml:space="preserve">39. Перечень информационных систем, используемых для предоставления государственной услуги:</w:t>
      </w:r>
    </w:p>
    <w:p>
      <w:pPr>
        <w:pStyle w:val="0"/>
        <w:spacing w:before="200" w:line-rule="auto"/>
        <w:ind w:firstLine="540"/>
        <w:jc w:val="both"/>
      </w:pPr>
      <w:r>
        <w:rPr>
          <w:sz w:val="20"/>
        </w:rPr>
        <w:t xml:space="preserve">Единый портал государственных услуг;</w:t>
      </w:r>
    </w:p>
    <w:p>
      <w:pPr>
        <w:pStyle w:val="0"/>
        <w:spacing w:before="200" w:line-rule="auto"/>
        <w:ind w:firstLine="540"/>
        <w:jc w:val="both"/>
      </w:pPr>
      <w:r>
        <w:rPr>
          <w:sz w:val="20"/>
        </w:rPr>
        <w:t xml:space="preserve">Портал государственных услуг Республики Марий Эл.</w:t>
      </w:r>
    </w:p>
    <w:p>
      <w:pPr>
        <w:pStyle w:val="0"/>
        <w:spacing w:before="200" w:line-rule="auto"/>
        <w:ind w:firstLine="540"/>
        <w:jc w:val="both"/>
      </w:pPr>
      <w:r>
        <w:rPr>
          <w:sz w:val="20"/>
        </w:rPr>
        <w:t xml:space="preserve">40. В предоставлении государственной услуги участвуют многофункциональные центры в соответствии с полномочиями, установленными в соглашении.</w:t>
      </w:r>
    </w:p>
    <w:p>
      <w:pPr>
        <w:pStyle w:val="0"/>
        <w:spacing w:before="200" w:line-rule="auto"/>
        <w:ind w:firstLine="540"/>
        <w:jc w:val="both"/>
      </w:pPr>
      <w:r>
        <w:rPr>
          <w:sz w:val="20"/>
        </w:rPr>
        <w:t xml:space="preserve">Возможность принятия многофункциональным центром решения об отказе в приеме запроса и документов и (или) информации, необходимых для предоставления государственной услуги не предусмотрена.</w:t>
      </w:r>
    </w:p>
    <w:p>
      <w:pPr>
        <w:pStyle w:val="0"/>
        <w:spacing w:before="200" w:line-rule="auto"/>
        <w:ind w:firstLine="540"/>
        <w:jc w:val="both"/>
      </w:pPr>
      <w:r>
        <w:rPr>
          <w:sz w:val="20"/>
        </w:rPr>
        <w:t xml:space="preserve">Для посещения многофункционального центра обеспечивается возможность предварительной записи представителя заявителя.</w:t>
      </w:r>
    </w:p>
    <w:p>
      <w:pPr>
        <w:pStyle w:val="0"/>
        <w:spacing w:before="200" w:line-rule="auto"/>
        <w:ind w:firstLine="540"/>
        <w:jc w:val="both"/>
      </w:pPr>
      <w:r>
        <w:rPr>
          <w:sz w:val="20"/>
        </w:rPr>
        <w:t xml:space="preserve">41. Обращение за получением государственной услуги, а также предоставление государственной услуги в электронной форме осуществляется посредством электронных документов, подписанных электронной подписью в соответствии с требованиями Федерального </w:t>
      </w:r>
      <w:hyperlink w:history="0" r:id="rId26"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 N 210-ФЗ "Об организации предоставления государственных и муниципальных услуг" и Федерального </w:t>
      </w:r>
      <w:hyperlink w:history="0" r:id="rId27"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 N 63-ФЗ "Об электронной подписи".</w:t>
      </w:r>
    </w:p>
    <w:p>
      <w:pPr>
        <w:pStyle w:val="0"/>
        <w:spacing w:before="200" w:line-rule="auto"/>
        <w:ind w:firstLine="540"/>
        <w:jc w:val="both"/>
      </w:pPr>
      <w:r>
        <w:rPr>
          <w:sz w:val="20"/>
        </w:rPr>
        <w:t xml:space="preserve">При направлении документов, необходимых для предоставления государственной услуги, используется усиленная квалифицированная электронная подпись.</w:t>
      </w:r>
    </w:p>
    <w:p>
      <w:pPr>
        <w:pStyle w:val="0"/>
        <w:spacing w:before="200" w:line-rule="auto"/>
        <w:ind w:firstLine="540"/>
        <w:jc w:val="both"/>
      </w:pPr>
      <w:r>
        <w:rPr>
          <w:sz w:val="20"/>
        </w:rPr>
        <w:t xml:space="preserve">42. Должностное лицо Министерства осуществляет информирование заявителей в рамках работы консультационной линии по вопросам предоставления государственной услуги, технической поддержки ((8362) 45-12-37).</w:t>
      </w:r>
    </w:p>
    <w:p>
      <w:pPr>
        <w:pStyle w:val="0"/>
        <w:spacing w:before="200" w:line-rule="auto"/>
        <w:ind w:firstLine="540"/>
        <w:jc w:val="both"/>
      </w:pPr>
      <w:r>
        <w:rPr>
          <w:sz w:val="20"/>
        </w:rPr>
        <w:t xml:space="preserve">43. О получении заявления о выдаче заключения и документов, о сроке предоставления государственной услуги, а также о регистрации заявления о выдаче заключения и документов, заявитель уведомляется сотрудником Министерства в день получения (регистрации) заявления о выдаче заключения и документов способом, указанным в заявлении о выдаче заключения.</w:t>
      </w:r>
    </w:p>
    <w:p>
      <w:pPr>
        <w:pStyle w:val="0"/>
        <w:spacing w:before="200" w:line-rule="auto"/>
        <w:ind w:firstLine="540"/>
        <w:jc w:val="both"/>
      </w:pPr>
      <w:r>
        <w:rPr>
          <w:sz w:val="20"/>
        </w:rPr>
        <w:t xml:space="preserve">О ходе рассмотрения заявления о выдаче заключения и документов, о результате государственной услуги заявитель уведомляется сотрудником Министерства в день совершения соответствующего административного действия способом, указанным в заявлении о выдаче заключения.</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w:t>
      </w:r>
    </w:p>
    <w:p>
      <w:pPr>
        <w:pStyle w:val="0"/>
        <w:jc w:val="both"/>
      </w:pPr>
      <w:r>
        <w:rPr>
          <w:sz w:val="20"/>
        </w:rPr>
      </w:r>
    </w:p>
    <w:p>
      <w:pPr>
        <w:pStyle w:val="2"/>
        <w:outlineLvl w:val="2"/>
        <w:jc w:val="center"/>
      </w:pPr>
      <w:r>
        <w:rPr>
          <w:sz w:val="20"/>
        </w:rPr>
        <w:t xml:space="preserve">Перечень вариантов предоставления государственной услуги</w:t>
      </w:r>
    </w:p>
    <w:p>
      <w:pPr>
        <w:pStyle w:val="0"/>
        <w:jc w:val="both"/>
      </w:pPr>
      <w:r>
        <w:rPr>
          <w:sz w:val="20"/>
        </w:rPr>
      </w:r>
    </w:p>
    <w:bookmarkStart w:id="287" w:name="P287"/>
    <w:bookmarkEnd w:id="287"/>
    <w:p>
      <w:pPr>
        <w:pStyle w:val="0"/>
        <w:ind w:firstLine="540"/>
        <w:jc w:val="both"/>
      </w:pPr>
      <w:r>
        <w:rPr>
          <w:sz w:val="20"/>
        </w:rPr>
        <w:t xml:space="preserve">44. Варианты предоставления государственной услуги: вариант N 1 "Осуществление оценки качества оказания социально ориентированными некоммерческими организациями общественно полезной услуги по содействию в предоставлении бесплатной юридической помощи";</w:t>
      </w:r>
    </w:p>
    <w:p>
      <w:pPr>
        <w:pStyle w:val="0"/>
        <w:spacing w:before="200" w:line-rule="auto"/>
        <w:ind w:firstLine="540"/>
        <w:jc w:val="both"/>
      </w:pPr>
      <w:r>
        <w:rPr>
          <w:sz w:val="20"/>
        </w:rPr>
        <w:t xml:space="preserve">вариант N 2 "Исправление опечаток и ошибок, допущенных в выданных в результате предоставления государственной услуги документах".</w:t>
      </w:r>
    </w:p>
    <w:p>
      <w:pPr>
        <w:pStyle w:val="0"/>
        <w:jc w:val="both"/>
      </w:pPr>
      <w:r>
        <w:rPr>
          <w:sz w:val="20"/>
        </w:rPr>
      </w:r>
    </w:p>
    <w:p>
      <w:pPr>
        <w:pStyle w:val="2"/>
        <w:outlineLvl w:val="2"/>
        <w:jc w:val="center"/>
      </w:pPr>
      <w:r>
        <w:rPr>
          <w:sz w:val="20"/>
        </w:rPr>
        <w:t xml:space="preserve">Описание административной процедуры профилирования заявителя</w:t>
      </w:r>
    </w:p>
    <w:p>
      <w:pPr>
        <w:pStyle w:val="0"/>
        <w:jc w:val="both"/>
      </w:pPr>
      <w:r>
        <w:rPr>
          <w:sz w:val="20"/>
        </w:rPr>
      </w:r>
    </w:p>
    <w:bookmarkStart w:id="292" w:name="P292"/>
    <w:bookmarkEnd w:id="292"/>
    <w:p>
      <w:pPr>
        <w:pStyle w:val="0"/>
        <w:ind w:firstLine="540"/>
        <w:jc w:val="both"/>
      </w:pPr>
      <w:r>
        <w:rPr>
          <w:sz w:val="20"/>
        </w:rPr>
        <w:t xml:space="preserve">45. Административная процедура профилирования заявителя включает в себя анкетирование с последующим определением необходимого заявителю варианта предоставления государственной услуги.</w:t>
      </w:r>
    </w:p>
    <w:p>
      <w:pPr>
        <w:pStyle w:val="0"/>
        <w:spacing w:before="200" w:line-rule="auto"/>
        <w:ind w:firstLine="540"/>
        <w:jc w:val="both"/>
      </w:pPr>
      <w:r>
        <w:rPr>
          <w:sz w:val="20"/>
        </w:rPr>
        <w:t xml:space="preserve">46. Анкетирование осуществляется:</w:t>
      </w:r>
    </w:p>
    <w:p>
      <w:pPr>
        <w:pStyle w:val="0"/>
        <w:spacing w:before="200" w:line-rule="auto"/>
        <w:ind w:firstLine="540"/>
        <w:jc w:val="both"/>
      </w:pPr>
      <w:r>
        <w:rPr>
          <w:sz w:val="20"/>
        </w:rPr>
        <w:t xml:space="preserve">в ходе личного приема в Министерстве путем устного общения с представителем заявителя и рассмотрения заявления о выдаче заключения;</w:t>
      </w:r>
    </w:p>
    <w:p>
      <w:pPr>
        <w:pStyle w:val="0"/>
        <w:spacing w:before="200" w:line-rule="auto"/>
        <w:ind w:firstLine="540"/>
        <w:jc w:val="both"/>
      </w:pPr>
      <w:r>
        <w:rPr>
          <w:sz w:val="20"/>
        </w:rPr>
        <w:t xml:space="preserve">автоматически при заполнении разделов на Едином портале государственных услуг и Портале государственных услуг Республики Марий Эл;</w:t>
      </w:r>
    </w:p>
    <w:p>
      <w:pPr>
        <w:pStyle w:val="0"/>
        <w:spacing w:before="200" w:line-rule="auto"/>
        <w:ind w:firstLine="540"/>
        <w:jc w:val="both"/>
      </w:pPr>
      <w:r>
        <w:rPr>
          <w:sz w:val="20"/>
        </w:rPr>
        <w:t xml:space="preserve">при рассмотрении заявления о выдаче заключения, поступившего по почте, электронной почте, через виртуальную приемную на официальном сайте Министерства.</w:t>
      </w:r>
    </w:p>
    <w:p>
      <w:pPr>
        <w:pStyle w:val="0"/>
        <w:spacing w:before="200" w:line-rule="auto"/>
        <w:ind w:firstLine="540"/>
        <w:jc w:val="both"/>
      </w:pPr>
      <w:r>
        <w:rPr>
          <w:sz w:val="20"/>
        </w:rPr>
        <w:t xml:space="preserve">47. Результатом анкетирования является определение признаков и категории заявителя.</w:t>
      </w:r>
    </w:p>
    <w:p>
      <w:pPr>
        <w:pStyle w:val="0"/>
        <w:spacing w:before="200" w:line-rule="auto"/>
        <w:ind w:firstLine="540"/>
        <w:jc w:val="both"/>
      </w:pPr>
      <w:r>
        <w:rPr>
          <w:sz w:val="20"/>
        </w:rPr>
        <w:t xml:space="preserve">48. Исходя из признаков заявителя, определенных в результате анкетирования, а также результата, за предоставлением которого обратился заявитель, устанавливается вариант предоставления государственной услуги.</w:t>
      </w:r>
    </w:p>
    <w:p>
      <w:pPr>
        <w:pStyle w:val="0"/>
        <w:spacing w:before="200" w:line-rule="auto"/>
        <w:ind w:firstLine="540"/>
        <w:jc w:val="both"/>
      </w:pPr>
      <w:r>
        <w:rPr>
          <w:sz w:val="20"/>
        </w:rPr>
        <w:t xml:space="preserve">В </w:t>
      </w:r>
      <w:hyperlink w:history="0" w:anchor="P536" w:tooltip="Перечень">
        <w:r>
          <w:rPr>
            <w:sz w:val="20"/>
            <w:color w:val="0000ff"/>
          </w:rPr>
          <w:t xml:space="preserve">приложении N 1</w:t>
        </w:r>
      </w:hyperlink>
      <w:r>
        <w:rPr>
          <w:sz w:val="20"/>
        </w:rPr>
        <w:t xml:space="preserve">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w:t>
      </w:r>
    </w:p>
    <w:bookmarkStart w:id="300" w:name="P300"/>
    <w:bookmarkEnd w:id="300"/>
    <w:p>
      <w:pPr>
        <w:pStyle w:val="0"/>
        <w:spacing w:before="200" w:line-rule="auto"/>
        <w:ind w:firstLine="540"/>
        <w:jc w:val="both"/>
      </w:pPr>
      <w:r>
        <w:rPr>
          <w:sz w:val="20"/>
        </w:rPr>
        <w:t xml:space="preserve">49. Установленный по результатам профилирования вариант предоставления государственной услуги доводится до представителя заявителя в устной форме, исключающей неоднозначное понимание.</w:t>
      </w:r>
    </w:p>
    <w:p>
      <w:pPr>
        <w:pStyle w:val="0"/>
        <w:jc w:val="both"/>
      </w:pPr>
      <w:r>
        <w:rPr>
          <w:sz w:val="20"/>
        </w:rPr>
      </w:r>
    </w:p>
    <w:p>
      <w:pPr>
        <w:pStyle w:val="2"/>
        <w:outlineLvl w:val="2"/>
        <w:jc w:val="center"/>
      </w:pPr>
      <w:r>
        <w:rPr>
          <w:sz w:val="20"/>
        </w:rPr>
        <w:t xml:space="preserve">Описание варианта N 1 предоставления государственной услуги</w:t>
      </w:r>
    </w:p>
    <w:p>
      <w:pPr>
        <w:pStyle w:val="0"/>
        <w:jc w:val="both"/>
      </w:pPr>
      <w:r>
        <w:rPr>
          <w:sz w:val="20"/>
        </w:rPr>
      </w:r>
    </w:p>
    <w:bookmarkStart w:id="304" w:name="P304"/>
    <w:bookmarkEnd w:id="304"/>
    <w:p>
      <w:pPr>
        <w:pStyle w:val="0"/>
        <w:ind w:firstLine="540"/>
        <w:jc w:val="both"/>
      </w:pPr>
      <w:r>
        <w:rPr>
          <w:sz w:val="20"/>
        </w:rPr>
        <w:t xml:space="preserve">50. Предоставление государственной услуги включает в себя следующие административные процедуры (действия):</w:t>
      </w:r>
    </w:p>
    <w:p>
      <w:pPr>
        <w:pStyle w:val="0"/>
        <w:spacing w:before="200" w:line-rule="auto"/>
        <w:ind w:firstLine="540"/>
        <w:jc w:val="both"/>
      </w:pPr>
      <w:r>
        <w:rPr>
          <w:sz w:val="20"/>
        </w:rPr>
        <w:t xml:space="preserve">1) прием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2) принятие решения о предоставлении государственной услуги или об отказе в предоставлении государственной услуги;</w:t>
      </w:r>
    </w:p>
    <w:p>
      <w:pPr>
        <w:pStyle w:val="0"/>
        <w:spacing w:before="200" w:line-rule="auto"/>
        <w:ind w:firstLine="540"/>
        <w:jc w:val="both"/>
      </w:pPr>
      <w:r>
        <w:rPr>
          <w:sz w:val="20"/>
        </w:rPr>
        <w:t xml:space="preserve">3) предоставление результата государственной услуги.</w:t>
      </w:r>
    </w:p>
    <w:p>
      <w:pPr>
        <w:pStyle w:val="0"/>
        <w:jc w:val="both"/>
      </w:pPr>
      <w:r>
        <w:rPr>
          <w:sz w:val="20"/>
        </w:rPr>
      </w:r>
    </w:p>
    <w:p>
      <w:pPr>
        <w:pStyle w:val="2"/>
        <w:outlineLvl w:val="2"/>
        <w:jc w:val="center"/>
      </w:pPr>
      <w:r>
        <w:rPr>
          <w:sz w:val="20"/>
        </w:rPr>
        <w:t xml:space="preserve">Прием запроса и документов и (или) информации,</w:t>
      </w:r>
    </w:p>
    <w:p>
      <w:pPr>
        <w:pStyle w:val="2"/>
        <w:jc w:val="center"/>
      </w:pPr>
      <w:r>
        <w:rPr>
          <w:sz w:val="20"/>
        </w:rPr>
        <w:t xml:space="preserve">необходимых для предоставления государственной услуги</w:t>
      </w:r>
    </w:p>
    <w:p>
      <w:pPr>
        <w:pStyle w:val="0"/>
        <w:jc w:val="both"/>
      </w:pPr>
      <w:r>
        <w:rPr>
          <w:sz w:val="20"/>
        </w:rPr>
      </w:r>
    </w:p>
    <w:p>
      <w:pPr>
        <w:pStyle w:val="0"/>
        <w:ind w:firstLine="540"/>
        <w:jc w:val="both"/>
      </w:pPr>
      <w:r>
        <w:rPr>
          <w:sz w:val="20"/>
        </w:rPr>
        <w:t xml:space="preserve">51. Для предоставления государственной услуги представитель заявителя представляет (направляет) в Министерство или многофункциональный центр </w:t>
      </w:r>
      <w:hyperlink w:history="0" w:anchor="P596" w:tooltip="                                 ЗАЯВЛЕНИЕ">
        <w:r>
          <w:rPr>
            <w:sz w:val="20"/>
            <w:color w:val="0000ff"/>
          </w:rPr>
          <w:t xml:space="preserve">заявление</w:t>
        </w:r>
      </w:hyperlink>
      <w:r>
        <w:rPr>
          <w:sz w:val="20"/>
        </w:rPr>
        <w:t xml:space="preserve"> о выдаче заключения по форме согласно приложению N 2 к Административному регламенту, в котором обосновывается соответствие оказываемых заявителем услуг установленным </w:t>
      </w:r>
      <w:hyperlink w:history="0" r:id="rId2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Заявление о выдаче заключения содержит в том числе:</w:t>
      </w:r>
    </w:p>
    <w:p>
      <w:pPr>
        <w:pStyle w:val="0"/>
        <w:spacing w:before="200" w:line-rule="auto"/>
        <w:ind w:firstLine="540"/>
        <w:jc w:val="both"/>
      </w:pPr>
      <w:r>
        <w:rPr>
          <w:sz w:val="20"/>
        </w:rPr>
        <w:t xml:space="preserve">полное наименование Министерства;</w:t>
      </w:r>
    </w:p>
    <w:p>
      <w:pPr>
        <w:pStyle w:val="0"/>
        <w:spacing w:before="200" w:line-rule="auto"/>
        <w:ind w:firstLine="540"/>
        <w:jc w:val="both"/>
      </w:pPr>
      <w:r>
        <w:rPr>
          <w:sz w:val="20"/>
        </w:rPr>
        <w:t xml:space="preserve">сведения, позволяющие идентифицировать заявителя, содержащиеся в документах, предусмотренных законодательством Российской Федерации;</w:t>
      </w:r>
    </w:p>
    <w:p>
      <w:pPr>
        <w:pStyle w:val="0"/>
        <w:spacing w:before="200" w:line-rule="auto"/>
        <w:ind w:firstLine="540"/>
        <w:jc w:val="both"/>
      </w:pPr>
      <w:r>
        <w:rPr>
          <w:sz w:val="20"/>
        </w:rPr>
        <w:t xml:space="preserve">сведения, позволяющие идентифицировать представителя, содержащиеся в документах, предусмотренных законодательством Российской Федерации;</w:t>
      </w:r>
    </w:p>
    <w:p>
      <w:pPr>
        <w:pStyle w:val="0"/>
        <w:spacing w:before="200" w:line-rule="auto"/>
        <w:ind w:firstLine="540"/>
        <w:jc w:val="both"/>
      </w:pPr>
      <w:r>
        <w:rPr>
          <w:sz w:val="20"/>
        </w:rPr>
        <w:t xml:space="preserve">обоснование соответствия оказываемых заявителем услуг установленным критериям оценки качества оказания общественно полезных услуг, а именно:</w:t>
      </w:r>
    </w:p>
    <w:p>
      <w:pPr>
        <w:pStyle w:val="0"/>
        <w:spacing w:before="200" w:line-rule="auto"/>
        <w:ind w:firstLine="540"/>
        <w:jc w:val="both"/>
      </w:pPr>
      <w:r>
        <w:rPr>
          <w:sz w:val="20"/>
        </w:rPr>
        <w:t xml:space="preserve">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подтверждение 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подтверждение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подаче заявления;</w:t>
      </w:r>
    </w:p>
    <w:p>
      <w:pPr>
        <w:pStyle w:val="0"/>
        <w:spacing w:before="200" w:line-rule="auto"/>
        <w:ind w:firstLine="540"/>
        <w:jc w:val="both"/>
      </w:pPr>
      <w:r>
        <w:rPr>
          <w:sz w:val="20"/>
        </w:rPr>
        <w:t xml:space="preserve">подтверждение открытости и доступности информации о некоммерческой организации;</w:t>
      </w:r>
    </w:p>
    <w:p>
      <w:pPr>
        <w:pStyle w:val="0"/>
        <w:spacing w:before="200" w:line-rule="auto"/>
        <w:ind w:firstLine="540"/>
        <w:jc w:val="both"/>
      </w:pPr>
      <w:r>
        <w:rPr>
          <w:sz w:val="20"/>
        </w:rPr>
        <w:t xml:space="preserve">подтверждение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9"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в течение 2 лет, предшествующих подаче заявления;</w:t>
      </w:r>
    </w:p>
    <w:p>
      <w:pPr>
        <w:pStyle w:val="0"/>
        <w:spacing w:before="200" w:line-rule="auto"/>
        <w:ind w:firstLine="540"/>
        <w:jc w:val="both"/>
      </w:pPr>
      <w:r>
        <w:rPr>
          <w:sz w:val="20"/>
        </w:rPr>
        <w:t xml:space="preserve">перечень прилагаемых к запросу документов (при наличии); способ получения результата предоставления государственной услуги;</w:t>
      </w:r>
    </w:p>
    <w:p>
      <w:pPr>
        <w:pStyle w:val="0"/>
        <w:spacing w:before="200" w:line-rule="auto"/>
        <w:ind w:firstLine="540"/>
        <w:jc w:val="both"/>
      </w:pPr>
      <w:r>
        <w:rPr>
          <w:sz w:val="20"/>
        </w:rPr>
        <w:t xml:space="preserve">способ информирования о ходе предоставления государственной услуги.</w:t>
      </w:r>
    </w:p>
    <w:p>
      <w:pPr>
        <w:pStyle w:val="0"/>
        <w:spacing w:before="200" w:line-rule="auto"/>
        <w:ind w:firstLine="540"/>
        <w:jc w:val="both"/>
      </w:pPr>
      <w:r>
        <w:rPr>
          <w:sz w:val="20"/>
        </w:rPr>
        <w:t xml:space="preserve">К заявлению о выдаче заключения по собственной инициативе заявителя могут прилагаться документы, обосновывающие соответствие оказываемых заявителем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уполномоченных органах и другие).</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им услуг установленным критериям оценки качества оказания общественно полезных услуг, не требуется.</w:t>
      </w:r>
    </w:p>
    <w:p>
      <w:pPr>
        <w:pStyle w:val="0"/>
        <w:spacing w:before="200" w:line-rule="auto"/>
        <w:ind w:firstLine="540"/>
        <w:jc w:val="both"/>
      </w:pPr>
      <w:r>
        <w:rPr>
          <w:sz w:val="20"/>
        </w:rPr>
        <w:t xml:space="preserve">52. Заявление о выдаче заключения и прилагаемые к нему документы (при наличии таких документов и по собственной инициативе заявителя приложить их) могут быть:</w:t>
      </w:r>
    </w:p>
    <w:p>
      <w:pPr>
        <w:pStyle w:val="0"/>
        <w:spacing w:before="200" w:line-rule="auto"/>
        <w:ind w:firstLine="540"/>
        <w:jc w:val="both"/>
      </w:pPr>
      <w:r>
        <w:rPr>
          <w:sz w:val="20"/>
        </w:rPr>
        <w:t xml:space="preserve">представлены непосредственно в Министерство на бумажном носителе;</w:t>
      </w:r>
    </w:p>
    <w:p>
      <w:pPr>
        <w:pStyle w:val="0"/>
        <w:spacing w:before="200" w:line-rule="auto"/>
        <w:ind w:firstLine="540"/>
        <w:jc w:val="both"/>
      </w:pPr>
      <w:r>
        <w:rPr>
          <w:sz w:val="20"/>
        </w:rPr>
        <w:t xml:space="preserve">направлены в Министерство почтовым отправлением с описью вложения;</w:t>
      </w:r>
    </w:p>
    <w:p>
      <w:pPr>
        <w:pStyle w:val="0"/>
        <w:spacing w:before="200" w:line-rule="auto"/>
        <w:ind w:firstLine="540"/>
        <w:jc w:val="both"/>
      </w:pPr>
      <w:r>
        <w:rPr>
          <w:sz w:val="20"/>
        </w:rPr>
        <w:t xml:space="preserve">направлены по электронной почте Министерства в форме электронных документов, подписанных электронной подписью, а также при наличии технической возможности с использованием Единого портала государственных услуг и Портала государственных услуг Республики Марий Эл, через виртуальную приемную на официальном сайте Министерства в форме электронного документа, подписанного электронной подписью;</w:t>
      </w:r>
    </w:p>
    <w:p>
      <w:pPr>
        <w:pStyle w:val="0"/>
        <w:spacing w:before="200" w:line-rule="auto"/>
        <w:ind w:firstLine="540"/>
        <w:jc w:val="both"/>
      </w:pPr>
      <w:r>
        <w:rPr>
          <w:sz w:val="20"/>
        </w:rPr>
        <w:t xml:space="preserve">представлены лично в многофункциональный центр.</w:t>
      </w:r>
    </w:p>
    <w:p>
      <w:pPr>
        <w:pStyle w:val="0"/>
        <w:spacing w:before="200" w:line-rule="auto"/>
        <w:ind w:firstLine="540"/>
        <w:jc w:val="both"/>
      </w:pPr>
      <w:r>
        <w:rPr>
          <w:sz w:val="20"/>
        </w:rPr>
        <w:t xml:space="preserve">Представитель заявителя имеет право обратиться за предоставлением государственной услуги в любой многофункциональный центр, расположенный на территории Республики Марий Эл.</w:t>
      </w:r>
    </w:p>
    <w:p>
      <w:pPr>
        <w:pStyle w:val="0"/>
        <w:spacing w:before="200" w:line-rule="auto"/>
        <w:ind w:firstLine="540"/>
        <w:jc w:val="both"/>
      </w:pPr>
      <w:r>
        <w:rPr>
          <w:sz w:val="20"/>
        </w:rPr>
        <w:t xml:space="preserve">53. Сотрудник Министерства, ответственный за прием документов, устанавливает личность представителя заявителя путем сличения с предъявленным представителем заявителя документом, удостоверяющим личность, и документом, подтверждающим полномочия представителя заявителя.</w:t>
      </w:r>
    </w:p>
    <w:p>
      <w:pPr>
        <w:pStyle w:val="0"/>
        <w:spacing w:before="200" w:line-rule="auto"/>
        <w:ind w:firstLine="540"/>
        <w:jc w:val="both"/>
      </w:pPr>
      <w:r>
        <w:rPr>
          <w:sz w:val="20"/>
        </w:rPr>
        <w:t xml:space="preserve">В случае поступления в Министерство заявления и документов в виде электронных документов сотрудник Министерства, ответственный за прием документов, дополнительно проводит проверку электронной подписи, которой подписаны электронные документы.</w:t>
      </w:r>
    </w:p>
    <w:p>
      <w:pPr>
        <w:pStyle w:val="0"/>
        <w:spacing w:before="200" w:line-rule="auto"/>
        <w:ind w:firstLine="540"/>
        <w:jc w:val="both"/>
      </w:pPr>
      <w:r>
        <w:rPr>
          <w:sz w:val="20"/>
        </w:rPr>
        <w:t xml:space="preserve">54. Заявление и документы, представленные в Министерство представителем заявителя лично, регистрируются сотрудником Министерства в день их поступления.</w:t>
      </w:r>
    </w:p>
    <w:p>
      <w:pPr>
        <w:pStyle w:val="0"/>
        <w:spacing w:before="200" w:line-rule="auto"/>
        <w:ind w:firstLine="540"/>
        <w:jc w:val="both"/>
      </w:pPr>
      <w:r>
        <w:rPr>
          <w:sz w:val="20"/>
        </w:rPr>
        <w:t xml:space="preserve">Если заявление и документы направлены по почте, электронной почте или в виде электронного документа (пакета электронных документов) с использованием Единого портала государственных услуг, Портала государственных услуг Республики Марий Эл, виртуальной приемной на официальном сайте Министерства регистрация документов осуществляется сотрудником Министерства не позднее 1 рабочего дня, следующего за датой поступления документов.</w:t>
      </w:r>
    </w:p>
    <w:p>
      <w:pPr>
        <w:pStyle w:val="0"/>
        <w:spacing w:before="200" w:line-rule="auto"/>
        <w:ind w:firstLine="540"/>
        <w:jc w:val="both"/>
      </w:pPr>
      <w:r>
        <w:rPr>
          <w:sz w:val="20"/>
        </w:rPr>
        <w:t xml:space="preserve">Если заявление и документы поступили в многофункциональный центр, указанный многофункциональный центр регистрирует и направляет их в Министерство для рассмотрения и принятия решения в порядке и сроки, установленные соглашением.</w:t>
      </w:r>
    </w:p>
    <w:p>
      <w:pPr>
        <w:pStyle w:val="0"/>
        <w:spacing w:before="200" w:line-rule="auto"/>
        <w:ind w:firstLine="540"/>
        <w:jc w:val="both"/>
      </w:pPr>
      <w:r>
        <w:rPr>
          <w:sz w:val="20"/>
        </w:rPr>
        <w:t xml:space="preserve">Регистрация документов, поступивших в Министерство, осуществляется сотрудником Министерства на основе единых требований и правил делопроизводства, установленных в Министерстве, путем внесения соответствующей записи о регистрации в </w:t>
      </w:r>
      <w:hyperlink w:history="0" w:anchor="P737" w:tooltip="Журнал">
        <w:r>
          <w:rPr>
            <w:sz w:val="20"/>
            <w:color w:val="0000ff"/>
          </w:rPr>
          <w:t xml:space="preserve">журнал</w:t>
        </w:r>
      </w:hyperlink>
      <w:r>
        <w:rPr>
          <w:sz w:val="20"/>
        </w:rPr>
        <w:t xml:space="preserve"> регистрации заявлений о предоставлении государственной услуги в соответствии с Приложением N 3 к Административному регламенту.</w:t>
      </w:r>
    </w:p>
    <w:p>
      <w:pPr>
        <w:pStyle w:val="0"/>
        <w:spacing w:before="200" w:line-rule="auto"/>
        <w:ind w:firstLine="540"/>
        <w:jc w:val="both"/>
      </w:pPr>
      <w:r>
        <w:rPr>
          <w:sz w:val="20"/>
        </w:rPr>
        <w:t xml:space="preserve">55. Основанием для отказа в приеме заявления о выдаче заключения и документов в электронной форме, направленных по электронной почте или с использованием Единого портала государственных услуг или Портала государственных услуг Республики Марий Эл, виртуальной приемной на официальном сайте Министерства является нарушение требований </w:t>
      </w:r>
      <w:hyperlink w:history="0" r:id="rId3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11</w:t>
        </w:r>
      </w:hyperlink>
      <w:r>
        <w:rPr>
          <w:sz w:val="20"/>
        </w:rPr>
        <w:t xml:space="preserve"> Федерального закона от 6 апреля 2011 г. N 63-ФЗ "Об электронной подписи" при использовании заявителем усиленной квалифицированной электронной подписи.</w:t>
      </w:r>
    </w:p>
    <w:p>
      <w:pPr>
        <w:pStyle w:val="0"/>
        <w:spacing w:before="200" w:line-rule="auto"/>
        <w:ind w:firstLine="540"/>
        <w:jc w:val="both"/>
      </w:pPr>
      <w:r>
        <w:rPr>
          <w:sz w:val="20"/>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Министерство в течение 3 календарных дней со дня завершения проведения такой проверки принимает решение об отказе в приеме заявления о выдаче заключения и документов, необходимых для предоставления государственной услуги, и направляет заявителю уведомление об этом в электронной форме с указанием пунктов </w:t>
      </w:r>
      <w:hyperlink w:history="0" r:id="rId3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11</w:t>
        </w:r>
      </w:hyperlink>
      <w:r>
        <w:rPr>
          <w:sz w:val="20"/>
        </w:rPr>
        <w:t xml:space="preserve"> Федерального закона от 6 апреля 2011 г. N 63-ФЗ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и направляется по адресу электронной почты заявителя либо в его личный кабинет на Едином портале государственных услуг, Портале государственных услуг Республики Марий Эл.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pPr>
        <w:pStyle w:val="0"/>
        <w:jc w:val="both"/>
      </w:pPr>
      <w:r>
        <w:rPr>
          <w:sz w:val="20"/>
        </w:rPr>
      </w:r>
    </w:p>
    <w:p>
      <w:pPr>
        <w:pStyle w:val="2"/>
        <w:outlineLvl w:val="2"/>
        <w:jc w:val="center"/>
      </w:pPr>
      <w:r>
        <w:rPr>
          <w:sz w:val="20"/>
        </w:rPr>
        <w:t xml:space="preserve">Принятие решения о предоставлении государственной услуги или</w:t>
      </w:r>
    </w:p>
    <w:p>
      <w:pPr>
        <w:pStyle w:val="2"/>
        <w:jc w:val="center"/>
      </w:pPr>
      <w:r>
        <w:rPr>
          <w:sz w:val="20"/>
        </w:rPr>
        <w:t xml:space="preserve">об отказе в предоставлении государственной услуги</w:t>
      </w:r>
    </w:p>
    <w:p>
      <w:pPr>
        <w:pStyle w:val="0"/>
        <w:jc w:val="both"/>
      </w:pPr>
      <w:r>
        <w:rPr>
          <w:sz w:val="20"/>
        </w:rPr>
      </w:r>
    </w:p>
    <w:bookmarkStart w:id="345" w:name="P345"/>
    <w:bookmarkEnd w:id="345"/>
    <w:p>
      <w:pPr>
        <w:pStyle w:val="0"/>
        <w:ind w:firstLine="540"/>
        <w:jc w:val="both"/>
      </w:pPr>
      <w:r>
        <w:rPr>
          <w:sz w:val="20"/>
        </w:rPr>
        <w:t xml:space="preserve">56. После внесения записи о регистрации поступивших от заявителя документов в журнал регистрации заявлений о предоставлении государственной услуги сотрудник Министерства рассматривает заявление о выдаче заключения и прилагаемые к нему документы, осуществляет их проверку на предмет отсутствия оснований для отказа в предоставлении государственной услуги, указанных в </w:t>
      </w:r>
      <w:hyperlink w:history="0" w:anchor="P201" w:tooltip="26. Основаниями для отказа в предоставлении государственной услуги по варианту N 1 являются:">
        <w:r>
          <w:rPr>
            <w:sz w:val="20"/>
            <w:color w:val="0000ff"/>
          </w:rPr>
          <w:t xml:space="preserve">пункте 26</w:t>
        </w:r>
      </w:hyperlink>
      <w:r>
        <w:rPr>
          <w:sz w:val="20"/>
        </w:rPr>
        <w:t xml:space="preserve"> Административного регламента и проводит оценку соответствия оказываемой заявителем услуги критериям оценки качества оказания общественно полезных услуг.</w:t>
      </w:r>
    </w:p>
    <w:p>
      <w:pPr>
        <w:pStyle w:val="0"/>
        <w:spacing w:before="200" w:line-rule="auto"/>
        <w:ind w:firstLine="540"/>
        <w:jc w:val="both"/>
      </w:pPr>
      <w:r>
        <w:rPr>
          <w:sz w:val="20"/>
        </w:rPr>
        <w:t xml:space="preserve">Максимальный срок выполнения административного действия составляет 20 календарных дней со дня поступления в Министерство заявления о выдаче заключения и документов (при их наличии).</w:t>
      </w:r>
    </w:p>
    <w:p>
      <w:pPr>
        <w:pStyle w:val="0"/>
        <w:spacing w:before="200" w:line-rule="auto"/>
        <w:ind w:firstLine="540"/>
        <w:jc w:val="both"/>
      </w:pPr>
      <w:r>
        <w:rPr>
          <w:sz w:val="20"/>
        </w:rPr>
        <w:t xml:space="preserve">57. По результатам рассмотрения заявления о выдаче заключения и прилагаемых к нему документов сотрудник Министерства готовит и представляет на подписание министру внутренней политики, развития местного самоуправления и юстиции Республики Марий Эл (далее - министр) или лицу, исполняющему его обязанности:</w:t>
      </w:r>
    </w:p>
    <w:p>
      <w:pPr>
        <w:pStyle w:val="0"/>
        <w:spacing w:before="200" w:line-rule="auto"/>
        <w:ind w:firstLine="540"/>
        <w:jc w:val="both"/>
      </w:pPr>
      <w:r>
        <w:rPr>
          <w:sz w:val="20"/>
        </w:rPr>
        <w:t xml:space="preserve">а) проект заключения в случае отсутствия оснований для отказа в предоставлении государственной услуги, указанных в </w:t>
      </w:r>
      <w:hyperlink w:history="0" w:anchor="P201" w:tooltip="26. Основаниями для отказа в предоставлении государственной услуги по варианту N 1 являются:">
        <w:r>
          <w:rPr>
            <w:sz w:val="20"/>
            <w:color w:val="0000ff"/>
          </w:rPr>
          <w:t xml:space="preserve">пункте 26</w:t>
        </w:r>
      </w:hyperlink>
      <w:r>
        <w:rPr>
          <w:sz w:val="20"/>
        </w:rPr>
        <w:t xml:space="preserve"> Административного регламента, по форме согласно </w:t>
      </w:r>
      <w:hyperlink w:history="0" r:id="rId32"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приложению N 2</w:t>
        </w:r>
      </w:hyperlink>
      <w:r>
        <w:rPr>
          <w:sz w:val="20"/>
        </w:rPr>
        <w:t xml:space="preserve">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 N 89 "О реестре некоммерческих организаций - исполнителей общественно полезных услуг";</w:t>
      </w:r>
    </w:p>
    <w:p>
      <w:pPr>
        <w:pStyle w:val="0"/>
        <w:spacing w:before="200" w:line-rule="auto"/>
        <w:ind w:firstLine="540"/>
        <w:jc w:val="both"/>
      </w:pPr>
      <w:r>
        <w:rPr>
          <w:sz w:val="20"/>
        </w:rPr>
        <w:t xml:space="preserve">б) проект мотивированного уведомления об отказе в выдаче заключения в случае наличия оснований для отказа в предоставлении государственной услуги, указанных в </w:t>
      </w:r>
      <w:hyperlink w:history="0" w:anchor="P201" w:tooltip="26. Основаниями для отказа в предоставлении государственной услуги по варианту N 1 являются:">
        <w:r>
          <w:rPr>
            <w:sz w:val="20"/>
            <w:color w:val="0000ff"/>
          </w:rPr>
          <w:t xml:space="preserve">пункте 26</w:t>
        </w:r>
      </w:hyperlink>
      <w:r>
        <w:rPr>
          <w:sz w:val="20"/>
        </w:rPr>
        <w:t xml:space="preserve"> Административного регламента.</w:t>
      </w:r>
    </w:p>
    <w:p>
      <w:pPr>
        <w:pStyle w:val="0"/>
        <w:spacing w:before="200" w:line-rule="auto"/>
        <w:ind w:firstLine="540"/>
        <w:jc w:val="both"/>
      </w:pPr>
      <w:r>
        <w:rPr>
          <w:sz w:val="20"/>
        </w:rPr>
        <w:t xml:space="preserve">Максимальный срок выполнения административного действия составляет не более 5 календарных дней со дня завершения выполнения административного действия, указанного в </w:t>
      </w:r>
      <w:hyperlink w:history="0" w:anchor="P345" w:tooltip="56. После внесения записи о регистрации поступивших от заявителя документов в журнал регистрации заявлений о предоставлении государственной услуги сотрудник Министерства рассматривает заявление о выдаче заключения и прилагаемые к нему документы, осуществляет их проверку на предмет отсутствия оснований для отказа в предоставлении государственной услуги, указанных в пункте 26 Административного регламента и проводит оценку соответствия оказываемой заявителем услуги критериям оценки качества оказания обществ...">
        <w:r>
          <w:rPr>
            <w:sz w:val="20"/>
            <w:color w:val="0000ff"/>
          </w:rPr>
          <w:t xml:space="preserve">пункте 56</w:t>
        </w:r>
      </w:hyperlink>
      <w:r>
        <w:rPr>
          <w:sz w:val="20"/>
        </w:rPr>
        <w:t xml:space="preserve"> Административного регламента.</w:t>
      </w:r>
    </w:p>
    <w:bookmarkStart w:id="351" w:name="P351"/>
    <w:bookmarkEnd w:id="351"/>
    <w:p>
      <w:pPr>
        <w:pStyle w:val="0"/>
        <w:spacing w:before="200" w:line-rule="auto"/>
        <w:ind w:firstLine="540"/>
        <w:jc w:val="both"/>
      </w:pPr>
      <w:r>
        <w:rPr>
          <w:sz w:val="20"/>
        </w:rPr>
        <w:t xml:space="preserve">58. Проект заключения (проект мотивированного уведомления об отказе в выдаче заключения) рассматривается и подписывается министром или лицом, исполняющим его обязанности, в течение 5 календарных дней со дня получения.</w:t>
      </w:r>
    </w:p>
    <w:p>
      <w:pPr>
        <w:pStyle w:val="0"/>
        <w:spacing w:before="200" w:line-rule="auto"/>
        <w:ind w:firstLine="540"/>
        <w:jc w:val="both"/>
      </w:pPr>
      <w:r>
        <w:rPr>
          <w:sz w:val="20"/>
        </w:rPr>
        <w:t xml:space="preserve">Критерием принятия решения о предоставлении государственной услуги является отсутствие оснований для отказа в предоставлении государственной услуги, предусмотренных </w:t>
      </w:r>
      <w:hyperlink w:history="0" w:anchor="P201" w:tooltip="26. Основаниями для отказа в предоставлении государственной услуги по варианту N 1 являются:">
        <w:r>
          <w:rPr>
            <w:sz w:val="20"/>
            <w:color w:val="0000ff"/>
          </w:rPr>
          <w:t xml:space="preserve">пунктом 26</w:t>
        </w:r>
      </w:hyperlink>
      <w:r>
        <w:rPr>
          <w:sz w:val="20"/>
        </w:rPr>
        <w:t xml:space="preserve"> Административного регламента.</w:t>
      </w:r>
    </w:p>
    <w:p>
      <w:pPr>
        <w:pStyle w:val="0"/>
        <w:spacing w:before="200" w:line-rule="auto"/>
        <w:ind w:firstLine="540"/>
        <w:jc w:val="both"/>
      </w:pPr>
      <w:r>
        <w:rPr>
          <w:sz w:val="20"/>
        </w:rPr>
        <w:t xml:space="preserve">Критерием принятия решения об отказе в предоставлении государственной услуги является наличие оснований для отказа в предоставлении государственной услуги, предусмотренных </w:t>
      </w:r>
      <w:hyperlink w:history="0" w:anchor="P201" w:tooltip="26. Основаниями для отказа в предоставлении государственной услуги по варианту N 1 являются:">
        <w:r>
          <w:rPr>
            <w:sz w:val="20"/>
            <w:color w:val="0000ff"/>
          </w:rPr>
          <w:t xml:space="preserve">пунктом 26</w:t>
        </w:r>
      </w:hyperlink>
      <w:r>
        <w:rPr>
          <w:sz w:val="20"/>
        </w:rPr>
        <w:t xml:space="preserve"> Административного регламента.</w:t>
      </w:r>
    </w:p>
    <w:p>
      <w:pPr>
        <w:pStyle w:val="0"/>
        <w:spacing w:before="200" w:line-rule="auto"/>
        <w:ind w:firstLine="540"/>
        <w:jc w:val="both"/>
      </w:pPr>
      <w:r>
        <w:rPr>
          <w:sz w:val="20"/>
        </w:rPr>
        <w:t xml:space="preserve">Максимальный срок принятия решения о выдаче заключения либо об отказе в выдаче заключения составляет 30 календарных дней со дня поступления в Министерство заявления о выдаче заключения.</w:t>
      </w:r>
    </w:p>
    <w:p>
      <w:pPr>
        <w:pStyle w:val="0"/>
        <w:spacing w:before="200" w:line-rule="auto"/>
        <w:ind w:firstLine="540"/>
        <w:jc w:val="both"/>
      </w:pPr>
      <w:r>
        <w:rPr>
          <w:sz w:val="20"/>
        </w:rPr>
        <w:t xml:space="preserve">Основания для приостановления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59. Сотрудник Министерства в день получения от министра или лица, исполняющего его обязанности, одного из документов, указанных в </w:t>
      </w:r>
      <w:hyperlink w:history="0" w:anchor="P351" w:tooltip="58. Проект заключения (проект мотивированного уведомления об отказе в выдаче заключения) рассматривается и подписывается министром или лицом, исполняющим его обязанности, в течение 5 календарных дней со дня получения.">
        <w:r>
          <w:rPr>
            <w:sz w:val="20"/>
            <w:color w:val="0000ff"/>
          </w:rPr>
          <w:t xml:space="preserve">пункте 58</w:t>
        </w:r>
      </w:hyperlink>
      <w:r>
        <w:rPr>
          <w:sz w:val="20"/>
        </w:rPr>
        <w:t xml:space="preserve"> Административного регламента, передает сотруднику Министерства, ответственному за делопроизводство, полученный документ для выдачи (направления) его заявителю.</w:t>
      </w:r>
    </w:p>
    <w:p>
      <w:pPr>
        <w:pStyle w:val="0"/>
        <w:spacing w:before="200" w:line-rule="auto"/>
        <w:ind w:firstLine="540"/>
        <w:jc w:val="both"/>
      </w:pPr>
      <w:r>
        <w:rPr>
          <w:sz w:val="20"/>
        </w:rPr>
        <w:t xml:space="preserve">60. Сотрудник Министерства, ответственный за делопроизводство, выдает (направляет) заключение (мотивированное уведомление 6 отказе в выдаче заключения) заявителю в течение 3 рабочих дней со дня подписания министром или лицом, исполняющим его обязанности, заключения или мотивированного уведомления об отказе в выдаче заключения соответственно.</w:t>
      </w:r>
    </w:p>
    <w:p>
      <w:pPr>
        <w:pStyle w:val="0"/>
        <w:spacing w:before="200" w:line-rule="auto"/>
        <w:ind w:firstLine="540"/>
        <w:jc w:val="both"/>
      </w:pPr>
      <w:r>
        <w:rPr>
          <w:sz w:val="20"/>
        </w:rPr>
        <w:t xml:space="preserve">61. Результатом предоставления государственной услуги является:</w:t>
      </w:r>
    </w:p>
    <w:p>
      <w:pPr>
        <w:pStyle w:val="0"/>
        <w:spacing w:before="200" w:line-rule="auto"/>
        <w:ind w:firstLine="540"/>
        <w:jc w:val="both"/>
      </w:pPr>
      <w:r>
        <w:rPr>
          <w:sz w:val="20"/>
        </w:rPr>
        <w:t xml:space="preserve">выдача (направление) заявителю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p>
    <w:p>
      <w:pPr>
        <w:pStyle w:val="0"/>
        <w:spacing w:before="200" w:line-rule="auto"/>
        <w:ind w:firstLine="540"/>
        <w:jc w:val="both"/>
      </w:pPr>
      <w:r>
        <w:rPr>
          <w:sz w:val="20"/>
        </w:rPr>
        <w:t xml:space="preserve">выдача (направление) заявителю мотивированного уведомления об отказе в выдаче заключения.</w:t>
      </w:r>
    </w:p>
    <w:p>
      <w:pPr>
        <w:pStyle w:val="0"/>
        <w:spacing w:before="200" w:line-rule="auto"/>
        <w:ind w:firstLine="540"/>
        <w:jc w:val="both"/>
      </w:pPr>
      <w:r>
        <w:rPr>
          <w:sz w:val="20"/>
        </w:rPr>
        <w:t xml:space="preserve">62. Результат предоставления государственной услуги может быть получен следующим способом:</w:t>
      </w:r>
    </w:p>
    <w:p>
      <w:pPr>
        <w:pStyle w:val="0"/>
        <w:spacing w:before="200" w:line-rule="auto"/>
        <w:ind w:firstLine="540"/>
        <w:jc w:val="both"/>
      </w:pPr>
      <w:r>
        <w:rPr>
          <w:sz w:val="20"/>
        </w:rPr>
        <w:t xml:space="preserve">заключение в виде документа на бумажном носителе по выбору заявителя вручается через представителя заявителя лично или направляется по почте заказным письмом с уведомлением о вручении;</w:t>
      </w:r>
    </w:p>
    <w:p>
      <w:pPr>
        <w:pStyle w:val="0"/>
        <w:spacing w:before="200" w:line-rule="auto"/>
        <w:ind w:firstLine="540"/>
        <w:jc w:val="both"/>
      </w:pPr>
      <w:r>
        <w:rPr>
          <w:sz w:val="20"/>
        </w:rPr>
        <w:t xml:space="preserve">мотивированное уведомление об отказе в выдаче заключения по выбору заявителя вручается через представителя заявителя лично или направляется в виде электронного документа по адресу электронной почты заявителя.</w:t>
      </w:r>
    </w:p>
    <w:p>
      <w:pPr>
        <w:pStyle w:val="0"/>
        <w:spacing w:before="200" w:line-rule="auto"/>
        <w:ind w:firstLine="540"/>
        <w:jc w:val="both"/>
      </w:pPr>
      <w:r>
        <w:rPr>
          <w:sz w:val="20"/>
        </w:rPr>
        <w:t xml:space="preserve">Способ выдачи (направления) результата предоставления государственной услуги указывается заявителем в заявлении о выдаче заключения.</w:t>
      </w:r>
    </w:p>
    <w:p>
      <w:pPr>
        <w:pStyle w:val="0"/>
        <w:spacing w:before="200" w:line-rule="auto"/>
        <w:ind w:firstLine="540"/>
        <w:jc w:val="both"/>
      </w:pPr>
      <w:r>
        <w:rPr>
          <w:sz w:val="20"/>
        </w:rPr>
        <w:t xml:space="preserve">Возможность предоставления Министерством или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jc w:val="both"/>
      </w:pPr>
      <w:r>
        <w:rPr>
          <w:sz w:val="20"/>
        </w:rPr>
      </w:r>
    </w:p>
    <w:p>
      <w:pPr>
        <w:pStyle w:val="2"/>
        <w:outlineLvl w:val="2"/>
        <w:jc w:val="center"/>
      </w:pPr>
      <w:r>
        <w:rPr>
          <w:sz w:val="20"/>
        </w:rPr>
        <w:t xml:space="preserve">Особенности выполнения административных процедур (действий)</w:t>
      </w:r>
    </w:p>
    <w:p>
      <w:pPr>
        <w:pStyle w:val="2"/>
        <w:jc w:val="center"/>
      </w:pPr>
      <w:r>
        <w:rPr>
          <w:sz w:val="20"/>
        </w:rPr>
        <w:t xml:space="preserve">в электронной форме и особенности выполнения</w:t>
      </w:r>
    </w:p>
    <w:p>
      <w:pPr>
        <w:pStyle w:val="2"/>
        <w:jc w:val="center"/>
      </w:pPr>
      <w:r>
        <w:rPr>
          <w:sz w:val="20"/>
        </w:rPr>
        <w:t xml:space="preserve">административных процедур (действий) в МФЦ</w:t>
      </w:r>
    </w:p>
    <w:p>
      <w:pPr>
        <w:pStyle w:val="0"/>
        <w:jc w:val="both"/>
      </w:pPr>
      <w:r>
        <w:rPr>
          <w:sz w:val="20"/>
        </w:rPr>
      </w:r>
    </w:p>
    <w:p>
      <w:pPr>
        <w:pStyle w:val="0"/>
        <w:ind w:firstLine="540"/>
        <w:jc w:val="both"/>
      </w:pPr>
      <w:r>
        <w:rPr>
          <w:sz w:val="20"/>
        </w:rPr>
        <w:t xml:space="preserve">63. Обращение за получением государственной услуги, а также предоставление государственной услуги в электронной форме осуществляется посредством электронных документов, подписанных электронной подписью в соответствии с требованиями Федерального </w:t>
      </w:r>
      <w:hyperlink w:history="0" r:id="rId33"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 N 210-ФЗ "Об организации предоставления государственных и муниципальных услуг" и Федерального </w:t>
      </w:r>
      <w:hyperlink w:history="0" r:id="rId34"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 N 63-ФЗ "Об электронной подписи".</w:t>
      </w:r>
    </w:p>
    <w:p>
      <w:pPr>
        <w:pStyle w:val="0"/>
        <w:spacing w:before="200" w:line-rule="auto"/>
        <w:ind w:firstLine="540"/>
        <w:jc w:val="both"/>
      </w:pPr>
      <w:r>
        <w:rPr>
          <w:sz w:val="20"/>
        </w:rPr>
        <w:t xml:space="preserve">В случае подачи заявления в форме электронного документа, подписанного электронной подписью, административные процедуры (действия) Министерства аналогичны административным процедурам (действиям), указанным в </w:t>
      </w:r>
      <w:hyperlink w:history="0" w:anchor="P304" w:tooltip="50. Предоставление государственной услуги включает в себя следующие административные процедуры (действия):">
        <w:r>
          <w:rPr>
            <w:sz w:val="20"/>
            <w:color w:val="0000ff"/>
          </w:rPr>
          <w:t xml:space="preserve">пункте 50</w:t>
        </w:r>
      </w:hyperlink>
      <w:r>
        <w:rPr>
          <w:sz w:val="20"/>
        </w:rPr>
        <w:t xml:space="preserve"> Административного регламента.</w:t>
      </w:r>
    </w:p>
    <w:p>
      <w:pPr>
        <w:pStyle w:val="0"/>
        <w:spacing w:before="200" w:line-rule="auto"/>
        <w:ind w:firstLine="540"/>
        <w:jc w:val="both"/>
      </w:pPr>
      <w:r>
        <w:rPr>
          <w:sz w:val="20"/>
        </w:rPr>
        <w:t xml:space="preserve">Заявитель вправе направить заявление и документы в электронной форме по адресу электронной почты Министерства, а также посредством Единого портала государственных услуг и Портала государственных услуг Республики Марий Эл при наличии технической возможности, виртуальной приемной на официальном сайте Министерства.</w:t>
      </w:r>
    </w:p>
    <w:p>
      <w:pPr>
        <w:pStyle w:val="0"/>
        <w:spacing w:before="200" w:line-rule="auto"/>
        <w:ind w:firstLine="540"/>
        <w:jc w:val="both"/>
      </w:pPr>
      <w:r>
        <w:rPr>
          <w:sz w:val="20"/>
        </w:rPr>
        <w:t xml:space="preserve">Направление результата предоставления государственной услуги в виде мотивированного уведомления об отказе в выдаче заключения в виде электронного документа осуществляется по адресу электронной почты заявителя.</w:t>
      </w:r>
    </w:p>
    <w:p>
      <w:pPr>
        <w:pStyle w:val="0"/>
        <w:spacing w:before="200" w:line-rule="auto"/>
        <w:ind w:firstLine="540"/>
        <w:jc w:val="both"/>
      </w:pPr>
      <w:r>
        <w:rPr>
          <w:sz w:val="20"/>
        </w:rPr>
        <w:t xml:space="preserve">Заявителю обеспечена возможность получать информацию о государственной услуге на официальном сайте Министерства, путем направления обращения на адрес электронной почты Министерства, на Едином портале государственных услуг и на Портале государственных услуг Республики Марий Эл.</w:t>
      </w:r>
    </w:p>
    <w:p>
      <w:pPr>
        <w:pStyle w:val="0"/>
        <w:spacing w:before="200" w:line-rule="auto"/>
        <w:ind w:firstLine="540"/>
        <w:jc w:val="both"/>
      </w:pPr>
      <w:r>
        <w:rPr>
          <w:sz w:val="20"/>
        </w:rPr>
        <w:t xml:space="preserve">64. В предоставлении государственной услуги участвуют многофункциональные центры предоставления государственных и муниципальных услуг в соответствии с полномочиями, установленными в соглашении.</w:t>
      </w:r>
    </w:p>
    <w:p>
      <w:pPr>
        <w:pStyle w:val="0"/>
        <w:spacing w:before="200" w:line-rule="auto"/>
        <w:ind w:firstLine="540"/>
        <w:jc w:val="both"/>
      </w:pPr>
      <w:r>
        <w:rPr>
          <w:sz w:val="20"/>
        </w:rPr>
        <w:t xml:space="preserve">Возможность принятия многофункциональным центром решения об отказе в приеме запроса и документов и (или) информации, необходимых для предоставления государственной услуги не предусмотрена.</w:t>
      </w:r>
    </w:p>
    <w:p>
      <w:pPr>
        <w:pStyle w:val="0"/>
        <w:spacing w:before="200" w:line-rule="auto"/>
        <w:ind w:firstLine="540"/>
        <w:jc w:val="both"/>
      </w:pPr>
      <w:r>
        <w:rPr>
          <w:sz w:val="20"/>
        </w:rPr>
        <w:t xml:space="preserve">Представитель заявителя имеет право обратиться за предоставлением государственной услуги в любой многофункциональный центр, расположенный на территории Республики Марий Эл.</w:t>
      </w:r>
    </w:p>
    <w:p>
      <w:pPr>
        <w:pStyle w:val="0"/>
        <w:spacing w:before="200" w:line-rule="auto"/>
        <w:ind w:firstLine="540"/>
        <w:jc w:val="both"/>
      </w:pPr>
      <w:r>
        <w:rPr>
          <w:sz w:val="20"/>
        </w:rPr>
        <w:t xml:space="preserve">Возможность предоставления Министерством или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jc w:val="both"/>
      </w:pPr>
      <w:r>
        <w:rPr>
          <w:sz w:val="20"/>
        </w:rPr>
      </w:r>
    </w:p>
    <w:p>
      <w:pPr>
        <w:pStyle w:val="2"/>
        <w:outlineLvl w:val="2"/>
        <w:jc w:val="center"/>
      </w:pPr>
      <w:r>
        <w:rPr>
          <w:sz w:val="20"/>
        </w:rPr>
        <w:t xml:space="preserve">Описание варианта N 2 предоставления государственной услуги</w:t>
      </w:r>
    </w:p>
    <w:p>
      <w:pPr>
        <w:pStyle w:val="0"/>
        <w:jc w:val="both"/>
      </w:pPr>
      <w:r>
        <w:rPr>
          <w:sz w:val="20"/>
        </w:rPr>
      </w:r>
    </w:p>
    <w:p>
      <w:pPr>
        <w:pStyle w:val="0"/>
        <w:ind w:firstLine="540"/>
        <w:jc w:val="both"/>
      </w:pPr>
      <w:r>
        <w:rPr>
          <w:sz w:val="20"/>
        </w:rPr>
        <w:t xml:space="preserve">65. Предоставление государственной услуги включает в себя следующие административные процедуры (действия):</w:t>
      </w:r>
    </w:p>
    <w:p>
      <w:pPr>
        <w:pStyle w:val="0"/>
        <w:spacing w:before="200" w:line-rule="auto"/>
        <w:ind w:firstLine="540"/>
        <w:jc w:val="both"/>
      </w:pPr>
      <w:r>
        <w:rPr>
          <w:sz w:val="20"/>
        </w:rPr>
        <w:t xml:space="preserve">1) прием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2) принятие решения о предоставлении государственной услуги или об отказе в предоставлении государственной услуги;</w:t>
      </w:r>
    </w:p>
    <w:p>
      <w:pPr>
        <w:pStyle w:val="0"/>
        <w:spacing w:before="200" w:line-rule="auto"/>
        <w:ind w:firstLine="540"/>
        <w:jc w:val="both"/>
      </w:pPr>
      <w:r>
        <w:rPr>
          <w:sz w:val="20"/>
        </w:rPr>
        <w:t xml:space="preserve">3) предоставление результата государственной услуги.</w:t>
      </w:r>
    </w:p>
    <w:p>
      <w:pPr>
        <w:pStyle w:val="0"/>
        <w:jc w:val="both"/>
      </w:pPr>
      <w:r>
        <w:rPr>
          <w:sz w:val="20"/>
        </w:rPr>
      </w:r>
    </w:p>
    <w:p>
      <w:pPr>
        <w:pStyle w:val="2"/>
        <w:outlineLvl w:val="2"/>
        <w:jc w:val="center"/>
      </w:pPr>
      <w:r>
        <w:rPr>
          <w:sz w:val="20"/>
        </w:rPr>
        <w:t xml:space="preserve">Прием запроса и документов и (или) информации,</w:t>
      </w:r>
    </w:p>
    <w:p>
      <w:pPr>
        <w:pStyle w:val="2"/>
        <w:jc w:val="center"/>
      </w:pPr>
      <w:r>
        <w:rPr>
          <w:sz w:val="20"/>
        </w:rPr>
        <w:t xml:space="preserve">необходимых для предоставления государственной услуги</w:t>
      </w:r>
    </w:p>
    <w:p>
      <w:pPr>
        <w:pStyle w:val="0"/>
        <w:jc w:val="both"/>
      </w:pPr>
      <w:r>
        <w:rPr>
          <w:sz w:val="20"/>
        </w:rPr>
      </w:r>
    </w:p>
    <w:p>
      <w:pPr>
        <w:pStyle w:val="0"/>
        <w:ind w:firstLine="540"/>
        <w:jc w:val="both"/>
      </w:pPr>
      <w:r>
        <w:rPr>
          <w:sz w:val="20"/>
        </w:rPr>
        <w:t xml:space="preserve">66. В случае если в выданных в результате предоставления государственной услуги документах допущены опечатки и (или) ошибки, то представитель заявителя вправе лично представить на бумажном носителе в Министерство или направить по почте заявление об исправлении допущенных опечаток и (или) ошибок в свободной форме с изложением сути допущенных опечаток и (или) ошибок, с приложением выданного документа, содержащего опечатки и (или) ошибки. Представителем заявителя могут быть представлены иные документы, подтверждающие опечатки и (или) ошибки, по собственной инициативе заявителя.</w:t>
      </w:r>
    </w:p>
    <w:p>
      <w:pPr>
        <w:pStyle w:val="0"/>
        <w:spacing w:before="200" w:line-rule="auto"/>
        <w:ind w:firstLine="540"/>
        <w:jc w:val="both"/>
      </w:pPr>
      <w:r>
        <w:rPr>
          <w:sz w:val="20"/>
        </w:rPr>
        <w:t xml:space="preserve">Заявление об исправлении допущенных опечаток и (или) ошибок содержит в том числе:</w:t>
      </w:r>
    </w:p>
    <w:p>
      <w:pPr>
        <w:pStyle w:val="0"/>
        <w:spacing w:before="200" w:line-rule="auto"/>
        <w:ind w:firstLine="540"/>
        <w:jc w:val="both"/>
      </w:pPr>
      <w:r>
        <w:rPr>
          <w:sz w:val="20"/>
        </w:rPr>
        <w:t xml:space="preserve">полное наименование Министерства;</w:t>
      </w:r>
    </w:p>
    <w:p>
      <w:pPr>
        <w:pStyle w:val="0"/>
        <w:spacing w:before="200" w:line-rule="auto"/>
        <w:ind w:firstLine="540"/>
        <w:jc w:val="both"/>
      </w:pPr>
      <w:r>
        <w:rPr>
          <w:sz w:val="20"/>
        </w:rPr>
        <w:t xml:space="preserve">сведения, позволяющие идентифицировать заявителя, содержащиеся в документах, предусмотренных законодательством Российской Федерации;</w:t>
      </w:r>
    </w:p>
    <w:p>
      <w:pPr>
        <w:pStyle w:val="0"/>
        <w:spacing w:before="200" w:line-rule="auto"/>
        <w:ind w:firstLine="540"/>
        <w:jc w:val="both"/>
      </w:pPr>
      <w:r>
        <w:rPr>
          <w:sz w:val="20"/>
        </w:rPr>
        <w:t xml:space="preserve">сведения, позволяющие идентифицировать представителя, содержащиеся в документах, предусмотренных законодательством Российской Федерации;</w:t>
      </w:r>
    </w:p>
    <w:p>
      <w:pPr>
        <w:pStyle w:val="0"/>
        <w:spacing w:before="200" w:line-rule="auto"/>
        <w:ind w:firstLine="540"/>
        <w:jc w:val="both"/>
      </w:pPr>
      <w:r>
        <w:rPr>
          <w:sz w:val="20"/>
        </w:rPr>
        <w:t xml:space="preserve">обоснование допущенных опечаток и (или) ошибок;</w:t>
      </w:r>
    </w:p>
    <w:p>
      <w:pPr>
        <w:pStyle w:val="0"/>
        <w:spacing w:before="200" w:line-rule="auto"/>
        <w:ind w:firstLine="540"/>
        <w:jc w:val="both"/>
      </w:pPr>
      <w:r>
        <w:rPr>
          <w:sz w:val="20"/>
        </w:rPr>
        <w:t xml:space="preserve">перечень прилагаемых к заявлению документов (при наличии);</w:t>
      </w:r>
    </w:p>
    <w:p>
      <w:pPr>
        <w:pStyle w:val="0"/>
        <w:spacing w:before="200" w:line-rule="auto"/>
        <w:ind w:firstLine="540"/>
        <w:jc w:val="both"/>
      </w:pPr>
      <w:r>
        <w:rPr>
          <w:sz w:val="20"/>
        </w:rPr>
        <w:t xml:space="preserve">способ получения результата предоставления государственной услуги.</w:t>
      </w:r>
    </w:p>
    <w:p>
      <w:pPr>
        <w:pStyle w:val="0"/>
        <w:spacing w:before="200" w:line-rule="auto"/>
        <w:ind w:firstLine="540"/>
        <w:jc w:val="both"/>
      </w:pPr>
      <w:r>
        <w:rPr>
          <w:sz w:val="20"/>
        </w:rPr>
        <w:t xml:space="preserve">67. Сотрудник Министерства, ответственный за прием документов, устанавливает личность представителя заявителя путем сличения с представленным представителем заявителя документом, удостоверяющим личность, и документом, подтверждающим полномочия представителя заявителя.</w:t>
      </w:r>
    </w:p>
    <w:p>
      <w:pPr>
        <w:pStyle w:val="0"/>
        <w:spacing w:before="200" w:line-rule="auto"/>
        <w:ind w:firstLine="540"/>
        <w:jc w:val="both"/>
      </w:pPr>
      <w:r>
        <w:rPr>
          <w:sz w:val="20"/>
        </w:rPr>
        <w:t xml:space="preserve">68. Основания для отказа в приеме заявления и документов, необходимых для предоставления государственной услуги, не предусмотрены.</w:t>
      </w:r>
    </w:p>
    <w:p>
      <w:pPr>
        <w:pStyle w:val="0"/>
        <w:spacing w:before="200" w:line-rule="auto"/>
        <w:ind w:firstLine="540"/>
        <w:jc w:val="both"/>
      </w:pPr>
      <w:r>
        <w:rPr>
          <w:sz w:val="20"/>
        </w:rPr>
        <w:t xml:space="preserve">69. Возможность приема заявления и документов многофункциональным центром, в том числе по выбору заявителя независимо от его места нахождения, не предусмотрена.</w:t>
      </w:r>
    </w:p>
    <w:p>
      <w:pPr>
        <w:pStyle w:val="0"/>
        <w:spacing w:before="200" w:line-rule="auto"/>
        <w:ind w:firstLine="540"/>
        <w:jc w:val="both"/>
      </w:pPr>
      <w:r>
        <w:rPr>
          <w:sz w:val="20"/>
        </w:rPr>
        <w:t xml:space="preserve">70. Заявление и документы, представленные в Министерство представителем заявителя лично, регистрируются сотрудником Министерства в день их поступления.</w:t>
      </w:r>
    </w:p>
    <w:p>
      <w:pPr>
        <w:pStyle w:val="0"/>
        <w:spacing w:before="200" w:line-rule="auto"/>
        <w:ind w:firstLine="540"/>
        <w:jc w:val="both"/>
      </w:pPr>
      <w:r>
        <w:rPr>
          <w:sz w:val="20"/>
        </w:rPr>
        <w:t xml:space="preserve">Если заявление и документы направлены по почте, регистрация документов осуществляется сотрудником Министерства не позднее 1 рабочего дня, следующего за датой поступления документов.</w:t>
      </w:r>
    </w:p>
    <w:p>
      <w:pPr>
        <w:pStyle w:val="0"/>
        <w:spacing w:before="200" w:line-rule="auto"/>
        <w:ind w:firstLine="540"/>
        <w:jc w:val="both"/>
      </w:pPr>
      <w:r>
        <w:rPr>
          <w:sz w:val="20"/>
        </w:rPr>
        <w:t xml:space="preserve">Регистрация документов, поступивших в Министерство, осуществляется на основе единых требований и правил делопроизводства, установленных в Министерстве, путем внесения соответствующей записи о регистрации в </w:t>
      </w:r>
      <w:hyperlink w:history="0" w:anchor="P737" w:tooltip="Журнал">
        <w:r>
          <w:rPr>
            <w:sz w:val="20"/>
            <w:color w:val="0000ff"/>
          </w:rPr>
          <w:t xml:space="preserve">журнал</w:t>
        </w:r>
      </w:hyperlink>
      <w:r>
        <w:rPr>
          <w:sz w:val="20"/>
        </w:rPr>
        <w:t xml:space="preserve"> регистрации заявлений о предоставлении государственной услуги в соответствии с приложением N 3 к Административному регламенту.</w:t>
      </w:r>
    </w:p>
    <w:p>
      <w:pPr>
        <w:pStyle w:val="0"/>
        <w:jc w:val="both"/>
      </w:pPr>
      <w:r>
        <w:rPr>
          <w:sz w:val="20"/>
        </w:rPr>
      </w:r>
    </w:p>
    <w:p>
      <w:pPr>
        <w:pStyle w:val="2"/>
        <w:outlineLvl w:val="2"/>
        <w:jc w:val="center"/>
      </w:pPr>
      <w:r>
        <w:rPr>
          <w:sz w:val="20"/>
        </w:rPr>
        <w:t xml:space="preserve">Принятие решения о предоставлении государственной услуги</w:t>
      </w:r>
    </w:p>
    <w:p>
      <w:pPr>
        <w:pStyle w:val="2"/>
        <w:jc w:val="center"/>
      </w:pPr>
      <w:r>
        <w:rPr>
          <w:sz w:val="20"/>
        </w:rPr>
        <w:t xml:space="preserve">или об отказе в предоставлении государственной услуги</w:t>
      </w:r>
    </w:p>
    <w:p>
      <w:pPr>
        <w:pStyle w:val="0"/>
        <w:jc w:val="both"/>
      </w:pPr>
      <w:r>
        <w:rPr>
          <w:sz w:val="20"/>
        </w:rPr>
      </w:r>
    </w:p>
    <w:p>
      <w:pPr>
        <w:pStyle w:val="0"/>
        <w:ind w:firstLine="540"/>
        <w:jc w:val="both"/>
      </w:pPr>
      <w:r>
        <w:rPr>
          <w:sz w:val="20"/>
        </w:rPr>
        <w:t xml:space="preserve">71. После внесения записи о регистрации поступивших от заявителя документов в журнал регистрации заявлений о предоставлении государственной услуги сотрудник Министерства в ходе рассмотрения заявления об исправлении допущенных опечаток и (или) ошибок и прилагаемых к нему документов осуществляет проверку на предмет наличия (отсутствия) опечаток и (или) ошибок, допущенных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Максимальный срок выполнения административного действия составляет 2 рабочих дней со дня регистрации заявления и документов, необходимых для принятия решения о предоставлении государственной услуги (об отказе в ее предоставлении).</w:t>
      </w:r>
    </w:p>
    <w:p>
      <w:pPr>
        <w:pStyle w:val="0"/>
        <w:spacing w:before="200" w:line-rule="auto"/>
        <w:ind w:firstLine="540"/>
        <w:jc w:val="both"/>
      </w:pPr>
      <w:r>
        <w:rPr>
          <w:sz w:val="20"/>
        </w:rPr>
        <w:t xml:space="preserve">72. По результатам рассмотрения заявления и прилагаемых к нему документов сотрудник Министерства готовит и представляет на подписание министру или лицу, исполняющему его обязанности:</w:t>
      </w:r>
    </w:p>
    <w:p>
      <w:pPr>
        <w:pStyle w:val="0"/>
        <w:spacing w:before="200" w:line-rule="auto"/>
        <w:ind w:firstLine="540"/>
        <w:jc w:val="both"/>
      </w:pPr>
      <w:r>
        <w:rPr>
          <w:sz w:val="20"/>
        </w:rPr>
        <w:t xml:space="preserve">а) проект заключения в случае наличия опечаток и (или) ошибок, допущенных в выданных в результате предоставления государственной услуги документах, по форме согласно </w:t>
      </w:r>
      <w:hyperlink w:history="0" r:id="rId3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приложению N 2</w:t>
        </w:r>
      </w:hyperlink>
      <w:r>
        <w:rPr>
          <w:sz w:val="20"/>
        </w:rPr>
        <w:t xml:space="preserve">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 N 89 "О реестре некоммерческих организаций - исполнителей общественно полезных услуг";</w:t>
      </w:r>
    </w:p>
    <w:p>
      <w:pPr>
        <w:pStyle w:val="0"/>
        <w:spacing w:before="200" w:line-rule="auto"/>
        <w:ind w:firstLine="540"/>
        <w:jc w:val="both"/>
      </w:pPr>
      <w:r>
        <w:rPr>
          <w:sz w:val="20"/>
        </w:rPr>
        <w:t xml:space="preserve">б) проект мотивированного уведомления в случае отсутствия ошибок и (или) опечаток, допущенных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Максимальный срок выполнения административного действия составляет не более 2 рабочих дней со дня регистрации заявления и документов, необходимых для принятия решения о предоставлении государственной услуги (об отказе в ее предоставлении).</w:t>
      </w:r>
    </w:p>
    <w:p>
      <w:pPr>
        <w:pStyle w:val="0"/>
        <w:spacing w:before="200" w:line-rule="auto"/>
        <w:ind w:firstLine="540"/>
        <w:jc w:val="both"/>
      </w:pPr>
      <w:r>
        <w:rPr>
          <w:sz w:val="20"/>
        </w:rPr>
        <w:t xml:space="preserve">73. Проект заключения (проект мотивированного уведомления) рассматривается и подписывается министром или лицом, исполняющим его обязанности, в течение 2 рабочих дней со дня получения.</w:t>
      </w:r>
    </w:p>
    <w:p>
      <w:pPr>
        <w:pStyle w:val="0"/>
        <w:spacing w:before="200" w:line-rule="auto"/>
        <w:ind w:firstLine="540"/>
        <w:jc w:val="both"/>
      </w:pPr>
      <w:r>
        <w:rPr>
          <w:sz w:val="20"/>
        </w:rPr>
        <w:t xml:space="preserve">Критерием принятия решения о предоставлении государственной услуги является наличие опечаток и (или) ошибок, допущенных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Критерием принятия решения об отказе в предоставлении государственной услуги является отсутствие опечаток и (или) ошибок, допущенных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Максимальный срок принятия решения о предоставлении государственной услуги или об отказе в предоставлении государственной услуги составляет 4 рабочих дня со дня регистрации заявления и документов, необходимых для принятия решения о предоставлении государственной услуги (об отказе в ее предоставлении).</w:t>
      </w:r>
    </w:p>
    <w:p>
      <w:pPr>
        <w:pStyle w:val="0"/>
        <w:spacing w:before="200" w:line-rule="auto"/>
        <w:ind w:firstLine="540"/>
        <w:jc w:val="both"/>
      </w:pPr>
      <w:r>
        <w:rPr>
          <w:sz w:val="20"/>
        </w:rPr>
        <w:t xml:space="preserve">Основания для приостановления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74. Сотрудник Министерства, ответственный за делопроизводство, выдает (направляет) заключение (мотивированное уведомление) заявителю в течение 1 рабочего дня со дня подписания министром или лицом, исполняющим его обязанности, заключения или мотивированного уведомления соответственно.</w:t>
      </w:r>
    </w:p>
    <w:p>
      <w:pPr>
        <w:pStyle w:val="0"/>
        <w:spacing w:before="200" w:line-rule="auto"/>
        <w:ind w:firstLine="540"/>
        <w:jc w:val="both"/>
      </w:pPr>
      <w:r>
        <w:rPr>
          <w:sz w:val="20"/>
        </w:rPr>
        <w:t xml:space="preserve">Максимальный срок предоставления государственной услуги по варианту N 2 не превышает 5 рабочих дней со дня регистрации заявления об исправлении допущенных опечаток и (или) ошибок.</w:t>
      </w:r>
    </w:p>
    <w:p>
      <w:pPr>
        <w:pStyle w:val="0"/>
        <w:spacing w:before="200" w:line-rule="auto"/>
        <w:ind w:firstLine="540"/>
        <w:jc w:val="both"/>
      </w:pPr>
      <w:r>
        <w:rPr>
          <w:sz w:val="20"/>
        </w:rPr>
        <w:t xml:space="preserve">75. Результатом предоставления государственной услуги является:</w:t>
      </w:r>
    </w:p>
    <w:p>
      <w:pPr>
        <w:pStyle w:val="0"/>
        <w:spacing w:before="200" w:line-rule="auto"/>
        <w:ind w:firstLine="540"/>
        <w:jc w:val="both"/>
      </w:pPr>
      <w:r>
        <w:rPr>
          <w:sz w:val="20"/>
        </w:rPr>
        <w:t xml:space="preserve">выдача (направление) заявителю нового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в котором устранены выявленные опечатки и ошибки;</w:t>
      </w:r>
    </w:p>
    <w:p>
      <w:pPr>
        <w:pStyle w:val="0"/>
        <w:spacing w:before="200" w:line-rule="auto"/>
        <w:ind w:firstLine="540"/>
        <w:jc w:val="both"/>
      </w:pPr>
      <w:r>
        <w:rPr>
          <w:sz w:val="20"/>
        </w:rPr>
        <w:t xml:space="preserve">выдача (направление) заявителю мотивированного уведомления вместе с прежним заключением, в котором наличие опечаток и ошибок не подтвердилось.</w:t>
      </w:r>
    </w:p>
    <w:p>
      <w:pPr>
        <w:pStyle w:val="0"/>
        <w:spacing w:before="200" w:line-rule="auto"/>
        <w:ind w:firstLine="540"/>
        <w:jc w:val="both"/>
      </w:pPr>
      <w:r>
        <w:rPr>
          <w:sz w:val="20"/>
        </w:rPr>
        <w:t xml:space="preserve">76. Результат предоставления государственной услуги может быть получен следующим способом:</w:t>
      </w:r>
    </w:p>
    <w:p>
      <w:pPr>
        <w:pStyle w:val="0"/>
        <w:spacing w:before="200" w:line-rule="auto"/>
        <w:ind w:firstLine="540"/>
        <w:jc w:val="both"/>
      </w:pPr>
      <w:r>
        <w:rPr>
          <w:sz w:val="20"/>
        </w:rPr>
        <w:t xml:space="preserve">заключение (мотивированное уведомление с прежним заключением) в виде документа на бумажном носителе по выбору заявителя вручается через представителя заявителя лично или направляется по почте заказным письмом с уведомлением о вручении.</w:t>
      </w:r>
    </w:p>
    <w:p>
      <w:pPr>
        <w:pStyle w:val="0"/>
        <w:spacing w:before="200" w:line-rule="auto"/>
        <w:ind w:firstLine="540"/>
        <w:jc w:val="both"/>
      </w:pPr>
      <w:r>
        <w:rPr>
          <w:sz w:val="20"/>
        </w:rPr>
        <w:t xml:space="preserve">Способ выдачи (направления) результата предоставления государственной услуги указывается заявителем в заявлении об исправлении допущенных опечаток и (или) ошибок.</w:t>
      </w:r>
    </w:p>
    <w:p>
      <w:pPr>
        <w:pStyle w:val="0"/>
        <w:spacing w:before="200" w:line-rule="auto"/>
        <w:ind w:firstLine="540"/>
        <w:jc w:val="both"/>
      </w:pPr>
      <w:r>
        <w:rPr>
          <w:sz w:val="20"/>
        </w:rPr>
        <w:t xml:space="preserve">Возможность предоставления Министерством или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jc w:val="both"/>
      </w:pPr>
      <w:r>
        <w:rPr>
          <w:sz w:val="20"/>
        </w:rPr>
      </w:r>
    </w:p>
    <w:p>
      <w:pPr>
        <w:pStyle w:val="2"/>
        <w:outlineLvl w:val="2"/>
        <w:jc w:val="center"/>
      </w:pPr>
      <w:r>
        <w:rPr>
          <w:sz w:val="20"/>
        </w:rPr>
        <w:t xml:space="preserve">Особенности выполнения административных процедур (действий)</w:t>
      </w:r>
    </w:p>
    <w:p>
      <w:pPr>
        <w:pStyle w:val="2"/>
        <w:jc w:val="center"/>
      </w:pPr>
      <w:r>
        <w:rPr>
          <w:sz w:val="20"/>
        </w:rPr>
        <w:t xml:space="preserve">в электронной форме и особенности выполнения</w:t>
      </w:r>
    </w:p>
    <w:p>
      <w:pPr>
        <w:pStyle w:val="2"/>
        <w:jc w:val="center"/>
      </w:pPr>
      <w:r>
        <w:rPr>
          <w:sz w:val="20"/>
        </w:rPr>
        <w:t xml:space="preserve">административных процедур (действий) в МФЦ</w:t>
      </w:r>
    </w:p>
    <w:p>
      <w:pPr>
        <w:pStyle w:val="0"/>
        <w:jc w:val="both"/>
      </w:pPr>
      <w:r>
        <w:rPr>
          <w:sz w:val="20"/>
        </w:rPr>
      </w:r>
    </w:p>
    <w:p>
      <w:pPr>
        <w:pStyle w:val="0"/>
        <w:ind w:firstLine="540"/>
        <w:jc w:val="both"/>
      </w:pPr>
      <w:r>
        <w:rPr>
          <w:sz w:val="20"/>
        </w:rPr>
        <w:t xml:space="preserve">77. Обращение за получением государственной услуги, а также предоставление результата государственной услуги в электронной форме по варианту N 2 не предусмотрено.</w:t>
      </w:r>
    </w:p>
    <w:p>
      <w:pPr>
        <w:pStyle w:val="0"/>
        <w:spacing w:before="200" w:line-rule="auto"/>
        <w:ind w:firstLine="540"/>
        <w:jc w:val="both"/>
      </w:pPr>
      <w:r>
        <w:rPr>
          <w:sz w:val="20"/>
        </w:rPr>
        <w:t xml:space="preserve">Заявителю обеспечена возможность получать информацию о государственной услуге на официальном сайте Министерства, путем направления обращения на адрес электронной почты Министерства, на Едином портале государственных услуг и на Портале государственных услуг Республики Марий Эл.</w:t>
      </w:r>
    </w:p>
    <w:p>
      <w:pPr>
        <w:pStyle w:val="0"/>
        <w:spacing w:before="200" w:line-rule="auto"/>
        <w:ind w:firstLine="540"/>
        <w:jc w:val="both"/>
      </w:pPr>
      <w:r>
        <w:rPr>
          <w:sz w:val="20"/>
        </w:rPr>
        <w:t xml:space="preserve">78. Возможность принятия многофункциональным центром решения об отказе в приеме запроса и документов и (или) информации, необходимых для предоставления государственной услуги, не предусмотрена.</w:t>
      </w:r>
    </w:p>
    <w:p>
      <w:pPr>
        <w:pStyle w:val="0"/>
        <w:spacing w:before="200" w:line-rule="auto"/>
        <w:ind w:firstLine="540"/>
        <w:jc w:val="both"/>
      </w:pPr>
      <w:r>
        <w:rPr>
          <w:sz w:val="20"/>
        </w:rPr>
        <w:t xml:space="preserve">Возможность приема заявления и документов многофункциональным центром, в том числе по выбору заявителя независимо от его места нахождения, не предусмотрена.</w:t>
      </w:r>
    </w:p>
    <w:p>
      <w:pPr>
        <w:pStyle w:val="0"/>
        <w:spacing w:before="200" w:line-rule="auto"/>
        <w:ind w:firstLine="540"/>
        <w:jc w:val="both"/>
      </w:pPr>
      <w:r>
        <w:rPr>
          <w:sz w:val="20"/>
        </w:rPr>
        <w:t xml:space="preserve">Возможность предоставления многофункциональным центром результата государственной услуги, в том числе по выбору заявителя независимо от его места нахождения, не предусмотрена.</w:t>
      </w:r>
    </w:p>
    <w:p>
      <w:pPr>
        <w:pStyle w:val="0"/>
        <w:jc w:val="both"/>
      </w:pPr>
      <w:r>
        <w:rPr>
          <w:sz w:val="20"/>
        </w:rPr>
      </w:r>
    </w:p>
    <w:p>
      <w:pPr>
        <w:pStyle w:val="2"/>
        <w:outlineLvl w:val="1"/>
        <w:jc w:val="center"/>
      </w:pPr>
      <w:r>
        <w:rPr>
          <w:sz w:val="20"/>
        </w:rPr>
        <w:t xml:space="preserve">IV. Формы контроля за исполнением административного</w:t>
      </w:r>
    </w:p>
    <w:p>
      <w:pPr>
        <w:pStyle w:val="2"/>
        <w:jc w:val="center"/>
      </w:pPr>
      <w:r>
        <w:rPr>
          <w:sz w:val="20"/>
        </w:rPr>
        <w:t xml:space="preserve">регламента</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w:t>
      </w:r>
    </w:p>
    <w:p>
      <w:pPr>
        <w:pStyle w:val="2"/>
        <w:jc w:val="center"/>
      </w:pPr>
      <w:r>
        <w:rPr>
          <w:sz w:val="20"/>
        </w:rPr>
        <w:t xml:space="preserve">Министерства положений Административного регламента и иных</w:t>
      </w:r>
    </w:p>
    <w:p>
      <w:pPr>
        <w:pStyle w:val="2"/>
        <w:jc w:val="center"/>
      </w:pPr>
      <w:r>
        <w:rPr>
          <w:sz w:val="20"/>
        </w:rPr>
        <w:t xml:space="preserve">нормативных правовых актов, устанавливающих требования</w:t>
      </w:r>
    </w:p>
    <w:p>
      <w:pPr>
        <w:pStyle w:val="2"/>
        <w:jc w:val="center"/>
      </w:pPr>
      <w:r>
        <w:rPr>
          <w:sz w:val="20"/>
        </w:rPr>
        <w:t xml:space="preserve">к предоставлению государственной услуги, а также принятием</w:t>
      </w:r>
    </w:p>
    <w:p>
      <w:pPr>
        <w:pStyle w:val="2"/>
        <w:jc w:val="center"/>
      </w:pPr>
      <w:r>
        <w:rPr>
          <w:sz w:val="20"/>
        </w:rPr>
        <w:t xml:space="preserve">ими решений</w:t>
      </w:r>
    </w:p>
    <w:p>
      <w:pPr>
        <w:pStyle w:val="0"/>
        <w:jc w:val="both"/>
      </w:pPr>
      <w:r>
        <w:rPr>
          <w:sz w:val="20"/>
        </w:rPr>
      </w:r>
    </w:p>
    <w:p>
      <w:pPr>
        <w:pStyle w:val="0"/>
        <w:ind w:firstLine="540"/>
        <w:jc w:val="both"/>
      </w:pPr>
      <w:r>
        <w:rPr>
          <w:sz w:val="20"/>
        </w:rPr>
        <w:t xml:space="preserve">79. Текущий контроль за исполнением сотрудниками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на постоянной основе заместителем министра, курирующим вопросы предоставления государственной услуги.</w:t>
      </w:r>
    </w:p>
    <w:p>
      <w:pPr>
        <w:pStyle w:val="0"/>
        <w:spacing w:before="200" w:line-rule="auto"/>
        <w:ind w:firstLine="540"/>
        <w:jc w:val="both"/>
      </w:pPr>
      <w:r>
        <w:rPr>
          <w:sz w:val="20"/>
        </w:rPr>
        <w:t xml:space="preserve">80. В ходе осуществления текущего контроля проверяется:</w:t>
      </w:r>
    </w:p>
    <w:p>
      <w:pPr>
        <w:pStyle w:val="0"/>
        <w:spacing w:before="200" w:line-rule="auto"/>
        <w:ind w:firstLine="540"/>
        <w:jc w:val="both"/>
      </w:pPr>
      <w:r>
        <w:rPr>
          <w:sz w:val="20"/>
        </w:rPr>
        <w:t xml:space="preserve">соблюдение сроков исполнения административных процедур; последовательность исполнения административных процедур; правомерность отказа в приеме документов, отказа в предоставлении государственной услуги.</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jc w:val="both"/>
      </w:pPr>
      <w:r>
        <w:rPr>
          <w:sz w:val="20"/>
        </w:rPr>
      </w:r>
    </w:p>
    <w:p>
      <w:pPr>
        <w:pStyle w:val="0"/>
        <w:ind w:firstLine="540"/>
        <w:jc w:val="both"/>
      </w:pPr>
      <w:r>
        <w:rPr>
          <w:sz w:val="20"/>
        </w:rPr>
        <w:t xml:space="preserve">81. Контроль за полнотой и качеством предоставления государственной услуги включает в себя проведение плановых и внеплановых проверок полноты и качества предоставления государственной услуги, выявление и устранение нарушений прав заявителей, рассмотрение, принятие решений и подготовку ответов на жалобы заявителей.</w:t>
      </w:r>
    </w:p>
    <w:p>
      <w:pPr>
        <w:pStyle w:val="0"/>
        <w:spacing w:before="200" w:line-rule="auto"/>
        <w:ind w:firstLine="540"/>
        <w:jc w:val="both"/>
      </w:pPr>
      <w:r>
        <w:rPr>
          <w:sz w:val="20"/>
        </w:rPr>
        <w:t xml:space="preserve">Периодичность проведения плановых проверок полноты и качества предоставления государственной услуги устанавливается в соответствии с утверждаемым министром планом работы Министерства на текущий год.</w:t>
      </w:r>
    </w:p>
    <w:p>
      <w:pPr>
        <w:pStyle w:val="0"/>
        <w:spacing w:before="200" w:line-rule="auto"/>
        <w:ind w:firstLine="540"/>
        <w:jc w:val="both"/>
      </w:pPr>
      <w:r>
        <w:rPr>
          <w:sz w:val="20"/>
        </w:rPr>
        <w:t xml:space="preserve">Внеплановые проверки полноты и качества предоставления государственной услуги проводятся в случае наличия информации о несоблюдении должностными лицами Министерства положений настоящего Административного регламента и иных нормативных правовых актов, регламентирующих предоставление государственной услуги, нарушении прав заявителей, совершении противоправных действий.</w:t>
      </w:r>
    </w:p>
    <w:p>
      <w:pPr>
        <w:pStyle w:val="0"/>
        <w:spacing w:before="200" w:line-rule="auto"/>
        <w:ind w:firstLine="540"/>
        <w:jc w:val="both"/>
      </w:pPr>
      <w:r>
        <w:rPr>
          <w:sz w:val="20"/>
        </w:rPr>
        <w:t xml:space="preserve">Проверка полноты и качества предоставления государственной услуги проводится на основании приказа Министерства, в котором указываются предмет и срок ее проведения, уполномоченные на ее проведение должностные лица Министерства, не участвующие в предоставлении государственной услуги. По результатам проверки непосредственно после ее завершения составляется акт проверки с отражением фактов и обстоятельств, выявленных в рамках предмета проверки.</w:t>
      </w:r>
    </w:p>
    <w:p>
      <w:pPr>
        <w:pStyle w:val="0"/>
        <w:spacing w:before="200" w:line-rule="auto"/>
        <w:ind w:firstLine="540"/>
        <w:jc w:val="both"/>
      </w:pPr>
      <w:r>
        <w:rPr>
          <w:sz w:val="20"/>
        </w:rPr>
        <w:t xml:space="preserve">В случае выявления в результате проведенных проверок нарушений прав заявителей виновные должностные лица Министерства привлекаются к ответственности в порядке, установленном законодательством Российской Федерации.</w:t>
      </w:r>
    </w:p>
    <w:p>
      <w:pPr>
        <w:pStyle w:val="0"/>
        <w:jc w:val="both"/>
      </w:pPr>
      <w:r>
        <w:rPr>
          <w:sz w:val="20"/>
        </w:rPr>
      </w:r>
    </w:p>
    <w:p>
      <w:pPr>
        <w:pStyle w:val="2"/>
        <w:outlineLvl w:val="2"/>
        <w:jc w:val="center"/>
      </w:pPr>
      <w:r>
        <w:rPr>
          <w:sz w:val="20"/>
        </w:rPr>
        <w:t xml:space="preserve">Ответственность должностных лиц Министерства за решения</w:t>
      </w:r>
    </w:p>
    <w:p>
      <w:pPr>
        <w:pStyle w:val="2"/>
        <w:jc w:val="center"/>
      </w:pPr>
      <w:r>
        <w:rPr>
          <w:sz w:val="20"/>
        </w:rPr>
        <w:t xml:space="preserve">и действия (бездействие), принимаемые (осуществляемые)</w:t>
      </w:r>
    </w:p>
    <w:p>
      <w:pPr>
        <w:pStyle w:val="2"/>
        <w:jc w:val="center"/>
      </w:pPr>
      <w:r>
        <w:rPr>
          <w:sz w:val="20"/>
        </w:rPr>
        <w:t xml:space="preserve">ими в ходе предоставления государственной услуги</w:t>
      </w:r>
    </w:p>
    <w:p>
      <w:pPr>
        <w:pStyle w:val="0"/>
        <w:jc w:val="both"/>
      </w:pPr>
      <w:r>
        <w:rPr>
          <w:sz w:val="20"/>
        </w:rPr>
      </w:r>
    </w:p>
    <w:p>
      <w:pPr>
        <w:pStyle w:val="0"/>
        <w:ind w:firstLine="540"/>
        <w:jc w:val="both"/>
      </w:pPr>
      <w:r>
        <w:rPr>
          <w:sz w:val="20"/>
        </w:rPr>
        <w:t xml:space="preserve">82. За решения и действия (бездействие), принимаемые (осуществляемые) в ходе предоставления государственной услуги, в том числе за несоблюдение положений нормативных правовых актов, регламентирующих предоставление государственной услуги, неисполнение или ненадлежащее исполнение возложенных должностных обязанностей при предоставлении государственной услуги, должностные лица Министерства несут ответственность в соответствии с законодательством Российской Федерации и законодательством Республики Марий Эл.</w:t>
      </w:r>
    </w:p>
    <w:p>
      <w:pPr>
        <w:pStyle w:val="0"/>
        <w:spacing w:before="200" w:line-rule="auto"/>
        <w:ind w:firstLine="540"/>
        <w:jc w:val="both"/>
      </w:pPr>
      <w:r>
        <w:rPr>
          <w:sz w:val="20"/>
        </w:rPr>
        <w:t xml:space="preserve">83. О мерах, принятых в отношении виновных должностных лиц Министерства, Министерство в письменной форме сообщает заявителю, права и законные интересы которого нарушены, в десятидневный срок со дня принятия таких мер.</w:t>
      </w:r>
    </w:p>
    <w:p>
      <w:pPr>
        <w:pStyle w:val="0"/>
        <w:jc w:val="both"/>
      </w:pPr>
      <w:r>
        <w:rPr>
          <w:sz w:val="20"/>
        </w:rPr>
      </w:r>
    </w:p>
    <w:p>
      <w:pPr>
        <w:pStyle w:val="2"/>
        <w:outlineLvl w:val="2"/>
        <w:jc w:val="center"/>
      </w:pPr>
      <w:r>
        <w:rPr>
          <w:sz w:val="20"/>
        </w:rPr>
        <w:t xml:space="preserve">Положения, характеризующие требования к порядку и формам</w:t>
      </w:r>
    </w:p>
    <w:p>
      <w:pPr>
        <w:pStyle w:val="2"/>
        <w:jc w:val="center"/>
      </w:pPr>
      <w:r>
        <w:rPr>
          <w:sz w:val="20"/>
        </w:rPr>
        <w:t xml:space="preserve">контроля за предоставлением государственной услуги,</w:t>
      </w:r>
    </w:p>
    <w:p>
      <w:pPr>
        <w:pStyle w:val="2"/>
        <w:jc w:val="center"/>
      </w:pPr>
      <w:r>
        <w:rPr>
          <w:sz w:val="20"/>
        </w:rPr>
        <w:t xml:space="preserve">в том числе со стороны граждан, их объединений и организаций</w:t>
      </w:r>
    </w:p>
    <w:p>
      <w:pPr>
        <w:pStyle w:val="0"/>
        <w:jc w:val="both"/>
      </w:pPr>
      <w:r>
        <w:rPr>
          <w:sz w:val="20"/>
        </w:rPr>
      </w:r>
    </w:p>
    <w:p>
      <w:pPr>
        <w:pStyle w:val="0"/>
        <w:ind w:firstLine="540"/>
        <w:jc w:val="both"/>
      </w:pPr>
      <w:r>
        <w:rPr>
          <w:sz w:val="20"/>
        </w:rPr>
        <w:t xml:space="preserve">84. Контроль за предоставлением государственной услуги может осуществляться как со стороны заявителя в рамках защиты своих прав и законных интересов, так и со стороны граждан, объединений и организаций в рамках общественного контроля.</w:t>
      </w:r>
    </w:p>
    <w:p>
      <w:pPr>
        <w:pStyle w:val="0"/>
        <w:spacing w:before="200" w:line-rule="auto"/>
        <w:ind w:firstLine="540"/>
        <w:jc w:val="both"/>
      </w:pPr>
      <w:r>
        <w:rPr>
          <w:sz w:val="20"/>
        </w:rPr>
        <w:t xml:space="preserve">Контроль за исполнением Административного регламента со стороны граждан, их объединений и организаций осуществляется путем направления обращений в Министерство, в органы прокуратуры.</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Министерства, многофункционального</w:t>
      </w:r>
    </w:p>
    <w:p>
      <w:pPr>
        <w:pStyle w:val="2"/>
        <w:jc w:val="center"/>
      </w:pPr>
      <w:r>
        <w:rPr>
          <w:sz w:val="20"/>
        </w:rPr>
        <w:t xml:space="preserve">центра предоставления государственных и муниципальных услуг,</w:t>
      </w:r>
    </w:p>
    <w:p>
      <w:pPr>
        <w:pStyle w:val="2"/>
        <w:jc w:val="center"/>
      </w:pPr>
      <w:r>
        <w:rPr>
          <w:sz w:val="20"/>
        </w:rPr>
        <w:t xml:space="preserve">организаций, указанных в </w:t>
      </w:r>
      <w:hyperlink w:history="0" r:id="rId36"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1.1 статьи 16</w:t>
        </w:r>
      </w:hyperlink>
      <w:r>
        <w:rPr>
          <w:sz w:val="20"/>
        </w:rPr>
        <w:t xml:space="preserve"> Федерального</w:t>
      </w:r>
    </w:p>
    <w:p>
      <w:pPr>
        <w:pStyle w:val="2"/>
        <w:jc w:val="center"/>
      </w:pPr>
      <w:r>
        <w:rPr>
          <w:sz w:val="20"/>
        </w:rPr>
        <w:t xml:space="preserve">закона от 27 июля 2010 г. N 210-ФЗ "Об организации</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а также их должностных лиц, государственных служащих,</w:t>
      </w:r>
    </w:p>
    <w:p>
      <w:pPr>
        <w:pStyle w:val="2"/>
        <w:jc w:val="center"/>
      </w:pPr>
      <w:r>
        <w:rPr>
          <w:sz w:val="20"/>
        </w:rPr>
        <w:t xml:space="preserve">работников</w:t>
      </w:r>
    </w:p>
    <w:p>
      <w:pPr>
        <w:pStyle w:val="0"/>
        <w:jc w:val="both"/>
      </w:pPr>
      <w:r>
        <w:rPr>
          <w:sz w:val="20"/>
        </w:rPr>
      </w:r>
    </w:p>
    <w:p>
      <w:pPr>
        <w:pStyle w:val="2"/>
        <w:outlineLvl w:val="2"/>
        <w:jc w:val="center"/>
      </w:pPr>
      <w:r>
        <w:rPr>
          <w:sz w:val="20"/>
        </w:rPr>
        <w:t xml:space="preserve">Способы информирования заявителей о порядке досудебного</w:t>
      </w:r>
    </w:p>
    <w:p>
      <w:pPr>
        <w:pStyle w:val="2"/>
        <w:jc w:val="center"/>
      </w:pPr>
      <w:r>
        <w:rPr>
          <w:sz w:val="20"/>
        </w:rPr>
        <w:t xml:space="preserve">(внесудебного) обжалования</w:t>
      </w:r>
    </w:p>
    <w:p>
      <w:pPr>
        <w:pStyle w:val="0"/>
        <w:jc w:val="both"/>
      </w:pPr>
      <w:r>
        <w:rPr>
          <w:sz w:val="20"/>
        </w:rPr>
      </w:r>
    </w:p>
    <w:p>
      <w:pPr>
        <w:pStyle w:val="0"/>
        <w:ind w:firstLine="540"/>
        <w:jc w:val="both"/>
      </w:pPr>
      <w:r>
        <w:rPr>
          <w:sz w:val="20"/>
        </w:rPr>
        <w:t xml:space="preserve">85. Информацию о порядке подачи и рассмотрения жалобы заявитель может получить:</w:t>
      </w:r>
    </w:p>
    <w:p>
      <w:pPr>
        <w:pStyle w:val="0"/>
        <w:spacing w:before="200" w:line-rule="auto"/>
        <w:ind w:firstLine="540"/>
        <w:jc w:val="both"/>
      </w:pPr>
      <w:r>
        <w:rPr>
          <w:sz w:val="20"/>
        </w:rPr>
        <w:t xml:space="preserve">на информационном стенде в Министерстве;</w:t>
      </w:r>
    </w:p>
    <w:p>
      <w:pPr>
        <w:pStyle w:val="0"/>
        <w:spacing w:before="200" w:line-rule="auto"/>
        <w:ind w:firstLine="540"/>
        <w:jc w:val="both"/>
      </w:pPr>
      <w:r>
        <w:rPr>
          <w:sz w:val="20"/>
        </w:rPr>
        <w:t xml:space="preserve">по справочным телефонам Министерства;</w:t>
      </w:r>
    </w:p>
    <w:p>
      <w:pPr>
        <w:pStyle w:val="0"/>
        <w:spacing w:before="200" w:line-rule="auto"/>
        <w:ind w:firstLine="540"/>
        <w:jc w:val="both"/>
      </w:pPr>
      <w:r>
        <w:rPr>
          <w:sz w:val="20"/>
        </w:rPr>
        <w:t xml:space="preserve">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на Едином портале государственных услуг и на Портале государственных услуг Республики Марий Эл;</w:t>
      </w:r>
    </w:p>
    <w:p>
      <w:pPr>
        <w:pStyle w:val="0"/>
        <w:spacing w:before="200" w:line-rule="auto"/>
        <w:ind w:firstLine="540"/>
        <w:jc w:val="both"/>
      </w:pPr>
      <w:r>
        <w:rPr>
          <w:sz w:val="20"/>
        </w:rPr>
        <w:t xml:space="preserve">при обращении по адресу электронной почты Министерства;</w:t>
      </w:r>
    </w:p>
    <w:p>
      <w:pPr>
        <w:pStyle w:val="0"/>
        <w:spacing w:before="200" w:line-rule="auto"/>
        <w:ind w:firstLine="540"/>
        <w:jc w:val="both"/>
      </w:pPr>
      <w:r>
        <w:rPr>
          <w:sz w:val="20"/>
        </w:rPr>
        <w:t xml:space="preserve">в письменной форме почтовым отправлением по адресу, указанному заявителем;</w:t>
      </w:r>
    </w:p>
    <w:p>
      <w:pPr>
        <w:pStyle w:val="0"/>
        <w:spacing w:before="200" w:line-rule="auto"/>
        <w:ind w:firstLine="540"/>
        <w:jc w:val="both"/>
      </w:pPr>
      <w:r>
        <w:rPr>
          <w:sz w:val="20"/>
        </w:rPr>
        <w:t xml:space="preserve">при личном приеме заявителя.</w:t>
      </w:r>
    </w:p>
    <w:p>
      <w:pPr>
        <w:pStyle w:val="0"/>
        <w:jc w:val="both"/>
      </w:pPr>
      <w:r>
        <w:rPr>
          <w:sz w:val="20"/>
        </w:rPr>
      </w:r>
    </w:p>
    <w:p>
      <w:pPr>
        <w:pStyle w:val="2"/>
        <w:outlineLvl w:val="2"/>
        <w:jc w:val="center"/>
      </w:pPr>
      <w:r>
        <w:rPr>
          <w:sz w:val="20"/>
        </w:rPr>
        <w:t xml:space="preserve">Формы и способы подачи заявителями жалобы</w:t>
      </w:r>
    </w:p>
    <w:p>
      <w:pPr>
        <w:pStyle w:val="0"/>
        <w:jc w:val="both"/>
      </w:pPr>
      <w:r>
        <w:rPr>
          <w:sz w:val="20"/>
        </w:rPr>
      </w:r>
    </w:p>
    <w:p>
      <w:pPr>
        <w:pStyle w:val="0"/>
        <w:ind w:firstLine="540"/>
        <w:jc w:val="both"/>
      </w:pPr>
      <w:r>
        <w:rPr>
          <w:sz w:val="20"/>
        </w:rPr>
        <w:t xml:space="preserve">86. В соответствии с </w:t>
      </w:r>
      <w:hyperlink w:history="0" r:id="rId37" w:tooltip="Постановление Правительства Республики Марий Эл от 16.01.2019 N 3 (ред. от 23.04.2019) &quot;Об утверждении Порядка подачи и рассмотрения жалоб на решения и действия (бездействие) органов исполнительной власти Республики Марий Эл и их должностных лиц, государственных гражданских служащих Республики Марий Эл в органах исполнительной власти Республики Марий Эл, многофункциональных центров предоставления государственных и муниципальных услуг и их работников&quot; {КонсультантПлюс}">
        <w:r>
          <w:rPr>
            <w:sz w:val="20"/>
            <w:color w:val="0000ff"/>
          </w:rPr>
          <w:t xml:space="preserve">постановлением</w:t>
        </w:r>
      </w:hyperlink>
      <w:r>
        <w:rPr>
          <w:sz w:val="20"/>
        </w:rPr>
        <w:t xml:space="preserve"> Правительства Республики Марий Эл от 16 января 2019 г. N 3 "Об утверждении Порядка подачи и рассмотрения жалоб на решения и действия (бездействие) органов исполнительной власти Республики Марий Эл и их должностных лиц, государственных гражданских служащих Республики Марий Эл в органах исполнительной власти Республики Марий Эл, многофункциональных центров предоставления государственных и муниципальных услуг и их работников" жалоба подается в письменной форме на бумажном носителе, в том числе при личном приеме заявителя, по почте, или в электронной форме посредством официального сайта Министерства, Правительства Республики Марий Эл, многофункционального центра, Министерства цифрового развития Республики Марий Эл в информационно-телекоммуникационной сети "Интернет", Единого портала государственных услуг и Портала государственных услуг Республики Марий Эл.</w:t>
      </w:r>
    </w:p>
    <w:p>
      <w:pPr>
        <w:pStyle w:val="0"/>
        <w:spacing w:before="200" w:line-rule="auto"/>
        <w:ind w:firstLine="540"/>
        <w:jc w:val="both"/>
      </w:pPr>
      <w:r>
        <w:rPr>
          <w:sz w:val="20"/>
        </w:rPr>
        <w:t xml:space="preserve">Жалоба на решения и действия (бездействие) Министерства, должностных лиц Министерства, государственных гражданских служащих Республики Марий Эл в Министерстве подается в Министерство.</w:t>
      </w:r>
    </w:p>
    <w:p>
      <w:pPr>
        <w:pStyle w:val="0"/>
        <w:spacing w:before="200" w:line-rule="auto"/>
        <w:ind w:firstLine="540"/>
        <w:jc w:val="both"/>
      </w:pPr>
      <w:r>
        <w:rPr>
          <w:sz w:val="20"/>
        </w:rPr>
        <w:t xml:space="preserve">Жалоба на решения и действия (бездействие) министра подается в Правительство Республики Марий Эл.</w:t>
      </w:r>
    </w:p>
    <w:p>
      <w:pPr>
        <w:pStyle w:val="0"/>
        <w:spacing w:before="200" w:line-rule="auto"/>
        <w:ind w:firstLine="540"/>
        <w:jc w:val="both"/>
      </w:pPr>
      <w:r>
        <w:rPr>
          <w:sz w:val="20"/>
        </w:rPr>
        <w:t xml:space="preserve">Жалоба на решения и действия (бездействие) работника многофункционального центра подается руководителю этого многофункционального центра.</w:t>
      </w:r>
    </w:p>
    <w:p>
      <w:pPr>
        <w:pStyle w:val="0"/>
        <w:spacing w:before="200" w:line-rule="auto"/>
        <w:ind w:firstLine="540"/>
        <w:jc w:val="both"/>
      </w:pPr>
      <w:r>
        <w:rPr>
          <w:sz w:val="20"/>
        </w:rPr>
        <w:t xml:space="preserve">Жалоба на решения и действия (бездействие) многофункционального центра подается в Министерство цифрового развития Республики Марий Эл, или должностному лицу, уполномоченному на рассмотрение жалобы, - министру цифрового развития Республики Марий Эл.</w:t>
      </w:r>
    </w:p>
    <w:p>
      <w:pPr>
        <w:pStyle w:val="0"/>
        <w:spacing w:before="200" w:line-rule="auto"/>
        <w:ind w:firstLine="540"/>
        <w:jc w:val="both"/>
      </w:pPr>
      <w:r>
        <w:rPr>
          <w:sz w:val="20"/>
        </w:rPr>
        <w:t xml:space="preserve">Жалоба на решения и действия (бездействие) Министерства, должностных лиц Министерства, государственных гражданских служащих Республики Марий Эл в Министерстве, министра может быть подана заявителем через многофункциональный центр.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w:t>
      </w:r>
    </w:p>
    <w:p>
      <w:pPr>
        <w:pStyle w:val="0"/>
        <w:jc w:val="right"/>
      </w:pPr>
      <w:r>
        <w:rPr>
          <w:sz w:val="20"/>
        </w:rPr>
        <w:t xml:space="preserve">Министерством</w:t>
      </w:r>
    </w:p>
    <w:p>
      <w:pPr>
        <w:pStyle w:val="0"/>
        <w:jc w:val="right"/>
      </w:pPr>
      <w:r>
        <w:rPr>
          <w:sz w:val="20"/>
        </w:rPr>
        <w:t xml:space="preserve">внутренней политики,</w:t>
      </w:r>
    </w:p>
    <w:p>
      <w:pPr>
        <w:pStyle w:val="0"/>
        <w:jc w:val="right"/>
      </w:pPr>
      <w:r>
        <w:rPr>
          <w:sz w:val="20"/>
        </w:rPr>
        <w:t xml:space="preserve">развития местного</w:t>
      </w:r>
    </w:p>
    <w:p>
      <w:pPr>
        <w:pStyle w:val="0"/>
        <w:jc w:val="right"/>
      </w:pPr>
      <w:r>
        <w:rPr>
          <w:sz w:val="20"/>
        </w:rPr>
        <w:t xml:space="preserve">самоуправления и юстиции</w:t>
      </w:r>
    </w:p>
    <w:p>
      <w:pPr>
        <w:pStyle w:val="0"/>
        <w:jc w:val="right"/>
      </w:pPr>
      <w:r>
        <w:rPr>
          <w:sz w:val="20"/>
        </w:rPr>
        <w:t xml:space="preserve">Республики Марий Эл</w:t>
      </w:r>
    </w:p>
    <w:p>
      <w:pPr>
        <w:pStyle w:val="0"/>
        <w:jc w:val="right"/>
      </w:pPr>
      <w:r>
        <w:rPr>
          <w:sz w:val="20"/>
        </w:rPr>
        <w:t xml:space="preserve">государственной услуги</w:t>
      </w:r>
    </w:p>
    <w:p>
      <w:pPr>
        <w:pStyle w:val="0"/>
        <w:jc w:val="right"/>
      </w:pPr>
      <w:r>
        <w:rPr>
          <w:sz w:val="20"/>
        </w:rPr>
        <w:t xml:space="preserve">"Осуществление оценки</w:t>
      </w:r>
    </w:p>
    <w:p>
      <w:pPr>
        <w:pStyle w:val="0"/>
        <w:jc w:val="right"/>
      </w:pPr>
      <w:r>
        <w:rPr>
          <w:sz w:val="20"/>
        </w:rPr>
        <w:t xml:space="preserve">качества оказания</w:t>
      </w:r>
    </w:p>
    <w:p>
      <w:pPr>
        <w:pStyle w:val="0"/>
        <w:jc w:val="right"/>
      </w:pPr>
      <w:r>
        <w:rPr>
          <w:sz w:val="20"/>
        </w:rPr>
        <w:t xml:space="preserve">социально ориентированными</w:t>
      </w:r>
    </w:p>
    <w:p>
      <w:pPr>
        <w:pStyle w:val="0"/>
        <w:jc w:val="right"/>
      </w:pPr>
      <w:r>
        <w:rPr>
          <w:sz w:val="20"/>
        </w:rPr>
        <w:t xml:space="preserve">некоммерческими организациями</w:t>
      </w:r>
    </w:p>
    <w:p>
      <w:pPr>
        <w:pStyle w:val="0"/>
        <w:jc w:val="right"/>
      </w:pPr>
      <w:r>
        <w:rPr>
          <w:sz w:val="20"/>
        </w:rPr>
        <w:t xml:space="preserve">общественно полезной услуги</w:t>
      </w:r>
    </w:p>
    <w:p>
      <w:pPr>
        <w:pStyle w:val="0"/>
        <w:jc w:val="right"/>
      </w:pPr>
      <w:r>
        <w:rPr>
          <w:sz w:val="20"/>
        </w:rPr>
        <w:t xml:space="preserve">по содействию в предоставлении</w:t>
      </w:r>
    </w:p>
    <w:p>
      <w:pPr>
        <w:pStyle w:val="0"/>
        <w:jc w:val="right"/>
      </w:pPr>
      <w:r>
        <w:rPr>
          <w:sz w:val="20"/>
        </w:rPr>
        <w:t xml:space="preserve">бесплатной юридической помощи"</w:t>
      </w:r>
    </w:p>
    <w:p>
      <w:pPr>
        <w:pStyle w:val="0"/>
        <w:jc w:val="both"/>
      </w:pPr>
      <w:r>
        <w:rPr>
          <w:sz w:val="20"/>
        </w:rPr>
      </w:r>
    </w:p>
    <w:bookmarkStart w:id="536" w:name="P536"/>
    <w:bookmarkEnd w:id="536"/>
    <w:p>
      <w:pPr>
        <w:pStyle w:val="2"/>
        <w:jc w:val="center"/>
      </w:pPr>
      <w:r>
        <w:rPr>
          <w:sz w:val="20"/>
        </w:rPr>
        <w:t xml:space="preserve">Перечень</w:t>
      </w:r>
    </w:p>
    <w:p>
      <w:pPr>
        <w:pStyle w:val="2"/>
        <w:jc w:val="center"/>
      </w:pPr>
      <w:r>
        <w:rPr>
          <w:sz w:val="20"/>
        </w:rPr>
        <w:t xml:space="preserve">общих признаков, по которым объединяются категории</w:t>
      </w:r>
    </w:p>
    <w:p>
      <w:pPr>
        <w:pStyle w:val="2"/>
        <w:jc w:val="center"/>
      </w:pPr>
      <w:r>
        <w:rPr>
          <w:sz w:val="20"/>
        </w:rPr>
        <w:t xml:space="preserve">заявителей, а также комбинации признаков заявителей, каждая</w:t>
      </w:r>
    </w:p>
    <w:p>
      <w:pPr>
        <w:pStyle w:val="2"/>
        <w:jc w:val="center"/>
      </w:pPr>
      <w:r>
        <w:rPr>
          <w:sz w:val="20"/>
        </w:rPr>
        <w:t xml:space="preserve">из которых соответствует одному варианту предоставления</w:t>
      </w:r>
    </w:p>
    <w:p>
      <w:pPr>
        <w:pStyle w:val="2"/>
        <w:jc w:val="center"/>
      </w:pPr>
      <w:r>
        <w:rPr>
          <w:sz w:val="20"/>
        </w:rPr>
        <w:t xml:space="preserve">государственной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2268"/>
        <w:gridCol w:w="3572"/>
        <w:gridCol w:w="2098"/>
      </w:tblGrid>
      <w:tr>
        <w:tc>
          <w:tcPr>
            <w:tcW w:w="1077" w:type="dxa"/>
            <w:vAlign w:val="center"/>
            <w:vMerge w:val="restart"/>
          </w:tcPr>
          <w:p>
            <w:pPr>
              <w:pStyle w:val="0"/>
              <w:jc w:val="center"/>
            </w:pPr>
            <w:r>
              <w:rPr>
                <w:sz w:val="20"/>
              </w:rPr>
              <w:t xml:space="preserve">N варианта</w:t>
            </w:r>
          </w:p>
        </w:tc>
        <w:tc>
          <w:tcPr>
            <w:tcW w:w="2268" w:type="dxa"/>
            <w:vAlign w:val="center"/>
            <w:vMerge w:val="restart"/>
          </w:tcPr>
          <w:p>
            <w:pPr>
              <w:pStyle w:val="0"/>
              <w:jc w:val="center"/>
            </w:pPr>
            <w:r>
              <w:rPr>
                <w:sz w:val="20"/>
              </w:rPr>
              <w:t xml:space="preserve">Наименование варианта</w:t>
            </w:r>
          </w:p>
        </w:tc>
        <w:tc>
          <w:tcPr>
            <w:gridSpan w:val="2"/>
            <w:tcW w:w="5670" w:type="dxa"/>
            <w:vAlign w:val="center"/>
          </w:tcPr>
          <w:p>
            <w:pPr>
              <w:pStyle w:val="0"/>
              <w:jc w:val="center"/>
            </w:pPr>
            <w:r>
              <w:rPr>
                <w:sz w:val="20"/>
              </w:rPr>
              <w:t xml:space="preserve">Признаки заявителя</w:t>
            </w:r>
          </w:p>
        </w:tc>
      </w:tr>
      <w:tr>
        <w:tc>
          <w:tcPr>
            <w:vMerge w:val="continue"/>
          </w:tcPr>
          <w:p/>
        </w:tc>
        <w:tc>
          <w:tcPr>
            <w:vMerge w:val="continue"/>
          </w:tcPr>
          <w:p/>
        </w:tc>
        <w:tc>
          <w:tcPr>
            <w:tcW w:w="3572" w:type="dxa"/>
            <w:vAlign w:val="center"/>
          </w:tcPr>
          <w:p>
            <w:pPr>
              <w:pStyle w:val="0"/>
              <w:jc w:val="center"/>
            </w:pPr>
            <w:r>
              <w:rPr>
                <w:sz w:val="20"/>
              </w:rPr>
              <w:t xml:space="preserve">Категория (статус) заявителей</w:t>
            </w:r>
          </w:p>
        </w:tc>
        <w:tc>
          <w:tcPr>
            <w:tcW w:w="2098" w:type="dxa"/>
            <w:vAlign w:val="center"/>
          </w:tcPr>
          <w:p>
            <w:pPr>
              <w:pStyle w:val="0"/>
              <w:jc w:val="center"/>
            </w:pPr>
            <w:r>
              <w:rPr>
                <w:sz w:val="20"/>
              </w:rPr>
              <w:t xml:space="preserve">Ожидаемый заявителем результат предоставления государственной услуги</w:t>
            </w:r>
          </w:p>
        </w:tc>
      </w:tr>
      <w:tr>
        <w:tc>
          <w:tcPr>
            <w:tcW w:w="1077" w:type="dxa"/>
          </w:tcPr>
          <w:p>
            <w:pPr>
              <w:pStyle w:val="0"/>
              <w:jc w:val="center"/>
            </w:pPr>
            <w:r>
              <w:rPr>
                <w:sz w:val="20"/>
              </w:rPr>
              <w:t xml:space="preserve">1</w:t>
            </w:r>
          </w:p>
        </w:tc>
        <w:tc>
          <w:tcPr>
            <w:tcW w:w="2268" w:type="dxa"/>
          </w:tcPr>
          <w:p>
            <w:pPr>
              <w:pStyle w:val="0"/>
            </w:pPr>
            <w:r>
              <w:rPr>
                <w:sz w:val="20"/>
              </w:rPr>
              <w:t xml:space="preserve">"Осуществление оценки качества оказания социально ориентированными некоммерческими организациями общественно полезной услуги по содействию в предоставлении бесплатной юридической помощи"</w:t>
            </w:r>
          </w:p>
        </w:tc>
        <w:tc>
          <w:tcPr>
            <w:tcW w:w="3572" w:type="dxa"/>
          </w:tcPr>
          <w:p>
            <w:pPr>
              <w:pStyle w:val="0"/>
            </w:pPr>
            <w:r>
              <w:rPr>
                <w:sz w:val="20"/>
              </w:rPr>
              <w:t xml:space="preserve">Заявителями являются социально ориентированные некоммерческие организации, которые на территории Республики Марий Эл оказывают общественно полезную услугу по содействию в предоставлении бесплатной юридической помощи. Интересы заявителя вправе представлять руководитель, иной уполномоченный в соответствии с требованиями законодательства представитель заявителя</w:t>
            </w:r>
          </w:p>
        </w:tc>
        <w:tc>
          <w:tcPr>
            <w:tcW w:w="2098" w:type="dxa"/>
          </w:tcPr>
          <w:p>
            <w:pPr>
              <w:pStyle w:val="0"/>
            </w:pPr>
            <w:r>
              <w:rPr>
                <w:sz w:val="20"/>
              </w:rPr>
              <w:t xml:space="preserve">Предоставление государственной услуги "Осуществление оценки качества оказания социально ориентированными некоммерческими организациями общественно полезной услуги по содействию в предоставлении бесплатной юридической помощи"</w:t>
            </w:r>
          </w:p>
        </w:tc>
      </w:tr>
      <w:tr>
        <w:tc>
          <w:tcPr>
            <w:tcW w:w="1077" w:type="dxa"/>
          </w:tcPr>
          <w:p>
            <w:pPr>
              <w:pStyle w:val="0"/>
              <w:jc w:val="center"/>
            </w:pPr>
            <w:r>
              <w:rPr>
                <w:sz w:val="20"/>
              </w:rPr>
              <w:t xml:space="preserve">2</w:t>
            </w:r>
          </w:p>
        </w:tc>
        <w:tc>
          <w:tcPr>
            <w:tcW w:w="2268" w:type="dxa"/>
          </w:tcPr>
          <w:p>
            <w:pPr>
              <w:pStyle w:val="0"/>
            </w:pPr>
            <w:r>
              <w:rPr>
                <w:sz w:val="20"/>
              </w:rPr>
              <w:t xml:space="preserve">"Исправление опечаток и ошибок, допущенных в выданных в результате предоставления государственной услуги документах"</w:t>
            </w:r>
          </w:p>
        </w:tc>
        <w:tc>
          <w:tcPr>
            <w:tcW w:w="3572" w:type="dxa"/>
          </w:tcPr>
          <w:p>
            <w:pPr>
              <w:pStyle w:val="0"/>
            </w:pPr>
            <w:r>
              <w:rPr>
                <w:sz w:val="20"/>
              </w:rPr>
              <w:t xml:space="preserve">Заявителями являются социально ориентированные некоммерческие организации, которые на территории Республики Марий Эл оказывают общественно полезную услугу по содействию в предоставлении бесплатной юридической помощи. Интересы заявителя вправе представлять руководитель, иной уполномоченный в соответствии с требованиями законодательства представитель заявителя</w:t>
            </w:r>
          </w:p>
        </w:tc>
        <w:tc>
          <w:tcPr>
            <w:tcW w:w="2098" w:type="dxa"/>
          </w:tcPr>
          <w:p>
            <w:pPr>
              <w:pStyle w:val="0"/>
            </w:pPr>
            <w:r>
              <w:rPr>
                <w:sz w:val="20"/>
              </w:rPr>
              <w:t xml:space="preserve">Исправление допущенных опечаток и ошибок в выданных в результате предоставления государственной услуги документах</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w:t>
      </w:r>
    </w:p>
    <w:p>
      <w:pPr>
        <w:pStyle w:val="0"/>
        <w:jc w:val="right"/>
      </w:pPr>
      <w:r>
        <w:rPr>
          <w:sz w:val="20"/>
        </w:rPr>
        <w:t xml:space="preserve">Министерством</w:t>
      </w:r>
    </w:p>
    <w:p>
      <w:pPr>
        <w:pStyle w:val="0"/>
        <w:jc w:val="right"/>
      </w:pPr>
      <w:r>
        <w:rPr>
          <w:sz w:val="20"/>
        </w:rPr>
        <w:t xml:space="preserve">внутренней политики,</w:t>
      </w:r>
    </w:p>
    <w:p>
      <w:pPr>
        <w:pStyle w:val="0"/>
        <w:jc w:val="right"/>
      </w:pPr>
      <w:r>
        <w:rPr>
          <w:sz w:val="20"/>
        </w:rPr>
        <w:t xml:space="preserve">развития местного</w:t>
      </w:r>
    </w:p>
    <w:p>
      <w:pPr>
        <w:pStyle w:val="0"/>
        <w:jc w:val="right"/>
      </w:pPr>
      <w:r>
        <w:rPr>
          <w:sz w:val="20"/>
        </w:rPr>
        <w:t xml:space="preserve">самоуправления и юстиции</w:t>
      </w:r>
    </w:p>
    <w:p>
      <w:pPr>
        <w:pStyle w:val="0"/>
        <w:jc w:val="right"/>
      </w:pPr>
      <w:r>
        <w:rPr>
          <w:sz w:val="20"/>
        </w:rPr>
        <w:t xml:space="preserve">Республики Марий Эл</w:t>
      </w:r>
    </w:p>
    <w:p>
      <w:pPr>
        <w:pStyle w:val="0"/>
        <w:jc w:val="right"/>
      </w:pPr>
      <w:r>
        <w:rPr>
          <w:sz w:val="20"/>
        </w:rPr>
        <w:t xml:space="preserve">государственной услуги</w:t>
      </w:r>
    </w:p>
    <w:p>
      <w:pPr>
        <w:pStyle w:val="0"/>
        <w:jc w:val="right"/>
      </w:pPr>
      <w:r>
        <w:rPr>
          <w:sz w:val="20"/>
        </w:rPr>
        <w:t xml:space="preserve">"Осуществление оценки</w:t>
      </w:r>
    </w:p>
    <w:p>
      <w:pPr>
        <w:pStyle w:val="0"/>
        <w:jc w:val="right"/>
      </w:pPr>
      <w:r>
        <w:rPr>
          <w:sz w:val="20"/>
        </w:rPr>
        <w:t xml:space="preserve">качества оказания</w:t>
      </w:r>
    </w:p>
    <w:p>
      <w:pPr>
        <w:pStyle w:val="0"/>
        <w:jc w:val="right"/>
      </w:pPr>
      <w:r>
        <w:rPr>
          <w:sz w:val="20"/>
        </w:rPr>
        <w:t xml:space="preserve">социально ориентированными</w:t>
      </w:r>
    </w:p>
    <w:p>
      <w:pPr>
        <w:pStyle w:val="0"/>
        <w:jc w:val="right"/>
      </w:pPr>
      <w:r>
        <w:rPr>
          <w:sz w:val="20"/>
        </w:rPr>
        <w:t xml:space="preserve">некоммерческими организациями</w:t>
      </w:r>
    </w:p>
    <w:p>
      <w:pPr>
        <w:pStyle w:val="0"/>
        <w:jc w:val="right"/>
      </w:pPr>
      <w:r>
        <w:rPr>
          <w:sz w:val="20"/>
        </w:rPr>
        <w:t xml:space="preserve">общественно полезной услуги</w:t>
      </w:r>
    </w:p>
    <w:p>
      <w:pPr>
        <w:pStyle w:val="0"/>
        <w:jc w:val="right"/>
      </w:pPr>
      <w:r>
        <w:rPr>
          <w:sz w:val="20"/>
        </w:rPr>
        <w:t xml:space="preserve">по содействию в предоставлении</w:t>
      </w:r>
    </w:p>
    <w:p>
      <w:pPr>
        <w:pStyle w:val="0"/>
        <w:jc w:val="right"/>
      </w:pPr>
      <w:r>
        <w:rPr>
          <w:sz w:val="20"/>
        </w:rPr>
        <w:t xml:space="preserve">бесплатной юридической помощи"</w:t>
      </w:r>
    </w:p>
    <w:p>
      <w:pPr>
        <w:pStyle w:val="0"/>
        <w:jc w:val="both"/>
      </w:pPr>
      <w:r>
        <w:rPr>
          <w:sz w:val="20"/>
        </w:rPr>
      </w:r>
    </w:p>
    <w:p>
      <w:pPr>
        <w:pStyle w:val="1"/>
        <w:jc w:val="both"/>
      </w:pPr>
      <w:r>
        <w:rPr>
          <w:sz w:val="20"/>
        </w:rPr>
        <w:t xml:space="preserve">                               Министерство внутренней  политики,  развития</w:t>
      </w:r>
    </w:p>
    <w:p>
      <w:pPr>
        <w:pStyle w:val="1"/>
        <w:jc w:val="both"/>
      </w:pPr>
      <w:r>
        <w:rPr>
          <w:sz w:val="20"/>
        </w:rPr>
        <w:t xml:space="preserve">                               местного самоуправления и юстиции</w:t>
      </w:r>
    </w:p>
    <w:p>
      <w:pPr>
        <w:pStyle w:val="1"/>
        <w:jc w:val="both"/>
      </w:pPr>
      <w:r>
        <w:rPr>
          <w:sz w:val="20"/>
        </w:rPr>
        <w:t xml:space="preserve">                               Республики Марий Эл</w:t>
      </w:r>
    </w:p>
    <w:p>
      <w:pPr>
        <w:pStyle w:val="1"/>
        <w:jc w:val="both"/>
      </w:pPr>
      <w:r>
        <w:rPr>
          <w:sz w:val="20"/>
        </w:rPr>
        <w:t xml:space="preserve">                               ____________________________________________</w:t>
      </w:r>
    </w:p>
    <w:p>
      <w:pPr>
        <w:pStyle w:val="1"/>
        <w:jc w:val="both"/>
      </w:pPr>
      <w:r>
        <w:rPr>
          <w:sz w:val="20"/>
        </w:rPr>
        <w:t xml:space="preserve">                               ____________________________________________</w:t>
      </w:r>
    </w:p>
    <w:p>
      <w:pPr>
        <w:pStyle w:val="1"/>
        <w:jc w:val="both"/>
      </w:pPr>
      <w:r>
        <w:rPr>
          <w:sz w:val="20"/>
        </w:rPr>
        <w:t xml:space="preserve">                               (полное наименование заявителя (юридического</w:t>
      </w:r>
    </w:p>
    <w:p>
      <w:pPr>
        <w:pStyle w:val="1"/>
        <w:jc w:val="both"/>
      </w:pPr>
      <w:r>
        <w:rPr>
          <w:sz w:val="20"/>
        </w:rPr>
        <w:t xml:space="preserve">                               лица),  Ф.И.О.  (последнее  -  при  наличии)</w:t>
      </w:r>
    </w:p>
    <w:p>
      <w:pPr>
        <w:pStyle w:val="1"/>
        <w:jc w:val="both"/>
      </w:pPr>
      <w:r>
        <w:rPr>
          <w:sz w:val="20"/>
        </w:rPr>
        <w:t xml:space="preserve">                               руководителя      постоянно     действующего</w:t>
      </w:r>
    </w:p>
    <w:p>
      <w:pPr>
        <w:pStyle w:val="1"/>
        <w:jc w:val="both"/>
      </w:pPr>
      <w:r>
        <w:rPr>
          <w:sz w:val="20"/>
        </w:rPr>
        <w:t xml:space="preserve">                               исполнительного органа  заявителя  или иного</w:t>
      </w:r>
    </w:p>
    <w:p>
      <w:pPr>
        <w:pStyle w:val="1"/>
        <w:jc w:val="both"/>
      </w:pPr>
      <w:r>
        <w:rPr>
          <w:sz w:val="20"/>
        </w:rPr>
        <w:t xml:space="preserve">                               лица,  имеющего  право  действовать  от  его</w:t>
      </w:r>
    </w:p>
    <w:p>
      <w:pPr>
        <w:pStyle w:val="1"/>
        <w:jc w:val="both"/>
      </w:pPr>
      <w:r>
        <w:rPr>
          <w:sz w:val="20"/>
        </w:rPr>
        <w:t xml:space="preserve">                               имени без доверенности); ОГРН</w:t>
      </w:r>
    </w:p>
    <w:p>
      <w:pPr>
        <w:pStyle w:val="1"/>
        <w:jc w:val="both"/>
      </w:pPr>
      <w:r>
        <w:rPr>
          <w:sz w:val="20"/>
        </w:rPr>
        <w:t xml:space="preserve">                               ____________________________________________</w:t>
      </w:r>
    </w:p>
    <w:p>
      <w:pPr>
        <w:pStyle w:val="1"/>
        <w:jc w:val="both"/>
      </w:pPr>
      <w:r>
        <w:rPr>
          <w:sz w:val="20"/>
        </w:rPr>
        <w:t xml:space="preserve">                               ____________________________________________</w:t>
      </w:r>
    </w:p>
    <w:p>
      <w:pPr>
        <w:pStyle w:val="1"/>
        <w:jc w:val="both"/>
      </w:pPr>
      <w:r>
        <w:rPr>
          <w:sz w:val="20"/>
        </w:rPr>
        <w:t xml:space="preserve">                               ____________________________________________</w:t>
      </w:r>
    </w:p>
    <w:p>
      <w:pPr>
        <w:pStyle w:val="1"/>
        <w:jc w:val="both"/>
      </w:pPr>
      <w:r>
        <w:rPr>
          <w:sz w:val="20"/>
        </w:rPr>
        <w:t xml:space="preserve">                               адрес   места  нахождения,  телефон  (факс),</w:t>
      </w:r>
    </w:p>
    <w:p>
      <w:pPr>
        <w:pStyle w:val="1"/>
        <w:jc w:val="both"/>
      </w:pPr>
      <w:r>
        <w:rPr>
          <w:sz w:val="20"/>
        </w:rPr>
        <w:t xml:space="preserve">                               адрес электронной  почты, официальный  сайт,</w:t>
      </w:r>
    </w:p>
    <w:p>
      <w:pPr>
        <w:pStyle w:val="1"/>
        <w:jc w:val="both"/>
      </w:pPr>
      <w:r>
        <w:rPr>
          <w:sz w:val="20"/>
        </w:rPr>
        <w:t xml:space="preserve">                               Ф.И.О.  (последнее - при  наличии)  и  номер</w:t>
      </w:r>
    </w:p>
    <w:p>
      <w:pPr>
        <w:pStyle w:val="1"/>
        <w:jc w:val="both"/>
      </w:pPr>
      <w:r>
        <w:rPr>
          <w:sz w:val="20"/>
        </w:rPr>
        <w:t xml:space="preserve">                               телефона контактного лица</w:t>
      </w:r>
    </w:p>
    <w:p>
      <w:pPr>
        <w:pStyle w:val="1"/>
        <w:jc w:val="both"/>
      </w:pPr>
      <w:r>
        <w:rPr>
          <w:sz w:val="20"/>
        </w:rPr>
      </w:r>
    </w:p>
    <w:bookmarkStart w:id="596" w:name="P596"/>
    <w:bookmarkEnd w:id="596"/>
    <w:p>
      <w:pPr>
        <w:pStyle w:val="1"/>
        <w:jc w:val="both"/>
      </w:pPr>
      <w:r>
        <w:rPr>
          <w:sz w:val="20"/>
        </w:rPr>
        <w:t xml:space="preserve">                                 ЗАЯВЛЕНИЕ</w:t>
      </w:r>
    </w:p>
    <w:p>
      <w:pPr>
        <w:pStyle w:val="1"/>
        <w:jc w:val="both"/>
      </w:pPr>
      <w:r>
        <w:rPr>
          <w:sz w:val="20"/>
        </w:rPr>
      </w:r>
    </w:p>
    <w:p>
      <w:pPr>
        <w:pStyle w:val="1"/>
        <w:jc w:val="both"/>
      </w:pPr>
      <w:r>
        <w:rPr>
          <w:sz w:val="20"/>
        </w:rPr>
        <w:t xml:space="preserve">    Прошу   выдать   заключение   о   соответствии   качества   оказываемой</w:t>
      </w:r>
    </w:p>
    <w:p>
      <w:pPr>
        <w:pStyle w:val="1"/>
        <w:jc w:val="both"/>
      </w:pPr>
      <w:r>
        <w:rPr>
          <w:sz w:val="20"/>
        </w:rPr>
        <w:t xml:space="preserve">социально        ориентированной        некоммерческой         организацией</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t xml:space="preserve">общественно  полезной  услуги  по  содействию  в  предоставлении бесплатной</w:t>
      </w:r>
    </w:p>
    <w:p>
      <w:pPr>
        <w:pStyle w:val="1"/>
        <w:jc w:val="both"/>
      </w:pPr>
      <w:r>
        <w:rPr>
          <w:sz w:val="20"/>
        </w:rPr>
        <w:t xml:space="preserve">юридической   помощи   установленным  </w:t>
      </w:r>
      <w:hyperlink w:history="0" r:id="rId3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w:t>
      </w:r>
    </w:p>
    <w:p>
      <w:pPr>
        <w:pStyle w:val="1"/>
        <w:jc w:val="both"/>
      </w:pPr>
      <w:r>
        <w:rPr>
          <w:sz w:val="20"/>
        </w:rPr>
        <w:t xml:space="preserve">общественно   полезных  услуг,  утвержденным  постановлением  Правительства</w:t>
      </w:r>
    </w:p>
    <w:p>
      <w:pPr>
        <w:pStyle w:val="1"/>
        <w:jc w:val="both"/>
      </w:pPr>
      <w:r>
        <w:rPr>
          <w:sz w:val="20"/>
        </w:rPr>
        <w:t xml:space="preserve">Российской  Федерации  от 27 октября 2016 г. N 1096 "Об утверждении перечня</w:t>
      </w:r>
    </w:p>
    <w:p>
      <w:pPr>
        <w:pStyle w:val="1"/>
        <w:jc w:val="both"/>
      </w:pPr>
      <w:r>
        <w:rPr>
          <w:sz w:val="20"/>
        </w:rPr>
        <w:t xml:space="preserve">общественно полезных услуг и критериев оценки качества их оказания".</w:t>
      </w:r>
    </w:p>
    <w:p>
      <w:pPr>
        <w:pStyle w:val="1"/>
        <w:jc w:val="both"/>
      </w:pPr>
      <w:r>
        <w:rPr>
          <w:sz w:val="20"/>
        </w:rPr>
        <w:t xml:space="preserve">    Подтверждаем, что _____________________________________________________</w:t>
      </w:r>
    </w:p>
    <w:p>
      <w:pPr>
        <w:pStyle w:val="1"/>
        <w:jc w:val="both"/>
      </w:pPr>
      <w:r>
        <w:rPr>
          <w:sz w:val="20"/>
        </w:rPr>
        <w:t xml:space="preserve">                            (наименование социально ориентированной</w:t>
      </w:r>
    </w:p>
    <w:p>
      <w:pPr>
        <w:pStyle w:val="1"/>
        <w:jc w:val="both"/>
      </w:pPr>
      <w:r>
        <w:rPr>
          <w:sz w:val="20"/>
        </w:rPr>
        <w:t xml:space="preserve">                                   некоммерческой организации)</w:t>
      </w:r>
    </w:p>
    <w:p>
      <w:pPr>
        <w:pStyle w:val="1"/>
        <w:jc w:val="both"/>
      </w:pPr>
      <w:r>
        <w:rPr>
          <w:sz w:val="20"/>
        </w:rPr>
        <w:t xml:space="preserve">на протяжении не менее чем одного года оказывает названные выше общественно</w:t>
      </w:r>
    </w:p>
    <w:p>
      <w:pPr>
        <w:pStyle w:val="1"/>
        <w:jc w:val="both"/>
      </w:pPr>
      <w:r>
        <w:rPr>
          <w:sz w:val="20"/>
        </w:rPr>
        <w:t xml:space="preserve">полезные   услуги  надлежащего  качества,  соответствующие  указанным  выше</w:t>
      </w:r>
    </w:p>
    <w:p>
      <w:pPr>
        <w:pStyle w:val="1"/>
        <w:jc w:val="both"/>
      </w:pPr>
      <w:r>
        <w:rPr>
          <w:sz w:val="20"/>
        </w:rPr>
        <w:t xml:space="preserve">критериям   оценки   качества  оказания  общественно  полезных  услуг,  что</w:t>
      </w:r>
    </w:p>
    <w:p>
      <w:pPr>
        <w:pStyle w:val="1"/>
        <w:jc w:val="both"/>
      </w:pPr>
      <w:r>
        <w:rPr>
          <w:sz w:val="20"/>
        </w:rPr>
        <w:t xml:space="preserve">подтверждается: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соответствия общественно полезной услуги установленным</w:t>
      </w:r>
    </w:p>
    <w:p>
      <w:pPr>
        <w:pStyle w:val="1"/>
        <w:jc w:val="both"/>
      </w:pPr>
      <w:r>
        <w:rPr>
          <w:sz w:val="20"/>
        </w:rPr>
        <w:t xml:space="preserve">      нормативными правовыми актами Российской Федерации требованиям</w:t>
      </w:r>
    </w:p>
    <w:p>
      <w:pPr>
        <w:pStyle w:val="1"/>
        <w:jc w:val="both"/>
      </w:pPr>
      <w:r>
        <w:rPr>
          <w:sz w:val="20"/>
        </w:rPr>
        <w:t xml:space="preserve">          к ее содержанию (объем, 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(подтверждение наличия у лиц, непосредственно задействованных в исполнении</w:t>
      </w:r>
    </w:p>
    <w:p>
      <w:pPr>
        <w:pStyle w:val="1"/>
        <w:jc w:val="both"/>
      </w:pPr>
      <w:r>
        <w:rPr>
          <w:sz w:val="20"/>
        </w:rPr>
        <w:t xml:space="preserve">      общественно полезной услуги (в том числе работников организации</w:t>
      </w:r>
    </w:p>
    <w:p>
      <w:pPr>
        <w:pStyle w:val="1"/>
        <w:jc w:val="both"/>
      </w:pPr>
      <w:r>
        <w:rPr>
          <w:sz w:val="20"/>
        </w:rPr>
        <w:t xml:space="preserve"> и работников, привлеченных по договорам гражданско-правового характера),</w:t>
      </w:r>
    </w:p>
    <w:p>
      <w:pPr>
        <w:pStyle w:val="1"/>
        <w:jc w:val="both"/>
      </w:pPr>
      <w:r>
        <w:rPr>
          <w:sz w:val="20"/>
        </w:rPr>
        <w:t xml:space="preserve">необходимой квалификации (в том числе профессионального образования, опыта</w:t>
      </w:r>
    </w:p>
    <w:p>
      <w:pPr>
        <w:pStyle w:val="1"/>
        <w:jc w:val="both"/>
      </w:pPr>
      <w:r>
        <w:rPr>
          <w:sz w:val="20"/>
        </w:rPr>
        <w:t xml:space="preserve">   работы в соответствующей сфере), достаточность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 услуг</w:t>
      </w:r>
    </w:p>
    <w:p>
      <w:pPr>
        <w:pStyle w:val="1"/>
        <w:jc w:val="both"/>
      </w:pPr>
      <w:r>
        <w:rPr>
          <w:sz w:val="20"/>
        </w:rPr>
        <w:t xml:space="preserve"> качеством их оказания (отсутствие жалоб на действия (бездействие) и (или)</w:t>
      </w:r>
    </w:p>
    <w:p>
      <w:pPr>
        <w:pStyle w:val="1"/>
        <w:jc w:val="both"/>
      </w:pPr>
      <w:r>
        <w:rPr>
          <w:sz w:val="20"/>
        </w:rPr>
        <w:t xml:space="preserve"> решения организации, связанные с оказанием ею общественно полезных услуг,</w:t>
      </w:r>
    </w:p>
    <w:p>
      <w:pPr>
        <w:pStyle w:val="1"/>
        <w:jc w:val="both"/>
      </w:pPr>
      <w:r>
        <w:rPr>
          <w:sz w:val="20"/>
        </w:rPr>
        <w:t xml:space="preserve">    признанных обоснованными судом, органами государственного контроля</w:t>
      </w:r>
    </w:p>
    <w:p>
      <w:pPr>
        <w:pStyle w:val="1"/>
        <w:jc w:val="both"/>
      </w:pPr>
      <w:r>
        <w:rPr>
          <w:sz w:val="20"/>
        </w:rPr>
        <w:t xml:space="preserve">    (надзора) и муниципального надзора, иными государственными органами</w:t>
      </w:r>
    </w:p>
    <w:p>
      <w:pPr>
        <w:pStyle w:val="1"/>
        <w:jc w:val="both"/>
      </w:pPr>
      <w:r>
        <w:rPr>
          <w:sz w:val="20"/>
        </w:rPr>
        <w:t xml:space="preserve">  в соответствии с их компетенцией в течение 2 лет, предшествующих подаче</w:t>
      </w:r>
    </w:p>
    <w:p>
      <w:pPr>
        <w:pStyle w:val="1"/>
        <w:jc w:val="both"/>
      </w:pPr>
      <w:r>
        <w:rPr>
          <w:sz w:val="20"/>
        </w:rPr>
        <w:t xml:space="preserve">                                заявления)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открытости и доступности информации о некоммерческой</w:t>
      </w:r>
    </w:p>
    <w:p>
      <w:pPr>
        <w:pStyle w:val="1"/>
        <w:jc w:val="both"/>
      </w:pPr>
      <w:r>
        <w:rPr>
          <w:sz w:val="20"/>
        </w:rPr>
        <w:t xml:space="preserve">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отсутствия организации в реестре недобросовестных</w:t>
      </w:r>
    </w:p>
    <w:p>
      <w:pPr>
        <w:pStyle w:val="1"/>
        <w:jc w:val="both"/>
      </w:pPr>
      <w:r>
        <w:rPr>
          <w:sz w:val="20"/>
        </w:rPr>
        <w:t xml:space="preserve">поставщиков по результатам оказания услуги в рамках исполнения контрактов,</w:t>
      </w:r>
    </w:p>
    <w:p>
      <w:pPr>
        <w:pStyle w:val="1"/>
        <w:jc w:val="both"/>
      </w:pPr>
      <w:r>
        <w:rPr>
          <w:sz w:val="20"/>
        </w:rPr>
        <w:t xml:space="preserve">   заключенных в соответствии с Федеральным </w:t>
      </w:r>
      <w:hyperlink w:history="0" r:id="rId39"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w:t>
      </w:r>
    </w:p>
    <w:p>
      <w:pPr>
        <w:pStyle w:val="1"/>
        <w:jc w:val="both"/>
      </w:pPr>
      <w:r>
        <w:rPr>
          <w:sz w:val="20"/>
        </w:rPr>
        <w:t xml:space="preserve"> N 44-ФЗ "О контрактной системе в сфере закупок товаров, работ, услуг для</w:t>
      </w:r>
    </w:p>
    <w:p>
      <w:pPr>
        <w:pStyle w:val="1"/>
        <w:jc w:val="both"/>
      </w:pPr>
      <w:r>
        <w:rPr>
          <w:sz w:val="20"/>
        </w:rPr>
        <w:t xml:space="preserve">    обеспечения государственных и муниципальных нужд" в течение 2 лет,</w:t>
      </w:r>
    </w:p>
    <w:p>
      <w:pPr>
        <w:pStyle w:val="1"/>
        <w:jc w:val="both"/>
      </w:pPr>
      <w:r>
        <w:rPr>
          <w:sz w:val="20"/>
        </w:rPr>
        <w:t xml:space="preserve">                     предшествующих подаче заявления)</w:t>
      </w:r>
    </w:p>
    <w:p>
      <w:pPr>
        <w:pStyle w:val="1"/>
        <w:jc w:val="both"/>
      </w:pPr>
      <w:r>
        <w:rPr>
          <w:sz w:val="20"/>
        </w:rPr>
        <w:t xml:space="preserve">    К заявлению прилагаются следующие документы:</w:t>
      </w:r>
    </w:p>
    <w:p>
      <w:pPr>
        <w:pStyle w:val="1"/>
        <w:jc w:val="both"/>
      </w:pPr>
      <w:r>
        <w:rPr>
          <w:sz w:val="20"/>
        </w:rPr>
        <w:t xml:space="preserve">1. ________________________________________________________________________</w:t>
      </w:r>
    </w:p>
    <w:p>
      <w:pPr>
        <w:pStyle w:val="1"/>
        <w:jc w:val="both"/>
      </w:pPr>
      <w:r>
        <w:rPr>
          <w:sz w:val="20"/>
        </w:rPr>
        <w:t xml:space="preserve">2. ________________________________________________________________________</w:t>
      </w:r>
    </w:p>
    <w:p>
      <w:pPr>
        <w:pStyle w:val="1"/>
        <w:jc w:val="both"/>
      </w:pPr>
      <w:r>
        <w:rPr>
          <w:sz w:val="20"/>
        </w:rPr>
        <w:t xml:space="preserve">3. ________________________________________________________________________</w:t>
      </w:r>
    </w:p>
    <w:p>
      <w:pPr>
        <w:pStyle w:val="1"/>
        <w:jc w:val="both"/>
      </w:pPr>
      <w:r>
        <w:rPr>
          <w:sz w:val="20"/>
        </w:rPr>
        <w:t xml:space="preserve">4. ________________________________________________________________________</w:t>
      </w:r>
    </w:p>
    <w:p>
      <w:pPr>
        <w:pStyle w:val="1"/>
        <w:jc w:val="both"/>
      </w:pPr>
      <w:r>
        <w:rPr>
          <w:sz w:val="20"/>
        </w:rPr>
        <w:t xml:space="preserve">5. ________________________________________________________________________</w:t>
      </w:r>
    </w:p>
    <w:p>
      <w:pPr>
        <w:pStyle w:val="1"/>
        <w:jc w:val="both"/>
      </w:pPr>
      <w:r>
        <w:rPr>
          <w:sz w:val="20"/>
        </w:rPr>
      </w:r>
    </w:p>
    <w:p>
      <w:pPr>
        <w:pStyle w:val="1"/>
        <w:jc w:val="both"/>
      </w:pPr>
      <w:r>
        <w:rPr>
          <w:sz w:val="20"/>
        </w:rPr>
        <w:t xml:space="preserve">    Сведения о представителе заявителя:</w:t>
      </w:r>
    </w:p>
    <w:p>
      <w:pPr>
        <w:pStyle w:val="1"/>
        <w:jc w:val="both"/>
      </w:pPr>
      <w:r>
        <w:rPr>
          <w:sz w:val="20"/>
        </w:rPr>
        <w:t xml:space="preserve">    Фамилия, имя, отчество (при наличии)___________________________________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Должность _____________________________________________________________</w:t>
      </w:r>
    </w:p>
    <w:p>
      <w:pPr>
        <w:pStyle w:val="1"/>
        <w:jc w:val="both"/>
      </w:pPr>
      <w:r>
        <w:rPr>
          <w:sz w:val="20"/>
        </w:rPr>
        <w:t xml:space="preserve">    Контактный телефон ____________________________________________________</w:t>
      </w:r>
    </w:p>
    <w:p>
      <w:pPr>
        <w:pStyle w:val="1"/>
        <w:jc w:val="both"/>
      </w:pPr>
      <w:r>
        <w:rPr>
          <w:sz w:val="20"/>
        </w:rPr>
        <w:t xml:space="preserve">    Документ,   удостоверяющий  личность  (наименование  документа,  серия,</w:t>
      </w:r>
    </w:p>
    <w:p>
      <w:pPr>
        <w:pStyle w:val="1"/>
        <w:jc w:val="both"/>
      </w:pPr>
      <w:r>
        <w:rPr>
          <w:sz w:val="20"/>
        </w:rPr>
        <w:t xml:space="preserve">номер, дата выдачи, кем выдан):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Документ,  подтверждающий полномочия представителя заявителя (в случае,</w:t>
      </w:r>
    </w:p>
    <w:p>
      <w:pPr>
        <w:pStyle w:val="1"/>
        <w:jc w:val="both"/>
      </w:pPr>
      <w:r>
        <w:rPr>
          <w:sz w:val="20"/>
        </w:rPr>
        <w:t xml:space="preserve">если заявление подписывает не руководитель организации):</w:t>
      </w:r>
    </w:p>
    <w:p>
      <w:pPr>
        <w:pStyle w:val="1"/>
        <w:jc w:val="both"/>
      </w:pPr>
      <w:r>
        <w:rPr>
          <w:sz w:val="20"/>
        </w:rPr>
        <w:t xml:space="preserve">    Наименование документа: _______________________________________________</w:t>
      </w:r>
    </w:p>
    <w:p>
      <w:pPr>
        <w:pStyle w:val="1"/>
        <w:jc w:val="both"/>
      </w:pPr>
      <w:r>
        <w:rPr>
          <w:sz w:val="20"/>
        </w:rPr>
        <w:t xml:space="preserve">    Серия, номер (при наличии) ____________________________________________</w:t>
      </w:r>
    </w:p>
    <w:p>
      <w:pPr>
        <w:pStyle w:val="1"/>
        <w:jc w:val="both"/>
      </w:pPr>
      <w:r>
        <w:rPr>
          <w:sz w:val="20"/>
        </w:rPr>
        <w:t xml:space="preserve">    Дата выдачи: __________________________________________________________</w:t>
      </w:r>
    </w:p>
    <w:p>
      <w:pPr>
        <w:pStyle w:val="1"/>
        <w:jc w:val="both"/>
      </w:pPr>
      <w:r>
        <w:rPr>
          <w:sz w:val="20"/>
        </w:rPr>
        <w:t xml:space="preserve">    Кем выдан: ____________________________________________________________</w:t>
      </w:r>
    </w:p>
    <w:p>
      <w:pPr>
        <w:pStyle w:val="1"/>
        <w:jc w:val="both"/>
      </w:pPr>
      <w:r>
        <w:rPr>
          <w:sz w:val="20"/>
        </w:rPr>
        <w:t xml:space="preserve">    Срок действия полномочий: _____________________________________________</w:t>
      </w:r>
    </w:p>
    <w:p>
      <w:pPr>
        <w:pStyle w:val="1"/>
        <w:jc w:val="both"/>
      </w:pPr>
      <w:r>
        <w:rPr>
          <w:sz w:val="20"/>
        </w:rPr>
        <w:t xml:space="preserve">    Заявитель включен / не включен в реестр поставщиков социальных услуг по</w:t>
      </w:r>
    </w:p>
    <w:p>
      <w:pPr>
        <w:pStyle w:val="1"/>
        <w:jc w:val="both"/>
      </w:pPr>
      <w:r>
        <w:rPr>
          <w:sz w:val="20"/>
        </w:rPr>
        <w:t xml:space="preserve">соответствующей общественно полезной услуге (нужное подчеркнуть).</w:t>
      </w:r>
    </w:p>
    <w:p>
      <w:pPr>
        <w:pStyle w:val="1"/>
        <w:jc w:val="both"/>
      </w:pPr>
      <w:r>
        <w:rPr>
          <w:sz w:val="20"/>
        </w:rPr>
        <w:t xml:space="preserve">    В  соответствии  с  Федеральным  </w:t>
      </w:r>
      <w:hyperlink w:history="0" r:id="rId40"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 N 152-ФЗ "О</w:t>
      </w:r>
    </w:p>
    <w:p>
      <w:pPr>
        <w:pStyle w:val="1"/>
        <w:jc w:val="both"/>
      </w:pPr>
      <w:r>
        <w:rPr>
          <w:sz w:val="20"/>
        </w:rPr>
        <w:t xml:space="preserve">персональных  данных"  даю согласие на обработку моих персональных данных в</w:t>
      </w:r>
    </w:p>
    <w:p>
      <w:pPr>
        <w:pStyle w:val="1"/>
        <w:jc w:val="both"/>
      </w:pPr>
      <w:r>
        <w:rPr>
          <w:sz w:val="20"/>
        </w:rPr>
        <w:t xml:space="preserve">Министерстве   внутренней  политики,  развития  местного  самоуправления  и</w:t>
      </w:r>
    </w:p>
    <w:p>
      <w:pPr>
        <w:pStyle w:val="1"/>
        <w:jc w:val="both"/>
      </w:pPr>
      <w:r>
        <w:rPr>
          <w:sz w:val="20"/>
        </w:rPr>
        <w:t xml:space="preserve">юстиции Республики Марий Эл и Правительстве Республики Марий Эл, а также на</w:t>
      </w:r>
    </w:p>
    <w:p>
      <w:pPr>
        <w:pStyle w:val="1"/>
        <w:jc w:val="both"/>
      </w:pPr>
      <w:r>
        <w:rPr>
          <w:sz w:val="20"/>
        </w:rPr>
        <w:t xml:space="preserve">их  обработку при информационном обмене с другими органами (организациями),</w:t>
      </w:r>
    </w:p>
    <w:p>
      <w:pPr>
        <w:pStyle w:val="1"/>
        <w:jc w:val="both"/>
      </w:pPr>
      <w:r>
        <w:rPr>
          <w:sz w:val="20"/>
        </w:rPr>
        <w:t xml:space="preserve">на  период  до истечения сроков хранения соответствующей информации и (или)</w:t>
      </w:r>
    </w:p>
    <w:p>
      <w:pPr>
        <w:pStyle w:val="1"/>
        <w:jc w:val="both"/>
      </w:pPr>
      <w:r>
        <w:rPr>
          <w:sz w:val="20"/>
        </w:rPr>
        <w:t xml:space="preserve">документов,   содержащих   мои   персональные   данные,  в  соответствии  с</w:t>
      </w:r>
    </w:p>
    <w:p>
      <w:pPr>
        <w:pStyle w:val="1"/>
        <w:jc w:val="both"/>
      </w:pPr>
      <w:r>
        <w:rPr>
          <w:sz w:val="20"/>
        </w:rPr>
        <w:t xml:space="preserve">законодательством Российской Федерации.</w:t>
      </w:r>
    </w:p>
    <w:p>
      <w:pPr>
        <w:pStyle w:val="1"/>
        <w:jc w:val="both"/>
      </w:pPr>
      <w:r>
        <w:rPr>
          <w:sz w:val="20"/>
        </w:rPr>
        <w:t xml:space="preserve">    Способ   получения  результата  предоставления  государственной  услуги</w:t>
      </w:r>
    </w:p>
    <w:p>
      <w:pPr>
        <w:pStyle w:val="1"/>
        <w:jc w:val="both"/>
      </w:pPr>
      <w:r>
        <w:rPr>
          <w:sz w:val="20"/>
        </w:rPr>
        <w:t xml:space="preserve">(заключения):</w:t>
      </w:r>
    </w:p>
    <w:p>
      <w:pPr>
        <w:pStyle w:val="1"/>
        <w:jc w:val="both"/>
      </w:pPr>
      <w:r>
        <w:rPr>
          <w:sz w:val="20"/>
        </w:rPr>
        <w:t xml:space="preserve">    1.   лично   в  Министерстве  внутренней  политики,  развития  местного</w:t>
      </w:r>
    </w:p>
    <w:p>
      <w:pPr>
        <w:pStyle w:val="1"/>
        <w:jc w:val="both"/>
      </w:pPr>
      <w:r>
        <w:rPr>
          <w:sz w:val="20"/>
        </w:rPr>
        <w:t xml:space="preserve">самоуправления и юстиции Республики Марий Эл;</w:t>
      </w:r>
    </w:p>
    <w:p>
      <w:pPr>
        <w:pStyle w:val="1"/>
        <w:jc w:val="both"/>
      </w:pPr>
      <w:r>
        <w:rPr>
          <w:sz w:val="20"/>
        </w:rPr>
        <w:t xml:space="preserve">    2. заказным   письмом    с   уведомлением    о   вручении   на   адрес:</w:t>
      </w:r>
    </w:p>
    <w:p>
      <w:pPr>
        <w:pStyle w:val="1"/>
        <w:jc w:val="both"/>
      </w:pPr>
      <w:r>
        <w:rPr>
          <w:sz w:val="20"/>
        </w:rPr>
        <w:t xml:space="preserve">__________________________________________________________________________.</w:t>
      </w:r>
    </w:p>
    <w:p>
      <w:pPr>
        <w:pStyle w:val="1"/>
        <w:jc w:val="both"/>
      </w:pPr>
      <w:r>
        <w:rPr>
          <w:sz w:val="20"/>
        </w:rPr>
        <w:t xml:space="preserve">    Способ   получения  результата  предоставления  государственной  услуги</w:t>
      </w:r>
    </w:p>
    <w:p>
      <w:pPr>
        <w:pStyle w:val="1"/>
        <w:jc w:val="both"/>
      </w:pPr>
      <w:r>
        <w:rPr>
          <w:sz w:val="20"/>
        </w:rPr>
        <w:t xml:space="preserve">(мотивированное уведомление об отказе в выдаче заключения):</w:t>
      </w:r>
    </w:p>
    <w:p>
      <w:pPr>
        <w:pStyle w:val="1"/>
        <w:jc w:val="both"/>
      </w:pPr>
      <w:r>
        <w:rPr>
          <w:sz w:val="20"/>
        </w:rPr>
        <w:t xml:space="preserve">    1.   лично   в  Министерстве  внутренней  политики,  развития  местного</w:t>
      </w:r>
    </w:p>
    <w:p>
      <w:pPr>
        <w:pStyle w:val="1"/>
        <w:jc w:val="both"/>
      </w:pPr>
      <w:r>
        <w:rPr>
          <w:sz w:val="20"/>
        </w:rPr>
        <w:t xml:space="preserve">самоуправления и юстиции Республики Марий Эл;</w:t>
      </w:r>
    </w:p>
    <w:p>
      <w:pPr>
        <w:pStyle w:val="1"/>
        <w:jc w:val="both"/>
      </w:pPr>
      <w:r>
        <w:rPr>
          <w:sz w:val="20"/>
        </w:rPr>
        <w:t xml:space="preserve">    2. в виде электронного документа  по адресу электронной почты заявителя</w:t>
      </w:r>
    </w:p>
    <w:p>
      <w:pPr>
        <w:pStyle w:val="1"/>
        <w:jc w:val="both"/>
      </w:pPr>
      <w:r>
        <w:rPr>
          <w:sz w:val="20"/>
        </w:rPr>
        <w:t xml:space="preserve">__________________________________________________________________________.</w:t>
      </w:r>
    </w:p>
    <w:p>
      <w:pPr>
        <w:pStyle w:val="1"/>
        <w:jc w:val="both"/>
      </w:pPr>
      <w:r>
        <w:rPr>
          <w:sz w:val="20"/>
        </w:rPr>
        <w:t xml:space="preserve">    Информирование  о  ходе  предоставления  государственной  услуги  прошу</w:t>
      </w:r>
    </w:p>
    <w:p>
      <w:pPr>
        <w:pStyle w:val="1"/>
        <w:jc w:val="both"/>
      </w:pPr>
      <w:r>
        <w:rPr>
          <w:sz w:val="20"/>
        </w:rPr>
        <w:t xml:space="preserve">осуществлять (нужное указать):</w:t>
      </w:r>
    </w:p>
    <w:p>
      <w:pPr>
        <w:pStyle w:val="1"/>
        <w:jc w:val="both"/>
      </w:pPr>
      <w:r>
        <w:rPr>
          <w:sz w:val="20"/>
        </w:rPr>
        <w:t xml:space="preserve">    по номеру телефона: ______________________________</w:t>
      </w:r>
    </w:p>
    <w:p>
      <w:pPr>
        <w:pStyle w:val="1"/>
        <w:jc w:val="both"/>
      </w:pPr>
      <w:r>
        <w:rPr>
          <w:sz w:val="20"/>
        </w:rPr>
        <w:t xml:space="preserve">    по электронной почте: ___________________________.</w:t>
      </w:r>
    </w:p>
    <w:p>
      <w:pPr>
        <w:pStyle w:val="1"/>
        <w:jc w:val="both"/>
      </w:pPr>
      <w:r>
        <w:rPr>
          <w:sz w:val="20"/>
        </w:rPr>
      </w:r>
    </w:p>
    <w:p>
      <w:pPr>
        <w:pStyle w:val="1"/>
        <w:jc w:val="both"/>
      </w:pPr>
      <w:r>
        <w:rPr>
          <w:sz w:val="20"/>
        </w:rPr>
        <w:t xml:space="preserve">    Достоверность представленных сведений подтверждаю.</w:t>
      </w:r>
    </w:p>
    <w:p>
      <w:pPr>
        <w:pStyle w:val="1"/>
        <w:jc w:val="both"/>
      </w:pPr>
      <w:r>
        <w:rPr>
          <w:sz w:val="20"/>
        </w:rPr>
      </w:r>
    </w:p>
    <w:p>
      <w:pPr>
        <w:pStyle w:val="1"/>
        <w:jc w:val="both"/>
      </w:pPr>
      <w:r>
        <w:rPr>
          <w:sz w:val="20"/>
        </w:rPr>
        <w:t xml:space="preserve">_______________________   ______________   ________________________________</w:t>
      </w:r>
    </w:p>
    <w:p>
      <w:pPr>
        <w:pStyle w:val="1"/>
        <w:jc w:val="both"/>
      </w:pPr>
      <w:r>
        <w:rPr>
          <w:sz w:val="20"/>
        </w:rPr>
        <w:t xml:space="preserve">    (Должность)             (Подпись)                (Ф.И.О.)</w:t>
      </w:r>
    </w:p>
    <w:p>
      <w:pPr>
        <w:pStyle w:val="1"/>
        <w:jc w:val="both"/>
      </w:pPr>
      <w:r>
        <w:rPr>
          <w:sz w:val="20"/>
        </w:rPr>
      </w:r>
    </w:p>
    <w:p>
      <w:pPr>
        <w:pStyle w:val="1"/>
        <w:jc w:val="both"/>
      </w:pPr>
      <w:r>
        <w:rPr>
          <w:sz w:val="20"/>
        </w:rPr>
        <w:t xml:space="preserve">    М.П.</w:t>
      </w:r>
    </w:p>
    <w:p>
      <w:pPr>
        <w:pStyle w:val="1"/>
        <w:jc w:val="both"/>
      </w:pPr>
      <w:r>
        <w:rPr>
          <w:sz w:val="20"/>
        </w:rPr>
        <w:t xml:space="preserve">(при наличии)</w:t>
      </w:r>
    </w:p>
    <w:p>
      <w:pPr>
        <w:pStyle w:val="1"/>
        <w:jc w:val="both"/>
      </w:pPr>
      <w:r>
        <w:rPr>
          <w:sz w:val="20"/>
        </w:rPr>
        <w:t xml:space="preserve">"__"_____________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w:t>
      </w:r>
    </w:p>
    <w:p>
      <w:pPr>
        <w:pStyle w:val="0"/>
        <w:jc w:val="right"/>
      </w:pPr>
      <w:r>
        <w:rPr>
          <w:sz w:val="20"/>
        </w:rPr>
        <w:t xml:space="preserve">Министерством</w:t>
      </w:r>
    </w:p>
    <w:p>
      <w:pPr>
        <w:pStyle w:val="0"/>
        <w:jc w:val="right"/>
      </w:pPr>
      <w:r>
        <w:rPr>
          <w:sz w:val="20"/>
        </w:rPr>
        <w:t xml:space="preserve">внутренней политики,</w:t>
      </w:r>
    </w:p>
    <w:p>
      <w:pPr>
        <w:pStyle w:val="0"/>
        <w:jc w:val="right"/>
      </w:pPr>
      <w:r>
        <w:rPr>
          <w:sz w:val="20"/>
        </w:rPr>
        <w:t xml:space="preserve">развития местного</w:t>
      </w:r>
    </w:p>
    <w:p>
      <w:pPr>
        <w:pStyle w:val="0"/>
        <w:jc w:val="right"/>
      </w:pPr>
      <w:r>
        <w:rPr>
          <w:sz w:val="20"/>
        </w:rPr>
        <w:t xml:space="preserve">самоуправления и юстиции</w:t>
      </w:r>
    </w:p>
    <w:p>
      <w:pPr>
        <w:pStyle w:val="0"/>
        <w:jc w:val="right"/>
      </w:pPr>
      <w:r>
        <w:rPr>
          <w:sz w:val="20"/>
        </w:rPr>
        <w:t xml:space="preserve">Республики Марий Эл</w:t>
      </w:r>
    </w:p>
    <w:p>
      <w:pPr>
        <w:pStyle w:val="0"/>
        <w:jc w:val="right"/>
      </w:pPr>
      <w:r>
        <w:rPr>
          <w:sz w:val="20"/>
        </w:rPr>
        <w:t xml:space="preserve">государственной услуги</w:t>
      </w:r>
    </w:p>
    <w:p>
      <w:pPr>
        <w:pStyle w:val="0"/>
        <w:jc w:val="right"/>
      </w:pPr>
      <w:r>
        <w:rPr>
          <w:sz w:val="20"/>
        </w:rPr>
        <w:t xml:space="preserve">"Осуществление оценки</w:t>
      </w:r>
    </w:p>
    <w:p>
      <w:pPr>
        <w:pStyle w:val="0"/>
        <w:jc w:val="right"/>
      </w:pPr>
      <w:r>
        <w:rPr>
          <w:sz w:val="20"/>
        </w:rPr>
        <w:t xml:space="preserve">качества оказания</w:t>
      </w:r>
    </w:p>
    <w:p>
      <w:pPr>
        <w:pStyle w:val="0"/>
        <w:jc w:val="right"/>
      </w:pPr>
      <w:r>
        <w:rPr>
          <w:sz w:val="20"/>
        </w:rPr>
        <w:t xml:space="preserve">социально ориентированными</w:t>
      </w:r>
    </w:p>
    <w:p>
      <w:pPr>
        <w:pStyle w:val="0"/>
        <w:jc w:val="right"/>
      </w:pPr>
      <w:r>
        <w:rPr>
          <w:sz w:val="20"/>
        </w:rPr>
        <w:t xml:space="preserve">некоммерческими организациями</w:t>
      </w:r>
    </w:p>
    <w:p>
      <w:pPr>
        <w:pStyle w:val="0"/>
        <w:jc w:val="right"/>
      </w:pPr>
      <w:r>
        <w:rPr>
          <w:sz w:val="20"/>
        </w:rPr>
        <w:t xml:space="preserve">общественно полезной услуги</w:t>
      </w:r>
    </w:p>
    <w:p>
      <w:pPr>
        <w:pStyle w:val="0"/>
        <w:jc w:val="right"/>
      </w:pPr>
      <w:r>
        <w:rPr>
          <w:sz w:val="20"/>
        </w:rPr>
        <w:t xml:space="preserve">по содействию в предоставлении</w:t>
      </w:r>
    </w:p>
    <w:p>
      <w:pPr>
        <w:pStyle w:val="0"/>
        <w:jc w:val="right"/>
      </w:pPr>
      <w:r>
        <w:rPr>
          <w:sz w:val="20"/>
        </w:rPr>
        <w:t xml:space="preserve">бесплатной юридической помощи"</w:t>
      </w:r>
    </w:p>
    <w:p>
      <w:pPr>
        <w:pStyle w:val="0"/>
        <w:jc w:val="both"/>
      </w:pPr>
      <w:r>
        <w:rPr>
          <w:sz w:val="20"/>
        </w:rPr>
      </w:r>
    </w:p>
    <w:bookmarkStart w:id="737" w:name="P737"/>
    <w:bookmarkEnd w:id="737"/>
    <w:p>
      <w:pPr>
        <w:pStyle w:val="0"/>
        <w:jc w:val="center"/>
      </w:pPr>
      <w:r>
        <w:rPr>
          <w:sz w:val="20"/>
        </w:rPr>
        <w:t xml:space="preserve">Журнал</w:t>
      </w:r>
    </w:p>
    <w:p>
      <w:pPr>
        <w:pStyle w:val="0"/>
        <w:jc w:val="center"/>
      </w:pPr>
      <w:r>
        <w:rPr>
          <w:sz w:val="20"/>
        </w:rPr>
        <w:t xml:space="preserve">регистрации заявлений о предоставлении государственной</w:t>
      </w:r>
    </w:p>
    <w:p>
      <w:pPr>
        <w:pStyle w:val="0"/>
        <w:jc w:val="center"/>
      </w:pPr>
      <w:r>
        <w:rPr>
          <w:sz w:val="20"/>
        </w:rPr>
        <w:t xml:space="preserve">услуги "Осуществление оценки качества оказания социально</w:t>
      </w:r>
    </w:p>
    <w:p>
      <w:pPr>
        <w:pStyle w:val="0"/>
        <w:jc w:val="center"/>
      </w:pPr>
      <w:r>
        <w:rPr>
          <w:sz w:val="20"/>
        </w:rPr>
        <w:t xml:space="preserve">ориентированными некоммерческими организациями общественно</w:t>
      </w:r>
    </w:p>
    <w:p>
      <w:pPr>
        <w:pStyle w:val="0"/>
        <w:jc w:val="center"/>
      </w:pPr>
      <w:r>
        <w:rPr>
          <w:sz w:val="20"/>
        </w:rPr>
        <w:t xml:space="preserve">полезной услуги по содействию в предоставлении бесплатной</w:t>
      </w:r>
    </w:p>
    <w:p>
      <w:pPr>
        <w:pStyle w:val="0"/>
        <w:jc w:val="center"/>
      </w:pPr>
      <w:r>
        <w:rPr>
          <w:sz w:val="20"/>
        </w:rPr>
        <w:t xml:space="preserve">юридической помощи"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1285"/>
        <w:gridCol w:w="1523"/>
        <w:gridCol w:w="1587"/>
        <w:gridCol w:w="1883"/>
        <w:gridCol w:w="1928"/>
      </w:tblGrid>
      <w:tr>
        <w:tc>
          <w:tcPr>
            <w:tcW w:w="850" w:type="dxa"/>
          </w:tcPr>
          <w:p>
            <w:pPr>
              <w:pStyle w:val="0"/>
              <w:jc w:val="center"/>
            </w:pPr>
            <w:r>
              <w:rPr>
                <w:sz w:val="20"/>
              </w:rPr>
              <w:t xml:space="preserve">N записи</w:t>
            </w:r>
          </w:p>
        </w:tc>
        <w:tc>
          <w:tcPr>
            <w:tcW w:w="1285" w:type="dxa"/>
          </w:tcPr>
          <w:p>
            <w:pPr>
              <w:pStyle w:val="0"/>
              <w:jc w:val="center"/>
            </w:pPr>
            <w:r>
              <w:rPr>
                <w:sz w:val="20"/>
              </w:rPr>
              <w:t xml:space="preserve">Наименование заявителя</w:t>
            </w:r>
          </w:p>
        </w:tc>
        <w:tc>
          <w:tcPr>
            <w:tcW w:w="1523" w:type="dxa"/>
          </w:tcPr>
          <w:p>
            <w:pPr>
              <w:pStyle w:val="0"/>
              <w:jc w:val="center"/>
            </w:pPr>
            <w:r>
              <w:rPr>
                <w:sz w:val="20"/>
              </w:rPr>
              <w:t xml:space="preserve">Регистрационный номер, дата регистрации заявления о предоставлении государственной услуги</w:t>
            </w:r>
          </w:p>
        </w:tc>
        <w:tc>
          <w:tcPr>
            <w:tcW w:w="1587" w:type="dxa"/>
          </w:tcPr>
          <w:p>
            <w:pPr>
              <w:pStyle w:val="0"/>
              <w:jc w:val="center"/>
            </w:pPr>
            <w:r>
              <w:rPr>
                <w:sz w:val="20"/>
              </w:rPr>
              <w:t xml:space="preserve">Прилагаемые документы (при наличии)</w:t>
            </w:r>
          </w:p>
        </w:tc>
        <w:tc>
          <w:tcPr>
            <w:tcW w:w="1883" w:type="dxa"/>
          </w:tcPr>
          <w:p>
            <w:pPr>
              <w:pStyle w:val="0"/>
              <w:jc w:val="center"/>
            </w:pPr>
            <w:r>
              <w:rPr>
                <w:sz w:val="20"/>
              </w:rPr>
              <w:t xml:space="preserve">Принятое решение (реквизиты заключения или мотивированно го уведомления об отказе в выдаче заключения)</w:t>
            </w:r>
          </w:p>
        </w:tc>
        <w:tc>
          <w:tcPr>
            <w:tcW w:w="1928" w:type="dxa"/>
            <w:vAlign w:val="bottom"/>
          </w:tcPr>
          <w:p>
            <w:pPr>
              <w:pStyle w:val="0"/>
              <w:jc w:val="center"/>
            </w:pPr>
            <w:r>
              <w:rPr>
                <w:sz w:val="20"/>
              </w:rPr>
              <w:t xml:space="preserve">Дата выдачи результата предоставления государственной услуги (при получении лично) или дата направления результата по почте (электронной почте)</w:t>
            </w:r>
          </w:p>
        </w:tc>
      </w:tr>
      <w:tr>
        <w:tc>
          <w:tcPr>
            <w:tcW w:w="850" w:type="dxa"/>
          </w:tcPr>
          <w:p>
            <w:pPr>
              <w:pStyle w:val="0"/>
            </w:pPr>
            <w:r>
              <w:rPr>
                <w:sz w:val="20"/>
              </w:rPr>
            </w:r>
          </w:p>
        </w:tc>
        <w:tc>
          <w:tcPr>
            <w:tcW w:w="1285" w:type="dxa"/>
          </w:tcPr>
          <w:p>
            <w:pPr>
              <w:pStyle w:val="0"/>
            </w:pPr>
            <w:r>
              <w:rPr>
                <w:sz w:val="20"/>
              </w:rPr>
            </w:r>
          </w:p>
        </w:tc>
        <w:tc>
          <w:tcPr>
            <w:tcW w:w="1523" w:type="dxa"/>
          </w:tcPr>
          <w:p>
            <w:pPr>
              <w:pStyle w:val="0"/>
            </w:pPr>
            <w:r>
              <w:rPr>
                <w:sz w:val="20"/>
              </w:rPr>
            </w:r>
          </w:p>
        </w:tc>
        <w:tc>
          <w:tcPr>
            <w:tcW w:w="1587" w:type="dxa"/>
          </w:tcPr>
          <w:p>
            <w:pPr>
              <w:pStyle w:val="0"/>
            </w:pPr>
            <w:r>
              <w:rPr>
                <w:sz w:val="20"/>
              </w:rPr>
            </w:r>
          </w:p>
        </w:tc>
        <w:tc>
          <w:tcPr>
            <w:tcW w:w="1883" w:type="dxa"/>
          </w:tcPr>
          <w:p>
            <w:pPr>
              <w:pStyle w:val="0"/>
            </w:pPr>
            <w:r>
              <w:rPr>
                <w:sz w:val="20"/>
              </w:rPr>
            </w:r>
          </w:p>
        </w:tc>
        <w:tc>
          <w:tcPr>
            <w:tcW w:w="1928" w:type="dxa"/>
          </w:tcPr>
          <w:p>
            <w:pPr>
              <w:pStyle w:val="0"/>
            </w:pPr>
            <w:r>
              <w:rPr>
                <w:sz w:val="20"/>
              </w:rPr>
            </w:r>
          </w:p>
        </w:tc>
      </w:tr>
      <w:tr>
        <w:tc>
          <w:tcPr>
            <w:tcW w:w="850" w:type="dxa"/>
          </w:tcPr>
          <w:p>
            <w:pPr>
              <w:pStyle w:val="0"/>
            </w:pPr>
            <w:r>
              <w:rPr>
                <w:sz w:val="20"/>
              </w:rPr>
            </w:r>
          </w:p>
        </w:tc>
        <w:tc>
          <w:tcPr>
            <w:tcW w:w="1285" w:type="dxa"/>
          </w:tcPr>
          <w:p>
            <w:pPr>
              <w:pStyle w:val="0"/>
            </w:pPr>
            <w:r>
              <w:rPr>
                <w:sz w:val="20"/>
              </w:rPr>
            </w:r>
          </w:p>
        </w:tc>
        <w:tc>
          <w:tcPr>
            <w:tcW w:w="1523" w:type="dxa"/>
          </w:tcPr>
          <w:p>
            <w:pPr>
              <w:pStyle w:val="0"/>
            </w:pPr>
            <w:r>
              <w:rPr>
                <w:sz w:val="20"/>
              </w:rPr>
            </w:r>
          </w:p>
        </w:tc>
        <w:tc>
          <w:tcPr>
            <w:tcW w:w="1587" w:type="dxa"/>
          </w:tcPr>
          <w:p>
            <w:pPr>
              <w:pStyle w:val="0"/>
            </w:pPr>
            <w:r>
              <w:rPr>
                <w:sz w:val="20"/>
              </w:rPr>
            </w:r>
          </w:p>
        </w:tc>
        <w:tc>
          <w:tcPr>
            <w:tcW w:w="1883" w:type="dxa"/>
          </w:tcPr>
          <w:p>
            <w:pPr>
              <w:pStyle w:val="0"/>
            </w:pPr>
            <w:r>
              <w:rPr>
                <w:sz w:val="20"/>
              </w:rPr>
            </w:r>
          </w:p>
        </w:tc>
        <w:tc>
          <w:tcPr>
            <w:tcW w:w="1928" w:type="dxa"/>
          </w:tcPr>
          <w:p>
            <w:pPr>
              <w:pStyle w:val="0"/>
            </w:pPr>
            <w:r>
              <w:rPr>
                <w:sz w:val="20"/>
              </w:rPr>
            </w:r>
          </w:p>
        </w:tc>
      </w:tr>
      <w:tr>
        <w:tc>
          <w:tcPr>
            <w:tcW w:w="850" w:type="dxa"/>
          </w:tcPr>
          <w:p>
            <w:pPr>
              <w:pStyle w:val="0"/>
            </w:pPr>
            <w:r>
              <w:rPr>
                <w:sz w:val="20"/>
              </w:rPr>
            </w:r>
          </w:p>
        </w:tc>
        <w:tc>
          <w:tcPr>
            <w:tcW w:w="1285" w:type="dxa"/>
          </w:tcPr>
          <w:p>
            <w:pPr>
              <w:pStyle w:val="0"/>
            </w:pPr>
            <w:r>
              <w:rPr>
                <w:sz w:val="20"/>
              </w:rPr>
            </w:r>
          </w:p>
        </w:tc>
        <w:tc>
          <w:tcPr>
            <w:tcW w:w="1523" w:type="dxa"/>
          </w:tcPr>
          <w:p>
            <w:pPr>
              <w:pStyle w:val="0"/>
            </w:pPr>
            <w:r>
              <w:rPr>
                <w:sz w:val="20"/>
              </w:rPr>
            </w:r>
          </w:p>
        </w:tc>
        <w:tc>
          <w:tcPr>
            <w:tcW w:w="1587" w:type="dxa"/>
          </w:tcPr>
          <w:p>
            <w:pPr>
              <w:pStyle w:val="0"/>
            </w:pPr>
            <w:r>
              <w:rPr>
                <w:sz w:val="20"/>
              </w:rPr>
            </w:r>
          </w:p>
        </w:tc>
        <w:tc>
          <w:tcPr>
            <w:tcW w:w="1883" w:type="dxa"/>
          </w:tcPr>
          <w:p>
            <w:pPr>
              <w:pStyle w:val="0"/>
            </w:pPr>
            <w:r>
              <w:rPr>
                <w:sz w:val="20"/>
              </w:rPr>
            </w:r>
          </w:p>
        </w:tc>
        <w:tc>
          <w:tcPr>
            <w:tcW w:w="1928"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внутренней политики, развития местного самоуправления и юстиции Республики Марий Эл от 22.04.2024 N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3532&amp;dst=549" TargetMode = "External"/>
	<Relationship Id="rId8" Type="http://schemas.openxmlformats.org/officeDocument/2006/relationships/hyperlink" Target="https://login.consultant.ru/link/?req=doc&amp;base=LAW&amp;n=465798&amp;dst=345" TargetMode = "External"/>
	<Relationship Id="rId9" Type="http://schemas.openxmlformats.org/officeDocument/2006/relationships/hyperlink" Target="https://login.consultant.ru/link/?req=doc&amp;base=LAW&amp;n=442867" TargetMode = "External"/>
	<Relationship Id="rId10" Type="http://schemas.openxmlformats.org/officeDocument/2006/relationships/hyperlink" Target="https://login.consultant.ru/link/?req=doc&amp;base=RLAW206&amp;n=68713" TargetMode = "External"/>
	<Relationship Id="rId11" Type="http://schemas.openxmlformats.org/officeDocument/2006/relationships/hyperlink" Target="https://login.consultant.ru/link/?req=doc&amp;base=RLAW206&amp;n=66358&amp;dst=100015" TargetMode = "External"/>
	<Relationship Id="rId12" Type="http://schemas.openxmlformats.org/officeDocument/2006/relationships/hyperlink" Target="https://login.consultant.ru/link/?req=doc&amp;base=RLAW206&amp;n=67893&amp;dst=100036" TargetMode = "External"/>
	<Relationship Id="rId13" Type="http://schemas.openxmlformats.org/officeDocument/2006/relationships/hyperlink" Target="https://login.consultant.ru/link/?req=doc&amp;base=RLAW206&amp;n=66233&amp;dst=100154" TargetMode = "External"/>
	<Relationship Id="rId14" Type="http://schemas.openxmlformats.org/officeDocument/2006/relationships/hyperlink" Target="https://login.consultant.ru/link/?req=doc&amp;base=RLAW206&amp;n=57165" TargetMode = "External"/>
	<Relationship Id="rId15" Type="http://schemas.openxmlformats.org/officeDocument/2006/relationships/hyperlink" Target="https://login.consultant.ru/link/?req=doc&amp;base=LAW&amp;n=442867&amp;dst=32" TargetMode = "External"/>
	<Relationship Id="rId16" Type="http://schemas.openxmlformats.org/officeDocument/2006/relationships/hyperlink" Target="https://login.consultant.ru/link/?req=doc&amp;base=LAW&amp;n=328600&amp;dst=100109" TargetMode = "External"/>
	<Relationship Id="rId17" Type="http://schemas.openxmlformats.org/officeDocument/2006/relationships/hyperlink" Target="https://login.consultant.ru/link/?req=doc&amp;base=LAW&amp;n=465972" TargetMode = "External"/>
	<Relationship Id="rId18" Type="http://schemas.openxmlformats.org/officeDocument/2006/relationships/hyperlink" Target="https://login.consultant.ru/link/?req=doc&amp;base=LAW&amp;n=465798" TargetMode = "External"/>
	<Relationship Id="rId19" Type="http://schemas.openxmlformats.org/officeDocument/2006/relationships/hyperlink" Target="https://login.consultant.ru/link/?req=doc&amp;base=LAW&amp;n=454305" TargetMode = "External"/>
	<Relationship Id="rId20" Type="http://schemas.openxmlformats.org/officeDocument/2006/relationships/hyperlink" Target="https://login.consultant.ru/link/?req=doc&amp;base=LAW&amp;n=465798" TargetMode = "External"/>
	<Relationship Id="rId21" Type="http://schemas.openxmlformats.org/officeDocument/2006/relationships/hyperlink" Target="https://login.consultant.ru/link/?req=doc&amp;base=LAW&amp;n=454305" TargetMode = "External"/>
	<Relationship Id="rId22" Type="http://schemas.openxmlformats.org/officeDocument/2006/relationships/hyperlink" Target="https://login.consultant.ru/link/?req=doc&amp;base=LAW&amp;n=454305&amp;dst=100088" TargetMode = "External"/>
	<Relationship Id="rId23" Type="http://schemas.openxmlformats.org/officeDocument/2006/relationships/hyperlink" Target="https://login.consultant.ru/link/?req=doc&amp;base=LAW&amp;n=465972" TargetMode = "External"/>
	<Relationship Id="rId24" Type="http://schemas.openxmlformats.org/officeDocument/2006/relationships/hyperlink" Target="https://login.consultant.ru/link/?req=doc&amp;base=LAW&amp;n=454305&amp;dst=100088" TargetMode = "External"/>
	<Relationship Id="rId25" Type="http://schemas.openxmlformats.org/officeDocument/2006/relationships/hyperlink" Target="https://login.consultant.ru/link/?req=doc&amp;base=LAW&amp;n=477409" TargetMode = "External"/>
	<Relationship Id="rId26" Type="http://schemas.openxmlformats.org/officeDocument/2006/relationships/hyperlink" Target="https://login.consultant.ru/link/?req=doc&amp;base=LAW&amp;n=465798" TargetMode = "External"/>
	<Relationship Id="rId27" Type="http://schemas.openxmlformats.org/officeDocument/2006/relationships/hyperlink" Target="https://login.consultant.ru/link/?req=doc&amp;base=LAW&amp;n=454305" TargetMode = "External"/>
	<Relationship Id="rId28" Type="http://schemas.openxmlformats.org/officeDocument/2006/relationships/hyperlink" Target="https://login.consultant.ru/link/?req=doc&amp;base=LAW&amp;n=328600&amp;dst=100109" TargetMode = "External"/>
	<Relationship Id="rId29" Type="http://schemas.openxmlformats.org/officeDocument/2006/relationships/hyperlink" Target="https://login.consultant.ru/link/?req=doc&amp;base=LAW&amp;n=465972" TargetMode = "External"/>
	<Relationship Id="rId30" Type="http://schemas.openxmlformats.org/officeDocument/2006/relationships/hyperlink" Target="https://login.consultant.ru/link/?req=doc&amp;base=LAW&amp;n=454305&amp;dst=100088" TargetMode = "External"/>
	<Relationship Id="rId31" Type="http://schemas.openxmlformats.org/officeDocument/2006/relationships/hyperlink" Target="https://login.consultant.ru/link/?req=doc&amp;base=LAW&amp;n=454305&amp;dst=100088" TargetMode = "External"/>
	<Relationship Id="rId32" Type="http://schemas.openxmlformats.org/officeDocument/2006/relationships/hyperlink" Target="https://login.consultant.ru/link/?req=doc&amp;base=LAW&amp;n=442867&amp;dst=32" TargetMode = "External"/>
	<Relationship Id="rId33" Type="http://schemas.openxmlformats.org/officeDocument/2006/relationships/hyperlink" Target="https://login.consultant.ru/link/?req=doc&amp;base=LAW&amp;n=465798" TargetMode = "External"/>
	<Relationship Id="rId34" Type="http://schemas.openxmlformats.org/officeDocument/2006/relationships/hyperlink" Target="https://login.consultant.ru/link/?req=doc&amp;base=LAW&amp;n=454305" TargetMode = "External"/>
	<Relationship Id="rId35" Type="http://schemas.openxmlformats.org/officeDocument/2006/relationships/hyperlink" Target="https://login.consultant.ru/link/?req=doc&amp;base=LAW&amp;n=442867&amp;dst=32" TargetMode = "External"/>
	<Relationship Id="rId36" Type="http://schemas.openxmlformats.org/officeDocument/2006/relationships/hyperlink" Target="https://login.consultant.ru/link/?req=doc&amp;base=LAW&amp;n=465798&amp;dst=100352" TargetMode = "External"/>
	<Relationship Id="rId37" Type="http://schemas.openxmlformats.org/officeDocument/2006/relationships/hyperlink" Target="https://login.consultant.ru/link/?req=doc&amp;base=RLAW206&amp;n=53211" TargetMode = "External"/>
	<Relationship Id="rId38" Type="http://schemas.openxmlformats.org/officeDocument/2006/relationships/hyperlink" Target="https://login.consultant.ru/link/?req=doc&amp;base=LAW&amp;n=328600&amp;dst=100109" TargetMode = "External"/>
	<Relationship Id="rId39" Type="http://schemas.openxmlformats.org/officeDocument/2006/relationships/hyperlink" Target="https://login.consultant.ru/link/?req=doc&amp;base=LAW&amp;n=465972" TargetMode = "External"/>
	<Relationship Id="rId40" Type="http://schemas.openxmlformats.org/officeDocument/2006/relationships/hyperlink" Target="https://login.consultant.ru/link/?req=doc&amp;base=LAW&amp;n=43920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внутренней политики, развития местного самоуправления и юстиции Республики Марий Эл от 22.04.2024 N 62
"Об утверждении Административного регламента предоставления Министерством внутренней политики, развития местного самоуправления и юстиции Республики Марий Эл государственной услуги "Осуществление оценки качества оказания социально ориентированными некоммерческими организациями общественно полезной услуги по содействию в предоставлении бесплатной юридической помощи"
(вместе с "Перечнем о</dc:title>
  <dcterms:created xsi:type="dcterms:W3CDTF">2024-06-08T14:39:17Z</dcterms:created>
</cp:coreProperties>
</file>