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Указ Главы Республики Марий Эл от 09.08.2013 N 142</w:t>
              <w:br/>
              <w:t xml:space="preserve">(ред. от 11.04.2024)</w:t>
              <w:br/>
              <w:t xml:space="preserve">"Вопросы противодействия коррупции"</w:t>
              <w:br/>
              <w:t xml:space="preserve">(вместе с "Порядком размещения сведений о доходах, расходах, об имуществе и обязательствах имущественного характера лиц, замещающих государственные должности Республики Марий Эл, должности государственной гражданской службы Республики Марий Эл, и членов их семей на официальных сайтах государственных органов Республики Марий Эл и предоставления этих сведений общероссийским и (или) республиканским средствам массовой информации для опубликования")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9 августа 2013 года</w:t>
            </w:r>
          </w:p>
        </w:tc>
        <w:tc>
          <w:tcPr>
            <w:tcW w:w="5103" w:type="dxa"/>
            <w:tcBorders>
              <w:top w:val="nil"/>
              <w:left w:val="nil"/>
              <w:bottom w:val="nil"/>
              <w:right w:val="nil"/>
            </w:tcBorders>
          </w:tcPr>
          <w:p>
            <w:pPr>
              <w:pStyle w:val="0"/>
              <w:outlineLvl w:val="0"/>
              <w:jc w:val="right"/>
            </w:pPr>
            <w:r>
              <w:rPr>
                <w:sz w:val="20"/>
              </w:rPr>
              <w:t xml:space="preserve">N 142</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both"/>
      </w:pPr>
      <w:r>
        <w:rPr>
          <w:sz w:val="20"/>
        </w:rPr>
      </w:r>
    </w:p>
    <w:p>
      <w:pPr>
        <w:pStyle w:val="2"/>
        <w:jc w:val="center"/>
      </w:pPr>
      <w:r>
        <w:rPr>
          <w:sz w:val="20"/>
        </w:rPr>
        <w:t xml:space="preserve">ГЛАВЫ РЕСПУБЛИКИ МАРИЙ ЭЛ</w:t>
      </w:r>
    </w:p>
    <w:p>
      <w:pPr>
        <w:pStyle w:val="2"/>
        <w:jc w:val="both"/>
      </w:pPr>
      <w:r>
        <w:rPr>
          <w:sz w:val="20"/>
        </w:rPr>
      </w:r>
    </w:p>
    <w:p>
      <w:pPr>
        <w:pStyle w:val="2"/>
        <w:jc w:val="center"/>
      </w:pPr>
      <w:r>
        <w:rPr>
          <w:sz w:val="20"/>
        </w:rPr>
        <w:t xml:space="preserve">ВОПРОСЫ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Республики Марий Эл от 09.06.2014 </w:t>
            </w:r>
            <w:hyperlink w:history="0" r:id="rId7" w:tooltip="Указ Главы Республики Марий Эл от 09.06.2014 N 109 (ред. от 21.12.2022) &quot;О внесении изменений в некоторые указы Главы (Президента) Республики Марий Эл&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19.10.2015 </w:t>
            </w:r>
            <w:hyperlink w:history="0" r:id="rId8" w:tooltip="Указ Главы Республики Марий Эл от 19.10.2015 N 288 &quot;О внесении изменений в некоторые указы Главы (Президента) Республики Марий Эл&quot; {КонсультантПлюс}">
              <w:r>
                <w:rPr>
                  <w:sz w:val="20"/>
                  <w:color w:val="0000ff"/>
                </w:rPr>
                <w:t xml:space="preserve">N 288</w:t>
              </w:r>
            </w:hyperlink>
            <w:r>
              <w:rPr>
                <w:sz w:val="20"/>
                <w:color w:val="392c69"/>
              </w:rPr>
              <w:t xml:space="preserve">, от 11.01.2018 </w:t>
            </w:r>
            <w:hyperlink w:history="0" r:id="rId9" w:tooltip="Указ Главы Республики Марий Эл от 11.01.2018 N 3 &quot;О внесении изменений в некоторые решения Главы (Президента) Республики Марий Эл&quot; {КонсультантПлюс}">
              <w:r>
                <w:rPr>
                  <w:sz w:val="20"/>
                  <w:color w:val="0000ff"/>
                </w:rPr>
                <w:t xml:space="preserve">N 3</w:t>
              </w:r>
            </w:hyperlink>
            <w:r>
              <w:rPr>
                <w:sz w:val="20"/>
                <w:color w:val="392c69"/>
              </w:rPr>
              <w:t xml:space="preserve">, от 04.03.2021 </w:t>
            </w:r>
            <w:hyperlink w:history="0" r:id="rId10" w:tooltip="Указ Главы Республики Марий Эл от 04.03.2021 N 28 &quot;О внесении изменений в некоторые указы Главы (Президента) Республики Марий Эл&quot; {КонсультантПлюс}">
              <w:r>
                <w:rPr>
                  <w:sz w:val="20"/>
                  <w:color w:val="0000ff"/>
                </w:rPr>
                <w:t xml:space="preserve">N 28</w:t>
              </w:r>
            </w:hyperlink>
            <w:r>
              <w:rPr>
                <w:sz w:val="20"/>
                <w:color w:val="392c69"/>
              </w:rPr>
              <w:t xml:space="preserve">,</w:t>
            </w:r>
          </w:p>
          <w:p>
            <w:pPr>
              <w:pStyle w:val="0"/>
              <w:jc w:val="center"/>
            </w:pPr>
            <w:r>
              <w:rPr>
                <w:sz w:val="20"/>
                <w:color w:val="392c69"/>
              </w:rPr>
              <w:t xml:space="preserve">от 11.04.2024 </w:t>
            </w:r>
            <w:hyperlink w:history="0" r:id="rId11" w:tooltip="Указ Главы Республики Марий Эл от 11.04.2024 N 55 &quot;О внесении изменений в некоторые указы Главы (Президента) Республики Марий Эл&quot; {КонсультантПлюс}">
              <w:r>
                <w:rPr>
                  <w:sz w:val="20"/>
                  <w:color w:val="0000ff"/>
                </w:rPr>
                <w:t xml:space="preserve">N 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w:t>
      </w:r>
      <w:hyperlink w:history="0" w:anchor="P56" w:tooltip="ПОРЯДОК">
        <w:r>
          <w:rPr>
            <w:sz w:val="20"/>
            <w:color w:val="0000ff"/>
          </w:rPr>
          <w:t xml:space="preserve">порядок</w:t>
        </w:r>
      </w:hyperlink>
      <w:r>
        <w:rPr>
          <w:sz w:val="20"/>
        </w:rPr>
        <w:t xml:space="preserve"> размещения сведений о доходах, расходах, об имуществе и обязательствах имущественного характера лиц, замещающих государственные должности Республики Марий Эл, должности государственной гражданской службы Республики Марий Эл, и членов их семей на официальных сайтах государственных органов Республики Марий Эл и предоставления этих сведений общероссийским и (или) республиканским средствам массовой информации для опубликования.</w:t>
      </w:r>
    </w:p>
    <w:p>
      <w:pPr>
        <w:pStyle w:val="0"/>
        <w:spacing w:before="200" w:line-rule="auto"/>
        <w:ind w:firstLine="540"/>
        <w:jc w:val="both"/>
      </w:pPr>
      <w:r>
        <w:rPr>
          <w:sz w:val="20"/>
        </w:rPr>
        <w:t xml:space="preserve">2. Внести в </w:t>
      </w:r>
      <w:hyperlink w:history="0" r:id="rId13" w:tooltip="Указ Президента Республики Марий Эл от 11.06.2009 N 100 (ред. от 15.05.2013) &quot;О представлении гражданами, претендующими на замещение государственных должностей Республики Марий Эл, и лицами, замещающими государственные должности Республики Марий Эл,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еспублики Марий Эл, и лицами, замещающими государственные должности Республики Ма ------------ Недействующая редакция {КонсультантПлюс}">
        <w:r>
          <w:rPr>
            <w:sz w:val="20"/>
            <w:color w:val="0000ff"/>
          </w:rPr>
          <w:t xml:space="preserve">Положение</w:t>
        </w:r>
      </w:hyperlink>
      <w:r>
        <w:rPr>
          <w:sz w:val="20"/>
        </w:rPr>
        <w:t xml:space="preserve"> о представлении гражданами, претендующими на замещение государственных должностей Республики Марий Эл, и лицами, замещающими государственные должности Республики Марий Эл, сведений о доходах, об имуществе и обязательствах имущественного характера, утвержденное Указом Президента Республики Марий Эл от 11 июня 2009 г. N 100 "О представлении гражданами, претендующими на замещение государственных должностей Республики Марий Эл, и лицами, замещающими государственные должности Республики Марий Эл, сведений о доходах, об имуществе и обязательствах имущественного характера" (Собрание законодательства Республики Марий Эл, 2009, N 7, ст. 313; 2010, N 9 (часть I), ст. 448; 2011, N 1 (часть II), ст. 43, N 8, ст. 425, N 11, ст. 599; портал "Марий Эл официальная" (</w:t>
      </w:r>
      <w:r>
        <w:rPr>
          <w:sz w:val="20"/>
        </w:rPr>
        <w:t xml:space="preserve">portal.mari.ru/pravo</w:t>
      </w:r>
      <w:r>
        <w:rPr>
          <w:sz w:val="20"/>
        </w:rPr>
        <w:t xml:space="preserve">), 9 июня 2012 г., N 06062012020017; 16 мая 2013 г., N 15052013020020), изменение, изложив </w:t>
      </w:r>
      <w:hyperlink w:history="0" r:id="rId14" w:tooltip="Указ Президента Республики Марий Эл от 11.06.2009 N 100 (ред. от 15.05.2013) &quot;О представлении гражданами, претендующими на замещение государственных должностей Республики Марий Эл, и лицами, замещающими государственные должности Республики Марий Эл,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еспублики Марий Эл, и лицами, замещающими государственные должности Республики Ма ------------ Недействующая редакция {КонсультантПлюс}">
        <w:r>
          <w:rPr>
            <w:sz w:val="20"/>
            <w:color w:val="0000ff"/>
          </w:rPr>
          <w:t xml:space="preserve">пункт 13</w:t>
        </w:r>
      </w:hyperlink>
      <w:r>
        <w:rPr>
          <w:sz w:val="20"/>
        </w:rPr>
        <w:t xml:space="preserve"> в следующей редакции:</w:t>
      </w:r>
    </w:p>
    <w:p>
      <w:pPr>
        <w:pStyle w:val="0"/>
        <w:spacing w:before="200" w:line-rule="auto"/>
        <w:ind w:firstLine="540"/>
        <w:jc w:val="both"/>
      </w:pPr>
      <w:r>
        <w:rPr>
          <w:sz w:val="20"/>
        </w:rPr>
        <w:t xml:space="preserve">"13. Сведения о доходах, об имуществе и обязательствах имущественного характера лица, замещающего государственную должность Республики Марий Эл, его супруги (супруга) и несовершеннолетних детей размещаются в информационно-телекоммуникационной сети "Интернет" в соответствии с порядком, устанавливаемым Главой Республики Марий Эл, с соблюдением законодательства Российской Федерации о государственной тайне и о защите персональных данных.".</w:t>
      </w:r>
    </w:p>
    <w:p>
      <w:pPr>
        <w:pStyle w:val="0"/>
        <w:spacing w:before="200" w:line-rule="auto"/>
        <w:ind w:firstLine="540"/>
        <w:jc w:val="both"/>
      </w:pPr>
      <w:r>
        <w:rPr>
          <w:sz w:val="20"/>
        </w:rPr>
        <w:t xml:space="preserve">3. Внести в </w:t>
      </w:r>
      <w:hyperlink w:history="0" r:id="rId15" w:tooltip="Указ Президента Республики Марий Эл от 11.06.2009 N 101 (ред. от 15.05.2013) &quot;О представлении гражданами, претендующими на замещение должностей государственной гражданской службы Республики Марий Эл, и государственными гражданскими служащими Республики Марий Эл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государственной гражданской службы Республики Марий Эл, и государственными гражданским ------------ Недействующая редакция {КонсультантПлюс}">
        <w:r>
          <w:rPr>
            <w:sz w:val="20"/>
            <w:color w:val="0000ff"/>
          </w:rPr>
          <w:t xml:space="preserve">Положение</w:t>
        </w:r>
      </w:hyperlink>
      <w:r>
        <w:rPr>
          <w:sz w:val="20"/>
        </w:rPr>
        <w:t xml:space="preserve"> о представлении гражданами, претендующими на замещение должностей государственной гражданской службы Республики Марий Эл, и государственными гражданскими служащими Республики Марий Эл сведений о доходах, об имуществе и обязательствах имущественного характера, утвержденное Указом Президента Республики Марий Эл от 11 июня 2009 г. N 101 "О представлении гражданами, претендующими на замещение должностей государственной гражданской службы Республики Марий Эл, и государственными гражданскими служащими Республики Марий Эл сведений о доходах, об имуществе и обязательствах имущественного характера" (Собрание законодательства Республики Марий Эл, 2009, N 7, ст. 314; 2011, N 1 (часть II), ст. 43, N 8, ст. 425, N 11, ст. 599; портал "Марий Эл официальная" (</w:t>
      </w:r>
      <w:r>
        <w:rPr>
          <w:sz w:val="20"/>
        </w:rPr>
        <w:t xml:space="preserve">portal.mari.ru/pravo</w:t>
      </w:r>
      <w:r>
        <w:rPr>
          <w:sz w:val="20"/>
        </w:rPr>
        <w:t xml:space="preserve">), 9 июня 2012 г., N 06062012020017; 16 мая 2013 г., N 15052013020020), изменение, изложив </w:t>
      </w:r>
      <w:hyperlink w:history="0" r:id="rId16" w:tooltip="Указ Президента Республики Марий Эл от 11.06.2009 N 101 (ред. от 15.05.2013) &quot;О представлении гражданами, претендующими на замещение должностей государственной гражданской службы Республики Марий Эл, и государственными гражданскими служащими Республики Марий Эл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государственной гражданской службы Республики Марий Эл, и государственными гражданским ------------ Недействующая редакция {КонсультантПлюс}">
        <w:r>
          <w:rPr>
            <w:sz w:val="20"/>
            <w:color w:val="0000ff"/>
          </w:rPr>
          <w:t xml:space="preserve">пункт 12</w:t>
        </w:r>
      </w:hyperlink>
      <w:r>
        <w:rPr>
          <w:sz w:val="20"/>
        </w:rPr>
        <w:t xml:space="preserve"> в следующей редакции:</w:t>
      </w:r>
    </w:p>
    <w:p>
      <w:pPr>
        <w:pStyle w:val="0"/>
        <w:spacing w:before="200" w:line-rule="auto"/>
        <w:ind w:firstLine="540"/>
        <w:jc w:val="both"/>
      </w:pPr>
      <w:r>
        <w:rPr>
          <w:sz w:val="20"/>
        </w:rPr>
        <w:t xml:space="preserve">"12. Сведения о доходах, об имуществе и обязательствах имущественного характера гражданского служащего, его супруги (супруга) и несовершеннолетних детей размещаются в информационно-телекоммуникационной сети "Интернет" в соответствии с порядком, устанавливаемым Главой Республики Марий Эл, с соблюдением законодательства Российской Федерации о государственной тайне и о защите персональных данных.".</w:t>
      </w:r>
    </w:p>
    <w:p>
      <w:pPr>
        <w:pStyle w:val="0"/>
        <w:spacing w:before="200" w:line-rule="auto"/>
        <w:ind w:firstLine="540"/>
        <w:jc w:val="both"/>
      </w:pPr>
      <w:r>
        <w:rPr>
          <w:sz w:val="20"/>
        </w:rPr>
        <w:t xml:space="preserve">4. Внести в </w:t>
      </w:r>
      <w:hyperlink w:history="0" r:id="rId17" w:tooltip="Указ Президента Республики Марий Эл от 19.08.2010 N 162 (ред. от 15.05.2013) &quot;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quot; (вместе с &quot;Положением 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quot;) ------------ Недействующая редакция {КонсультантПлюс}">
        <w:r>
          <w:rPr>
            <w:sz w:val="20"/>
            <w:color w:val="0000ff"/>
          </w:rPr>
          <w:t xml:space="preserve">пункт 5</w:t>
        </w:r>
      </w:hyperlink>
      <w:r>
        <w:rPr>
          <w:sz w:val="20"/>
        </w:rPr>
        <w:t xml:space="preserve"> Положения 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 утвержденного Указом Президента Республики Марий Эл от 19 августа 2010 г. N 162 "О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 (Собрание законодательства Республики Марий Эл, 2010, N 9 (часть I), ст. 448; 2011, N 1 (часть II), ст. 38, N 8, ст. 425; портал "Марий Эл официальная" (</w:t>
      </w:r>
      <w:r>
        <w:rPr>
          <w:sz w:val="20"/>
        </w:rPr>
        <w:t xml:space="preserve">portal.mari.ru/pravo</w:t>
      </w:r>
      <w:r>
        <w:rPr>
          <w:sz w:val="20"/>
        </w:rPr>
        <w:t xml:space="preserve">), 5 апреля 2012 г., N 05042012020007; 16 мая 2013 г., N 15052013020020), следующие изменения:</w:t>
      </w:r>
    </w:p>
    <w:p>
      <w:pPr>
        <w:pStyle w:val="0"/>
        <w:spacing w:before="200" w:line-rule="auto"/>
        <w:ind w:firstLine="540"/>
        <w:jc w:val="both"/>
      </w:pPr>
      <w:r>
        <w:rPr>
          <w:sz w:val="20"/>
        </w:rPr>
        <w:t xml:space="preserve">а) </w:t>
      </w:r>
      <w:hyperlink w:history="0" r:id="rId18" w:tooltip="Указ Президента Республики Марий Эл от 19.08.2010 N 162 (ред. от 15.05.2013) &quot;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quot; (вместе с &quot;Положением 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quot;) ------------ Недействующая редакция {КонсультантПлюс}">
        <w:r>
          <w:rPr>
            <w:sz w:val="20"/>
            <w:color w:val="0000ff"/>
          </w:rPr>
          <w:t xml:space="preserve">дополнить</w:t>
        </w:r>
      </w:hyperlink>
      <w:r>
        <w:rPr>
          <w:sz w:val="20"/>
        </w:rPr>
        <w:t xml:space="preserve"> подпунктом "б" следующего содержания:</w:t>
      </w:r>
    </w:p>
    <w:p>
      <w:pPr>
        <w:pStyle w:val="0"/>
        <w:spacing w:before="200" w:line-rule="auto"/>
        <w:ind w:firstLine="540"/>
        <w:jc w:val="both"/>
      </w:pPr>
      <w:r>
        <w:rPr>
          <w:sz w:val="20"/>
        </w:rPr>
        <w:t xml:space="preserve">"б) заявления гражданских служащих, замещающих должности гражданской службы, назначение на которые и освобождение от которых осуществляются Главой Республики Марий Эл и Правительством Республики Марий Эл,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б) </w:t>
      </w:r>
      <w:hyperlink w:history="0" r:id="rId19" w:tooltip="Указ Президента Республики Марий Эл от 19.08.2010 N 162 (ред. от 15.05.2013) &quot;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quot; (вместе с &quot;Положением 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quot;) ------------ Недействующая редакция {КонсультантПлюс}">
        <w:r>
          <w:rPr>
            <w:sz w:val="20"/>
            <w:color w:val="0000ff"/>
          </w:rPr>
          <w:t xml:space="preserve">подпункт "б"</w:t>
        </w:r>
      </w:hyperlink>
      <w:r>
        <w:rPr>
          <w:sz w:val="20"/>
        </w:rPr>
        <w:t xml:space="preserve"> считать подпунктом "в".</w:t>
      </w:r>
    </w:p>
    <w:p>
      <w:pPr>
        <w:pStyle w:val="0"/>
        <w:spacing w:before="200" w:line-rule="auto"/>
        <w:ind w:firstLine="540"/>
        <w:jc w:val="both"/>
      </w:pPr>
      <w:r>
        <w:rPr>
          <w:sz w:val="20"/>
        </w:rPr>
        <w:t xml:space="preserve">5. Внести в </w:t>
      </w:r>
      <w:hyperlink w:history="0" r:id="rId20" w:tooltip="Указ Главы Республики Марий Эл от 15.05.2013 N 82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вместе с &quot;Положением о представлении лицами, замещающими государственные должности Республики Марий Эл и должности государственной гражданской службы Республики Марий Эл, сведений о своих расходах, а также о расходах своих супруги (супруга) и несовершеннолетних детей&quot;, &quot;Порядком осуществления  ------------ Недействующая редакция {КонсультантПлюс}">
        <w:r>
          <w:rPr>
            <w:sz w:val="20"/>
            <w:color w:val="0000ff"/>
          </w:rPr>
          <w:t xml:space="preserve">пункт 6</w:t>
        </w:r>
      </w:hyperlink>
      <w:r>
        <w:rPr>
          <w:sz w:val="20"/>
        </w:rPr>
        <w:t xml:space="preserve"> Положения о представлении лицами, замещающими государственные должности Республики Марий Эл и должности государственной гражданской службы Республики Марий Эл, сведений о своих расходах, а также о расходах своих супруги (супруга) и несовершеннолетних детей, утвержденного Указом Главы Республики Марий Эл от 15 мая 2013 г. N 82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(портал "Марий Эл официальная" (</w:t>
      </w:r>
      <w:r>
        <w:rPr>
          <w:sz w:val="20"/>
        </w:rPr>
        <w:t xml:space="preserve">portal.mari.ru/pravo</w:t>
      </w:r>
      <w:r>
        <w:rPr>
          <w:sz w:val="20"/>
        </w:rPr>
        <w:t xml:space="preserve">), 16 мая 2013 г., N 15052013020022), следующие изменения:</w:t>
      </w:r>
    </w:p>
    <w:p>
      <w:pPr>
        <w:pStyle w:val="0"/>
        <w:spacing w:before="200" w:line-rule="auto"/>
        <w:ind w:firstLine="540"/>
        <w:jc w:val="both"/>
      </w:pPr>
      <w:r>
        <w:rPr>
          <w:sz w:val="20"/>
        </w:rPr>
        <w:t xml:space="preserve">после </w:t>
      </w:r>
      <w:hyperlink w:history="0" r:id="rId21" w:tooltip="Указ Главы Республики Марий Эл от 15.05.2013 N 82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вместе с &quot;Положением о представлении лицами, замещающими государственные должности Республики Марий Эл и должности государственной гражданской службы Республики Марий Эл, сведений о своих расходах, а также о расходах своих супруги (супруга) и несовершеннолетних детей&quot;, &quot;Порядком осуществления  ------------ Недействующая редакция {КонсультантПлюс}">
        <w:r>
          <w:rPr>
            <w:sz w:val="20"/>
            <w:color w:val="0000ff"/>
          </w:rPr>
          <w:t xml:space="preserve">слов</w:t>
        </w:r>
      </w:hyperlink>
      <w:r>
        <w:rPr>
          <w:sz w:val="20"/>
        </w:rPr>
        <w:t xml:space="preserve"> "в информационно-телекоммуникационной сети "Интернет" дополнить словами "на официальном интернет-портале Республики Марий Эл и", после слов "для опубликования" дополнить словами "общероссийским и (или) республиканским".</w:t>
      </w:r>
    </w:p>
    <w:p>
      <w:pPr>
        <w:pStyle w:val="0"/>
        <w:spacing w:before="200" w:line-rule="auto"/>
        <w:ind w:firstLine="540"/>
        <w:jc w:val="both"/>
      </w:pPr>
      <w:r>
        <w:rPr>
          <w:sz w:val="20"/>
        </w:rPr>
        <w:t xml:space="preserve">6. Руководителям государственных органов Республики Марий Эл:</w:t>
      </w:r>
    </w:p>
    <w:p>
      <w:pPr>
        <w:pStyle w:val="0"/>
        <w:spacing w:before="200" w:line-rule="auto"/>
        <w:ind w:firstLine="540"/>
        <w:jc w:val="both"/>
      </w:pPr>
      <w:r>
        <w:rPr>
          <w:sz w:val="20"/>
        </w:rPr>
        <w:t xml:space="preserve">определить должности государственной гражданской службы Республики Марий Эл,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history="0" w:anchor="P71" w:tooltip="2. На официальных сайтах размещаются и общероссийским и (или) республикан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должности гражданской службы,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порядка, утвержденного настоящим Указом, на официальных сайтах государственных органов Республики Марий Эл;</w:t>
      </w:r>
    </w:p>
    <w:p>
      <w:pPr>
        <w:pStyle w:val="0"/>
        <w:spacing w:before="200" w:line-rule="auto"/>
        <w:ind w:firstLine="540"/>
        <w:jc w:val="both"/>
      </w:pPr>
      <w:r>
        <w:rPr>
          <w:sz w:val="20"/>
        </w:rPr>
        <w:t xml:space="preserve">принять иные меры по реализации настоящего Указа.</w:t>
      </w:r>
    </w:p>
    <w:p>
      <w:pPr>
        <w:pStyle w:val="0"/>
        <w:spacing w:before="200" w:line-rule="auto"/>
        <w:ind w:firstLine="540"/>
        <w:jc w:val="both"/>
      </w:pPr>
      <w:r>
        <w:rPr>
          <w:sz w:val="20"/>
        </w:rPr>
        <w:t xml:space="preserve">7. Рекомендовать органам местного самоуправления в Республике Марий Эл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p>
    <w:p>
      <w:pPr>
        <w:pStyle w:val="0"/>
        <w:spacing w:before="200" w:line-rule="auto"/>
        <w:ind w:firstLine="540"/>
        <w:jc w:val="both"/>
      </w:pPr>
      <w:r>
        <w:rPr>
          <w:sz w:val="20"/>
        </w:rPr>
        <w:t xml:space="preserve">8. Признать утратившими силу:</w:t>
      </w:r>
    </w:p>
    <w:p>
      <w:pPr>
        <w:pStyle w:val="0"/>
        <w:spacing w:before="200" w:line-rule="auto"/>
        <w:ind w:firstLine="540"/>
        <w:jc w:val="both"/>
      </w:pPr>
      <w:hyperlink w:history="0" r:id="rId22" w:tooltip="Указ Президента Республики Марий Эл от 11.06.2009 N 102 (ред. от 15.05.2013) &quot;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еспублики Марий Эл, государственных гражданских служащих Республики Марий Эл и членов их семей на официальных сайтах государственных органов Республики Марий Эл и предоставления этих сведений республиканским средствам массовой информации для опубликования&quot; ------------ Утратил силу или отменен {КонсультантПлюс}">
        <w:r>
          <w:rPr>
            <w:sz w:val="20"/>
            <w:color w:val="0000ff"/>
          </w:rPr>
          <w:t xml:space="preserve">Указ</w:t>
        </w:r>
      </w:hyperlink>
      <w:r>
        <w:rPr>
          <w:sz w:val="20"/>
        </w:rPr>
        <w:t xml:space="preserve"> Президента Республики Марий Эл от 11 июня 2009 г. N 102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Республики Марий Эл, государственных гражданских служащих Республики Марий Эл и членов их семей на официальных сайтах государственных органов Республики Марий Эл и предоставления этих сведений республиканским средствам массовой информации для опубликования" (Собрание законодательства Республики Марий Эл, 2009, N 7, ст. 315);</w:t>
      </w:r>
    </w:p>
    <w:p>
      <w:pPr>
        <w:pStyle w:val="0"/>
        <w:spacing w:before="200" w:line-rule="auto"/>
        <w:ind w:firstLine="540"/>
        <w:jc w:val="both"/>
      </w:pPr>
      <w:hyperlink w:history="0" r:id="rId23" w:tooltip="Указ Главы Республики Марий Эл от 01.07.2011 N 6 (ред. от 11.07.2013) &quot;О внесении изменений в некоторые указы Президента Республики Марий Эл&quot; (вместе с &quot;Перечнем указов Президента Республики Марий Эл, в которые вносятся изменения&quot;) {КонсультантПлюс}">
        <w:r>
          <w:rPr>
            <w:sz w:val="20"/>
            <w:color w:val="0000ff"/>
          </w:rPr>
          <w:t xml:space="preserve">абзац двадцать третий</w:t>
        </w:r>
      </w:hyperlink>
      <w:r>
        <w:rPr>
          <w:sz w:val="20"/>
        </w:rPr>
        <w:t xml:space="preserve"> приложения к Указу Главы Республики Марий Эл от 1 июля 2011 г. N 6 "О внесении изменений в некоторые указы Президента Республики Марий Эл" (Собрание законодательства Республики Марий Эл, 2011, N 8, ст. 425);</w:t>
      </w:r>
    </w:p>
    <w:p>
      <w:pPr>
        <w:pStyle w:val="0"/>
        <w:spacing w:before="200" w:line-rule="auto"/>
        <w:ind w:firstLine="540"/>
        <w:jc w:val="both"/>
      </w:pPr>
      <w:hyperlink w:history="0" r:id="rId24" w:tooltip="Указ Главы Республики Марий Эл от 11.10.2011 N 76 &quot;О внесении изменений в некоторые указы Президента Республики Марий Эл&quot; ------------ Недействующая редакция {КонсультантПлюс}">
        <w:r>
          <w:rPr>
            <w:sz w:val="20"/>
            <w:color w:val="0000ff"/>
          </w:rPr>
          <w:t xml:space="preserve">пункт 6</w:t>
        </w:r>
      </w:hyperlink>
      <w:r>
        <w:rPr>
          <w:sz w:val="20"/>
        </w:rPr>
        <w:t xml:space="preserve"> Указа Главы Республики Марий Эл от 11 октября 2011 г. N 76 "О внесении изменений в некоторые указы Президента Республики Марий Эл" (Собрание законодательства Республики Марий Эл, 2011, N 11, ст. 599);</w:t>
      </w:r>
    </w:p>
    <w:p>
      <w:pPr>
        <w:pStyle w:val="0"/>
        <w:spacing w:before="200" w:line-rule="auto"/>
        <w:ind w:firstLine="540"/>
        <w:jc w:val="both"/>
      </w:pPr>
      <w:hyperlink w:history="0" r:id="rId25" w:tooltip="Указ Главы Республики Марий Эл от 15.05.2013 N 80 &quot;О мерах по реализации отдельных положений Указа Президента Российской Федерации от 2 апреля 2013 г.&quot; ------------ Недействующая редакция {КонсультантПлюс}">
        <w:r>
          <w:rPr>
            <w:sz w:val="20"/>
            <w:color w:val="0000ff"/>
          </w:rPr>
          <w:t xml:space="preserve">пункт 7</w:t>
        </w:r>
      </w:hyperlink>
      <w:r>
        <w:rPr>
          <w:sz w:val="20"/>
        </w:rPr>
        <w:t xml:space="preserve"> Указа Главы Республики Марий Эл от 15 мая 2013 г. N 80 "О мерах по реализации отдельных положений Указа Президента Российской Федерации от 2 апреля 2013 г." (портал "Марий Эл официальная" (</w:t>
      </w:r>
      <w:r>
        <w:rPr>
          <w:sz w:val="20"/>
        </w:rPr>
        <w:t xml:space="preserve">portal.mari.ru/pravo</w:t>
      </w:r>
      <w:r>
        <w:rPr>
          <w:sz w:val="20"/>
        </w:rPr>
        <w:t xml:space="preserve">), 16 мая 2013 г., N 15052013020020).</w:t>
      </w:r>
    </w:p>
    <w:p>
      <w:pPr>
        <w:pStyle w:val="0"/>
        <w:spacing w:before="200" w:line-rule="auto"/>
        <w:ind w:firstLine="540"/>
        <w:jc w:val="both"/>
      </w:pPr>
      <w:r>
        <w:rPr>
          <w:sz w:val="20"/>
        </w:rPr>
        <w:t xml:space="preserve">9. Контроль за исполнением настоящего Указа возложить на Заместителя Председателя Правительства Республики Марий Эл Курмаева Е.Е.</w:t>
      </w:r>
    </w:p>
    <w:p>
      <w:pPr>
        <w:pStyle w:val="0"/>
        <w:jc w:val="both"/>
      </w:pPr>
      <w:r>
        <w:rPr>
          <w:sz w:val="20"/>
        </w:rPr>
        <w:t xml:space="preserve">(п. 9 в ред. </w:t>
      </w:r>
      <w:hyperlink w:history="0" r:id="rId26" w:tooltip="Указ Главы Республики Марий Эл от 11.04.2024 N 55 &quot;О внесении изменений в некоторые указы Главы (Президента) Республики Марий Эл&quot; {КонсультантПлюс}">
        <w:r>
          <w:rPr>
            <w:sz w:val="20"/>
            <w:color w:val="0000ff"/>
          </w:rPr>
          <w:t xml:space="preserve">Указа</w:t>
        </w:r>
      </w:hyperlink>
      <w:r>
        <w:rPr>
          <w:sz w:val="20"/>
        </w:rPr>
        <w:t xml:space="preserve"> Главы Республики Марий Эл от 11.04.2024 N 55)</w:t>
      </w:r>
    </w:p>
    <w:p>
      <w:pPr>
        <w:pStyle w:val="0"/>
        <w:spacing w:before="200" w:line-rule="auto"/>
        <w:ind w:firstLine="540"/>
        <w:jc w:val="both"/>
      </w:pPr>
      <w:hyperlink w:history="0" r:id="rId27" w:tooltip="Указ Главы Республики Марий Эл от 09.06.2014 N 109 (ред. от 21.12.2022) &quot;О внесении изменений в некоторые указы Главы (Президента) Республики Марий Эл&quot; {КонсультантПлюс}">
        <w:r>
          <w:rPr>
            <w:sz w:val="20"/>
            <w:color w:val="0000ff"/>
          </w:rPr>
          <w:t xml:space="preserve">10</w:t>
        </w:r>
      </w:hyperlink>
      <w:r>
        <w:rPr>
          <w:sz w:val="20"/>
        </w:rPr>
        <w:t xml:space="preserve">. Настоящий Указ вступает в силу по истечении десяти дней после дня его официального опубликования.</w:t>
      </w:r>
    </w:p>
    <w:p>
      <w:pPr>
        <w:pStyle w:val="0"/>
        <w:jc w:val="both"/>
      </w:pPr>
      <w:r>
        <w:rPr>
          <w:sz w:val="20"/>
        </w:rPr>
      </w:r>
    </w:p>
    <w:p>
      <w:pPr>
        <w:pStyle w:val="0"/>
        <w:jc w:val="right"/>
      </w:pPr>
      <w:r>
        <w:rPr>
          <w:sz w:val="20"/>
        </w:rPr>
        <w:t xml:space="preserve">Глава</w:t>
      </w:r>
    </w:p>
    <w:p>
      <w:pPr>
        <w:pStyle w:val="0"/>
        <w:jc w:val="right"/>
      </w:pPr>
      <w:r>
        <w:rPr>
          <w:sz w:val="20"/>
        </w:rPr>
        <w:t xml:space="preserve">Республики Марий Эл</w:t>
      </w:r>
    </w:p>
    <w:p>
      <w:pPr>
        <w:pStyle w:val="0"/>
        <w:jc w:val="right"/>
      </w:pPr>
      <w:r>
        <w:rPr>
          <w:sz w:val="20"/>
        </w:rPr>
        <w:t xml:space="preserve">Л.МАРКЕЛОВ</w:t>
      </w:r>
    </w:p>
    <w:p>
      <w:pPr>
        <w:pStyle w:val="0"/>
      </w:pPr>
      <w:r>
        <w:rPr>
          <w:sz w:val="20"/>
        </w:rPr>
        <w:t xml:space="preserve">г. Йошкар-Ола</w:t>
      </w:r>
    </w:p>
    <w:p>
      <w:pPr>
        <w:pStyle w:val="0"/>
        <w:spacing w:before="200" w:line-rule="auto"/>
      </w:pPr>
      <w:r>
        <w:rPr>
          <w:sz w:val="20"/>
        </w:rPr>
        <w:t xml:space="preserve">9 августа 2013 года</w:t>
      </w:r>
    </w:p>
    <w:p>
      <w:pPr>
        <w:pStyle w:val="0"/>
        <w:spacing w:before="200" w:line-rule="auto"/>
      </w:pPr>
      <w:r>
        <w:rPr>
          <w:sz w:val="20"/>
        </w:rPr>
        <w:t xml:space="preserve">N 142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w:t>
      </w:r>
    </w:p>
    <w:p>
      <w:pPr>
        <w:pStyle w:val="0"/>
        <w:jc w:val="right"/>
      </w:pPr>
      <w:r>
        <w:rPr>
          <w:sz w:val="20"/>
        </w:rPr>
        <w:t xml:space="preserve">Главы</w:t>
      </w:r>
    </w:p>
    <w:p>
      <w:pPr>
        <w:pStyle w:val="0"/>
        <w:jc w:val="right"/>
      </w:pPr>
      <w:r>
        <w:rPr>
          <w:sz w:val="20"/>
        </w:rPr>
        <w:t xml:space="preserve">Республики Марий Эл</w:t>
      </w:r>
    </w:p>
    <w:p>
      <w:pPr>
        <w:pStyle w:val="0"/>
        <w:jc w:val="right"/>
      </w:pPr>
      <w:r>
        <w:rPr>
          <w:sz w:val="20"/>
        </w:rPr>
        <w:t xml:space="preserve">от 9 августа 2013 г. N 142</w:t>
      </w:r>
    </w:p>
    <w:p>
      <w:pPr>
        <w:pStyle w:val="0"/>
        <w:jc w:val="both"/>
      </w:pPr>
      <w:r>
        <w:rPr>
          <w:sz w:val="20"/>
        </w:rPr>
      </w:r>
    </w:p>
    <w:bookmarkStart w:id="56" w:name="P56"/>
    <w:bookmarkEnd w:id="56"/>
    <w:p>
      <w:pPr>
        <w:pStyle w:val="2"/>
        <w:jc w:val="center"/>
      </w:pPr>
      <w:r>
        <w:rPr>
          <w:sz w:val="20"/>
        </w:rPr>
        <w:t xml:space="preserve">ПОРЯДОК</w:t>
      </w:r>
    </w:p>
    <w:p>
      <w:pPr>
        <w:pStyle w:val="2"/>
        <w:jc w:val="center"/>
      </w:pPr>
      <w:r>
        <w:rPr>
          <w:sz w:val="20"/>
        </w:rPr>
        <w:t xml:space="preserve">РАЗМЕЩЕНИЯ СВЕДЕНИЙ О ДОХОДАХ, РАСХОДАХ, ОБ ИМУЩЕСТВЕ</w:t>
      </w:r>
    </w:p>
    <w:p>
      <w:pPr>
        <w:pStyle w:val="2"/>
        <w:jc w:val="center"/>
      </w:pPr>
      <w:r>
        <w:rPr>
          <w:sz w:val="20"/>
        </w:rPr>
        <w:t xml:space="preserve">И ОБЯЗАТЕЛЬСТВАХ ИМУЩЕСТВЕННОГО ХАРАКТЕРА ЛИЦ, ЗАМЕЩАЮЩИХ</w:t>
      </w:r>
    </w:p>
    <w:p>
      <w:pPr>
        <w:pStyle w:val="2"/>
        <w:jc w:val="center"/>
      </w:pPr>
      <w:r>
        <w:rPr>
          <w:sz w:val="20"/>
        </w:rPr>
        <w:t xml:space="preserve">ГОСУДАРСТВЕННЫЕ ДОЛЖНОСТИ РЕСПУБЛИКИ МАРИЙ ЭЛ, ДОЛЖНОСТИ</w:t>
      </w:r>
    </w:p>
    <w:p>
      <w:pPr>
        <w:pStyle w:val="2"/>
        <w:jc w:val="center"/>
      </w:pPr>
      <w:r>
        <w:rPr>
          <w:sz w:val="20"/>
        </w:rPr>
        <w:t xml:space="preserve">ГОСУДАРСТВЕННОЙ ГРАЖДАНСКОЙ СЛУЖБЫ РЕСПУБЛИКИ МАРИЙ ЭЛ,</w:t>
      </w:r>
    </w:p>
    <w:p>
      <w:pPr>
        <w:pStyle w:val="2"/>
        <w:jc w:val="center"/>
      </w:pPr>
      <w:r>
        <w:rPr>
          <w:sz w:val="20"/>
        </w:rPr>
        <w:t xml:space="preserve">И ЧЛЕНОВ ИХ СЕМЕЙ НА ОФИЦИАЛЬНЫХ САЙТАХ ГОСУДАРСТВЕННЫХ</w:t>
      </w:r>
    </w:p>
    <w:p>
      <w:pPr>
        <w:pStyle w:val="2"/>
        <w:jc w:val="center"/>
      </w:pPr>
      <w:r>
        <w:rPr>
          <w:sz w:val="20"/>
        </w:rPr>
        <w:t xml:space="preserve">ОРГАНОВ РЕСПУБЛИКИ МАРИЙ ЭЛ И ПРЕДОСТАВЛЕНИЯ ЭТИХ СВЕДЕНИЙ</w:t>
      </w:r>
    </w:p>
    <w:p>
      <w:pPr>
        <w:pStyle w:val="2"/>
        <w:jc w:val="center"/>
      </w:pPr>
      <w:r>
        <w:rPr>
          <w:sz w:val="20"/>
        </w:rPr>
        <w:t xml:space="preserve">ОБЩЕРОССИЙСКИМ И (ИЛИ) РЕСПУБЛИКАНСКИМ СРЕДСТВАМ</w:t>
      </w:r>
    </w:p>
    <w:p>
      <w:pPr>
        <w:pStyle w:val="2"/>
        <w:jc w:val="center"/>
      </w:pPr>
      <w:r>
        <w:rPr>
          <w:sz w:val="20"/>
        </w:rPr>
        <w:t xml:space="preserve">МАССОВОЙ ИНФОРМАЦИИ ДЛЯ ОПУБЛИКОВАНИЯ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Республики Марий Эл от 09.06.2014 </w:t>
            </w:r>
            <w:hyperlink w:history="0" r:id="rId28" w:tooltip="Указ Главы Республики Марий Эл от 09.06.2014 N 109 (ред. от 21.12.2022) &quot;О внесении изменений в некоторые указы Главы (Президента) Республики Марий Эл&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19.10.2015 </w:t>
            </w:r>
            <w:hyperlink w:history="0" r:id="rId29" w:tooltip="Указ Главы Республики Марий Эл от 19.10.2015 N 288 &quot;О внесении изменений в некоторые указы Главы (Президента) Республики Марий Эл&quot; {КонсультантПлюс}">
              <w:r>
                <w:rPr>
                  <w:sz w:val="20"/>
                  <w:color w:val="0000ff"/>
                </w:rPr>
                <w:t xml:space="preserve">N 288</w:t>
              </w:r>
            </w:hyperlink>
            <w:r>
              <w:rPr>
                <w:sz w:val="20"/>
                <w:color w:val="392c69"/>
              </w:rPr>
              <w:t xml:space="preserve">, от 04.03.2021 </w:t>
            </w:r>
            <w:hyperlink w:history="0" r:id="rId30" w:tooltip="Указ Главы Республики Марий Эл от 04.03.2021 N 28 &quot;О внесении изменений в некоторые указы Главы (Президента) Республики Марий Эл&quot; {КонсультантПлюс}">
              <w:r>
                <w:rPr>
                  <w:sz w:val="20"/>
                  <w:color w:val="0000ff"/>
                </w:rPr>
                <w:t xml:space="preserve">N 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порядком устанавливаются обязанности Администрации Главы Республики Марий Эл и кадровых служб государственных органов Республики Марий Эл (далее - кадровые службы государственных органов) по размещению сведений о доходах, расходах, об имуществе и обязательствах имущественного характера Главы Республики Марий Эл, Председателя Правительства Республики Марий Эл, лиц, замещающих государственные должности Республики Марий Эл, указанные в </w:t>
      </w:r>
      <w:hyperlink w:history="0" r:id="rId31" w:tooltip="Указ Президента Республики Марий Эл от 02.12.2009 N 253 (ред. от 11.01.2018) &quot;О проверке достоверности и полноты сведений, представляемых гражданами, претендующими на замещение государственных должностей Республики Марий Эл, и лицами, замещающими государственные должности Республики Марий Эл, и соблюдения ограничений лицами, замещающими государственные должности Республики Марий Эл&quot; (вместе с &quot;Положением о проверке достоверности и полноты сведений, представляемых гражданами, претендующими на замещение госуд {КонсультантПлюс}">
        <w:r>
          <w:rPr>
            <w:sz w:val="20"/>
            <w:color w:val="0000ff"/>
          </w:rPr>
          <w:t xml:space="preserve">подпункте "а" пункта 1</w:t>
        </w:r>
      </w:hyperlink>
      <w:r>
        <w:rPr>
          <w:sz w:val="2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Республики Марий Эл, и лицами, замещающими государственные должности Республики Марий Эл, и соблюдения ограничений лицами, замещающими государственные должности Республики Марий Эл, утвержденного Указом Президента Республики Марий Эл от 2 декабря 2009 г. N 253 (далее - лица, замещающие государственные должности), должности государственной гражданской службы Республики Марий Эл (далее - должности гражданской службы), их супруги (супруга) и несовершеннолетних детей в информационно-телекоммуникационной сети "Интернет" на официальном интернет-портале Республики Марий Эл и на официальных сайтах государственных органов Республики Марий Эл (далее - официальные сайты) и предоставлению этих сведений общероссийским и (или) республиканским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pPr>
        <w:pStyle w:val="0"/>
        <w:jc w:val="both"/>
      </w:pPr>
      <w:r>
        <w:rPr>
          <w:sz w:val="20"/>
        </w:rPr>
        <w:t xml:space="preserve">(в ред. </w:t>
      </w:r>
      <w:hyperlink w:history="0" r:id="rId32" w:tooltip="Указ Главы Республики Марий Эл от 09.06.2014 N 109 (ред. от 21.12.2022) &quot;О внесении изменений в некоторые указы Главы (Президента) Республики Марий Эл&quot; {КонсультантПлюс}">
        <w:r>
          <w:rPr>
            <w:sz w:val="20"/>
            <w:color w:val="0000ff"/>
          </w:rPr>
          <w:t xml:space="preserve">Указа</w:t>
        </w:r>
      </w:hyperlink>
      <w:r>
        <w:rPr>
          <w:sz w:val="20"/>
        </w:rPr>
        <w:t xml:space="preserve"> Главы Республики Марий Эл от 09.06.2014 N 109)</w:t>
      </w:r>
    </w:p>
    <w:bookmarkStart w:id="71" w:name="P71"/>
    <w:bookmarkEnd w:id="71"/>
    <w:p>
      <w:pPr>
        <w:pStyle w:val="0"/>
        <w:spacing w:before="200" w:line-rule="auto"/>
        <w:ind w:firstLine="540"/>
        <w:jc w:val="both"/>
      </w:pPr>
      <w:r>
        <w:rPr>
          <w:sz w:val="20"/>
        </w:rPr>
        <w:t xml:space="preserve">2. На официальных сайтах размещаются и общероссийским и (или) республиканским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должности гражданской службы,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pPr>
        <w:pStyle w:val="0"/>
        <w:spacing w:before="200" w:line-rule="auto"/>
        <w:ind w:firstLine="540"/>
        <w:jc w:val="both"/>
      </w:pPr>
      <w:r>
        <w:rPr>
          <w:sz w:val="20"/>
        </w:rPr>
        <w:t xml:space="preserve">а) перечень объектов недвижимого имущества, принадлежащих лицу, замещающему государственную должность, должность гражданской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pPr>
        <w:pStyle w:val="0"/>
        <w:spacing w:before="200" w:line-rule="auto"/>
        <w:ind w:firstLine="540"/>
        <w:jc w:val="both"/>
      </w:pPr>
      <w:r>
        <w:rPr>
          <w:sz w:val="20"/>
        </w:rPr>
        <w:t xml:space="preserve">б) перечень транспортных средств с указанием вида и марки, принадлежащих на праве собственности лицу, замещающему государственную должность, должность гражданской службы, его супруге (супругу) и несовершеннолетним детям;</w:t>
      </w:r>
    </w:p>
    <w:p>
      <w:pPr>
        <w:pStyle w:val="0"/>
        <w:spacing w:before="200" w:line-rule="auto"/>
        <w:ind w:firstLine="540"/>
        <w:jc w:val="both"/>
      </w:pPr>
      <w:r>
        <w:rPr>
          <w:sz w:val="20"/>
        </w:rPr>
        <w:t xml:space="preserve">в) декларированный годовой доход лица, замещающего государственную должность, должность гражданской службы, его супруги (супруга) и несовершеннолетних детей;</w:t>
      </w:r>
    </w:p>
    <w:p>
      <w:pPr>
        <w:pStyle w:val="0"/>
        <w:spacing w:before="200" w:line-rule="auto"/>
        <w:ind w:firstLine="540"/>
        <w:jc w:val="both"/>
      </w:pPr>
      <w:r>
        <w:rPr>
          <w:sz w:val="20"/>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государственную должность, должность гражданской службы, и его супруги (супруга) за три последних года, предшествующих отчетному периоду.</w:t>
      </w:r>
    </w:p>
    <w:p>
      <w:pPr>
        <w:pStyle w:val="0"/>
        <w:jc w:val="both"/>
      </w:pPr>
      <w:r>
        <w:rPr>
          <w:sz w:val="20"/>
        </w:rPr>
        <w:t xml:space="preserve">(подп. "г" в ред. </w:t>
      </w:r>
      <w:hyperlink w:history="0" r:id="rId33" w:tooltip="Указ Главы Республики Марий Эл от 04.03.2021 N 28 &quot;О внесении изменений в некоторые указы Главы (Президента) Республики Марий Эл&quot; {КонсультантПлюс}">
        <w:r>
          <w:rPr>
            <w:sz w:val="20"/>
            <w:color w:val="0000ff"/>
          </w:rPr>
          <w:t xml:space="preserve">Указа</w:t>
        </w:r>
      </w:hyperlink>
      <w:r>
        <w:rPr>
          <w:sz w:val="20"/>
        </w:rPr>
        <w:t xml:space="preserve"> Главы Республики Марий Эл от 04.03.2021 N 28)</w:t>
      </w:r>
    </w:p>
    <w:p>
      <w:pPr>
        <w:pStyle w:val="0"/>
        <w:spacing w:before="200" w:line-rule="auto"/>
        <w:ind w:firstLine="540"/>
        <w:jc w:val="both"/>
      </w:pPr>
      <w:r>
        <w:rPr>
          <w:sz w:val="20"/>
        </w:rPr>
        <w:t xml:space="preserve">3. В размещаемых на официальных сайтах и предоставляемых общероссийским и (или)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pPr>
        <w:pStyle w:val="0"/>
        <w:spacing w:before="200" w:line-rule="auto"/>
        <w:ind w:firstLine="540"/>
        <w:jc w:val="both"/>
      </w:pPr>
      <w:r>
        <w:rPr>
          <w:sz w:val="20"/>
        </w:rPr>
        <w:t xml:space="preserve">а) иные сведения (кроме указанных в </w:t>
      </w:r>
      <w:hyperlink w:history="0" w:anchor="P71" w:tooltip="2. На официальных сайтах размещаются и общероссийским и (или) республикан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должности гражданской службы,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настоящего порядка) о доходах лица, замещающего государственную должность, должность гражданской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pPr>
        <w:pStyle w:val="0"/>
        <w:spacing w:before="200" w:line-rule="auto"/>
        <w:ind w:firstLine="540"/>
        <w:jc w:val="both"/>
      </w:pPr>
      <w:r>
        <w:rPr>
          <w:sz w:val="20"/>
        </w:rPr>
        <w:t xml:space="preserve">б) персональные данные супруги (супруга), детей и иных членов семьи лица, замещающего государственную должность, должность гражданской службы;</w:t>
      </w:r>
    </w:p>
    <w:p>
      <w:pPr>
        <w:pStyle w:val="0"/>
        <w:spacing w:before="200" w:line-rule="auto"/>
        <w:ind w:firstLine="540"/>
        <w:jc w:val="both"/>
      </w:pPr>
      <w:r>
        <w:rPr>
          <w:sz w:val="20"/>
        </w:rPr>
        <w:t xml:space="preserve">в)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должность гражданской службы, его супруги (супруга), детей и иных членов семьи;</w:t>
      </w:r>
    </w:p>
    <w:p>
      <w:pPr>
        <w:pStyle w:val="0"/>
        <w:spacing w:before="200" w:line-rule="auto"/>
        <w:ind w:firstLine="540"/>
        <w:jc w:val="both"/>
      </w:pPr>
      <w:r>
        <w:rPr>
          <w:sz w:val="20"/>
        </w:rPr>
        <w:t xml:space="preserve">г) данные, позволяющие определить местонахождение объектов недвижимого имущества, принадлежащих лицу, замещающему государственную должность, должность гражданской службы, его супруге (супругу), детям, иным членам семьи на праве собственности или находящихся в их пользовании;</w:t>
      </w:r>
    </w:p>
    <w:p>
      <w:pPr>
        <w:pStyle w:val="0"/>
        <w:spacing w:before="200" w:line-rule="auto"/>
        <w:ind w:firstLine="540"/>
        <w:jc w:val="both"/>
      </w:pPr>
      <w:r>
        <w:rPr>
          <w:sz w:val="20"/>
        </w:rPr>
        <w:t xml:space="preserve">д) информацию, отнесенную к государственной тайне или являющуюся конфиденциальной.</w:t>
      </w:r>
    </w:p>
    <w:p>
      <w:pPr>
        <w:pStyle w:val="0"/>
        <w:spacing w:before="200" w:line-rule="auto"/>
        <w:ind w:firstLine="540"/>
        <w:jc w:val="both"/>
      </w:pPr>
      <w:r>
        <w:rPr>
          <w:sz w:val="20"/>
        </w:rPr>
        <w:t xml:space="preserve">4. Сведения о доходах, расходах, об имуществе и обязательствах имущественного характера, указанные в </w:t>
      </w:r>
      <w:hyperlink w:history="0" w:anchor="P71" w:tooltip="2. На официальных сайтах размещаются и общероссийским и (или) республикан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должности гражданской службы,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настоящего порядка, за весь период замещения лицами, замещающими государственные должности, должности гражданской службы, должностей, замещение которых влечет за собой размещение их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находятся на официальных сайтах тех государственных органов Республики Марий Эл, в которых названные выше лица замещают должности, и ежегодно обновляются в течение 14 рабочих дней со дня истечения срока, установленного для их представления.</w:t>
      </w:r>
    </w:p>
    <w:p>
      <w:pPr>
        <w:pStyle w:val="0"/>
        <w:spacing w:before="200" w:line-rule="auto"/>
        <w:ind w:firstLine="540"/>
        <w:jc w:val="both"/>
      </w:pPr>
      <w:r>
        <w:rPr>
          <w:sz w:val="20"/>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history="0" w:anchor="P71" w:tooltip="2. На официальных сайтах размещаются и общероссийским и (или) республикан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должности гражданской службы,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настоящего порядка:</w:t>
      </w:r>
    </w:p>
    <w:bookmarkStart w:id="85" w:name="P85"/>
    <w:bookmarkEnd w:id="85"/>
    <w:p>
      <w:pPr>
        <w:pStyle w:val="0"/>
        <w:spacing w:before="200" w:line-rule="auto"/>
        <w:ind w:firstLine="540"/>
        <w:jc w:val="both"/>
      </w:pPr>
      <w:r>
        <w:rPr>
          <w:sz w:val="20"/>
        </w:rPr>
        <w:t xml:space="preserve">а) представленных Главой Республики Марий Эл, Председателем Правительства Республики Марий Эл, Первыми заместителями Председателя Правительства Республики Марий Эл, Заместителями Председателя Правительства Республики Марий Эл, министрами Республики Марий Эл обеспечивается Администрацией Главы Республики Марий Эл;</w:t>
      </w:r>
    </w:p>
    <w:p>
      <w:pPr>
        <w:pStyle w:val="0"/>
        <w:jc w:val="both"/>
      </w:pPr>
      <w:r>
        <w:rPr>
          <w:sz w:val="20"/>
        </w:rPr>
        <w:t xml:space="preserve">(в ред. </w:t>
      </w:r>
      <w:hyperlink w:history="0" r:id="rId34" w:tooltip="Указ Главы Республики Марий Эл от 09.06.2014 N 109 (ред. от 21.12.2022) &quot;О внесении изменений в некоторые указы Главы (Президента) Республики Марий Эл&quot; {КонсультантПлюс}">
        <w:r>
          <w:rPr>
            <w:sz w:val="20"/>
            <w:color w:val="0000ff"/>
          </w:rPr>
          <w:t xml:space="preserve">Указа</w:t>
        </w:r>
      </w:hyperlink>
      <w:r>
        <w:rPr>
          <w:sz w:val="20"/>
        </w:rPr>
        <w:t xml:space="preserve"> Главы Республики Марий Эл от 09.06.2014 N 109)</w:t>
      </w:r>
    </w:p>
    <w:p>
      <w:pPr>
        <w:pStyle w:val="0"/>
        <w:spacing w:before="200" w:line-rule="auto"/>
        <w:ind w:firstLine="540"/>
        <w:jc w:val="both"/>
      </w:pPr>
      <w:r>
        <w:rPr>
          <w:sz w:val="20"/>
        </w:rPr>
        <w:t xml:space="preserve">б) представленных лицами, замещающими государственные должности, в том числе руководителями органов исполнительной власти Республики Марий Эл, указанными в </w:t>
      </w:r>
      <w:hyperlink w:history="0" w:anchor="P85" w:tooltip="а) представленных Главой Республики Марий Эл, Председателем Правительства Республики Марий Эл, Первыми заместителями Председателя Правительства Республики Марий Эл, Заместителями Председателя Правительства Республики Марий Эл, министрами Республики Марий Эл обеспечивается Администрацией Главы Республики Марий Эл;">
        <w:r>
          <w:rPr>
            <w:sz w:val="20"/>
            <w:color w:val="0000ff"/>
          </w:rPr>
          <w:t xml:space="preserve">подпункте "а"</w:t>
        </w:r>
      </w:hyperlink>
      <w:r>
        <w:rPr>
          <w:sz w:val="20"/>
        </w:rPr>
        <w:t xml:space="preserve"> настоящего пункта, и должности гражданской службы, обеспечивается кадровыми службами соответствующих государственных органов Республики Марий Эл.</w:t>
      </w:r>
    </w:p>
    <w:p>
      <w:pPr>
        <w:pStyle w:val="0"/>
        <w:spacing w:before="200" w:line-rule="auto"/>
        <w:ind w:firstLine="540"/>
        <w:jc w:val="both"/>
      </w:pPr>
      <w:r>
        <w:rPr>
          <w:sz w:val="20"/>
        </w:rPr>
        <w:t xml:space="preserve">6. Администрация Главы Республики Марий Эл и государственные органы Республики Марий Эл:</w:t>
      </w:r>
    </w:p>
    <w:p>
      <w:pPr>
        <w:pStyle w:val="0"/>
        <w:spacing w:before="200" w:line-rule="auto"/>
        <w:ind w:firstLine="540"/>
        <w:jc w:val="both"/>
      </w:pPr>
      <w:r>
        <w:rPr>
          <w:sz w:val="20"/>
        </w:rPr>
        <w:t xml:space="preserve">а) в течение трех рабочих дней со дня поступления запроса от общероссийского и (или) республиканского средства массовой информации сообщают о нем лицу, замещающему государственную должность, должность гражданской службы, в отношении которого поступил запрос;</w:t>
      </w:r>
    </w:p>
    <w:p>
      <w:pPr>
        <w:pStyle w:val="0"/>
        <w:spacing w:before="200" w:line-rule="auto"/>
        <w:ind w:firstLine="540"/>
        <w:jc w:val="both"/>
      </w:pPr>
      <w:r>
        <w:rPr>
          <w:sz w:val="20"/>
        </w:rPr>
        <w:t xml:space="preserve">б) в течение семи рабочих дней со дня поступления запроса от общероссийского и (или) республиканского средства массовой информации обеспечивают предоставление ему сведений, указанных в </w:t>
      </w:r>
      <w:hyperlink w:history="0" w:anchor="P71" w:tooltip="2. На официальных сайтах размещаются и общероссийским и (или) республикан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должности гражданской службы,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настоящего порядка, в том случае, если запрашиваемые сведения отсутствуют на официальном сайте.</w:t>
      </w:r>
    </w:p>
    <w:p>
      <w:pPr>
        <w:pStyle w:val="0"/>
        <w:spacing w:before="200" w:line-rule="auto"/>
        <w:ind w:firstLine="540"/>
        <w:jc w:val="both"/>
      </w:pPr>
      <w:r>
        <w:rPr>
          <w:sz w:val="20"/>
        </w:rPr>
        <w:t xml:space="preserve">7. Должностные лица,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общероссийским и (или) республиканским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Главы Республики Марий Эл от 09.08.2013 N 142</w:t>
            <w:br/>
            <w:t>(ред. от 11.04.2024)</w:t>
            <w:br/>
            <w:t>"Вопросы противодействия коррупции"</w:t>
            <w:br/>
            <w:t>(вместе с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06&amp;n=64084&amp;dst=100107" TargetMode = "External"/>
	<Relationship Id="rId8" Type="http://schemas.openxmlformats.org/officeDocument/2006/relationships/hyperlink" Target="https://login.consultant.ru/link/?req=doc&amp;base=RLAW206&amp;n=42886&amp;dst=100035" TargetMode = "External"/>
	<Relationship Id="rId9" Type="http://schemas.openxmlformats.org/officeDocument/2006/relationships/hyperlink" Target="https://login.consultant.ru/link/?req=doc&amp;base=RLAW206&amp;n=49950&amp;dst=100067" TargetMode = "External"/>
	<Relationship Id="rId10" Type="http://schemas.openxmlformats.org/officeDocument/2006/relationships/hyperlink" Target="https://login.consultant.ru/link/?req=doc&amp;base=RLAW206&amp;n=58369&amp;dst=100031" TargetMode = "External"/>
	<Relationship Id="rId11" Type="http://schemas.openxmlformats.org/officeDocument/2006/relationships/hyperlink" Target="https://login.consultant.ru/link/?req=doc&amp;base=RLAW206&amp;n=68512&amp;dst=100030" TargetMode = "External"/>
	<Relationship Id="rId12" Type="http://schemas.openxmlformats.org/officeDocument/2006/relationships/hyperlink" Target="https://login.consultant.ru/link/?req=doc&amp;base=LAW&amp;n=464894" TargetMode = "External"/>
	<Relationship Id="rId13" Type="http://schemas.openxmlformats.org/officeDocument/2006/relationships/hyperlink" Target="https://login.consultant.ru/link/?req=doc&amp;base=RLAW206&amp;n=31096&amp;dst=100023" TargetMode = "External"/>
	<Relationship Id="rId14" Type="http://schemas.openxmlformats.org/officeDocument/2006/relationships/hyperlink" Target="https://login.consultant.ru/link/?req=doc&amp;base=RLAW206&amp;n=31096&amp;dst=100575" TargetMode = "External"/>
	<Relationship Id="rId15" Type="http://schemas.openxmlformats.org/officeDocument/2006/relationships/hyperlink" Target="https://login.consultant.ru/link/?req=doc&amp;base=RLAW206&amp;n=31083&amp;dst=100019" TargetMode = "External"/>
	<Relationship Id="rId16" Type="http://schemas.openxmlformats.org/officeDocument/2006/relationships/hyperlink" Target="https://login.consultant.ru/link/?req=doc&amp;base=RLAW206&amp;n=31083&amp;dst=100293" TargetMode = "External"/>
	<Relationship Id="rId17" Type="http://schemas.openxmlformats.org/officeDocument/2006/relationships/hyperlink" Target="https://login.consultant.ru/link/?req=doc&amp;base=RLAW206&amp;n=31092&amp;dst=100149" TargetMode = "External"/>
	<Relationship Id="rId18" Type="http://schemas.openxmlformats.org/officeDocument/2006/relationships/hyperlink" Target="https://login.consultant.ru/link/?req=doc&amp;base=RLAW206&amp;n=31092&amp;dst=100149" TargetMode = "External"/>
	<Relationship Id="rId19" Type="http://schemas.openxmlformats.org/officeDocument/2006/relationships/hyperlink" Target="https://login.consultant.ru/link/?req=doc&amp;base=RLAW206&amp;n=31092&amp;dst=100151" TargetMode = "External"/>
	<Relationship Id="rId20" Type="http://schemas.openxmlformats.org/officeDocument/2006/relationships/hyperlink" Target="https://login.consultant.ru/link/?req=doc&amp;base=RLAW206&amp;n=30964&amp;dst=100034" TargetMode = "External"/>
	<Relationship Id="rId21" Type="http://schemas.openxmlformats.org/officeDocument/2006/relationships/hyperlink" Target="https://login.consultant.ru/link/?req=doc&amp;base=RLAW206&amp;n=30964&amp;dst=100034" TargetMode = "External"/>
	<Relationship Id="rId22" Type="http://schemas.openxmlformats.org/officeDocument/2006/relationships/hyperlink" Target="https://login.consultant.ru/link/?req=doc&amp;base=RLAW206&amp;n=31091" TargetMode = "External"/>
	<Relationship Id="rId23" Type="http://schemas.openxmlformats.org/officeDocument/2006/relationships/hyperlink" Target="https://login.consultant.ru/link/?req=doc&amp;base=RLAW206&amp;n=49437&amp;dst=100037" TargetMode = "External"/>
	<Relationship Id="rId24" Type="http://schemas.openxmlformats.org/officeDocument/2006/relationships/hyperlink" Target="https://login.consultant.ru/link/?req=doc&amp;base=RLAW206&amp;n=25579&amp;dst=100038" TargetMode = "External"/>
	<Relationship Id="rId25" Type="http://schemas.openxmlformats.org/officeDocument/2006/relationships/hyperlink" Target="https://login.consultant.ru/link/?req=doc&amp;base=RLAW206&amp;n=31070&amp;dst=100039" TargetMode = "External"/>
	<Relationship Id="rId26" Type="http://schemas.openxmlformats.org/officeDocument/2006/relationships/hyperlink" Target="https://login.consultant.ru/link/?req=doc&amp;base=RLAW206&amp;n=68512&amp;dst=100031" TargetMode = "External"/>
	<Relationship Id="rId27" Type="http://schemas.openxmlformats.org/officeDocument/2006/relationships/hyperlink" Target="https://login.consultant.ru/link/?req=doc&amp;base=RLAW206&amp;n=64084&amp;dst=100110" TargetMode = "External"/>
	<Relationship Id="rId28" Type="http://schemas.openxmlformats.org/officeDocument/2006/relationships/hyperlink" Target="https://login.consultant.ru/link/?req=doc&amp;base=RLAW206&amp;n=64084&amp;dst=100111" TargetMode = "External"/>
	<Relationship Id="rId29" Type="http://schemas.openxmlformats.org/officeDocument/2006/relationships/hyperlink" Target="https://login.consultant.ru/link/?req=doc&amp;base=RLAW206&amp;n=42886&amp;dst=100035" TargetMode = "External"/>
	<Relationship Id="rId30" Type="http://schemas.openxmlformats.org/officeDocument/2006/relationships/hyperlink" Target="https://login.consultant.ru/link/?req=doc&amp;base=RLAW206&amp;n=58369&amp;dst=100031" TargetMode = "External"/>
	<Relationship Id="rId31" Type="http://schemas.openxmlformats.org/officeDocument/2006/relationships/hyperlink" Target="https://login.consultant.ru/link/?req=doc&amp;base=RLAW206&amp;n=49992&amp;dst=100075" TargetMode = "External"/>
	<Relationship Id="rId32" Type="http://schemas.openxmlformats.org/officeDocument/2006/relationships/hyperlink" Target="https://login.consultant.ru/link/?req=doc&amp;base=RLAW206&amp;n=64084&amp;dst=100112" TargetMode = "External"/>
	<Relationship Id="rId33" Type="http://schemas.openxmlformats.org/officeDocument/2006/relationships/hyperlink" Target="https://login.consultant.ru/link/?req=doc&amp;base=RLAW206&amp;n=58369&amp;dst=100031" TargetMode = "External"/>
	<Relationship Id="rId34" Type="http://schemas.openxmlformats.org/officeDocument/2006/relationships/hyperlink" Target="https://login.consultant.ru/link/?req=doc&amp;base=RLAW206&amp;n=64084&amp;dst=1001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Республики Марий Эл от 09.08.2013 N 142
(ред. от 11.04.2024)
"Вопросы противодействия коррупции"
(вместе с "Порядком размещения сведений о доходах, расходах, об имуществе и обязательствах имущественного характера лиц, замещающих государственные должности Республики Марий Эл, должности государственной гражданской службы Республики Марий Эл, и членов их семей на официальных сайтах государственных органов Республики Марий Эл и предоставления этих сведений общероссийским и (или) республиканским средс</dc:title>
  <dcterms:created xsi:type="dcterms:W3CDTF">2024-06-02T09:39:05Z</dcterms:created>
</cp:coreProperties>
</file>