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РМ от 24.12.2012 N 482</w:t>
              <w:br/>
              <w:t xml:space="preserve">(ред. от 28.04.2023)</w:t>
              <w:br/>
              <w:t xml:space="preserve">"Об утверждении Порядка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МОРДОВИЯ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24 декабря 2012 г. N 482</w:t>
      </w:r>
    </w:p>
    <w:p>
      <w:pPr>
        <w:pStyle w:val="2"/>
        <w:jc w:val="both"/>
      </w:pPr>
      <w:r>
        <w:rPr>
          <w:sz w:val="20"/>
        </w:rPr>
      </w:r>
    </w:p>
    <w:p>
      <w:pPr>
        <w:pStyle w:val="2"/>
        <w:jc w:val="center"/>
      </w:pPr>
      <w:r>
        <w:rPr>
          <w:sz w:val="20"/>
        </w:rPr>
        <w:t xml:space="preserve">ОБ УТВЕРЖДЕНИИ ПОРЯДКА ОПРЕДЕЛЕНИЯ</w:t>
      </w:r>
    </w:p>
    <w:p>
      <w:pPr>
        <w:pStyle w:val="2"/>
        <w:jc w:val="center"/>
      </w:pPr>
      <w:r>
        <w:rPr>
          <w:sz w:val="20"/>
        </w:rPr>
        <w:t xml:space="preserve">ОБЪЕМА И ПРЕДОСТАВЛЕНИЯ СУБСИДИЙ СОЦИАЛЬНО</w:t>
      </w:r>
    </w:p>
    <w:p>
      <w:pPr>
        <w:pStyle w:val="2"/>
        <w:jc w:val="center"/>
      </w:pPr>
      <w:r>
        <w:rPr>
          <w:sz w:val="20"/>
        </w:rPr>
        <w:t xml:space="preserve">ОРИЕНТИРОВАННЫМ НЕКОММЕРЧЕСКИМ ОРГАНИЗАЦИЯМ,</w:t>
      </w:r>
    </w:p>
    <w:p>
      <w:pPr>
        <w:pStyle w:val="2"/>
        <w:jc w:val="center"/>
      </w:pPr>
      <w:r>
        <w:rPr>
          <w:sz w:val="20"/>
        </w:rPr>
        <w:t xml:space="preserve">ОСУЩЕСТВЛЯЮЩИМ ДЕЯТЕЛЬНОСТЬ ПО СОДЕЙСТВИЮ</w:t>
      </w:r>
    </w:p>
    <w:p>
      <w:pPr>
        <w:pStyle w:val="2"/>
        <w:jc w:val="center"/>
      </w:pPr>
      <w:r>
        <w:rPr>
          <w:sz w:val="20"/>
        </w:rPr>
        <w:t xml:space="preserve">В ОБЕСПЕЧЕНИИ ОБЩЕСТВЕННОГО ПОРЯДКА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РМ от 30.12.2013 </w:t>
            </w:r>
            <w:hyperlink w:history="0" r:id="rId7" w:tooltip="Постановление Правительства РМ от 30.12.2013 N 59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quot; {КонсультантПлюс}">
              <w:r>
                <w:rPr>
                  <w:sz w:val="20"/>
                  <w:color w:val="0000ff"/>
                </w:rPr>
                <w:t xml:space="preserve">N 599</w:t>
              </w:r>
            </w:hyperlink>
            <w:r>
              <w:rPr>
                <w:sz w:val="20"/>
                <w:color w:val="392c69"/>
              </w:rPr>
              <w:t xml:space="preserve">,</w:t>
            </w:r>
          </w:p>
          <w:p>
            <w:pPr>
              <w:pStyle w:val="0"/>
              <w:jc w:val="center"/>
            </w:pPr>
            <w:r>
              <w:rPr>
                <w:sz w:val="20"/>
                <w:color w:val="392c69"/>
              </w:rPr>
              <w:t xml:space="preserve">от 24.02.2014 </w:t>
            </w:r>
            <w:hyperlink w:history="0" r:id="rId8" w:tooltip="Постановление Правительства РМ от 24.02.2014 N 75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quot; {КонсультантПлюс}">
              <w:r>
                <w:rPr>
                  <w:sz w:val="20"/>
                  <w:color w:val="0000ff"/>
                </w:rPr>
                <w:t xml:space="preserve">N 75</w:t>
              </w:r>
            </w:hyperlink>
            <w:r>
              <w:rPr>
                <w:sz w:val="20"/>
                <w:color w:val="392c69"/>
              </w:rPr>
              <w:t xml:space="preserve">, от 30.05.2016 </w:t>
            </w:r>
            <w:hyperlink w:history="0" r:id="rId9" w:tooltip="Постановление Правительства РМ от 30.05.2016 N 276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quot; {КонсультантПлюс}">
              <w:r>
                <w:rPr>
                  <w:sz w:val="20"/>
                  <w:color w:val="0000ff"/>
                </w:rPr>
                <w:t xml:space="preserve">N 276</w:t>
              </w:r>
            </w:hyperlink>
            <w:r>
              <w:rPr>
                <w:sz w:val="20"/>
                <w:color w:val="392c69"/>
              </w:rPr>
              <w:t xml:space="preserve">, от 07.05.2018 </w:t>
            </w:r>
            <w:hyperlink w:history="0" r:id="rId10" w:tooltip="Постановление Правительства РМ от 07.05.2018 N 285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quot; {КонсультантПлюс}">
              <w:r>
                <w:rPr>
                  <w:sz w:val="20"/>
                  <w:color w:val="0000ff"/>
                </w:rPr>
                <w:t xml:space="preserve">N 285</w:t>
              </w:r>
            </w:hyperlink>
            <w:r>
              <w:rPr>
                <w:sz w:val="20"/>
                <w:color w:val="392c69"/>
              </w:rPr>
              <w:t xml:space="preserve">,</w:t>
            </w:r>
          </w:p>
          <w:p>
            <w:pPr>
              <w:pStyle w:val="0"/>
              <w:jc w:val="center"/>
            </w:pPr>
            <w:r>
              <w:rPr>
                <w:sz w:val="20"/>
                <w:color w:val="392c69"/>
              </w:rPr>
              <w:t xml:space="preserve">от 27.12.2019 </w:t>
            </w:r>
            <w:hyperlink w:history="0" r:id="rId11" w:tooltip="Постановление Правительства РМ от 27.12.2019 N 536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quot; {КонсультантПлюс}">
              <w:r>
                <w:rPr>
                  <w:sz w:val="20"/>
                  <w:color w:val="0000ff"/>
                </w:rPr>
                <w:t xml:space="preserve">N 536</w:t>
              </w:r>
            </w:hyperlink>
            <w:r>
              <w:rPr>
                <w:sz w:val="20"/>
                <w:color w:val="392c69"/>
              </w:rPr>
              <w:t xml:space="preserve">, от 18.05.2020 </w:t>
            </w:r>
            <w:hyperlink w:history="0" r:id="rId12" w:tooltip="Постановление Правительства РМ от 18.05.2020 N 284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quot; {КонсультантПлюс}">
              <w:r>
                <w:rPr>
                  <w:sz w:val="20"/>
                  <w:color w:val="0000ff"/>
                </w:rPr>
                <w:t xml:space="preserve">N 284</w:t>
              </w:r>
            </w:hyperlink>
            <w:r>
              <w:rPr>
                <w:sz w:val="20"/>
                <w:color w:val="392c69"/>
              </w:rPr>
              <w:t xml:space="preserve">, от 14.07.2021 </w:t>
            </w:r>
            <w:hyperlink w:history="0" r:id="rId13" w:tooltip="Постановление Правительства РМ от 14.07.2021 N 335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quot; {КонсультантПлюс}">
              <w:r>
                <w:rPr>
                  <w:sz w:val="20"/>
                  <w:color w:val="0000ff"/>
                </w:rPr>
                <w:t xml:space="preserve">N 335</w:t>
              </w:r>
            </w:hyperlink>
            <w:r>
              <w:rPr>
                <w:sz w:val="20"/>
                <w:color w:val="392c69"/>
              </w:rPr>
              <w:t xml:space="preserve">,</w:t>
            </w:r>
          </w:p>
          <w:p>
            <w:pPr>
              <w:pStyle w:val="0"/>
              <w:jc w:val="center"/>
            </w:pPr>
            <w:r>
              <w:rPr>
                <w:sz w:val="20"/>
                <w:color w:val="392c69"/>
              </w:rPr>
              <w:t xml:space="preserve">от 27.12.2021 </w:t>
            </w:r>
            <w:hyperlink w:history="0" r:id="rId14" w:tooltip="Постановление Правительства РМ от 27.12.2021 N 60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quot; {КонсультантПлюс}">
              <w:r>
                <w:rPr>
                  <w:sz w:val="20"/>
                  <w:color w:val="0000ff"/>
                </w:rPr>
                <w:t xml:space="preserve">N 609</w:t>
              </w:r>
            </w:hyperlink>
            <w:r>
              <w:rPr>
                <w:sz w:val="20"/>
                <w:color w:val="392c69"/>
              </w:rPr>
              <w:t xml:space="preserve">, от 13.05.2022 </w:t>
            </w:r>
            <w:hyperlink w:history="0" r:id="rId15" w:tooltip="Постановление Правительства РМ от 13.05.2022 N 427 &quot;О приостановлении действия отдельных положений Порядка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 и внесении изменений в отдельные постановления Правительства Республики Мордовия&quot; {КонсультантПлюс}">
              <w:r>
                <w:rPr>
                  <w:sz w:val="20"/>
                  <w:color w:val="0000ff"/>
                </w:rPr>
                <w:t xml:space="preserve">N 427</w:t>
              </w:r>
            </w:hyperlink>
            <w:r>
              <w:rPr>
                <w:sz w:val="20"/>
                <w:color w:val="392c69"/>
              </w:rPr>
              <w:t xml:space="preserve">, от 28.04.2023 </w:t>
            </w:r>
            <w:hyperlink w:history="0" r:id="rId16" w:tooltip="Постановление Правительства РМ от 28.04.2023 N 228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quot; {КонсультантПлюс}">
              <w:r>
                <w:rPr>
                  <w:sz w:val="20"/>
                  <w:color w:val="0000ff"/>
                </w:rPr>
                <w:t xml:space="preserve">N 228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18" w:tooltip="Закон РМ от 28.08.2012 N 58-З (ред. от 11.07.2022) &quot;О поддержке социально ориентированных некоммерческих организаций&quot; (принят ГС РМ 21.08.2012) (с изм. и доп., вступившими в силу с 01.01.2023) {КонсультантПлюс}">
        <w:r>
          <w:rPr>
            <w:sz w:val="20"/>
            <w:color w:val="0000ff"/>
          </w:rPr>
          <w:t xml:space="preserve">пунктом 3 статьи 2</w:t>
        </w:r>
      </w:hyperlink>
      <w:r>
        <w:rPr>
          <w:sz w:val="20"/>
        </w:rPr>
        <w:t xml:space="preserve"> Закона Республики Мордовия от 28 августа 2012 г. N 58-З "О поддержке социально ориентированных некоммерческих организаций" Правительство Республики Мордовия постановляет:</w:t>
      </w:r>
    </w:p>
    <w:p>
      <w:pPr>
        <w:pStyle w:val="0"/>
        <w:spacing w:before="200" w:line-rule="auto"/>
        <w:ind w:firstLine="540"/>
        <w:jc w:val="both"/>
      </w:pPr>
      <w:r>
        <w:rPr>
          <w:sz w:val="20"/>
        </w:rPr>
        <w:t xml:space="preserve">1. Утвердить прилагаемый </w:t>
      </w:r>
      <w:hyperlink w:history="0" w:anchor="P34" w:tooltip="ПОРЯДОК">
        <w:r>
          <w:rPr>
            <w:sz w:val="20"/>
            <w:color w:val="0000ff"/>
          </w:rPr>
          <w:t xml:space="preserve">Порядок</w:t>
        </w:r>
      </w:hyperlink>
      <w:r>
        <w:rPr>
          <w:sz w:val="20"/>
        </w:rPr>
        <w:t xml:space="preserve">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Мордовия</w:t>
      </w:r>
    </w:p>
    <w:p>
      <w:pPr>
        <w:pStyle w:val="0"/>
        <w:jc w:val="right"/>
      </w:pPr>
      <w:r>
        <w:rPr>
          <w:sz w:val="20"/>
        </w:rPr>
        <w:t xml:space="preserve">В.СУШКОВ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Мордовия</w:t>
      </w:r>
    </w:p>
    <w:p>
      <w:pPr>
        <w:pStyle w:val="0"/>
        <w:jc w:val="right"/>
      </w:pPr>
      <w:r>
        <w:rPr>
          <w:sz w:val="20"/>
        </w:rPr>
        <w:t xml:space="preserve">от 24 декабря 2012 г. N 482</w:t>
      </w:r>
    </w:p>
    <w:p>
      <w:pPr>
        <w:pStyle w:val="0"/>
        <w:jc w:val="both"/>
      </w:pPr>
      <w:r>
        <w:rPr>
          <w:sz w:val="20"/>
        </w:rPr>
      </w:r>
    </w:p>
    <w:bookmarkStart w:id="34" w:name="P34"/>
    <w:bookmarkEnd w:id="34"/>
    <w:p>
      <w:pPr>
        <w:pStyle w:val="2"/>
        <w:jc w:val="center"/>
      </w:pPr>
      <w:r>
        <w:rPr>
          <w:sz w:val="20"/>
        </w:rPr>
        <w:t xml:space="preserve">ПОРЯДОК</w:t>
      </w:r>
    </w:p>
    <w:p>
      <w:pPr>
        <w:pStyle w:val="2"/>
        <w:jc w:val="center"/>
      </w:pPr>
      <w:r>
        <w:rPr>
          <w:sz w:val="20"/>
        </w:rPr>
        <w:t xml:space="preserve">ОПРЕДЕЛЕНИЯ ОБЪЕМА И ПРЕДОСТАВЛЕНИЯ СУБСИДИЙ</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ОСУЩЕСТВЛЯЮЩИМ ДЕЯТЕЛЬНОСТЬ ПО СОДЕЙСТВИЮ</w:t>
      </w:r>
    </w:p>
    <w:p>
      <w:pPr>
        <w:pStyle w:val="2"/>
        <w:jc w:val="center"/>
      </w:pPr>
      <w:r>
        <w:rPr>
          <w:sz w:val="20"/>
        </w:rPr>
        <w:t xml:space="preserve">В ОБЕСПЕЧЕНИИ ОБЩЕСТВЕННОГО ПОРЯДКА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РМ от 14.07.2021 </w:t>
            </w:r>
            <w:hyperlink w:history="0" r:id="rId19" w:tooltip="Постановление Правительства РМ от 14.07.2021 N 335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quot; {КонсультантПлюс}">
              <w:r>
                <w:rPr>
                  <w:sz w:val="20"/>
                  <w:color w:val="0000ff"/>
                </w:rPr>
                <w:t xml:space="preserve">N 335</w:t>
              </w:r>
            </w:hyperlink>
            <w:r>
              <w:rPr>
                <w:sz w:val="20"/>
                <w:color w:val="392c69"/>
              </w:rPr>
              <w:t xml:space="preserve">,</w:t>
            </w:r>
          </w:p>
          <w:p>
            <w:pPr>
              <w:pStyle w:val="0"/>
              <w:jc w:val="center"/>
            </w:pPr>
            <w:r>
              <w:rPr>
                <w:sz w:val="20"/>
                <w:color w:val="392c69"/>
              </w:rPr>
              <w:t xml:space="preserve">от 27.12.2021 </w:t>
            </w:r>
            <w:hyperlink w:history="0" r:id="rId20" w:tooltip="Постановление Правительства РМ от 27.12.2021 N 60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quot; {КонсультантПлюс}">
              <w:r>
                <w:rPr>
                  <w:sz w:val="20"/>
                  <w:color w:val="0000ff"/>
                </w:rPr>
                <w:t xml:space="preserve">N 609</w:t>
              </w:r>
            </w:hyperlink>
            <w:r>
              <w:rPr>
                <w:sz w:val="20"/>
                <w:color w:val="392c69"/>
              </w:rPr>
              <w:t xml:space="preserve">, от 13.05.2022 </w:t>
            </w:r>
            <w:hyperlink w:history="0" r:id="rId21" w:tooltip="Постановление Правительства РМ от 13.05.2022 N 427 &quot;О приостановлении действия отдельных положений Порядка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 и внесении изменений в отдельные постановления Правительства Республики Мордовия&quot; {КонсультантПлюс}">
              <w:r>
                <w:rPr>
                  <w:sz w:val="20"/>
                  <w:color w:val="0000ff"/>
                </w:rPr>
                <w:t xml:space="preserve">N 427</w:t>
              </w:r>
            </w:hyperlink>
            <w:r>
              <w:rPr>
                <w:sz w:val="20"/>
                <w:color w:val="392c69"/>
              </w:rPr>
              <w:t xml:space="preserve">, от 28.04.2023 </w:t>
            </w:r>
            <w:hyperlink w:history="0" r:id="rId22" w:tooltip="Постановление Правительства РМ от 28.04.2023 N 228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quot; {КонсультантПлюс}">
              <w:r>
                <w:rPr>
                  <w:sz w:val="20"/>
                  <w:color w:val="0000ff"/>
                </w:rPr>
                <w:t xml:space="preserve">N 228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 о предоставлении субсидий</w:t>
      </w:r>
    </w:p>
    <w:p>
      <w:pPr>
        <w:pStyle w:val="0"/>
        <w:jc w:val="both"/>
      </w:pPr>
      <w:r>
        <w:rPr>
          <w:sz w:val="20"/>
        </w:rPr>
      </w:r>
    </w:p>
    <w:p>
      <w:pPr>
        <w:pStyle w:val="0"/>
        <w:ind w:firstLine="540"/>
        <w:jc w:val="both"/>
      </w:pPr>
      <w:r>
        <w:rPr>
          <w:sz w:val="20"/>
        </w:rPr>
        <w:t xml:space="preserve">1. Настоящий Порядок устанавливает цели, условия и порядок определения объема и предоставления субсидий из республиканского бюджета Республики Мордовия социально ориентированным некоммерческим организациям (за исключением государственных (муниципальных) учреждений), осуществляющим деятельность по содействию правоохранительным органам в обеспечении общественного порядка на территории Республики Мордовия (далее - субсидии, организации соответственно).</w:t>
      </w:r>
    </w:p>
    <w:p>
      <w:pPr>
        <w:pStyle w:val="0"/>
        <w:spacing w:before="200" w:line-rule="auto"/>
        <w:ind w:firstLine="540"/>
        <w:jc w:val="both"/>
      </w:pPr>
      <w:r>
        <w:rPr>
          <w:sz w:val="20"/>
        </w:rPr>
        <w:t xml:space="preserve">2. Для целей настоящего Порядка используются следующие основные понятия:</w:t>
      </w:r>
    </w:p>
    <w:p>
      <w:pPr>
        <w:pStyle w:val="0"/>
        <w:spacing w:before="200" w:line-rule="auto"/>
        <w:ind w:firstLine="540"/>
        <w:jc w:val="both"/>
      </w:pPr>
      <w:r>
        <w:rPr>
          <w:sz w:val="20"/>
        </w:rPr>
        <w:t xml:space="preserve">содействие правоохранительным органам в обеспечении общественного порядка - вовлечение граждан, общественных объединений и организаций в деятельность по оказанию помощи органам внутренних дел (полиции) и иным правоохранительным органам в целях обеспечения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bookmarkStart w:id="48" w:name="P48"/>
    <w:bookmarkEnd w:id="48"/>
    <w:p>
      <w:pPr>
        <w:pStyle w:val="0"/>
        <w:spacing w:before="200" w:line-rule="auto"/>
        <w:ind w:firstLine="540"/>
        <w:jc w:val="both"/>
      </w:pPr>
      <w:r>
        <w:rPr>
          <w:sz w:val="20"/>
        </w:rPr>
        <w:t xml:space="preserve">результат предоставления субсидии - прирост количества граждан и общественных организаций, вовлеченных в деятельность по оказанию содействия правоохранительным органам в целях обеспечения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 (по состоянию на 31 декабря года предоставления субсидии).</w:t>
      </w:r>
    </w:p>
    <w:p>
      <w:pPr>
        <w:pStyle w:val="0"/>
        <w:jc w:val="both"/>
      </w:pPr>
      <w:r>
        <w:rPr>
          <w:sz w:val="20"/>
        </w:rPr>
        <w:t xml:space="preserve">(в ред. </w:t>
      </w:r>
      <w:hyperlink w:history="0" r:id="rId23" w:tooltip="Постановление Правительства РМ от 27.12.2021 N 60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quot; {КонсультантПлюс}">
        <w:r>
          <w:rPr>
            <w:sz w:val="20"/>
            <w:color w:val="0000ff"/>
          </w:rPr>
          <w:t xml:space="preserve">Постановления</w:t>
        </w:r>
      </w:hyperlink>
      <w:r>
        <w:rPr>
          <w:sz w:val="20"/>
        </w:rPr>
        <w:t xml:space="preserve"> Правительства РМ от 27.12.2021 N 609)</w:t>
      </w:r>
    </w:p>
    <w:bookmarkStart w:id="50" w:name="P50"/>
    <w:bookmarkEnd w:id="50"/>
    <w:p>
      <w:pPr>
        <w:pStyle w:val="0"/>
        <w:spacing w:before="200" w:line-rule="auto"/>
        <w:ind w:firstLine="540"/>
        <w:jc w:val="both"/>
      </w:pPr>
      <w:r>
        <w:rPr>
          <w:sz w:val="20"/>
        </w:rPr>
        <w:t xml:space="preserve">3. Целью предоставления субсидий является поддержка социально ориентированных некоммерческих организаций, осуществляющих деятельность по оказанию содействия правоохранительным органам в охране общественного порядка и обеспечении общественной безопасности на территории Республики Мордовия, направленную на достижение целей Государственной </w:t>
      </w:r>
      <w:hyperlink w:history="0" r:id="rId24" w:tooltip="Постановление Правительства РМ от 06.09.2013 N 385 (ред. от 07.03.2023) &quot;Об утверждении Государственной программы Республики Мордовия &quot;Юстиция и профилактика правонарушений&quot; (вместе с &quot;Подпрограммой &quot;Профилактика правонарушений, алкоголизма, наркомании и токсикомании&quot;, &quot;Подпрограммой &quot;Повышение эффективности государственного управления при реализации Государственной программы&quot;, &quot;Подпрограммой &quot;Противодействие терроризму и экстремизму, борьба с преступностью&quot;, &quot;Подпрограммой &quot;Развитие мировой юстиции Республ {КонсультантПлюс}">
        <w:r>
          <w:rPr>
            <w:sz w:val="20"/>
            <w:color w:val="0000ff"/>
          </w:rPr>
          <w:t xml:space="preserve">программы</w:t>
        </w:r>
      </w:hyperlink>
      <w:r>
        <w:rPr>
          <w:sz w:val="20"/>
        </w:rPr>
        <w:t xml:space="preserve"> Республики Мордовия "Юстиция и профилактика правонарушений", утвержденной постановлением Правительства Республики Мордовия от 6 сентября 2013 г. N 385 "Об утверждении Государственной программы Республики Мордовия "Юстиция и профилактика правонарушений" (далее - Государственная программа Республики Мордовия "Юстиция и профилактика правонарушений").</w:t>
      </w:r>
    </w:p>
    <w:p>
      <w:pPr>
        <w:pStyle w:val="0"/>
        <w:spacing w:before="200" w:line-rule="auto"/>
        <w:ind w:firstLine="540"/>
        <w:jc w:val="both"/>
      </w:pPr>
      <w:r>
        <w:rPr>
          <w:sz w:val="20"/>
        </w:rPr>
        <w:t xml:space="preserve">4. Уполномоченным исполнительным органом государственной власти Республики Мордовия по отбору организаций и предоставлению субсидий, выступает Министерство юстиции Республики Мордовия (далее - Министерство), являющееся главным распорядителем средств республиканского бюджета Республики Мордовия в соответствии со сводной бюджетной росписью республиканского бюджета Республики Мордовия в пределах бюджетных ассигнований и лимитов бюджетных обязательств, утвержденных и доведенных Министерству на цели, установленные </w:t>
      </w:r>
      <w:hyperlink w:history="0" w:anchor="P50" w:tooltip="3. Целью предоставления субсидий является поддержка социально ориентированных некоммерческих организаций, осуществляющих деятельность по оказанию содействия правоохранительным органам в охране общественного порядка и обеспечении общественной безопасности на территории Республики Мордовия, направленную на достижение целей Государственной программы Республики Мордовия &quot;Юстиция и профилактика правонарушений&quot;, утвержденной постановлением Правительства Республики Мордовия от 6 сентября 2013 г. N 385 &quot;Об утвер...">
        <w:r>
          <w:rPr>
            <w:sz w:val="20"/>
            <w:color w:val="0000ff"/>
          </w:rPr>
          <w:t xml:space="preserve">пунктом 3</w:t>
        </w:r>
      </w:hyperlink>
      <w:r>
        <w:rPr>
          <w:sz w:val="20"/>
        </w:rPr>
        <w:t xml:space="preserve"> настоящего Порядка.</w:t>
      </w:r>
    </w:p>
    <w:bookmarkStart w:id="52" w:name="P52"/>
    <w:bookmarkEnd w:id="52"/>
    <w:p>
      <w:pPr>
        <w:pStyle w:val="0"/>
        <w:spacing w:before="200" w:line-rule="auto"/>
        <w:ind w:firstLine="540"/>
        <w:jc w:val="both"/>
      </w:pPr>
      <w:r>
        <w:rPr>
          <w:sz w:val="20"/>
        </w:rPr>
        <w:t xml:space="preserve">5. Право на получение субсидий, предоставляемых в виде финансового обеспечения затрат социально ориентированных некоммерческих организаций, имеют некоммерческие организации, соответствующие следующим критериям:</w:t>
      </w:r>
    </w:p>
    <w:p>
      <w:pPr>
        <w:pStyle w:val="0"/>
        <w:spacing w:before="200" w:line-rule="auto"/>
        <w:ind w:firstLine="540"/>
        <w:jc w:val="both"/>
      </w:pPr>
      <w:r>
        <w:rPr>
          <w:sz w:val="20"/>
        </w:rPr>
        <w:t xml:space="preserve">наличие государственной регистрации в качестве юридического лица;</w:t>
      </w:r>
    </w:p>
    <w:p>
      <w:pPr>
        <w:pStyle w:val="0"/>
        <w:spacing w:before="200" w:line-rule="auto"/>
        <w:ind w:firstLine="540"/>
        <w:jc w:val="both"/>
      </w:pPr>
      <w:r>
        <w:rPr>
          <w:sz w:val="20"/>
        </w:rPr>
        <w:t xml:space="preserve">осуществление на территории Республики Мордовия в соответствии с учредительными документами содействия правоохранительным органам в обеспечении общественного порядка;</w:t>
      </w:r>
    </w:p>
    <w:p>
      <w:pPr>
        <w:pStyle w:val="0"/>
        <w:spacing w:before="200" w:line-rule="auto"/>
        <w:ind w:firstLine="540"/>
        <w:jc w:val="both"/>
      </w:pPr>
      <w:r>
        <w:rPr>
          <w:sz w:val="20"/>
        </w:rPr>
        <w:t xml:space="preserve">соответствие требованиям, установленным в </w:t>
      </w:r>
      <w:hyperlink w:history="0" w:anchor="P98" w:tooltip="11. Организация, являющаяся участником отбора, на день подачи конкурсных материалов должна соответствовать следующим требованиям:">
        <w:r>
          <w:rPr>
            <w:sz w:val="20"/>
            <w:color w:val="0000ff"/>
          </w:rPr>
          <w:t xml:space="preserve">пунктах 11</w:t>
        </w:r>
      </w:hyperlink>
      <w:r>
        <w:rPr>
          <w:sz w:val="20"/>
        </w:rPr>
        <w:t xml:space="preserve"> и </w:t>
      </w:r>
      <w:hyperlink w:history="0" w:anchor="P105" w:tooltip="12. Требования, предъявляемые к организациям для участия в отборе:">
        <w:r>
          <w:rPr>
            <w:sz w:val="20"/>
            <w:color w:val="0000ff"/>
          </w:rPr>
          <w:t xml:space="preserve">12</w:t>
        </w:r>
      </w:hyperlink>
      <w:r>
        <w:rPr>
          <w:sz w:val="20"/>
        </w:rPr>
        <w:t xml:space="preserve"> настоящего Порядка.</w:t>
      </w:r>
    </w:p>
    <w:p>
      <w:pPr>
        <w:pStyle w:val="0"/>
        <w:spacing w:before="200" w:line-rule="auto"/>
        <w:ind w:firstLine="540"/>
        <w:jc w:val="both"/>
      </w:pPr>
      <w:r>
        <w:rPr>
          <w:sz w:val="20"/>
        </w:rPr>
        <w:t xml:space="preserve">6. Предоставление субсидий осуществляется по результатам отбора получателей субсидий для предоставления субсидий. Способом проведения отбора является конкурс, организация которого осуществляется Министерством в целях определения получателей субсидий исходя из наилучших условий достижения результатов, в целях достижения которых предоставляется субсидия (далее - отбор).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7 приостановлено до 01.01.2025 </w:t>
            </w:r>
            <w:hyperlink w:history="0" r:id="rId25" w:tooltip="Постановление Правительства РМ от 13.05.2022 N 427 &quot;О приостановлении действия отдельных положений Порядка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 и внесении изменений в отдельные постановления Правительства Республики Мордовия&quot; {КонсультантПлюс}">
              <w:r>
                <w:rPr>
                  <w:sz w:val="20"/>
                  <w:color w:val="0000ff"/>
                </w:rPr>
                <w:t xml:space="preserve">Постановлением</w:t>
              </w:r>
            </w:hyperlink>
            <w:r>
              <w:rPr>
                <w:sz w:val="20"/>
                <w:color w:val="392c69"/>
              </w:rPr>
              <w:t xml:space="preserve"> Правительства РМ от 13.05.2022 N 427.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Сведения о субсидии размещаются Министерством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Республики Мордовия о республиканском бюджете Республики Мордовия (закона Республики Мордовия о внесении изменений в закон Республики Мордовия о республиканском бюджете Республики Мордовия).</w:t>
      </w:r>
    </w:p>
    <w:p>
      <w:pPr>
        <w:pStyle w:val="0"/>
        <w:jc w:val="both"/>
      </w:pPr>
      <w:r>
        <w:rPr>
          <w:sz w:val="20"/>
        </w:rPr>
        <w:t xml:space="preserve">(в ред. </w:t>
      </w:r>
      <w:hyperlink w:history="0" r:id="rId26" w:tooltip="Постановление Правительства РМ от 28.04.2023 N 228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quot; {КонсультантПлюс}">
        <w:r>
          <w:rPr>
            <w:sz w:val="20"/>
            <w:color w:val="0000ff"/>
          </w:rPr>
          <w:t xml:space="preserve">Постановления</w:t>
        </w:r>
      </w:hyperlink>
      <w:r>
        <w:rPr>
          <w:sz w:val="20"/>
        </w:rPr>
        <w:t xml:space="preserve"> Правительства РМ от 28.04.2023 N 228)</w:t>
      </w:r>
    </w:p>
    <w:p>
      <w:pPr>
        <w:pStyle w:val="0"/>
        <w:jc w:val="both"/>
      </w:pPr>
      <w:r>
        <w:rPr>
          <w:sz w:val="20"/>
        </w:rPr>
      </w:r>
    </w:p>
    <w:p>
      <w:pPr>
        <w:pStyle w:val="2"/>
        <w:outlineLvl w:val="1"/>
        <w:jc w:val="center"/>
      </w:pPr>
      <w:r>
        <w:rPr>
          <w:sz w:val="20"/>
        </w:rPr>
        <w:t xml:space="preserve">2. Порядок проведения отбора получателей субсидий</w:t>
      </w:r>
    </w:p>
    <w:p>
      <w:pPr>
        <w:pStyle w:val="2"/>
        <w:jc w:val="center"/>
      </w:pPr>
      <w:r>
        <w:rPr>
          <w:sz w:val="20"/>
        </w:rPr>
        <w:t xml:space="preserve">для предоставления субсидий, условия и порядок</w:t>
      </w:r>
    </w:p>
    <w:p>
      <w:pPr>
        <w:pStyle w:val="2"/>
        <w:jc w:val="center"/>
      </w:pPr>
      <w:r>
        <w:rPr>
          <w:sz w:val="20"/>
        </w:rPr>
        <w:t xml:space="preserve">предоставления субсидий</w:t>
      </w:r>
    </w:p>
    <w:p>
      <w:pPr>
        <w:pStyle w:val="0"/>
        <w:jc w:val="both"/>
      </w:pPr>
      <w:r>
        <w:rPr>
          <w:sz w:val="20"/>
        </w:rPr>
      </w:r>
    </w:p>
    <w:p>
      <w:pPr>
        <w:pStyle w:val="0"/>
        <w:ind w:firstLine="540"/>
        <w:jc w:val="both"/>
      </w:pPr>
      <w:r>
        <w:rPr>
          <w:sz w:val="20"/>
        </w:rPr>
        <w:t xml:space="preserve">8. В целях проведения отбора организаций Министерство осуществляет следующие полномочия:</w:t>
      </w:r>
    </w:p>
    <w:p>
      <w:pPr>
        <w:pStyle w:val="0"/>
        <w:spacing w:before="200" w:line-rule="auto"/>
        <w:ind w:firstLine="540"/>
        <w:jc w:val="both"/>
      </w:pPr>
      <w:r>
        <w:rPr>
          <w:sz w:val="20"/>
        </w:rPr>
        <w:t xml:space="preserve">1) принимает решение о проведении отбора;</w:t>
      </w:r>
    </w:p>
    <w:p>
      <w:pPr>
        <w:pStyle w:val="0"/>
        <w:spacing w:before="200" w:line-rule="auto"/>
        <w:ind w:firstLine="540"/>
        <w:jc w:val="both"/>
      </w:pPr>
      <w:r>
        <w:rPr>
          <w:sz w:val="20"/>
        </w:rPr>
        <w:t xml:space="preserve">2) обеспечивает размещение объявления о проведении отбора и результатах отбора на следующих общедоступных источниках: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2 пп. 2 п. 8 приостановлено до 01.01.2025 </w:t>
            </w:r>
            <w:hyperlink w:history="0" r:id="rId27" w:tooltip="Постановление Правительства РМ от 13.05.2022 N 427 &quot;О приостановлении действия отдельных положений Порядка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 и внесении изменений в отдельные постановления Правительства Республики Мордовия&quot; {КонсультантПлюс}">
              <w:r>
                <w:rPr>
                  <w:sz w:val="20"/>
                  <w:color w:val="0000ff"/>
                </w:rPr>
                <w:t xml:space="preserve">Постановлением</w:t>
              </w:r>
            </w:hyperlink>
            <w:r>
              <w:rPr>
                <w:sz w:val="20"/>
                <w:color w:val="392c69"/>
              </w:rPr>
              <w:t xml:space="preserve"> Правительства РМ от 13.05.2022 N 427.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 едином портале;</w:t>
      </w:r>
    </w:p>
    <w:p>
      <w:pPr>
        <w:pStyle w:val="0"/>
        <w:spacing w:before="200" w:line-rule="auto"/>
        <w:ind w:firstLine="540"/>
        <w:jc w:val="both"/>
      </w:pPr>
      <w:r>
        <w:rPr>
          <w:sz w:val="20"/>
        </w:rPr>
        <w:t xml:space="preserve">на официальном сайте главного распорядителя средств республиканского бюджета Республики Мордовия, под которым понимается страница Министерства на официальном сайте органов государственной власти Республики Мордовия в информационно-телекоммуникационной сети "Интернет" (далее - официальный сайт органов государственной власти);</w:t>
      </w:r>
    </w:p>
    <w:p>
      <w:pPr>
        <w:pStyle w:val="0"/>
        <w:spacing w:before="200" w:line-rule="auto"/>
        <w:ind w:firstLine="540"/>
        <w:jc w:val="both"/>
      </w:pPr>
      <w:r>
        <w:rPr>
          <w:sz w:val="20"/>
        </w:rPr>
        <w:t xml:space="preserve">3) обеспечивает оказание консультативной помощи организациям по условиям участия в отборе;</w:t>
      </w:r>
    </w:p>
    <w:p>
      <w:pPr>
        <w:pStyle w:val="0"/>
        <w:spacing w:before="200" w:line-rule="auto"/>
        <w:ind w:firstLine="540"/>
        <w:jc w:val="both"/>
      </w:pPr>
      <w:r>
        <w:rPr>
          <w:sz w:val="20"/>
        </w:rPr>
        <w:t xml:space="preserve">4) организует прием и регистрацию заявок на участие в отборе и прилагаемых документов участников отбора (далее - конкурсные материалы);</w:t>
      </w:r>
    </w:p>
    <w:p>
      <w:pPr>
        <w:pStyle w:val="0"/>
        <w:spacing w:before="200" w:line-rule="auto"/>
        <w:ind w:firstLine="540"/>
        <w:jc w:val="both"/>
      </w:pPr>
      <w:r>
        <w:rPr>
          <w:sz w:val="20"/>
        </w:rPr>
        <w:t xml:space="preserve">5) создает:</w:t>
      </w:r>
    </w:p>
    <w:p>
      <w:pPr>
        <w:pStyle w:val="0"/>
        <w:spacing w:before="200" w:line-rule="auto"/>
        <w:ind w:firstLine="540"/>
        <w:jc w:val="both"/>
      </w:pPr>
      <w:r>
        <w:rPr>
          <w:sz w:val="20"/>
        </w:rPr>
        <w:t xml:space="preserve">Рабочую группу по проверке представленных конкурсных материалов на предмет их соответствия установленным в объявлении о проведении отбора требованиям (далее - Рабочая группа) и утверждает ее персональный состав из сотрудников Министерства в общем составе не менее три человека;</w:t>
      </w:r>
    </w:p>
    <w:p>
      <w:pPr>
        <w:pStyle w:val="0"/>
        <w:spacing w:before="200" w:line-rule="auto"/>
        <w:ind w:firstLine="540"/>
        <w:jc w:val="both"/>
      </w:pPr>
      <w:r>
        <w:rPr>
          <w:sz w:val="20"/>
        </w:rPr>
        <w:t xml:space="preserve">Конкурсную комиссию по рассмотрению и оценке заявок участников отбора (далее - Комиссия) и утверждает ее персональный состав из числа сотрудников Министерства и представителя Общественного совета при Министерстве в общем количестве не менее пяти человек;</w:t>
      </w:r>
    </w:p>
    <w:p>
      <w:pPr>
        <w:pStyle w:val="0"/>
        <w:spacing w:before="200" w:line-rule="auto"/>
        <w:ind w:firstLine="540"/>
        <w:jc w:val="both"/>
      </w:pPr>
      <w:r>
        <w:rPr>
          <w:sz w:val="20"/>
        </w:rPr>
        <w:t xml:space="preserve">6) обеспечивает рассмотрение Рабочей группой конкурсных материалов на предмет их соответствия установленным в объявлении о проведении отбора требованиям;</w:t>
      </w:r>
    </w:p>
    <w:p>
      <w:pPr>
        <w:pStyle w:val="0"/>
        <w:spacing w:before="200" w:line-rule="auto"/>
        <w:ind w:firstLine="540"/>
        <w:jc w:val="both"/>
      </w:pPr>
      <w:r>
        <w:rPr>
          <w:sz w:val="20"/>
        </w:rPr>
        <w:t xml:space="preserve">7) осуществляет организационно-техническое обеспечение деятельности Комиссии.</w:t>
      </w:r>
    </w:p>
    <w:p>
      <w:pPr>
        <w:pStyle w:val="0"/>
        <w:spacing w:before="200" w:line-rule="auto"/>
        <w:ind w:firstLine="540"/>
        <w:jc w:val="both"/>
      </w:pPr>
      <w:r>
        <w:rPr>
          <w:sz w:val="20"/>
        </w:rPr>
        <w:t xml:space="preserve">9. Объявление о проведении отбора не позднее чем за 31 календарный день до даты окончания подачи конкурсных материалов размещается на следующих общедоступных источниках: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2 п. 9 приостановлено до 01.01.2025 </w:t>
            </w:r>
            <w:hyperlink w:history="0" r:id="rId28" w:tooltip="Постановление Правительства РМ от 13.05.2022 N 427 &quot;О приостановлении действия отдельных положений Порядка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 и внесении изменений в отдельные постановления Правительства Республики Мордовия&quot; {КонсультантПлюс}">
              <w:r>
                <w:rPr>
                  <w:sz w:val="20"/>
                  <w:color w:val="0000ff"/>
                </w:rPr>
                <w:t xml:space="preserve">Постановлением</w:t>
              </w:r>
            </w:hyperlink>
            <w:r>
              <w:rPr>
                <w:sz w:val="20"/>
                <w:color w:val="392c69"/>
              </w:rPr>
              <w:t xml:space="preserve"> Правительства РМ от 13.05.2022 N 427.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 едином портале;</w:t>
      </w:r>
    </w:p>
    <w:p>
      <w:pPr>
        <w:pStyle w:val="0"/>
        <w:spacing w:before="200" w:line-rule="auto"/>
        <w:ind w:firstLine="540"/>
        <w:jc w:val="both"/>
      </w:pPr>
      <w:r>
        <w:rPr>
          <w:sz w:val="20"/>
        </w:rPr>
        <w:t xml:space="preserve">на официальном сайте органов государственной власти.</w:t>
      </w:r>
    </w:p>
    <w:p>
      <w:pPr>
        <w:pStyle w:val="0"/>
        <w:spacing w:before="200" w:line-rule="auto"/>
        <w:ind w:firstLine="540"/>
        <w:jc w:val="both"/>
      </w:pPr>
      <w:r>
        <w:rPr>
          <w:sz w:val="20"/>
        </w:rPr>
        <w:t xml:space="preserve">10. Объявление о проведении отбора включает следующие сведения:</w:t>
      </w:r>
    </w:p>
    <w:p>
      <w:pPr>
        <w:pStyle w:val="0"/>
        <w:spacing w:before="200" w:line-rule="auto"/>
        <w:ind w:firstLine="540"/>
        <w:jc w:val="both"/>
      </w:pPr>
      <w:r>
        <w:rPr>
          <w:sz w:val="20"/>
        </w:rPr>
        <w:t xml:space="preserve">сроки проведения отбора (дата, время начала (окончания) подачи (приема) конкурсных материалов), которые не могут быть меньше 30 календарных дней, следующих за днем размещения объявления о проведении отбора;</w:t>
      </w:r>
    </w:p>
    <w:p>
      <w:pPr>
        <w:pStyle w:val="0"/>
        <w:spacing w:before="200" w:line-rule="auto"/>
        <w:ind w:firstLine="540"/>
        <w:jc w:val="both"/>
      </w:pPr>
      <w:r>
        <w:rPr>
          <w:sz w:val="20"/>
        </w:rPr>
        <w:t xml:space="preserve">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результаты предоставления субсидии согласно </w:t>
      </w:r>
      <w:hyperlink w:history="0" w:anchor="P48" w:tooltip="результат предоставления субсидии - прирост количества граждан и общественных организаций, вовлеченных в деятельность по оказанию содействия правоохранительным органам в целях обеспечения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 (по состоянию на 31 декабря года предоставления субсидии).">
        <w:r>
          <w:rPr>
            <w:sz w:val="20"/>
            <w:color w:val="0000ff"/>
          </w:rPr>
          <w:t xml:space="preserve">абзацу третьему пункта 2</w:t>
        </w:r>
      </w:hyperlink>
      <w:r>
        <w:rPr>
          <w:sz w:val="20"/>
        </w:rPr>
        <w:t xml:space="preserve"> настоящего Порядка;</w:t>
      </w:r>
    </w:p>
    <w:p>
      <w:pPr>
        <w:pStyle w:val="0"/>
        <w:spacing w:before="200" w:line-rule="auto"/>
        <w:ind w:firstLine="540"/>
        <w:jc w:val="both"/>
      </w:pPr>
      <w:r>
        <w:rPr>
          <w:sz w:val="20"/>
        </w:rPr>
        <w:t xml:space="preserve">доменное имя и (или) указатели страниц сайта в информационно-телекоммуникационной сети "Интернет", на котором обеспечивается проведение отбора;</w:t>
      </w:r>
    </w:p>
    <w:p>
      <w:pPr>
        <w:pStyle w:val="0"/>
        <w:jc w:val="both"/>
      </w:pPr>
      <w:r>
        <w:rPr>
          <w:sz w:val="20"/>
        </w:rPr>
        <w:t xml:space="preserve">(в ред. </w:t>
      </w:r>
      <w:hyperlink w:history="0" r:id="rId29" w:tooltip="Постановление Правительства РМ от 28.04.2023 N 228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quot; {КонсультантПлюс}">
        <w:r>
          <w:rPr>
            <w:sz w:val="20"/>
            <w:color w:val="0000ff"/>
          </w:rPr>
          <w:t xml:space="preserve">Постановления</w:t>
        </w:r>
      </w:hyperlink>
      <w:r>
        <w:rPr>
          <w:sz w:val="20"/>
        </w:rPr>
        <w:t xml:space="preserve"> Правительства РМ от 28.04.2023 N 228)</w:t>
      </w:r>
    </w:p>
    <w:p>
      <w:pPr>
        <w:pStyle w:val="0"/>
        <w:spacing w:before="200" w:line-rule="auto"/>
        <w:ind w:firstLine="540"/>
        <w:jc w:val="both"/>
      </w:pPr>
      <w:r>
        <w:rPr>
          <w:sz w:val="20"/>
        </w:rPr>
        <w:t xml:space="preserve">требования к участникам отбора;</w:t>
      </w:r>
    </w:p>
    <w:p>
      <w:pPr>
        <w:pStyle w:val="0"/>
        <w:spacing w:before="200" w:line-rule="auto"/>
        <w:ind w:firstLine="540"/>
        <w:jc w:val="both"/>
      </w:pPr>
      <w:r>
        <w:rPr>
          <w:sz w:val="20"/>
        </w:rPr>
        <w:t xml:space="preserve">порядок подачи конкурсных материалов;</w:t>
      </w:r>
    </w:p>
    <w:p>
      <w:pPr>
        <w:pStyle w:val="0"/>
        <w:spacing w:before="200" w:line-rule="auto"/>
        <w:ind w:firstLine="540"/>
        <w:jc w:val="both"/>
      </w:pPr>
      <w:r>
        <w:rPr>
          <w:sz w:val="20"/>
        </w:rPr>
        <w:t xml:space="preserve">требования, предъявляемые к форме и содержанию конкурсных материалов;</w:t>
      </w:r>
    </w:p>
    <w:p>
      <w:pPr>
        <w:pStyle w:val="0"/>
        <w:spacing w:before="200" w:line-rule="auto"/>
        <w:ind w:firstLine="540"/>
        <w:jc w:val="both"/>
      </w:pPr>
      <w:r>
        <w:rPr>
          <w:sz w:val="20"/>
        </w:rPr>
        <w:t xml:space="preserve">порядок отзыва, возврата конкурсных материалов, внесения изменений в конкурсные материалы;</w:t>
      </w:r>
    </w:p>
    <w:p>
      <w:pPr>
        <w:pStyle w:val="0"/>
        <w:spacing w:before="200" w:line-rule="auto"/>
        <w:ind w:firstLine="540"/>
        <w:jc w:val="both"/>
      </w:pPr>
      <w:r>
        <w:rPr>
          <w:sz w:val="20"/>
        </w:rPr>
        <w:t xml:space="preserve">правила рассмотрения и оценки конкурсных материалов, представленных участниками отбора;</w:t>
      </w:r>
    </w:p>
    <w:p>
      <w:pPr>
        <w:pStyle w:val="0"/>
        <w:spacing w:before="200" w:line-rule="auto"/>
        <w:ind w:firstLine="540"/>
        <w:jc w:val="both"/>
      </w:pPr>
      <w:r>
        <w:rPr>
          <w:sz w:val="20"/>
        </w:rPr>
        <w:t xml:space="preserve">порядок предоставления участнику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контактные телефоны для получения разъяснений положений объявления о проведении отбора;</w:t>
      </w:r>
    </w:p>
    <w:p>
      <w:pPr>
        <w:pStyle w:val="0"/>
        <w:spacing w:before="200" w:line-rule="auto"/>
        <w:ind w:firstLine="540"/>
        <w:jc w:val="both"/>
      </w:pPr>
      <w:r>
        <w:rPr>
          <w:sz w:val="20"/>
        </w:rPr>
        <w:t xml:space="preserve">срок, в течение которого победитель отбора должен подписать соглашение о предоставлении субсидии;</w:t>
      </w:r>
    </w:p>
    <w:p>
      <w:pPr>
        <w:pStyle w:val="0"/>
        <w:spacing w:before="200" w:line-rule="auto"/>
        <w:ind w:firstLine="540"/>
        <w:jc w:val="both"/>
      </w:pPr>
      <w:r>
        <w:rPr>
          <w:sz w:val="20"/>
        </w:rPr>
        <w:t xml:space="preserve">условия признания победителя отбора уклонившимся от заключения соглашения;</w:t>
      </w:r>
    </w:p>
    <w:p>
      <w:pPr>
        <w:pStyle w:val="0"/>
        <w:spacing w:before="200" w:line-rule="auto"/>
        <w:ind w:firstLine="540"/>
        <w:jc w:val="both"/>
      </w:pPr>
      <w:r>
        <w:rPr>
          <w:sz w:val="20"/>
        </w:rPr>
        <w:t xml:space="preserve">дата размещения результатов отбора на едином портале и официальном сайте органов государственной власти.</w:t>
      </w:r>
    </w:p>
    <w:bookmarkStart w:id="98" w:name="P98"/>
    <w:bookmarkEnd w:id="98"/>
    <w:p>
      <w:pPr>
        <w:pStyle w:val="0"/>
        <w:spacing w:before="200" w:line-rule="auto"/>
        <w:ind w:firstLine="540"/>
        <w:jc w:val="both"/>
      </w:pPr>
      <w:r>
        <w:rPr>
          <w:sz w:val="20"/>
        </w:rPr>
        <w:t xml:space="preserve">11. Организация, являющаяся участником отбора, на день подачи конкурсных материалов должна соответствовать следующим требованиям:</w:t>
      </w:r>
    </w:p>
    <w:p>
      <w:pPr>
        <w:pStyle w:val="0"/>
        <w:spacing w:before="200" w:line-rule="auto"/>
        <w:ind w:firstLine="540"/>
        <w:jc w:val="both"/>
      </w:pPr>
      <w:r>
        <w:rPr>
          <w:sz w:val="20"/>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отсутствие просроченной задолженности по возврату в республиканский бюджет Республики Мордовия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республиканским бюджетом Республики Мордовия;</w:t>
      </w:r>
    </w:p>
    <w:p>
      <w:pPr>
        <w:pStyle w:val="0"/>
        <w:spacing w:before="200" w:line-rule="auto"/>
        <w:ind w:firstLine="540"/>
        <w:jc w:val="both"/>
      </w:pPr>
      <w:r>
        <w:rPr>
          <w:sz w:val="20"/>
        </w:rPr>
        <w:t xml:space="preserve">отсутствие факта нахождения организации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отсутствие статуса иностранного юридического лица,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w:history="0" r:id="rId30" w:tooltip="Приказ Минфина России от 13.11.2007 N 108н (ред. от 02.11.2017)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quot; (Зарегистрировано в Минюсте России 03.12.2007 N 10598) {КонсультантПлюс}">
        <w:r>
          <w:rPr>
            <w:sz w:val="20"/>
            <w:color w:val="0000ff"/>
          </w:rPr>
          <w:t xml:space="preserve">перечень</w:t>
        </w:r>
      </w:hyperlink>
      <w:r>
        <w:rPr>
          <w:sz w:val="20"/>
        </w:rPr>
        <w:t xml:space="preserve"> государств и территорий, используемых для промежуточного (офшорного) владения активами в Российской Федерации, а также отсутствие статуса российского юридического лица,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(в ред. </w:t>
      </w:r>
      <w:hyperlink w:history="0" r:id="rId31" w:tooltip="Постановление Правительства РМ от 28.04.2023 N 228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quot; {КонсультантПлюс}">
        <w:r>
          <w:rPr>
            <w:sz w:val="20"/>
            <w:color w:val="0000ff"/>
          </w:rPr>
          <w:t xml:space="preserve">Постановления</w:t>
        </w:r>
      </w:hyperlink>
      <w:r>
        <w:rPr>
          <w:sz w:val="20"/>
        </w:rPr>
        <w:t xml:space="preserve"> Правительства РМ от 28.04.2023 N 228)</w:t>
      </w:r>
    </w:p>
    <w:p>
      <w:pPr>
        <w:pStyle w:val="0"/>
        <w:spacing w:before="200" w:line-rule="auto"/>
        <w:ind w:firstLine="540"/>
        <w:jc w:val="both"/>
      </w:pPr>
      <w:r>
        <w:rPr>
          <w:sz w:val="20"/>
        </w:rPr>
        <w:t xml:space="preserve">отсутствие у организации фактов получения средств из республиканского бюджета Республики Мордовия на основании иных нормативных правовых актов Республики Мордовия на цели, указанные в </w:t>
      </w:r>
      <w:hyperlink w:history="0" w:anchor="P50" w:tooltip="3. Целью предоставления субсидий является поддержка социально ориентированных некоммерческих организаций, осуществляющих деятельность по оказанию содействия правоохранительным органам в охране общественного порядка и обеспечении общественной безопасности на территории Республики Мордовия, направленную на достижение целей Государственной программы Республики Мордовия &quot;Юстиция и профилактика правонарушений&quot;, утвержденной постановлением Правительства Республики Мордовия от 6 сентября 2013 г. N 385 &quot;Об утвер...">
        <w:r>
          <w:rPr>
            <w:sz w:val="20"/>
            <w:color w:val="0000ff"/>
          </w:rPr>
          <w:t xml:space="preserve">пункте 3</w:t>
        </w:r>
      </w:hyperlink>
      <w:r>
        <w:rPr>
          <w:sz w:val="20"/>
        </w:rPr>
        <w:t xml:space="preserve"> настоящего Порядка.</w:t>
      </w:r>
    </w:p>
    <w:bookmarkStart w:id="105" w:name="P105"/>
    <w:bookmarkEnd w:id="105"/>
    <w:p>
      <w:pPr>
        <w:pStyle w:val="0"/>
        <w:spacing w:before="200" w:line-rule="auto"/>
        <w:ind w:firstLine="540"/>
        <w:jc w:val="both"/>
      </w:pPr>
      <w:r>
        <w:rPr>
          <w:sz w:val="20"/>
        </w:rPr>
        <w:t xml:space="preserve">12. Требования, предъявляемые к организациям для участия в отборе:</w:t>
      </w:r>
    </w:p>
    <w:p>
      <w:pPr>
        <w:pStyle w:val="0"/>
        <w:spacing w:before="200" w:line-rule="auto"/>
        <w:ind w:firstLine="540"/>
        <w:jc w:val="both"/>
      </w:pPr>
      <w:r>
        <w:rPr>
          <w:sz w:val="20"/>
        </w:rPr>
        <w:t xml:space="preserve">наличие кадрового состава и материально-технической базы, необходимых для достижения результатов предоставления субсидии;</w:t>
      </w:r>
    </w:p>
    <w:p>
      <w:pPr>
        <w:pStyle w:val="0"/>
        <w:spacing w:before="200" w:line-rule="auto"/>
        <w:ind w:firstLine="540"/>
        <w:jc w:val="both"/>
      </w:pPr>
      <w:r>
        <w:rPr>
          <w:sz w:val="20"/>
        </w:rPr>
        <w:t xml:space="preserve">предоставление сведений об имеющемся кадровом составе и материально-технической базе, необходимых для достижения результатов предоставления субсидии (краткие характеристики по каждой позиции: основные средства, нематериальные активы, материально-технические и финансовые ресурсы, кадровый состав организации, квалификация сотрудников);</w:t>
      </w:r>
    </w:p>
    <w:p>
      <w:pPr>
        <w:pStyle w:val="0"/>
        <w:spacing w:before="200" w:line-rule="auto"/>
        <w:ind w:firstLine="540"/>
        <w:jc w:val="both"/>
      </w:pPr>
      <w:r>
        <w:rPr>
          <w:sz w:val="20"/>
        </w:rPr>
        <w:t xml:space="preserve">наличие согласия организации на осуществление Министерством проверок соблюдения организацией порядка и условий предоставления субсидии, в том числе в части достижения результатов предоставления субсидии, а также на осуществление органами государственного финансового контроля проверок в соответствии со </w:t>
      </w:r>
      <w:hyperlink w:history="0" r:id="rId32"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3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34" w:tooltip="Постановление Правительства РМ от 13.05.2022 N 427 &quot;О приостановлении действия отдельных положений Порядка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 и внесении изменений в отдельные постановления Правительства Республики Мордовия&quot; {КонсультантПлюс}">
        <w:r>
          <w:rPr>
            <w:sz w:val="20"/>
            <w:color w:val="0000ff"/>
          </w:rPr>
          <w:t xml:space="preserve">Постановления</w:t>
        </w:r>
      </w:hyperlink>
      <w:r>
        <w:rPr>
          <w:sz w:val="20"/>
        </w:rPr>
        <w:t xml:space="preserve"> Правительства РМ от 13.05.2022 N 427)</w:t>
      </w:r>
    </w:p>
    <w:bookmarkStart w:id="110" w:name="P110"/>
    <w:bookmarkEnd w:id="110"/>
    <w:p>
      <w:pPr>
        <w:pStyle w:val="0"/>
        <w:spacing w:before="200" w:line-rule="auto"/>
        <w:ind w:firstLine="540"/>
        <w:jc w:val="both"/>
      </w:pPr>
      <w:r>
        <w:rPr>
          <w:sz w:val="20"/>
        </w:rPr>
        <w:t xml:space="preserve">13. Для участия в отборе организация представляет в Министерство в срок не позднее даты окончания срока подачи документов для участия в отборе, указанного в объявлении о проведении отбора, следующие конкурсные материалы:</w:t>
      </w:r>
    </w:p>
    <w:p>
      <w:pPr>
        <w:pStyle w:val="0"/>
        <w:spacing w:before="200" w:line-rule="auto"/>
        <w:ind w:firstLine="540"/>
        <w:jc w:val="both"/>
      </w:pPr>
      <w:r>
        <w:rPr>
          <w:sz w:val="20"/>
        </w:rPr>
        <w:t xml:space="preserve">1) заявку на участие в отборе, составленную на фирменном бланке в произвольной форме, заверенную подписями руководителя и главного бухгалтера, а в случае отсутствия главного бухгалтера - лица, исполняющего обязанности по ведению бухгалтерского учета или уполномоченного на ведение бухгалтерского учета в рамках договора об оказании услуг (далее - главный бухгалтер) и скрепленную оттиском печати, с указанием расчетного и (или) корреспондентского счета организации;</w:t>
      </w:r>
    </w:p>
    <w:p>
      <w:pPr>
        <w:pStyle w:val="0"/>
        <w:spacing w:before="200" w:line-rule="auto"/>
        <w:ind w:firstLine="540"/>
        <w:jc w:val="both"/>
      </w:pPr>
      <w:r>
        <w:rPr>
          <w:sz w:val="20"/>
        </w:rPr>
        <w:t xml:space="preserve">2) прилагаемые документы:</w:t>
      </w:r>
    </w:p>
    <w:p>
      <w:pPr>
        <w:pStyle w:val="0"/>
        <w:spacing w:before="200" w:line-rule="auto"/>
        <w:ind w:firstLine="540"/>
        <w:jc w:val="both"/>
      </w:pPr>
      <w:r>
        <w:rPr>
          <w:sz w:val="20"/>
        </w:rPr>
        <w:t xml:space="preserve">копия учредительных документов организации, заверенная ее руководителем, скрепленная оттиском печати организации;</w:t>
      </w:r>
    </w:p>
    <w:p>
      <w:pPr>
        <w:pStyle w:val="0"/>
        <w:spacing w:before="200" w:line-rule="auto"/>
        <w:ind w:firstLine="540"/>
        <w:jc w:val="both"/>
      </w:pPr>
      <w:r>
        <w:rPr>
          <w:sz w:val="20"/>
        </w:rPr>
        <w:t xml:space="preserve">сведения об имеющемся кадровом составе и материально-технической базе, необходимых для достижения результатов предоставления субсидии;</w:t>
      </w:r>
    </w:p>
    <w:p>
      <w:pPr>
        <w:pStyle w:val="0"/>
        <w:spacing w:before="200" w:line-rule="auto"/>
        <w:ind w:firstLine="540"/>
        <w:jc w:val="both"/>
      </w:pPr>
      <w:r>
        <w:rPr>
          <w:sz w:val="20"/>
        </w:rPr>
        <w:t xml:space="preserve">календарный план деятельности организации, содержащий мероприятия и график их проведения, подписанный ее руководителем и скрепленный оттиском печати организации;</w:t>
      </w:r>
    </w:p>
    <w:p>
      <w:pPr>
        <w:pStyle w:val="0"/>
        <w:spacing w:before="200" w:line-rule="auto"/>
        <w:ind w:firstLine="540"/>
        <w:jc w:val="both"/>
      </w:pPr>
      <w:r>
        <w:rPr>
          <w:sz w:val="20"/>
        </w:rPr>
        <w:t xml:space="preserve">письмо руководителя организации в адрес Министерства об отсутствии фактов получения организацией за календарный год, предшествующий году обращения за предоставлением субсидии, средств из республиканского бюджета Республики Мордовия, на основании иных нормативных правовых актов Республики Мордовия на цели, указанные в </w:t>
      </w:r>
      <w:hyperlink w:history="0" w:anchor="P50" w:tooltip="3. Целью предоставления субсидий является поддержка социально ориентированных некоммерческих организаций, осуществляющих деятельность по оказанию содействия правоохранительным органам в охране общественного порядка и обеспечении общественной безопасности на территории Республики Мордовия, направленную на достижение целей Государственной программы Республики Мордовия &quot;Юстиция и профилактика правонарушений&quot;, утвержденной постановлением Правительства Республики Мордовия от 6 сентября 2013 г. N 385 &quot;Об утвер...">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письмо руководителя организации в адрес Министерства об отсутствии просроченной задолженности по возврату в республиканский бюджет Республики Мордовия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республиканским бюджетом Республики Мордовия;</w:t>
      </w:r>
    </w:p>
    <w:p>
      <w:pPr>
        <w:pStyle w:val="0"/>
        <w:spacing w:before="200" w:line-rule="auto"/>
        <w:ind w:firstLine="540"/>
        <w:jc w:val="both"/>
      </w:pPr>
      <w:r>
        <w:rPr>
          <w:sz w:val="20"/>
        </w:rPr>
        <w:t xml:space="preserve">письмо руководителя организации в адрес Министерства об отсутствии факта нахождения организации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процедуре банкротства, а также об отсутствии факта приостановления деятельности организации в порядке, предусмотренном законодательством Российской Федерации;</w:t>
      </w:r>
    </w:p>
    <w:p>
      <w:pPr>
        <w:pStyle w:val="0"/>
        <w:spacing w:before="200" w:line-rule="auto"/>
        <w:ind w:firstLine="540"/>
        <w:jc w:val="both"/>
      </w:pPr>
      <w:r>
        <w:rPr>
          <w:sz w:val="20"/>
        </w:rPr>
        <w:t xml:space="preserve">письмо руководителя организации в адрес Министерства об отсутствии статуса иностранного юридического лица,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w:history="0" r:id="rId35" w:tooltip="Приказ Минфина России от 13.11.2007 N 108н (ред. от 02.11.2017)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quot; (Зарегистрировано в Минюсте России 03.12.2007 N 10598) {КонсультантПлюс}">
        <w:r>
          <w:rPr>
            <w:sz w:val="20"/>
            <w:color w:val="0000ff"/>
          </w:rPr>
          <w:t xml:space="preserve">перечень</w:t>
        </w:r>
      </w:hyperlink>
      <w:r>
        <w:rPr>
          <w:sz w:val="20"/>
        </w:rPr>
        <w:t xml:space="preserve"> государств и территорий, используемых для промежуточного (офшорного) владения активами в Российской Федерации, а также отсутствии статуса российского юридического лица,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(в ред. </w:t>
      </w:r>
      <w:hyperlink w:history="0" r:id="rId36" w:tooltip="Постановление Правительства РМ от 28.04.2023 N 228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quot; {КонсультантПлюс}">
        <w:r>
          <w:rPr>
            <w:sz w:val="20"/>
            <w:color w:val="0000ff"/>
          </w:rPr>
          <w:t xml:space="preserve">Постановления</w:t>
        </w:r>
      </w:hyperlink>
      <w:r>
        <w:rPr>
          <w:sz w:val="20"/>
        </w:rPr>
        <w:t xml:space="preserve"> Правительства РМ от 28.04.2023 N 228)</w:t>
      </w:r>
    </w:p>
    <w:p>
      <w:pPr>
        <w:pStyle w:val="0"/>
        <w:spacing w:before="200" w:line-rule="auto"/>
        <w:ind w:firstLine="540"/>
        <w:jc w:val="both"/>
      </w:pPr>
      <w:r>
        <w:rPr>
          <w:sz w:val="20"/>
        </w:rPr>
        <w:t xml:space="preserve">предварительная смета с планируемым объемом расходов на осуществление деятельности организации, подписанная руководителем организации и главным бухгалтером (далее - предварительная смета расходов);</w:t>
      </w:r>
    </w:p>
    <w:p>
      <w:pPr>
        <w:pStyle w:val="0"/>
        <w:spacing w:before="200" w:line-rule="auto"/>
        <w:ind w:firstLine="540"/>
        <w:jc w:val="both"/>
      </w:pPr>
      <w:r>
        <w:rPr>
          <w:sz w:val="20"/>
        </w:rPr>
        <w:t xml:space="preserve">письмо руководителя организации в адрес Министерства о представлении согласия на публикацию (размещение) в информационно-телекоммуникационной сети "Интернет" информации об участнике отбора, подаваемого организацией конкурсного материала и иной информации об участнике отбора, связанной с отбором, представляемой в соответствии с настоящим Порядком.</w:t>
      </w:r>
    </w:p>
    <w:p>
      <w:pPr>
        <w:pStyle w:val="0"/>
        <w:spacing w:before="200" w:line-rule="auto"/>
        <w:ind w:firstLine="540"/>
        <w:jc w:val="both"/>
      </w:pPr>
      <w:r>
        <w:rPr>
          <w:sz w:val="20"/>
        </w:rPr>
        <w:t xml:space="preserve">В случае если документы на участие в отборе содержат персональные данные, то к ним на бумажном носителе прилагается согласие субъектов персональных данных на их обработку.</w:t>
      </w:r>
    </w:p>
    <w:p>
      <w:pPr>
        <w:pStyle w:val="0"/>
        <w:spacing w:before="200" w:line-rule="auto"/>
        <w:ind w:firstLine="540"/>
        <w:jc w:val="both"/>
      </w:pPr>
      <w:r>
        <w:rPr>
          <w:sz w:val="20"/>
        </w:rPr>
        <w:t xml:space="preserve">Конкурсные материалы представляются в Министерство непосредственно (нарочно) или направляются посредством почтовой связи.</w:t>
      </w:r>
    </w:p>
    <w:p>
      <w:pPr>
        <w:pStyle w:val="0"/>
        <w:spacing w:before="200" w:line-rule="auto"/>
        <w:ind w:firstLine="540"/>
        <w:jc w:val="both"/>
      </w:pPr>
      <w:r>
        <w:rPr>
          <w:sz w:val="20"/>
        </w:rPr>
        <w:t xml:space="preserve">На рассмотрении Министерства одновременно может находиться не более одного конкурсного материала от каждого участника отбора. В случае подачи участником отбора более одного конкурсного материала Министерством в рамках проведения отбора рассматривается конкурсный материал, поступивший в Министерство последним по дате и времени.</w:t>
      </w:r>
    </w:p>
    <w:p>
      <w:pPr>
        <w:pStyle w:val="0"/>
        <w:spacing w:before="200" w:line-rule="auto"/>
        <w:ind w:firstLine="540"/>
        <w:jc w:val="both"/>
      </w:pPr>
      <w:r>
        <w:rPr>
          <w:sz w:val="20"/>
        </w:rPr>
        <w:t xml:space="preserve">Конкурсные материалы могут быть отозваны (изменены) до окончания срока приема документов путем направления участниками отбора соответствующего обращения в Министерство. Внесение изменений в конкурсные материалы осуществляется путем представления для включения в их состав дополнительной информации, в том числе документов. Возврат отозванных конкурсных материалов осуществляется Министерством в течение 3 рабочих дней со дня получения обращения об отзыве путем их вручения уполномоченным представителям участников отбора.</w:t>
      </w:r>
    </w:p>
    <w:p>
      <w:pPr>
        <w:pStyle w:val="0"/>
        <w:spacing w:before="200" w:line-rule="auto"/>
        <w:ind w:firstLine="540"/>
        <w:jc w:val="both"/>
      </w:pPr>
      <w:r>
        <w:rPr>
          <w:sz w:val="20"/>
        </w:rPr>
        <w:t xml:space="preserve">Кроме конкурсных материалов, указанных в </w:t>
      </w:r>
      <w:hyperlink w:history="0" w:anchor="P110" w:tooltip="13. Для участия в отборе организация представляет в Министерство в срок не позднее даты окончания срока подачи документов для участия в отборе, указанного в объявлении о проведении отбора, следующие конкурсные материалы:">
        <w:r>
          <w:rPr>
            <w:sz w:val="20"/>
            <w:color w:val="0000ff"/>
          </w:rPr>
          <w:t xml:space="preserve">части первой</w:t>
        </w:r>
      </w:hyperlink>
      <w:r>
        <w:rPr>
          <w:sz w:val="20"/>
        </w:rPr>
        <w:t xml:space="preserve"> настоящего пункта, организация вправе представить дополнительные документы и материалы о деятельности организации, в том числе информацию о ранее реализованных программах (проектах), в том числе буклеты, брошюры, фотографии, благодарственные письма и отзывы.</w:t>
      </w:r>
    </w:p>
    <w:p>
      <w:pPr>
        <w:pStyle w:val="0"/>
        <w:spacing w:before="200" w:line-rule="auto"/>
        <w:ind w:firstLine="540"/>
        <w:jc w:val="both"/>
      </w:pPr>
      <w:r>
        <w:rPr>
          <w:sz w:val="20"/>
        </w:rPr>
        <w:t xml:space="preserve">Организация несет ответственность за достоверность сведений, представленных в конкурсных материалах.</w:t>
      </w:r>
    </w:p>
    <w:p>
      <w:pPr>
        <w:pStyle w:val="0"/>
        <w:spacing w:before="200" w:line-rule="auto"/>
        <w:ind w:firstLine="540"/>
        <w:jc w:val="both"/>
      </w:pPr>
      <w:r>
        <w:rPr>
          <w:sz w:val="20"/>
        </w:rPr>
        <w:t xml:space="preserve">14. Прием конкурсных материалов осуществляется в течение 30 календарных дней, следующих за днем размещения объявления о проведении отбора.</w:t>
      </w:r>
    </w:p>
    <w:p>
      <w:pPr>
        <w:pStyle w:val="0"/>
        <w:spacing w:before="200" w:line-rule="auto"/>
        <w:ind w:firstLine="540"/>
        <w:jc w:val="both"/>
      </w:pPr>
      <w:r>
        <w:rPr>
          <w:sz w:val="20"/>
        </w:rPr>
        <w:t xml:space="preserve">В случае если в течение периода приема конкурсных материалов не подано ни одного конкурсного материала на участие в отборе, такой отбор признается несостоявшимся.</w:t>
      </w:r>
    </w:p>
    <w:p>
      <w:pPr>
        <w:pStyle w:val="0"/>
        <w:spacing w:before="200" w:line-rule="auto"/>
        <w:ind w:firstLine="540"/>
        <w:jc w:val="both"/>
      </w:pPr>
      <w:r>
        <w:rPr>
          <w:sz w:val="20"/>
        </w:rPr>
        <w:t xml:space="preserve">15. Регистрация конкурсных материалов осуществляется Министерством в день поступления в той последовательности, в которой они поступили, в Журнале регистрации входящей (поступающей) корреспонденции (далее - Журнал).</w:t>
      </w:r>
    </w:p>
    <w:bookmarkStart w:id="132" w:name="P132"/>
    <w:bookmarkEnd w:id="132"/>
    <w:p>
      <w:pPr>
        <w:pStyle w:val="0"/>
        <w:spacing w:before="200" w:line-rule="auto"/>
        <w:ind w:firstLine="540"/>
        <w:jc w:val="both"/>
      </w:pPr>
      <w:r>
        <w:rPr>
          <w:sz w:val="20"/>
        </w:rPr>
        <w:t xml:space="preserve">16. Министерство в течение 3 рабочих дней со дня представления организацией конкурсных материалов в рамках межведомственного взаимодействия при предоставлении государственных услуг в порядке, установленном </w:t>
      </w:r>
      <w:hyperlink w:history="0" r:id="rId3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статьями 7.1</w:t>
        </w:r>
      </w:hyperlink>
      <w:r>
        <w:rPr>
          <w:sz w:val="20"/>
        </w:rPr>
        <w:t xml:space="preserve"> и </w:t>
      </w:r>
      <w:hyperlink w:history="0" r:id="rId3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7.2</w:t>
        </w:r>
      </w:hyperlink>
      <w:r>
        <w:rPr>
          <w:sz w:val="20"/>
        </w:rPr>
        <w:t xml:space="preserve"> Федерального закона от 27 июля 2010 г. N 210-ФЗ "Об организации предоставления государственных и муниципальных услуг", запрашивает находящиеся в распоряжении государственных или муниципальных органов и подведомственных им организаций следующие сведения об организации:</w:t>
      </w:r>
    </w:p>
    <w:p>
      <w:pPr>
        <w:pStyle w:val="0"/>
        <w:spacing w:before="200" w:line-rule="auto"/>
        <w:ind w:firstLine="540"/>
        <w:jc w:val="both"/>
      </w:pPr>
      <w:r>
        <w:rPr>
          <w:sz w:val="20"/>
        </w:rPr>
        <w:t xml:space="preserve">сведения о юридическом лице, содержащиеся в Едином государственном реестре юридических лиц, в форме копии свидетельства о государственной регистрации организации и копии свидетельства о постановке на учет в налоговом органе;</w:t>
      </w:r>
    </w:p>
    <w:p>
      <w:pPr>
        <w:pStyle w:val="0"/>
        <w:spacing w:before="200" w:line-rule="auto"/>
        <w:ind w:firstLine="540"/>
        <w:jc w:val="both"/>
      </w:pPr>
      <w:r>
        <w:rPr>
          <w:sz w:val="20"/>
        </w:rPr>
        <w:t xml:space="preserve">справку налогового органа, подтверждающую, что по состоянию на день подачи конкурсных материалов на участие в конкурсном отборе у организации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Организация вправе представить в Министерство указанные в </w:t>
      </w:r>
      <w:hyperlink w:history="0" w:anchor="P132" w:tooltip="16. Министерство в течение 3 рабочих дней со дня представления организацией конкурсных материалов в рамках межведомственного взаимодействия при предоставлении государственных услуг в порядке, установленном статьями 7.1 и 7.2 Федерального закона от 27 июля 2010 г. N 210-ФЗ &quot;Об организации предоставления государственных и муниципальных услуг&quot;, запрашивает находящиеся в распоряжении государственных или муниципальных органов и подведомственных им организаций следующие сведения об организации:">
        <w:r>
          <w:rPr>
            <w:sz w:val="20"/>
            <w:color w:val="0000ff"/>
          </w:rPr>
          <w:t xml:space="preserve">части первой</w:t>
        </w:r>
      </w:hyperlink>
      <w:r>
        <w:rPr>
          <w:sz w:val="20"/>
        </w:rPr>
        <w:t xml:space="preserve"> настоящего пункта документы самостоятельно (одновременно с документами, предусмотренными </w:t>
      </w:r>
      <w:hyperlink w:history="0" w:anchor="P110" w:tooltip="13. Для участия в отборе организация представляет в Министерство в срок не позднее даты окончания срока подачи документов для участия в отборе, указанного в объявлении о проведении отбора, следующие конкурсные материалы:">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При представлении организацией документов, содержащих сведения, предусмотренные </w:t>
      </w:r>
      <w:hyperlink w:history="0" w:anchor="P132" w:tooltip="16. Министерство в течение 3 рабочих дней со дня представления организацией конкурсных материалов в рамках межведомственного взаимодействия при предоставлении государственных услуг в порядке, установленном статьями 7.1 и 7.2 Федерального закона от 27 июля 2010 г. N 210-ФЗ &quot;Об организации предоставления государственных и муниципальных услуг&quot;, запрашивает находящиеся в распоряжении государственных или муниципальных органов и подведомственных им организаций следующие сведения об организации:">
        <w:r>
          <w:rPr>
            <w:sz w:val="20"/>
            <w:color w:val="0000ff"/>
          </w:rPr>
          <w:t xml:space="preserve">частью первой</w:t>
        </w:r>
      </w:hyperlink>
      <w:r>
        <w:rPr>
          <w:sz w:val="20"/>
        </w:rPr>
        <w:t xml:space="preserve"> настоящего пункта, Министерство не направляет запросы в рамках межведомственного взаимодействия.</w:t>
      </w:r>
    </w:p>
    <w:p>
      <w:pPr>
        <w:pStyle w:val="0"/>
        <w:spacing w:before="200" w:line-rule="auto"/>
        <w:ind w:firstLine="540"/>
        <w:jc w:val="both"/>
      </w:pPr>
      <w:r>
        <w:rPr>
          <w:sz w:val="20"/>
        </w:rPr>
        <w:t xml:space="preserve">17. Рассмотрение и оценка конкурсных материалов участников отбора проводится в один этап посредством следующих последовательных процедур:</w:t>
      </w:r>
    </w:p>
    <w:p>
      <w:pPr>
        <w:pStyle w:val="0"/>
        <w:spacing w:before="200" w:line-rule="auto"/>
        <w:ind w:firstLine="540"/>
        <w:jc w:val="both"/>
      </w:pPr>
      <w:r>
        <w:rPr>
          <w:sz w:val="20"/>
        </w:rPr>
        <w:t xml:space="preserve">проверка представленных конкурсных материалов Рабочей группой на предмет их соответствия требованиям, установленным в объявлении о проведении отбора;</w:t>
      </w:r>
    </w:p>
    <w:p>
      <w:pPr>
        <w:pStyle w:val="0"/>
        <w:spacing w:before="200" w:line-rule="auto"/>
        <w:ind w:firstLine="540"/>
        <w:jc w:val="both"/>
      </w:pPr>
      <w:r>
        <w:rPr>
          <w:sz w:val="20"/>
        </w:rPr>
        <w:t xml:space="preserve">рассмотрение и оценка Комиссией конкурсных материалов.</w:t>
      </w:r>
    </w:p>
    <w:bookmarkStart w:id="140" w:name="P140"/>
    <w:bookmarkEnd w:id="140"/>
    <w:p>
      <w:pPr>
        <w:pStyle w:val="0"/>
        <w:spacing w:before="200" w:line-rule="auto"/>
        <w:ind w:firstLine="540"/>
        <w:jc w:val="both"/>
      </w:pPr>
      <w:r>
        <w:rPr>
          <w:sz w:val="20"/>
        </w:rPr>
        <w:t xml:space="preserve">18. В течение пяти рабочих дней со дня регистрации конкурсных материалов в Журнале Рабочая группа осуществляет сопоставительный анализ представленных организацией конкурсных материалов на предмет их соответствия установленным в объявлении о проведении отбора требованиям.</w:t>
      </w:r>
    </w:p>
    <w:p>
      <w:pPr>
        <w:pStyle w:val="0"/>
        <w:spacing w:before="200" w:line-rule="auto"/>
        <w:ind w:firstLine="540"/>
        <w:jc w:val="both"/>
      </w:pPr>
      <w:r>
        <w:rPr>
          <w:sz w:val="20"/>
        </w:rPr>
        <w:t xml:space="preserve">Итоги сопоставительного анализа конкурсных материалов оформляются в виде заключения о соответствии конкурсных материалов установленным в объявлении о проведении отбора требованиям либо о несоответствии конкурсных материалов установленным в объявлении о проведении отбора требованиям, которое подписывается членами Рабочей группы.</w:t>
      </w:r>
    </w:p>
    <w:p>
      <w:pPr>
        <w:pStyle w:val="0"/>
        <w:spacing w:before="200" w:line-rule="auto"/>
        <w:ind w:firstLine="540"/>
        <w:jc w:val="both"/>
      </w:pPr>
      <w:r>
        <w:rPr>
          <w:sz w:val="20"/>
        </w:rPr>
        <w:t xml:space="preserve">Заключение, предусмотренное частью второй настоящего пункта, передается председателем Рабочей группы в адрес Министра в день подписания такого заключения членами Рабочей группы.</w:t>
      </w:r>
    </w:p>
    <w:p>
      <w:pPr>
        <w:pStyle w:val="0"/>
        <w:spacing w:before="200" w:line-rule="auto"/>
        <w:ind w:firstLine="540"/>
        <w:jc w:val="both"/>
      </w:pPr>
      <w:r>
        <w:rPr>
          <w:sz w:val="20"/>
        </w:rPr>
        <w:t xml:space="preserve">19. В случае если Рабочей группой сформировано заключение о несоответствии конкурсных материалов установленным в объявлении о проведении отбора требованиям, Министерство в течение трех рабочих дней с даты составления такого заключения принимает решение об отклонении конкурсных материалов.</w:t>
      </w:r>
    </w:p>
    <w:p>
      <w:pPr>
        <w:pStyle w:val="0"/>
        <w:spacing w:before="200" w:line-rule="auto"/>
        <w:ind w:firstLine="540"/>
        <w:jc w:val="both"/>
      </w:pPr>
      <w:r>
        <w:rPr>
          <w:sz w:val="20"/>
        </w:rPr>
        <w:t xml:space="preserve">Решение Министерства об отклонении конкурсных материалов принимается в форме письма участнику отбора с указанием причин отклонения. Такое письмо направляется участнику отбора посредством почтовой связи либо вручается уполномоченному представителю участника отбора под роспись.</w:t>
      </w:r>
    </w:p>
    <w:bookmarkStart w:id="145" w:name="P145"/>
    <w:bookmarkEnd w:id="145"/>
    <w:p>
      <w:pPr>
        <w:pStyle w:val="0"/>
        <w:spacing w:before="200" w:line-rule="auto"/>
        <w:ind w:firstLine="540"/>
        <w:jc w:val="both"/>
      </w:pPr>
      <w:r>
        <w:rPr>
          <w:sz w:val="20"/>
        </w:rPr>
        <w:t xml:space="preserve">20. Основаниями для принятия Министерством решения об отклонении конкурсных материалов являются:</w:t>
      </w:r>
    </w:p>
    <w:p>
      <w:pPr>
        <w:pStyle w:val="0"/>
        <w:spacing w:before="200" w:line-rule="auto"/>
        <w:ind w:firstLine="540"/>
        <w:jc w:val="both"/>
      </w:pPr>
      <w:r>
        <w:rPr>
          <w:sz w:val="20"/>
        </w:rPr>
        <w:t xml:space="preserve">несоответствие участников отбора требованиям, установленным в </w:t>
      </w:r>
      <w:hyperlink w:history="0" w:anchor="P98" w:tooltip="11. Организация, являющаяся участником отбора, на день подачи конкурсных материалов должна соответствовать следующим требованиям:">
        <w:r>
          <w:rPr>
            <w:sz w:val="20"/>
            <w:color w:val="0000ff"/>
          </w:rPr>
          <w:t xml:space="preserve">пунктах 11</w:t>
        </w:r>
      </w:hyperlink>
      <w:r>
        <w:rPr>
          <w:sz w:val="20"/>
        </w:rPr>
        <w:t xml:space="preserve"> и </w:t>
      </w:r>
      <w:hyperlink w:history="0" w:anchor="P105" w:tooltip="12. Требования, предъявляемые к организациям для участия в отборе:">
        <w:r>
          <w:rPr>
            <w:sz w:val="20"/>
            <w:color w:val="0000ff"/>
          </w:rPr>
          <w:t xml:space="preserve">12</w:t>
        </w:r>
      </w:hyperlink>
      <w:r>
        <w:rPr>
          <w:sz w:val="20"/>
        </w:rPr>
        <w:t xml:space="preserve"> настоящего Порядка;</w:t>
      </w:r>
    </w:p>
    <w:p>
      <w:pPr>
        <w:pStyle w:val="0"/>
        <w:spacing w:before="200" w:line-rule="auto"/>
        <w:ind w:firstLine="540"/>
        <w:jc w:val="both"/>
      </w:pPr>
      <w:r>
        <w:rPr>
          <w:sz w:val="20"/>
        </w:rPr>
        <w:t xml:space="preserve">непредставление (представление не в полном объеме) участником отбора документов, указанных в </w:t>
      </w:r>
      <w:hyperlink w:history="0" w:anchor="P110" w:tooltip="13. Для участия в отборе организация представляет в Министерство в срок не позднее даты окончания срока подачи документов для участия в отборе, указанного в объявлении о проведении отбора, следующие конкурсные материалы:">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участником отбора конкурсных материалов требованиям, установленным в объявлении;</w:t>
      </w:r>
    </w:p>
    <w:p>
      <w:pPr>
        <w:pStyle w:val="0"/>
        <w:spacing w:before="200" w:line-rule="auto"/>
        <w:ind w:firstLine="540"/>
        <w:jc w:val="both"/>
      </w:pPr>
      <w:r>
        <w:rPr>
          <w:sz w:val="20"/>
        </w:rPr>
        <w:t xml:space="preserve">недостоверность представленной участником отбора информации, в том числе информации о месте нахождения и адресе участников отбора;</w:t>
      </w:r>
    </w:p>
    <w:p>
      <w:pPr>
        <w:pStyle w:val="0"/>
        <w:spacing w:before="200" w:line-rule="auto"/>
        <w:ind w:firstLine="540"/>
        <w:jc w:val="both"/>
      </w:pPr>
      <w:r>
        <w:rPr>
          <w:sz w:val="20"/>
        </w:rPr>
        <w:t xml:space="preserve">подача участником отбора конкурсных материалов после даты и (или) времени, определенных для их подачи;</w:t>
      </w:r>
    </w:p>
    <w:p>
      <w:pPr>
        <w:pStyle w:val="0"/>
        <w:spacing w:before="200" w:line-rule="auto"/>
        <w:ind w:firstLine="540"/>
        <w:jc w:val="both"/>
      </w:pPr>
      <w:r>
        <w:rPr>
          <w:sz w:val="20"/>
        </w:rPr>
        <w:t xml:space="preserve">несвоевременное предоставление участником отбора отчетов о расходовании выделенных в виде субсидии денежных средств (в случае получения субсидии в предшествующие периоды).</w:t>
      </w:r>
    </w:p>
    <w:p>
      <w:pPr>
        <w:pStyle w:val="0"/>
        <w:spacing w:before="200" w:line-rule="auto"/>
        <w:ind w:firstLine="540"/>
        <w:jc w:val="both"/>
      </w:pPr>
      <w:r>
        <w:rPr>
          <w:sz w:val="20"/>
        </w:rPr>
        <w:t xml:space="preserve">21. Конкурсные материалы участников отбора, допущенные к отбору после их сопоставительного анализа в соответствии с </w:t>
      </w:r>
      <w:hyperlink w:history="0" w:anchor="P140" w:tooltip="18. В течение пяти рабочих дней со дня регистрации конкурсных материалов в Журнале Рабочая группа осуществляет сопоставительный анализ представленных организацией конкурсных материалов на предмет их соответствия установленным в объявлении о проведении отбора требованиям.">
        <w:r>
          <w:rPr>
            <w:sz w:val="20"/>
            <w:color w:val="0000ff"/>
          </w:rPr>
          <w:t xml:space="preserve">пунктом 18</w:t>
        </w:r>
      </w:hyperlink>
      <w:r>
        <w:rPr>
          <w:sz w:val="20"/>
        </w:rPr>
        <w:t xml:space="preserve"> настоящего Порядка, передаются Министерством на рассмотрение Комиссии в течение пяти рабочих дней.</w:t>
      </w:r>
    </w:p>
    <w:p>
      <w:pPr>
        <w:pStyle w:val="0"/>
        <w:spacing w:before="200" w:line-rule="auto"/>
        <w:ind w:firstLine="540"/>
        <w:jc w:val="both"/>
      </w:pPr>
      <w:r>
        <w:rPr>
          <w:sz w:val="20"/>
        </w:rPr>
        <w:t xml:space="preserve">22. Комиссия осуществляет следующие полномочия:</w:t>
      </w:r>
    </w:p>
    <w:p>
      <w:pPr>
        <w:pStyle w:val="0"/>
        <w:spacing w:before="200" w:line-rule="auto"/>
        <w:ind w:firstLine="540"/>
        <w:jc w:val="both"/>
      </w:pPr>
      <w:r>
        <w:rPr>
          <w:sz w:val="20"/>
        </w:rPr>
        <w:t xml:space="preserve">оценивает конкурсные материалы по критериям, установленным в </w:t>
      </w:r>
      <w:hyperlink w:history="0" w:anchor="P159" w:tooltip="23. Комиссия оценивает конкурсные материалы, допущенные к отбору, исходя из наилучших условий достижения результатов предоставления субсидий по следующим критериям оценки:">
        <w:r>
          <w:rPr>
            <w:sz w:val="20"/>
            <w:color w:val="0000ff"/>
          </w:rPr>
          <w:t xml:space="preserve">пункте 23</w:t>
        </w:r>
      </w:hyperlink>
      <w:r>
        <w:rPr>
          <w:sz w:val="20"/>
        </w:rPr>
        <w:t xml:space="preserve"> настоящего Порядка, и при необходимости приглашает на заседание представителей организаций с целью уточнения возникающих вопросов по представленным конкурсным материалам;</w:t>
      </w:r>
    </w:p>
    <w:p>
      <w:pPr>
        <w:pStyle w:val="0"/>
        <w:spacing w:before="200" w:line-rule="auto"/>
        <w:ind w:firstLine="540"/>
        <w:jc w:val="both"/>
      </w:pPr>
      <w:r>
        <w:rPr>
          <w:sz w:val="20"/>
        </w:rPr>
        <w:t xml:space="preserve">формирует перечень организаций, получивших итоговый балл выше порогового значения, установленного в </w:t>
      </w:r>
      <w:hyperlink w:history="0" w:anchor="P164" w:tooltip="24. По результатам оценки членами Комиссии конкурсных материалов Комиссия подсчитывает итоговые баллы в отношении рассмотренных конкурсных материалов.">
        <w:r>
          <w:rPr>
            <w:sz w:val="20"/>
            <w:color w:val="0000ff"/>
          </w:rPr>
          <w:t xml:space="preserve">пункте 24</w:t>
        </w:r>
      </w:hyperlink>
      <w:r>
        <w:rPr>
          <w:sz w:val="20"/>
        </w:rPr>
        <w:t xml:space="preserve"> настоящего Порядка.</w:t>
      </w:r>
    </w:p>
    <w:p>
      <w:pPr>
        <w:pStyle w:val="0"/>
        <w:spacing w:before="200" w:line-rule="auto"/>
        <w:ind w:firstLine="540"/>
        <w:jc w:val="both"/>
      </w:pPr>
      <w:r>
        <w:rPr>
          <w:sz w:val="20"/>
        </w:rPr>
        <w:t xml:space="preserve">Заседание Комиссии проводится не позднее 10 рабочих дней со дня окончания срока подачи конкурсных материалов.</w:t>
      </w:r>
    </w:p>
    <w:p>
      <w:pPr>
        <w:pStyle w:val="0"/>
        <w:spacing w:before="200" w:line-rule="auto"/>
        <w:ind w:firstLine="540"/>
        <w:jc w:val="both"/>
      </w:pPr>
      <w:r>
        <w:rPr>
          <w:sz w:val="20"/>
        </w:rPr>
        <w:t xml:space="preserve">Заседание Комиссии считается правомочным в случае присутствия не менее половины от общего числа членов Комиссии.</w:t>
      </w:r>
    </w:p>
    <w:p>
      <w:pPr>
        <w:pStyle w:val="0"/>
        <w:spacing w:before="200" w:line-rule="auto"/>
        <w:ind w:firstLine="540"/>
        <w:jc w:val="both"/>
      </w:pPr>
      <w:r>
        <w:rPr>
          <w:sz w:val="20"/>
        </w:rPr>
        <w:t xml:space="preserve">Заседание конкурсной комиссии проводит председатель, а в его отсутствие - заместитель председателя конкурсной комиссии.</w:t>
      </w:r>
    </w:p>
    <w:bookmarkStart w:id="159" w:name="P159"/>
    <w:bookmarkEnd w:id="159"/>
    <w:p>
      <w:pPr>
        <w:pStyle w:val="0"/>
        <w:spacing w:before="200" w:line-rule="auto"/>
        <w:ind w:firstLine="540"/>
        <w:jc w:val="both"/>
      </w:pPr>
      <w:r>
        <w:rPr>
          <w:sz w:val="20"/>
        </w:rPr>
        <w:t xml:space="preserve">23. Комиссия оценивает конкурсные материалы, допущенные к отбору, исходя из наилучших условий достижения результатов предоставления субсидий по следующим критериям оценки:</w:t>
      </w:r>
    </w:p>
    <w:p>
      <w:pPr>
        <w:pStyle w:val="0"/>
        <w:spacing w:before="200" w:line-rule="auto"/>
        <w:ind w:firstLine="540"/>
        <w:jc w:val="both"/>
      </w:pPr>
      <w:r>
        <w:rPr>
          <w:sz w:val="20"/>
        </w:rPr>
        <w:t xml:space="preserve">актуальность реализуемой социально значимой деятельности, перспективы ее продолжения;</w:t>
      </w:r>
    </w:p>
    <w:p>
      <w:pPr>
        <w:pStyle w:val="0"/>
        <w:spacing w:before="200" w:line-rule="auto"/>
        <w:ind w:firstLine="540"/>
        <w:jc w:val="both"/>
      </w:pPr>
      <w:r>
        <w:rPr>
          <w:sz w:val="20"/>
        </w:rPr>
        <w:t xml:space="preserve">эффективность деятельности, то есть конкретные и значимые результаты;</w:t>
      </w:r>
    </w:p>
    <w:p>
      <w:pPr>
        <w:pStyle w:val="0"/>
        <w:spacing w:before="200" w:line-rule="auto"/>
        <w:ind w:firstLine="540"/>
        <w:jc w:val="both"/>
      </w:pPr>
      <w:r>
        <w:rPr>
          <w:sz w:val="20"/>
        </w:rPr>
        <w:t xml:space="preserve">соотношение планируемых расходов на осуществление социально значимой деятельности и планируемого результата этой деятельности.</w:t>
      </w:r>
    </w:p>
    <w:p>
      <w:pPr>
        <w:pStyle w:val="0"/>
        <w:spacing w:before="200" w:line-rule="auto"/>
        <w:ind w:firstLine="540"/>
        <w:jc w:val="both"/>
      </w:pPr>
      <w:r>
        <w:rPr>
          <w:sz w:val="20"/>
        </w:rPr>
        <w:t xml:space="preserve">Критерии оцениваются каждым членом Комиссии в баллах от 1 до 5.</w:t>
      </w:r>
    </w:p>
    <w:bookmarkStart w:id="164" w:name="P164"/>
    <w:bookmarkEnd w:id="164"/>
    <w:p>
      <w:pPr>
        <w:pStyle w:val="0"/>
        <w:spacing w:before="200" w:line-rule="auto"/>
        <w:ind w:firstLine="540"/>
        <w:jc w:val="both"/>
      </w:pPr>
      <w:r>
        <w:rPr>
          <w:sz w:val="20"/>
        </w:rPr>
        <w:t xml:space="preserve">24. По результатам оценки членами Комиссии конкурсных материалов Комиссия подсчитывает итоговые баллы в отношении рассмотренных конкурсных материалов.</w:t>
      </w:r>
    </w:p>
    <w:p>
      <w:pPr>
        <w:pStyle w:val="0"/>
        <w:spacing w:before="200" w:line-rule="auto"/>
        <w:ind w:firstLine="540"/>
        <w:jc w:val="both"/>
      </w:pPr>
      <w:r>
        <w:rPr>
          <w:sz w:val="20"/>
        </w:rPr>
        <w:t xml:space="preserve">Итоговый балл, предусмотренный частью первой настоящего пункта, определяется как отношение суммы средних арифметических значений баллов по каждому критерию оценки, присвоенных конкурсному материалу, к общему количеству критериев оценки.</w:t>
      </w:r>
    </w:p>
    <w:p>
      <w:pPr>
        <w:pStyle w:val="0"/>
        <w:spacing w:before="200" w:line-rule="auto"/>
        <w:ind w:firstLine="540"/>
        <w:jc w:val="both"/>
      </w:pPr>
      <w:r>
        <w:rPr>
          <w:sz w:val="20"/>
        </w:rPr>
        <w:t xml:space="preserve">Организациям, конкурсные материалы которых получили итоговый балл, превышающий пороговое значение - 4, присваиваются порядковые номера в перечне организаций на получение субсидии в зависимости от полученного итогового балла (от большего к меньшему). В случае равенства итоговых баллов, полученных конкурсными материалами нескольких организаций, меньший порядковый номер присваивается конкурсным материалам, поданным ранее.</w:t>
      </w:r>
    </w:p>
    <w:p>
      <w:pPr>
        <w:pStyle w:val="0"/>
        <w:spacing w:before="200" w:line-rule="auto"/>
        <w:ind w:firstLine="540"/>
        <w:jc w:val="both"/>
      </w:pPr>
      <w:r>
        <w:rPr>
          <w:sz w:val="20"/>
        </w:rPr>
        <w:t xml:space="preserve">В качестве лидеров отбора определяются организации - участники отбора, конкурсные материалы которых получили два наибольших значения итогового балла и порядковые номера один и два в перечне организаций на получение субсидии.</w:t>
      </w:r>
    </w:p>
    <w:p>
      <w:pPr>
        <w:pStyle w:val="0"/>
        <w:spacing w:before="200" w:line-rule="auto"/>
        <w:ind w:firstLine="540"/>
        <w:jc w:val="both"/>
      </w:pPr>
      <w:r>
        <w:rPr>
          <w:sz w:val="20"/>
        </w:rPr>
        <w:t xml:space="preserve">Победителем отбора признается организация - участник отбора, конкурсному материалу которой присвоено наибольшее значение итогового балла и порядковый номер один в перечне организаций на получение субсидии.</w:t>
      </w:r>
    </w:p>
    <w:p>
      <w:pPr>
        <w:pStyle w:val="0"/>
        <w:spacing w:before="200" w:line-rule="auto"/>
        <w:ind w:firstLine="540"/>
        <w:jc w:val="both"/>
      </w:pPr>
      <w:r>
        <w:rPr>
          <w:sz w:val="20"/>
        </w:rPr>
        <w:t xml:space="preserve">В случае если участие в отборе приняла одна организация, а равно если к участию в конкурсе допущена одна организация, данная организация имеет право на получение субсидии, если итоговый балл, присвоенный конкурсным материалам данной организации, превышает пороговое значение - 4. Субсидия в указанном случае предоставляется организации в пределах бюджетных ассигнований и лимитов бюджетных обязательств, утвержденных и доведенных Министерству на цели, установленные </w:t>
      </w:r>
      <w:hyperlink w:history="0" w:anchor="P50" w:tooltip="3. Целью предоставления субсидий является поддержка социально ориентированных некоммерческих организаций, осуществляющих деятельность по оказанию содействия правоохранительным органам в охране общественного порядка и обеспечении общественной безопасности на территории Республики Мордовия, направленную на достижение целей Государственной программы Республики Мордовия &quot;Юстиция и профилактика правонарушений&quot;, утвержденной постановлением Правительства Республики Мордовия от 6 сентября 2013 г. N 385 &quot;Об утвер...">
        <w:r>
          <w:rPr>
            <w:sz w:val="20"/>
            <w:color w:val="0000ff"/>
          </w:rPr>
          <w:t xml:space="preserve">пунктом 3</w:t>
        </w:r>
      </w:hyperlink>
      <w:r>
        <w:rPr>
          <w:sz w:val="20"/>
        </w:rPr>
        <w:t xml:space="preserve"> настоящего Порядка.</w:t>
      </w:r>
    </w:p>
    <w:bookmarkStart w:id="170" w:name="P170"/>
    <w:bookmarkEnd w:id="170"/>
    <w:p>
      <w:pPr>
        <w:pStyle w:val="0"/>
        <w:spacing w:before="200" w:line-rule="auto"/>
        <w:ind w:firstLine="540"/>
        <w:jc w:val="both"/>
      </w:pPr>
      <w:r>
        <w:rPr>
          <w:sz w:val="20"/>
        </w:rPr>
        <w:t xml:space="preserve">25. Рекомендации Комиссии по итогам оценки конкурсных материалов по критериям оценки, установленным в </w:t>
      </w:r>
      <w:hyperlink w:history="0" w:anchor="P159" w:tooltip="23. Комиссия оценивает конкурсные материалы, допущенные к отбору, исходя из наилучших условий достижения результатов предоставления субсидий по следующим критериям оценки:">
        <w:r>
          <w:rPr>
            <w:sz w:val="20"/>
            <w:color w:val="0000ff"/>
          </w:rPr>
          <w:t xml:space="preserve">пункте 23</w:t>
        </w:r>
      </w:hyperlink>
      <w:r>
        <w:rPr>
          <w:sz w:val="20"/>
        </w:rPr>
        <w:t xml:space="preserve"> настоящего Порядка, а также решение о включении участников конкурса в перечень организаций, конкурсным материалам которых присвоены итоговые баллы, превышающие пороговое значение, установленное в </w:t>
      </w:r>
      <w:hyperlink w:history="0" w:anchor="P164" w:tooltip="24. По результатам оценки членами Комиссии конкурсных материалов Комиссия подсчитывает итоговые баллы в отношении рассмотренных конкурсных материалов.">
        <w:r>
          <w:rPr>
            <w:sz w:val="20"/>
            <w:color w:val="0000ff"/>
          </w:rPr>
          <w:t xml:space="preserve">пункте 24</w:t>
        </w:r>
      </w:hyperlink>
      <w:r>
        <w:rPr>
          <w:sz w:val="20"/>
        </w:rPr>
        <w:t xml:space="preserve"> настоящего Порядка, оформляются протоколом.</w:t>
      </w:r>
    </w:p>
    <w:p>
      <w:pPr>
        <w:pStyle w:val="0"/>
        <w:spacing w:before="200" w:line-rule="auto"/>
        <w:ind w:firstLine="540"/>
        <w:jc w:val="both"/>
      </w:pPr>
      <w:r>
        <w:rPr>
          <w:sz w:val="20"/>
        </w:rPr>
        <w:t xml:space="preserve">Протокол составляется и подписывается председателем (в случае его отсутствия - заместителем председателя), секретарем и членами Комиссии, присутствовавшими на заседании Комиссии, не позднее рабочего дня, следующего за днем проведения заседания Комиссии.</w:t>
      </w:r>
    </w:p>
    <w:p>
      <w:pPr>
        <w:pStyle w:val="0"/>
        <w:spacing w:before="200" w:line-rule="auto"/>
        <w:ind w:firstLine="540"/>
        <w:jc w:val="both"/>
      </w:pPr>
      <w:r>
        <w:rPr>
          <w:sz w:val="20"/>
        </w:rPr>
        <w:t xml:space="preserve">Протокол должен содержать следующую информацию:</w:t>
      </w:r>
    </w:p>
    <w:p>
      <w:pPr>
        <w:pStyle w:val="0"/>
        <w:spacing w:before="200" w:line-rule="auto"/>
        <w:ind w:firstLine="540"/>
        <w:jc w:val="both"/>
      </w:pPr>
      <w:r>
        <w:rPr>
          <w:sz w:val="20"/>
        </w:rPr>
        <w:t xml:space="preserve">список присутствующих на заседании комиссии членов комиссии;</w:t>
      </w:r>
    </w:p>
    <w:p>
      <w:pPr>
        <w:pStyle w:val="0"/>
        <w:spacing w:before="200" w:line-rule="auto"/>
        <w:ind w:firstLine="540"/>
        <w:jc w:val="both"/>
      </w:pPr>
      <w:r>
        <w:rPr>
          <w:sz w:val="20"/>
        </w:rPr>
        <w:t xml:space="preserve">сведения о рассмотренных конкурсных материалах и об итоговом балле, полученном каждым конкурсным материалом;</w:t>
      </w:r>
    </w:p>
    <w:p>
      <w:pPr>
        <w:pStyle w:val="0"/>
        <w:spacing w:before="200" w:line-rule="auto"/>
        <w:ind w:firstLine="540"/>
        <w:jc w:val="both"/>
      </w:pPr>
      <w:r>
        <w:rPr>
          <w:sz w:val="20"/>
        </w:rPr>
        <w:t xml:space="preserve">наименование участников отбора, индивидуальные номера налогоплательщиков участников отбора и наименование победителей отбора;</w:t>
      </w:r>
    </w:p>
    <w:p>
      <w:pPr>
        <w:pStyle w:val="0"/>
        <w:spacing w:before="200" w:line-rule="auto"/>
        <w:ind w:firstLine="540"/>
        <w:jc w:val="both"/>
      </w:pPr>
      <w:r>
        <w:rPr>
          <w:sz w:val="20"/>
        </w:rPr>
        <w:t xml:space="preserve">рекомендуемый размер субсидий в отношении каждого победителя отбора, в пределах бюджетных ассигнований и лимитов бюджетных обязательств, утвержденных и доведенных Министерству на цели, установленные </w:t>
      </w:r>
      <w:hyperlink w:history="0" w:anchor="P50" w:tooltip="3. Целью предоставления субсидий является поддержка социально ориентированных некоммерческих организаций, осуществляющих деятельность по оказанию содействия правоохранительным органам в охране общественного порядка и обеспечении общественной безопасности на территории Республики Мордовия, направленную на достижение целей Государственной программы Республики Мордовия &quot;Юстиция и профилактика правонарушений&quot;, утвержденной постановлением Правительства Республики Мордовия от 6 сентября 2013 г. N 385 &quot;Об утвер...">
        <w:r>
          <w:rPr>
            <w:sz w:val="20"/>
            <w:color w:val="0000ff"/>
          </w:rPr>
          <w:t xml:space="preserve">пунктом 3</w:t>
        </w:r>
      </w:hyperlink>
      <w:r>
        <w:rPr>
          <w:sz w:val="20"/>
        </w:rPr>
        <w:t xml:space="preserve"> настоящего Порядка.</w:t>
      </w:r>
    </w:p>
    <w:p>
      <w:pPr>
        <w:pStyle w:val="0"/>
        <w:spacing w:before="200" w:line-rule="auto"/>
        <w:ind w:firstLine="540"/>
        <w:jc w:val="both"/>
      </w:pPr>
      <w:r>
        <w:rPr>
          <w:sz w:val="20"/>
        </w:rPr>
        <w:t xml:space="preserve">26. Объем бюджетных ассигнований и лимитов бюджетных обязательств, утвержденных и доведенных Министерству на цели, установленные </w:t>
      </w:r>
      <w:hyperlink w:history="0" w:anchor="P50" w:tooltip="3. Целью предоставления субсидий является поддержка социально ориентированных некоммерческих организаций, осуществляющих деятельность по оказанию содействия правоохранительным органам в охране общественного порядка и обеспечении общественной безопасности на территории Республики Мордовия, направленную на достижение целей Государственной программы Республики Мордовия &quot;Юстиция и профилактика правонарушений&quot;, утвержденной постановлением Правительства Республики Мордовия от 6 сентября 2013 г. N 385 &quot;Об утвер...">
        <w:r>
          <w:rPr>
            <w:sz w:val="20"/>
            <w:color w:val="0000ff"/>
          </w:rPr>
          <w:t xml:space="preserve">пунктом 3</w:t>
        </w:r>
      </w:hyperlink>
      <w:r>
        <w:rPr>
          <w:sz w:val="20"/>
        </w:rPr>
        <w:t xml:space="preserve"> настоящего Порядка, распределяется Министерством между организациями, признанными победителями отбора, пропорционально среднему арифметическому среднего значения баллов, по следующей формуле:</w:t>
      </w:r>
    </w:p>
    <w:p>
      <w:pPr>
        <w:pStyle w:val="0"/>
        <w:jc w:val="both"/>
      </w:pPr>
      <w:r>
        <w:rPr>
          <w:sz w:val="20"/>
        </w:rPr>
      </w:r>
    </w:p>
    <w:p>
      <w:pPr>
        <w:pStyle w:val="0"/>
        <w:ind w:firstLine="540"/>
        <w:jc w:val="both"/>
      </w:pPr>
      <w:r>
        <w:rPr>
          <w:position w:val="-25"/>
        </w:rPr>
        <w:drawing>
          <wp:inline distT="0" distB="0" distL="0" distR="0">
            <wp:extent cx="11144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V</w:t>
      </w:r>
      <w:r>
        <w:rPr>
          <w:sz w:val="20"/>
          <w:vertAlign w:val="subscript"/>
        </w:rPr>
        <w:t xml:space="preserve">i</w:t>
      </w:r>
      <w:r>
        <w:rPr>
          <w:sz w:val="20"/>
        </w:rPr>
        <w:t xml:space="preserve"> - объем средств, предоставляемых организации - получателю субсидии;</w:t>
      </w:r>
    </w:p>
    <w:p>
      <w:pPr>
        <w:pStyle w:val="0"/>
        <w:spacing w:before="200" w:line-rule="auto"/>
        <w:ind w:firstLine="540"/>
        <w:jc w:val="both"/>
      </w:pPr>
      <w:r>
        <w:rPr>
          <w:sz w:val="20"/>
        </w:rPr>
        <w:t xml:space="preserve">S</w:t>
      </w:r>
      <w:r>
        <w:rPr>
          <w:sz w:val="20"/>
          <w:vertAlign w:val="subscript"/>
        </w:rPr>
        <w:t xml:space="preserve">i</w:t>
      </w:r>
      <w:r>
        <w:rPr>
          <w:sz w:val="20"/>
        </w:rPr>
        <w:t xml:space="preserve"> - значение итогового балла, полученное конкурсным материалом организации - получателя субсидии и превышающее пороговое значение, установленное в </w:t>
      </w:r>
      <w:hyperlink w:history="0" w:anchor="P164" w:tooltip="24. По результатам оценки членами Комиссии конкурсных материалов Комиссия подсчитывает итоговые баллы в отношении рассмотренных конкурсных материалов.">
        <w:r>
          <w:rPr>
            <w:sz w:val="20"/>
            <w:color w:val="0000ff"/>
          </w:rPr>
          <w:t xml:space="preserve">пункте 24</w:t>
        </w:r>
      </w:hyperlink>
      <w:r>
        <w:rPr>
          <w:sz w:val="20"/>
        </w:rPr>
        <w:t xml:space="preserve"> настоящего Порядка;</w:t>
      </w:r>
    </w:p>
    <w:p>
      <w:pPr>
        <w:pStyle w:val="0"/>
        <w:spacing w:before="200" w:line-rule="auto"/>
        <w:ind w:firstLine="540"/>
        <w:jc w:val="both"/>
      </w:pPr>
      <w:r>
        <w:rPr>
          <w:position w:val="-10"/>
        </w:rPr>
        <w:drawing>
          <wp:inline distT="0" distB="0" distL="0" distR="0">
            <wp:extent cx="304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Pr>
          <w:sz w:val="20"/>
        </w:rPr>
        <w:t xml:space="preserve"> - сумма итоговых баллов, превышающих пороговое значение, установленное в </w:t>
      </w:r>
      <w:hyperlink w:history="0" w:anchor="P164" w:tooltip="24. По результатам оценки членами Комиссии конкурсных материалов Комиссия подсчитывает итоговые баллы в отношении рассмотренных конкурсных материалов.">
        <w:r>
          <w:rPr>
            <w:sz w:val="20"/>
            <w:color w:val="0000ff"/>
          </w:rPr>
          <w:t xml:space="preserve">пункте 24</w:t>
        </w:r>
      </w:hyperlink>
      <w:r>
        <w:rPr>
          <w:sz w:val="20"/>
        </w:rPr>
        <w:t xml:space="preserve"> настоящего Порядка, набранных всеми организациями - получателями субсидии, признанных победителями отбора.</w:t>
      </w:r>
    </w:p>
    <w:p>
      <w:pPr>
        <w:pStyle w:val="0"/>
        <w:spacing w:before="200" w:line-rule="auto"/>
        <w:ind w:firstLine="540"/>
        <w:jc w:val="both"/>
      </w:pPr>
      <w:r>
        <w:rPr>
          <w:sz w:val="20"/>
        </w:rPr>
        <w:t xml:space="preserve">W - объем бюджетных ассигнований и лимитов бюджетных обязательств, утвержденных и доведенных Министерству на цели, установленные </w:t>
      </w:r>
      <w:hyperlink w:history="0" w:anchor="P50" w:tooltip="3. Целью предоставления субсидий является поддержка социально ориентированных некоммерческих организаций, осуществляющих деятельность по оказанию содействия правоохранительным органам в охране общественного порядка и обеспечении общественной безопасности на территории Республики Мордовия, направленную на достижение целей Государственной программы Республики Мордовия &quot;Юстиция и профилактика правонарушений&quot;, утвержденной постановлением Правительства Республики Мордовия от 6 сентября 2013 г. N 385 &quot;Об утвер...">
        <w:r>
          <w:rPr>
            <w:sz w:val="20"/>
            <w:color w:val="0000ff"/>
          </w:rPr>
          <w:t xml:space="preserve">пунктом 3</w:t>
        </w:r>
      </w:hyperlink>
      <w:r>
        <w:rPr>
          <w:sz w:val="20"/>
        </w:rPr>
        <w:t xml:space="preserve"> настоящего Порядка.</w:t>
      </w:r>
    </w:p>
    <w:p>
      <w:pPr>
        <w:pStyle w:val="0"/>
        <w:spacing w:before="200" w:line-rule="auto"/>
        <w:ind w:firstLine="540"/>
        <w:jc w:val="both"/>
      </w:pPr>
      <w:r>
        <w:rPr>
          <w:sz w:val="20"/>
        </w:rPr>
        <w:t xml:space="preserve">27. Министерство с учетом протокола Комиссии, указанного в </w:t>
      </w:r>
      <w:hyperlink w:history="0" w:anchor="P170" w:tooltip="25. Рекомендации Комиссии по итогам оценки конкурсных материалов по критериям оценки, установленным в пункте 23 настоящего Порядка, а также решение о включении участников конкурса в перечень организаций, конкурсным материалам которых присвоены итоговые баллы, превышающие пороговое значение, установленное в пункте 24 настоящего Порядка, оформляются протоколом.">
        <w:r>
          <w:rPr>
            <w:sz w:val="20"/>
            <w:color w:val="0000ff"/>
          </w:rPr>
          <w:t xml:space="preserve">части первой пункта 25</w:t>
        </w:r>
      </w:hyperlink>
      <w:r>
        <w:rPr>
          <w:sz w:val="20"/>
        </w:rPr>
        <w:t xml:space="preserve"> настоящего Порядка, в течение 5 рабочих дней со дня оформления протокола Комиссии принимает решение о предоставлении субсидий и (или) об отказе в предоставлении субсидий.</w:t>
      </w:r>
    </w:p>
    <w:p>
      <w:pPr>
        <w:pStyle w:val="0"/>
        <w:spacing w:before="200" w:line-rule="auto"/>
        <w:ind w:firstLine="540"/>
        <w:jc w:val="both"/>
      </w:pPr>
      <w:r>
        <w:rPr>
          <w:sz w:val="20"/>
        </w:rPr>
        <w:t xml:space="preserve">Решение о предоставлении субсидий оформляется приказом Министра юстиции Республики Мордовия (далее - приказ Министра) об утверждении распределения субсидий.</w:t>
      </w:r>
    </w:p>
    <w:p>
      <w:pPr>
        <w:pStyle w:val="0"/>
        <w:spacing w:before="200" w:line-rule="auto"/>
        <w:ind w:firstLine="540"/>
        <w:jc w:val="both"/>
      </w:pPr>
      <w:r>
        <w:rPr>
          <w:sz w:val="20"/>
        </w:rPr>
        <w:t xml:space="preserve">Решение об отказе в предоставлении субсидии оформляется приказом Министра об отказе в предоставлении субсидий.</w:t>
      </w:r>
    </w:p>
    <w:p>
      <w:pPr>
        <w:pStyle w:val="0"/>
        <w:spacing w:before="200" w:line-rule="auto"/>
        <w:ind w:firstLine="540"/>
        <w:jc w:val="both"/>
      </w:pPr>
      <w:r>
        <w:rPr>
          <w:sz w:val="20"/>
        </w:rPr>
        <w:t xml:space="preserve">28. Условиями предоставления субсидии является соответствие получателя субсидии по состоянию на день подачи конкурсных материалов критериям и требованиям, указанным в </w:t>
      </w:r>
      <w:hyperlink w:history="0" w:anchor="P52" w:tooltip="5. Право на получение субсидий, предоставляемых в виде финансового обеспечения затрат социально ориентированных некоммерческих организаций, имеют некоммерческие организации, соответствующие следующим критериям:">
        <w:r>
          <w:rPr>
            <w:sz w:val="20"/>
            <w:color w:val="0000ff"/>
          </w:rPr>
          <w:t xml:space="preserve">пунктах 5</w:t>
        </w:r>
      </w:hyperlink>
      <w:r>
        <w:rPr>
          <w:sz w:val="20"/>
        </w:rPr>
        <w:t xml:space="preserve">, </w:t>
      </w:r>
      <w:hyperlink w:history="0" w:anchor="P98" w:tooltip="11. Организация, являющаяся участником отбора, на день подачи конкурсных материалов должна соответствовать следующим требованиям:">
        <w:r>
          <w:rPr>
            <w:sz w:val="20"/>
            <w:color w:val="0000ff"/>
          </w:rPr>
          <w:t xml:space="preserve">11</w:t>
        </w:r>
      </w:hyperlink>
      <w:r>
        <w:rPr>
          <w:sz w:val="20"/>
        </w:rPr>
        <w:t xml:space="preserve"> и </w:t>
      </w:r>
      <w:hyperlink w:history="0" w:anchor="P105" w:tooltip="12. Требования, предъявляемые к организациям для участия в отборе:">
        <w:r>
          <w:rPr>
            <w:sz w:val="20"/>
            <w:color w:val="0000ff"/>
          </w:rPr>
          <w:t xml:space="preserve">12</w:t>
        </w:r>
      </w:hyperlink>
      <w:r>
        <w:rPr>
          <w:sz w:val="20"/>
        </w:rPr>
        <w:t xml:space="preserve"> настоящего Порядка.</w:t>
      </w:r>
    </w:p>
    <w:p>
      <w:pPr>
        <w:pStyle w:val="0"/>
        <w:spacing w:before="200" w:line-rule="auto"/>
        <w:ind w:firstLine="540"/>
        <w:jc w:val="both"/>
      </w:pPr>
      <w:r>
        <w:rPr>
          <w:sz w:val="20"/>
        </w:rPr>
        <w:t xml:space="preserve">Основаниями для отказа в принятии Министерством решения о предоставлении субсидий являются:</w:t>
      </w:r>
    </w:p>
    <w:p>
      <w:pPr>
        <w:pStyle w:val="0"/>
        <w:spacing w:before="200" w:line-rule="auto"/>
        <w:ind w:firstLine="540"/>
        <w:jc w:val="both"/>
      </w:pPr>
      <w:r>
        <w:rPr>
          <w:sz w:val="20"/>
        </w:rPr>
        <w:t xml:space="preserve">основания, предусмотренные в </w:t>
      </w:r>
      <w:hyperlink w:history="0" w:anchor="P145" w:tooltip="20. Основаниями для принятия Министерством решения об отклонении конкурсных материалов являются:">
        <w:r>
          <w:rPr>
            <w:sz w:val="20"/>
            <w:color w:val="0000ff"/>
          </w:rPr>
          <w:t xml:space="preserve">пункте 20</w:t>
        </w:r>
      </w:hyperlink>
      <w:r>
        <w:rPr>
          <w:sz w:val="20"/>
        </w:rPr>
        <w:t xml:space="preserve"> настоящего Порядка;</w:t>
      </w:r>
    </w:p>
    <w:p>
      <w:pPr>
        <w:pStyle w:val="0"/>
        <w:spacing w:before="200" w:line-rule="auto"/>
        <w:ind w:firstLine="540"/>
        <w:jc w:val="both"/>
      </w:pPr>
      <w:r>
        <w:rPr>
          <w:sz w:val="20"/>
        </w:rPr>
        <w:t xml:space="preserve">непризнание Комиссией участников отбора победителями отбора;</w:t>
      </w:r>
    </w:p>
    <w:p>
      <w:pPr>
        <w:pStyle w:val="0"/>
        <w:jc w:val="both"/>
      </w:pPr>
      <w:r>
        <w:rPr>
          <w:sz w:val="20"/>
        </w:rPr>
        <w:t xml:space="preserve">(в ред. </w:t>
      </w:r>
      <w:hyperlink w:history="0" r:id="rId41" w:tooltip="Постановление Правительства РМ от 28.04.2023 N 228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quot; {КонсультантПлюс}">
        <w:r>
          <w:rPr>
            <w:sz w:val="20"/>
            <w:color w:val="0000ff"/>
          </w:rPr>
          <w:t xml:space="preserve">Постановления</w:t>
        </w:r>
      </w:hyperlink>
      <w:r>
        <w:rPr>
          <w:sz w:val="20"/>
        </w:rPr>
        <w:t xml:space="preserve"> Правительства РМ от 28.04.2023 N 228)</w:t>
      </w:r>
    </w:p>
    <w:p>
      <w:pPr>
        <w:pStyle w:val="0"/>
        <w:spacing w:before="200" w:line-rule="auto"/>
        <w:ind w:firstLine="540"/>
        <w:jc w:val="both"/>
      </w:pPr>
      <w:r>
        <w:rPr>
          <w:sz w:val="20"/>
        </w:rPr>
        <w:t xml:space="preserve">установление факта недостоверности представленной получателем субсидии информации.</w:t>
      </w:r>
    </w:p>
    <w:p>
      <w:pPr>
        <w:pStyle w:val="0"/>
        <w:jc w:val="both"/>
      </w:pPr>
      <w:r>
        <w:rPr>
          <w:sz w:val="20"/>
        </w:rPr>
        <w:t xml:space="preserve">(абзац введен </w:t>
      </w:r>
      <w:hyperlink w:history="0" r:id="rId42" w:tooltip="Постановление Правительства РМ от 28.04.2023 N 228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quot; {КонсультантПлюс}">
        <w:r>
          <w:rPr>
            <w:sz w:val="20"/>
            <w:color w:val="0000ff"/>
          </w:rPr>
          <w:t xml:space="preserve">Постановлением</w:t>
        </w:r>
      </w:hyperlink>
      <w:r>
        <w:rPr>
          <w:sz w:val="20"/>
        </w:rPr>
        <w:t xml:space="preserve"> Правительства РМ от 28.04.2023 N 228)</w:t>
      </w:r>
    </w:p>
    <w:bookmarkStart w:id="195" w:name="P195"/>
    <w:bookmarkEnd w:id="195"/>
    <w:p>
      <w:pPr>
        <w:pStyle w:val="0"/>
        <w:spacing w:before="200" w:line-rule="auto"/>
        <w:ind w:firstLine="540"/>
        <w:jc w:val="both"/>
      </w:pPr>
      <w:r>
        <w:rPr>
          <w:sz w:val="20"/>
        </w:rPr>
        <w:t xml:space="preserve">29. В течение 5 рабочих дней после издания приказа Министра об утверждении распределения субсидий информация о результатах рассмотрения конкурсных материалов размещается Министерством на следующих общедоступных источниках: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2 ч. 1 п. 29 приостановлено до 01.01.2025 </w:t>
            </w:r>
            <w:hyperlink w:history="0" r:id="rId43" w:tooltip="Постановление Правительства РМ от 13.05.2022 N 427 &quot;О приостановлении действия отдельных положений Порядка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 и внесении изменений в отдельные постановления Правительства Республики Мордовия&quot; {КонсультантПлюс}">
              <w:r>
                <w:rPr>
                  <w:sz w:val="20"/>
                  <w:color w:val="0000ff"/>
                </w:rPr>
                <w:t xml:space="preserve">Постановлением</w:t>
              </w:r>
            </w:hyperlink>
            <w:r>
              <w:rPr>
                <w:sz w:val="20"/>
                <w:color w:val="392c69"/>
              </w:rPr>
              <w:t xml:space="preserve"> Правительства РМ от 13.05.2022 N 427.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 едином портале;</w:t>
      </w:r>
    </w:p>
    <w:p>
      <w:pPr>
        <w:pStyle w:val="0"/>
        <w:spacing w:before="200" w:line-rule="auto"/>
        <w:ind w:firstLine="540"/>
        <w:jc w:val="both"/>
      </w:pPr>
      <w:r>
        <w:rPr>
          <w:sz w:val="20"/>
        </w:rPr>
        <w:t xml:space="preserve">на официальном сайте органов государственной власти.</w:t>
      </w:r>
    </w:p>
    <w:p>
      <w:pPr>
        <w:pStyle w:val="0"/>
        <w:spacing w:before="200" w:line-rule="auto"/>
        <w:ind w:firstLine="540"/>
        <w:jc w:val="both"/>
      </w:pPr>
      <w:r>
        <w:rPr>
          <w:sz w:val="20"/>
        </w:rPr>
        <w:t xml:space="preserve">Информация, предусмотренная </w:t>
      </w:r>
      <w:hyperlink w:history="0" w:anchor="P195" w:tooltip="29. В течение 5 рабочих дней после издания приказа Министра об утверждении распределения субсидий информация о результатах рассмотрения конкурсных материалов размещается Министерством на следующих общедоступных источниках:">
        <w:r>
          <w:rPr>
            <w:sz w:val="20"/>
            <w:color w:val="0000ff"/>
          </w:rPr>
          <w:t xml:space="preserve">абзацем первым части первой</w:t>
        </w:r>
      </w:hyperlink>
      <w:r>
        <w:rPr>
          <w:sz w:val="20"/>
        </w:rPr>
        <w:t xml:space="preserve"> настоящего пункта, включает следующие сведения:</w:t>
      </w:r>
    </w:p>
    <w:p>
      <w:pPr>
        <w:pStyle w:val="0"/>
        <w:spacing w:before="200" w:line-rule="auto"/>
        <w:ind w:firstLine="540"/>
        <w:jc w:val="both"/>
      </w:pPr>
      <w:r>
        <w:rPr>
          <w:sz w:val="20"/>
        </w:rPr>
        <w:t xml:space="preserve">дату, время и место проведения рассмотрения конкурсных материалов;</w:t>
      </w:r>
    </w:p>
    <w:p>
      <w:pPr>
        <w:pStyle w:val="0"/>
        <w:spacing w:before="200" w:line-rule="auto"/>
        <w:ind w:firstLine="540"/>
        <w:jc w:val="both"/>
      </w:pPr>
      <w:r>
        <w:rPr>
          <w:sz w:val="20"/>
        </w:rPr>
        <w:t xml:space="preserve">дату, время и место оценки конкурсных материалов;</w:t>
      </w:r>
    </w:p>
    <w:p>
      <w:pPr>
        <w:pStyle w:val="0"/>
        <w:spacing w:before="200" w:line-rule="auto"/>
        <w:ind w:firstLine="540"/>
        <w:jc w:val="both"/>
      </w:pPr>
      <w:r>
        <w:rPr>
          <w:sz w:val="20"/>
        </w:rPr>
        <w:t xml:space="preserve">информацию об участниках отбора, конкурсные материалы которых были рассмотрены;</w:t>
      </w:r>
    </w:p>
    <w:p>
      <w:pPr>
        <w:pStyle w:val="0"/>
        <w:spacing w:before="200" w:line-rule="auto"/>
        <w:ind w:firstLine="540"/>
        <w:jc w:val="both"/>
      </w:pPr>
      <w:r>
        <w:rPr>
          <w:sz w:val="20"/>
        </w:rPr>
        <w:t xml:space="preserve">информацию об участниках отбора, конкурсные материалы которых были отклонены, с указанием причин их отклонения, в том числе положений объявления, которым не соответствуют такие конкурсные материалы;</w:t>
      </w:r>
    </w:p>
    <w:p>
      <w:pPr>
        <w:pStyle w:val="0"/>
        <w:spacing w:before="200" w:line-rule="auto"/>
        <w:ind w:firstLine="540"/>
        <w:jc w:val="both"/>
      </w:pPr>
      <w:r>
        <w:rPr>
          <w:sz w:val="20"/>
        </w:rPr>
        <w:t xml:space="preserve">последовательность оценки конкурсных материалов, присвоенное конкурсным материалам среднее арифметическое среднего значения баллов, принятое на основании результатов оценки конкурсных материалов решение о присвоении конкурсным материалам порядковых номеров;</w:t>
      </w:r>
    </w:p>
    <w:p>
      <w:pPr>
        <w:pStyle w:val="0"/>
        <w:spacing w:before="200" w:line-rule="auto"/>
        <w:ind w:firstLine="540"/>
        <w:jc w:val="both"/>
      </w:pPr>
      <w:r>
        <w:rPr>
          <w:sz w:val="20"/>
        </w:rPr>
        <w:t xml:space="preserve">наименование получателей субсидий, с которыми заключаются соглашение, и размер предоставляемых им субсидий.</w:t>
      </w:r>
    </w:p>
    <w:bookmarkStart w:id="206" w:name="P206"/>
    <w:bookmarkEnd w:id="206"/>
    <w:p>
      <w:pPr>
        <w:pStyle w:val="0"/>
        <w:spacing w:before="200" w:line-rule="auto"/>
        <w:ind w:firstLine="540"/>
        <w:jc w:val="both"/>
      </w:pPr>
      <w:r>
        <w:rPr>
          <w:sz w:val="20"/>
        </w:rPr>
        <w:t xml:space="preserve">В течение 5 рабочих дней после издания приказа Министра об отказе в предоставлении субсидий информация о результатах рассмотрения конкурсных материалов размещается Министерством на следующих общедоступных источниках: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2 ч. 3 п. 29 приостановлено до 01.01.2025 </w:t>
            </w:r>
            <w:hyperlink w:history="0" r:id="rId44" w:tooltip="Постановление Правительства РМ от 13.05.2022 N 427 &quot;О приостановлении действия отдельных положений Порядка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 и внесении изменений в отдельные постановления Правительства Республики Мордовия&quot; {КонсультантПлюс}">
              <w:r>
                <w:rPr>
                  <w:sz w:val="20"/>
                  <w:color w:val="0000ff"/>
                </w:rPr>
                <w:t xml:space="preserve">Постановлением</w:t>
              </w:r>
            </w:hyperlink>
            <w:r>
              <w:rPr>
                <w:sz w:val="20"/>
                <w:color w:val="392c69"/>
              </w:rPr>
              <w:t xml:space="preserve"> Правительства РМ от 13.05.2022 N 427.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 едином портале;</w:t>
      </w:r>
    </w:p>
    <w:p>
      <w:pPr>
        <w:pStyle w:val="0"/>
        <w:spacing w:before="200" w:line-rule="auto"/>
        <w:ind w:firstLine="540"/>
        <w:jc w:val="both"/>
      </w:pPr>
      <w:r>
        <w:rPr>
          <w:sz w:val="20"/>
        </w:rPr>
        <w:t xml:space="preserve">на официальном сайте органов государственной власти.</w:t>
      </w:r>
    </w:p>
    <w:p>
      <w:pPr>
        <w:pStyle w:val="0"/>
        <w:spacing w:before="200" w:line-rule="auto"/>
        <w:ind w:firstLine="540"/>
        <w:jc w:val="both"/>
      </w:pPr>
      <w:r>
        <w:rPr>
          <w:sz w:val="20"/>
        </w:rPr>
        <w:t xml:space="preserve">Информация, предусмотренная </w:t>
      </w:r>
      <w:hyperlink w:history="0" w:anchor="P206" w:tooltip="В течение 5 рабочих дней после издания приказа Министра об отказе в предоставлении субсидий информация о результатах рассмотрения конкурсных материалов размещается Министерством на следующих общедоступных источниках:">
        <w:r>
          <w:rPr>
            <w:sz w:val="20"/>
            <w:color w:val="0000ff"/>
          </w:rPr>
          <w:t xml:space="preserve">абзацем первым части третьей</w:t>
        </w:r>
      </w:hyperlink>
      <w:r>
        <w:rPr>
          <w:sz w:val="20"/>
        </w:rPr>
        <w:t xml:space="preserve"> настоящего пункта, включает следующие сведения:</w:t>
      </w:r>
    </w:p>
    <w:p>
      <w:pPr>
        <w:pStyle w:val="0"/>
        <w:spacing w:before="200" w:line-rule="auto"/>
        <w:ind w:firstLine="540"/>
        <w:jc w:val="both"/>
      </w:pPr>
      <w:r>
        <w:rPr>
          <w:sz w:val="20"/>
        </w:rPr>
        <w:t xml:space="preserve">дату, время и место проведения рассмотрения конкурсных материалов;</w:t>
      </w:r>
    </w:p>
    <w:p>
      <w:pPr>
        <w:pStyle w:val="0"/>
        <w:spacing w:before="200" w:line-rule="auto"/>
        <w:ind w:firstLine="540"/>
        <w:jc w:val="both"/>
      </w:pPr>
      <w:r>
        <w:rPr>
          <w:sz w:val="20"/>
        </w:rPr>
        <w:t xml:space="preserve">дату, время и место оценки конкурсных материалов;</w:t>
      </w:r>
    </w:p>
    <w:p>
      <w:pPr>
        <w:pStyle w:val="0"/>
        <w:spacing w:before="200" w:line-rule="auto"/>
        <w:ind w:firstLine="540"/>
        <w:jc w:val="both"/>
      </w:pPr>
      <w:r>
        <w:rPr>
          <w:sz w:val="20"/>
        </w:rPr>
        <w:t xml:space="preserve">информацию об участниках отбора, конкурсные материалы которых были рассмотрены;</w:t>
      </w:r>
    </w:p>
    <w:p>
      <w:pPr>
        <w:pStyle w:val="0"/>
        <w:spacing w:before="200" w:line-rule="auto"/>
        <w:ind w:firstLine="540"/>
        <w:jc w:val="both"/>
      </w:pPr>
      <w:r>
        <w:rPr>
          <w:sz w:val="20"/>
        </w:rPr>
        <w:t xml:space="preserve">информацию об участниках отбора, конкурсные материалы которых были отклонены, с указанием причин их отклонения, в том числе положений объявления, которым не соответствуют такие конкурсные материалы;</w:t>
      </w:r>
    </w:p>
    <w:p>
      <w:pPr>
        <w:pStyle w:val="0"/>
        <w:spacing w:before="200" w:line-rule="auto"/>
        <w:ind w:firstLine="540"/>
        <w:jc w:val="both"/>
      </w:pPr>
      <w:r>
        <w:rPr>
          <w:sz w:val="20"/>
        </w:rPr>
        <w:t xml:space="preserve">последовательность оценки конкурсных материалов, присвоенные конкурсным материалам значения итогового балла, принятое на основании результатов оценки конкурсных материалов решение;</w:t>
      </w:r>
    </w:p>
    <w:p>
      <w:pPr>
        <w:pStyle w:val="0"/>
        <w:spacing w:before="200" w:line-rule="auto"/>
        <w:ind w:firstLine="540"/>
        <w:jc w:val="both"/>
      </w:pPr>
      <w:r>
        <w:rPr>
          <w:sz w:val="20"/>
        </w:rPr>
        <w:t xml:space="preserve">наименование получателей субсидий, в отношении которых принято решение об отказе в предоставлении субсидий.</w:t>
      </w:r>
    </w:p>
    <w:p>
      <w:pPr>
        <w:pStyle w:val="0"/>
        <w:spacing w:before="200" w:line-rule="auto"/>
        <w:ind w:firstLine="540"/>
        <w:jc w:val="both"/>
      </w:pPr>
      <w:r>
        <w:rPr>
          <w:sz w:val="20"/>
        </w:rPr>
        <w:t xml:space="preserve">30. Министерство не позднее 5 календарных дней со дня подписания приказа Министра об утверждении распределения субсидии направляет победителю отбора предложение о подписании соглашения о предоставлении субсидии за счет средств республиканского бюджета Республики Мордовия (далее - соглашение). Победитель отбора в течение 2 календарных дней со дня получения предложения о подписании соглашения направляет в Министерство детальную годовую смету, содержащую поквартальную разбивку расходов, планируемых к осуществлению за счет средств предоставляемой субсидии, подписанную руководителем организации и главным бухгалтером (далее - детальная годовая смета расходов соответственно). Соглашение заключается в течение 3 календарных дней со дня получения Министерством детальной годовой сметы расходов.</w:t>
      </w:r>
    </w:p>
    <w:p>
      <w:pPr>
        <w:pStyle w:val="0"/>
        <w:spacing w:before="200" w:line-rule="auto"/>
        <w:ind w:firstLine="540"/>
        <w:jc w:val="both"/>
      </w:pPr>
      <w:r>
        <w:rPr>
          <w:sz w:val="20"/>
        </w:rPr>
        <w:t xml:space="preserve">Условием признания победителя отбора уклонившимся от заключения соглашения является наступление одного из следующих случаев:</w:t>
      </w:r>
    </w:p>
    <w:p>
      <w:pPr>
        <w:pStyle w:val="0"/>
        <w:spacing w:before="200" w:line-rule="auto"/>
        <w:ind w:firstLine="540"/>
        <w:jc w:val="both"/>
      </w:pPr>
      <w:r>
        <w:rPr>
          <w:sz w:val="20"/>
        </w:rPr>
        <w:t xml:space="preserve">направление детальной годовой сметы расходов в Министерство после истечения 2 календарных дней со дня получения предложения о подписании соглашения;</w:t>
      </w:r>
    </w:p>
    <w:p>
      <w:pPr>
        <w:pStyle w:val="0"/>
        <w:spacing w:before="200" w:line-rule="auto"/>
        <w:ind w:firstLine="540"/>
        <w:jc w:val="both"/>
      </w:pPr>
      <w:r>
        <w:rPr>
          <w:sz w:val="20"/>
        </w:rPr>
        <w:t xml:space="preserve">получение письменного уведомления победителя отбора, содержащего сообщение об отказе в представление детальной годовой сметы расходов;</w:t>
      </w:r>
    </w:p>
    <w:p>
      <w:pPr>
        <w:pStyle w:val="0"/>
        <w:spacing w:before="200" w:line-rule="auto"/>
        <w:ind w:firstLine="540"/>
        <w:jc w:val="both"/>
      </w:pPr>
      <w:r>
        <w:rPr>
          <w:sz w:val="20"/>
        </w:rPr>
        <w:t xml:space="preserve">отказ победителя отбора от заключения соглашения в течение 3 календарных дней со дня получения Министерством детальной годовой сметы расходов.</w:t>
      </w:r>
    </w:p>
    <w:p>
      <w:pPr>
        <w:pStyle w:val="0"/>
        <w:jc w:val="both"/>
      </w:pPr>
      <w:r>
        <w:rPr>
          <w:sz w:val="20"/>
        </w:rPr>
        <w:t xml:space="preserve">(часть вторая в ред. </w:t>
      </w:r>
      <w:hyperlink w:history="0" r:id="rId45" w:tooltip="Постановление Правительства РМ от 13.05.2022 N 427 &quot;О приостановлении действия отдельных положений Порядка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 и внесении изменений в отдельные постановления Правительства Республики Мордовия&quot; {КонсультантПлюс}">
        <w:r>
          <w:rPr>
            <w:sz w:val="20"/>
            <w:color w:val="0000ff"/>
          </w:rPr>
          <w:t xml:space="preserve">Постановления</w:t>
        </w:r>
      </w:hyperlink>
      <w:r>
        <w:rPr>
          <w:sz w:val="20"/>
        </w:rPr>
        <w:t xml:space="preserve"> Правительства РМ от 13.05.2022 N 427)</w:t>
      </w:r>
    </w:p>
    <w:p>
      <w:pPr>
        <w:pStyle w:val="0"/>
        <w:spacing w:before="200" w:line-rule="auto"/>
        <w:ind w:firstLine="540"/>
        <w:jc w:val="both"/>
      </w:pPr>
      <w:r>
        <w:rPr>
          <w:sz w:val="20"/>
        </w:rPr>
        <w:t xml:space="preserve">Соглашение заключается в соответствии с типовой формой соглашения, утверждаемой приказом Министерства финансов Республики Мордовия.</w:t>
      </w:r>
    </w:p>
    <w:p>
      <w:pPr>
        <w:pStyle w:val="0"/>
        <w:spacing w:before="200" w:line-rule="auto"/>
        <w:ind w:firstLine="540"/>
        <w:jc w:val="both"/>
      </w:pPr>
      <w:r>
        <w:rPr>
          <w:sz w:val="20"/>
        </w:rPr>
        <w:t xml:space="preserve">В соглашении указываются значения </w:t>
      </w:r>
      <w:hyperlink w:history="0" w:anchor="P294" w:tooltip="ПОКАЗАТЕЛИ,">
        <w:r>
          <w:rPr>
            <w:sz w:val="20"/>
            <w:color w:val="0000ff"/>
          </w:rPr>
          <w:t xml:space="preserve">показателей</w:t>
        </w:r>
      </w:hyperlink>
      <w:r>
        <w:rPr>
          <w:sz w:val="20"/>
        </w:rPr>
        <w:t xml:space="preserve">, необходимых для достижения результатов предоставления субсидии, предусмотренных приложением к настоящему Порядку, количественное значение которых устанавливается в соответствии с Государственной программой Республики Мордовия "Юстиция и профилактика правонарушений".</w:t>
      </w:r>
    </w:p>
    <w:p>
      <w:pPr>
        <w:pStyle w:val="0"/>
        <w:spacing w:before="200" w:line-rule="auto"/>
        <w:ind w:firstLine="540"/>
        <w:jc w:val="both"/>
      </w:pPr>
      <w:r>
        <w:rPr>
          <w:sz w:val="20"/>
        </w:rPr>
        <w:t xml:space="preserve">Обязательным условием предоставления субсидии, включаемым в соглашение, является согласие организации на осуществление Министерством проверок соблюдения организацией порядка и условий предоставления субсидии, в том числе в части достижения результатов предоставления субсидии, а также на осуществление органами государственного финансового контроля проверок в соответствии со </w:t>
      </w:r>
      <w:hyperlink w:history="0" r:id="rId46"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4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(часть пятая в ред. </w:t>
      </w:r>
      <w:hyperlink w:history="0" r:id="rId48" w:tooltip="Постановление Правительства РМ от 13.05.2022 N 427 &quot;О приостановлении действия отдельных положений Порядка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 и внесении изменений в отдельные постановления Правительства Республики Мордовия&quot; {КонсультантПлюс}">
        <w:r>
          <w:rPr>
            <w:sz w:val="20"/>
            <w:color w:val="0000ff"/>
          </w:rPr>
          <w:t xml:space="preserve">Постановления</w:t>
        </w:r>
      </w:hyperlink>
      <w:r>
        <w:rPr>
          <w:sz w:val="20"/>
        </w:rPr>
        <w:t xml:space="preserve"> Правительства РМ от 13.05.2022 N 427)</w:t>
      </w:r>
    </w:p>
    <w:p>
      <w:pPr>
        <w:pStyle w:val="0"/>
        <w:spacing w:before="200" w:line-rule="auto"/>
        <w:ind w:firstLine="540"/>
        <w:jc w:val="both"/>
      </w:pPr>
      <w:r>
        <w:rPr>
          <w:sz w:val="20"/>
        </w:rPr>
        <w:t xml:space="preserve">В соглашении предусматриваются 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Организация вправе (с предварительным уведомлением Министерства) скорректировать объем и виды расходов, предусмотренных детальной годовой сметой расходов, при соблюдении следующих условий:</w:t>
      </w:r>
    </w:p>
    <w:p>
      <w:pPr>
        <w:pStyle w:val="0"/>
        <w:spacing w:before="200" w:line-rule="auto"/>
        <w:ind w:firstLine="540"/>
        <w:jc w:val="both"/>
      </w:pPr>
      <w:r>
        <w:rPr>
          <w:sz w:val="20"/>
        </w:rPr>
        <w:t xml:space="preserve">перераспределение средств субсидии осуществляется в пределах общей суммы субсидии;</w:t>
      </w:r>
    </w:p>
    <w:p>
      <w:pPr>
        <w:pStyle w:val="0"/>
        <w:spacing w:before="200" w:line-rule="auto"/>
        <w:ind w:firstLine="540"/>
        <w:jc w:val="both"/>
      </w:pPr>
      <w:r>
        <w:rPr>
          <w:sz w:val="20"/>
        </w:rPr>
        <w:t xml:space="preserve">цель предоставления субсидии, предусмотренная в соответствии с настоящим Порядком, а также значения показателей, необходимых для достижения результатов предоставления субсидии, предусмотренные соглашением, не изменяются.</w:t>
      </w:r>
    </w:p>
    <w:p>
      <w:pPr>
        <w:pStyle w:val="0"/>
        <w:spacing w:before="200" w:line-rule="auto"/>
        <w:ind w:firstLine="540"/>
        <w:jc w:val="both"/>
      </w:pPr>
      <w:r>
        <w:rPr>
          <w:sz w:val="20"/>
        </w:rPr>
        <w:t xml:space="preserve">Изменение соглашения осуществляется по инициативе сторон и оформляется в виде дополнительного соглашения, которое является его неотъемлемой частью, в следующих случаях:</w:t>
      </w:r>
    </w:p>
    <w:p>
      <w:pPr>
        <w:pStyle w:val="0"/>
        <w:spacing w:before="200" w:line-rule="auto"/>
        <w:ind w:firstLine="540"/>
        <w:jc w:val="both"/>
      </w:pPr>
      <w:r>
        <w:rPr>
          <w:sz w:val="20"/>
        </w:rPr>
        <w:t xml:space="preserve">изменение реквизитов сторон соглашения, в том числе реквизитов расчетного и (или) корреспондентского счета;</w:t>
      </w:r>
    </w:p>
    <w:p>
      <w:pPr>
        <w:pStyle w:val="0"/>
        <w:spacing w:before="200" w:line-rule="auto"/>
        <w:ind w:firstLine="540"/>
        <w:jc w:val="both"/>
      </w:pPr>
      <w:r>
        <w:rPr>
          <w:sz w:val="20"/>
        </w:rPr>
        <w:t xml:space="preserve">уменьшение общей суммы субсидии, предоставляемой получателю, при уменьшении размера потребности вследствие сокращения обязательств (затрат), финансовое обеспечение которых подлежит осуществлению за счет средств субсидии.</w:t>
      </w:r>
    </w:p>
    <w:p>
      <w:pPr>
        <w:pStyle w:val="0"/>
        <w:spacing w:before="200" w:line-rule="auto"/>
        <w:ind w:firstLine="540"/>
        <w:jc w:val="both"/>
      </w:pPr>
      <w:r>
        <w:rPr>
          <w:sz w:val="20"/>
        </w:rPr>
        <w:t xml:space="preserve">Изменение соглашения в части изменения цели предоставления субсидии, предусмотренной в соответствии с настоящим Порядком, а также значений показателей, необходимых для достижения результатов предоставления субсидии, не допускается.</w:t>
      </w:r>
    </w:p>
    <w:p>
      <w:pPr>
        <w:pStyle w:val="0"/>
        <w:spacing w:before="200" w:line-rule="auto"/>
        <w:ind w:firstLine="540"/>
        <w:jc w:val="both"/>
      </w:pPr>
      <w:r>
        <w:rPr>
          <w:sz w:val="20"/>
        </w:rPr>
        <w:t xml:space="preserve">В случае направления организацией в Министерство предложения по заключению дополнительного соглашения в связи с уменьшением общей суммы субсидии, предоставляемой получателю, представляется уточненная детальная годовая смета расходов.</w:t>
      </w:r>
    </w:p>
    <w:p>
      <w:pPr>
        <w:pStyle w:val="0"/>
        <w:spacing w:before="200" w:line-rule="auto"/>
        <w:ind w:firstLine="540"/>
        <w:jc w:val="both"/>
      </w:pPr>
      <w:r>
        <w:rPr>
          <w:sz w:val="20"/>
        </w:rPr>
        <w:t xml:space="preserve">31. Субсидия предоставляется на финансовое обеспечение затрат, связанных с достижением целей, установленных </w:t>
      </w:r>
      <w:hyperlink w:history="0" w:anchor="P50" w:tooltip="3. Целью предоставления субсидий является поддержка социально ориентированных некоммерческих организаций, осуществляющих деятельность по оказанию содействия правоохранительным органам в охране общественного порядка и обеспечении общественной безопасности на территории Республики Мордовия, направленную на достижение целей Государственной программы Республики Мордовия &quot;Юстиция и профилактика правонарушений&quot;, утвержденной постановлением Правительства Республики Мордовия от 6 сентября 2013 г. N 385 &quot;Об утвер...">
        <w:r>
          <w:rPr>
            <w:sz w:val="20"/>
            <w:color w:val="0000ff"/>
          </w:rPr>
          <w:t xml:space="preserve">пунктом 3</w:t>
        </w:r>
      </w:hyperlink>
      <w:r>
        <w:rPr>
          <w:sz w:val="20"/>
        </w:rPr>
        <w:t xml:space="preserve"> настоящего Порядка, в том числе для оплаты обязательств организации, возникших до момента заключения соглашения и подлежащих уплате в году предоставления субсидии.</w:t>
      </w:r>
    </w:p>
    <w:p>
      <w:pPr>
        <w:pStyle w:val="0"/>
        <w:spacing w:before="200" w:line-rule="auto"/>
        <w:ind w:firstLine="540"/>
        <w:jc w:val="both"/>
      </w:pPr>
      <w:r>
        <w:rPr>
          <w:sz w:val="20"/>
        </w:rPr>
        <w:t xml:space="preserve">За счет предоставленной субсидии организации запрещается осуществлять расходы, связанные с:</w:t>
      </w:r>
    </w:p>
    <w:p>
      <w:pPr>
        <w:pStyle w:val="0"/>
        <w:spacing w:before="200" w:line-rule="auto"/>
        <w:ind w:firstLine="540"/>
        <w:jc w:val="both"/>
      </w:pPr>
      <w:r>
        <w:rPr>
          <w:sz w:val="20"/>
        </w:rPr>
        <w:t xml:space="preserve">поддержкой политических партий и религиозных объединений (религиозных организаций);</w:t>
      </w:r>
    </w:p>
    <w:p>
      <w:pPr>
        <w:pStyle w:val="0"/>
        <w:spacing w:before="200" w:line-rule="auto"/>
        <w:ind w:firstLine="540"/>
        <w:jc w:val="both"/>
      </w:pPr>
      <w:r>
        <w:rPr>
          <w:sz w:val="20"/>
        </w:rPr>
        <w:t xml:space="preserve">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приобретением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настоящим Порядком.</w:t>
      </w:r>
    </w:p>
    <w:bookmarkStart w:id="241" w:name="P241"/>
    <w:bookmarkEnd w:id="241"/>
    <w:p>
      <w:pPr>
        <w:pStyle w:val="0"/>
        <w:spacing w:before="200" w:line-rule="auto"/>
        <w:ind w:firstLine="540"/>
        <w:jc w:val="both"/>
      </w:pPr>
      <w:r>
        <w:rPr>
          <w:sz w:val="20"/>
        </w:rPr>
        <w:t xml:space="preserve">32. Для перечисления субсидии организация по мере необходимости, но не чаще одного раза в квартал представляет в Министерство заявку в произвольной форме. Предоставление субсидии осуществляется путем перечисления денежных средств в установленном законодательством Российской Федерации порядке на указанные в заявке расчетный и (или) корреспондентский счет организации, открытый в кредитной организации.</w:t>
      </w:r>
    </w:p>
    <w:p>
      <w:pPr>
        <w:pStyle w:val="0"/>
        <w:spacing w:before="200" w:line-rule="auto"/>
        <w:ind w:firstLine="540"/>
        <w:jc w:val="both"/>
      </w:pPr>
      <w:r>
        <w:rPr>
          <w:sz w:val="20"/>
        </w:rPr>
        <w:t xml:space="preserve">В течение 3 рабочих дней со дня получения заявки, указанной в </w:t>
      </w:r>
      <w:hyperlink w:history="0" w:anchor="P241" w:tooltip="32. Для перечисления субсидии организация по мере необходимости, но не чаще одного раза в квартал представляет в Министерство заявку в произвольной форме. Предоставление субсидии осуществляется путем перечисления денежных средств в установленном законодательством Российской Федерации порядке на указанные в заявке расчетный и (или) корреспондентский счет организации, открытый в кредитной организации.">
        <w:r>
          <w:rPr>
            <w:sz w:val="20"/>
            <w:color w:val="0000ff"/>
          </w:rPr>
          <w:t xml:space="preserve">части первой</w:t>
        </w:r>
      </w:hyperlink>
      <w:r>
        <w:rPr>
          <w:sz w:val="20"/>
        </w:rPr>
        <w:t xml:space="preserve"> настоящего пункта, Министерство представляет в Министерство финансов Республики Мордовия запрос предельных объемов оплаты денежных обязательств по выплате субсидии в соответствии с </w:t>
      </w:r>
      <w:hyperlink w:history="0" r:id="rId49" w:tooltip="Приказ Минфина РМ от 12.10.2018 N 193 (ред. от 02.04.2020) &quot;Об утверждении Порядка утверждения и доведения до главных распорядителей и получателей средств республиканского бюджета Республики Мордовия предельного объема оплаты денежных обязательств&quot; {КонсультантПлюс}">
        <w:r>
          <w:rPr>
            <w:sz w:val="20"/>
            <w:color w:val="0000ff"/>
          </w:rPr>
          <w:t xml:space="preserve">Порядком</w:t>
        </w:r>
      </w:hyperlink>
      <w:r>
        <w:rPr>
          <w:sz w:val="20"/>
        </w:rPr>
        <w:t xml:space="preserve"> утверждения и доведения до главных распорядителей и получателей средств республиканского бюджета Республики Мордовия предельного объема оплаты денежных обязательств, утвержденным приказом Министерства финансов Республики Мордовия.</w:t>
      </w:r>
    </w:p>
    <w:p>
      <w:pPr>
        <w:pStyle w:val="0"/>
        <w:jc w:val="both"/>
      </w:pPr>
      <w:r>
        <w:rPr>
          <w:sz w:val="20"/>
        </w:rPr>
        <w:t xml:space="preserve">(часть вторая в ред. </w:t>
      </w:r>
      <w:hyperlink w:history="0" r:id="rId50" w:tooltip="Постановление Правительства РМ от 28.04.2023 N 228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quot; {КонсультантПлюс}">
        <w:r>
          <w:rPr>
            <w:sz w:val="20"/>
            <w:color w:val="0000ff"/>
          </w:rPr>
          <w:t xml:space="preserve">Постановления</w:t>
        </w:r>
      </w:hyperlink>
      <w:r>
        <w:rPr>
          <w:sz w:val="20"/>
        </w:rPr>
        <w:t xml:space="preserve"> Правительства РМ от 28.04.2023 N 228)</w:t>
      </w:r>
    </w:p>
    <w:p>
      <w:pPr>
        <w:pStyle w:val="0"/>
        <w:spacing w:before="200" w:line-rule="auto"/>
        <w:ind w:firstLine="540"/>
        <w:jc w:val="both"/>
      </w:pPr>
      <w:r>
        <w:rPr>
          <w:sz w:val="20"/>
        </w:rPr>
        <w:t xml:space="preserve">После доведения предельных объемов денежных обязательств по выплате субсидии на лицевой счет, открытый Министерству как получателю средств республиканского бюджета Республики Мордовия в Управлении Федерального казначейства по Республике Мордовия, Министерство представляет в Управление Федерального казначейства по Республике Мордовия заявку на кассовый расход на выплату субсидии в целях ее санкционирования в соответствии со </w:t>
      </w:r>
      <w:hyperlink w:history="0" r:id="rId5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статьей 219</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33. Субсидии выплачиваются в размере, установленном детальной годовой сметой расходов, но в пределах суммы, указанной в соглашении. Обязательство по предоставлению (перечислению) Субсидии прекращается по окончании финансового года, в котором заключено соглашение.</w:t>
      </w:r>
    </w:p>
    <w:p>
      <w:pPr>
        <w:pStyle w:val="0"/>
        <w:jc w:val="both"/>
      </w:pPr>
      <w:r>
        <w:rPr>
          <w:sz w:val="20"/>
        </w:rPr>
      </w:r>
    </w:p>
    <w:p>
      <w:pPr>
        <w:pStyle w:val="2"/>
        <w:outlineLvl w:val="1"/>
        <w:jc w:val="center"/>
      </w:pPr>
      <w:r>
        <w:rPr>
          <w:sz w:val="20"/>
        </w:rPr>
        <w:t xml:space="preserve">3. Требования к отчетности</w:t>
      </w:r>
    </w:p>
    <w:p>
      <w:pPr>
        <w:pStyle w:val="0"/>
        <w:jc w:val="both"/>
      </w:pPr>
      <w:r>
        <w:rPr>
          <w:sz w:val="20"/>
        </w:rPr>
      </w:r>
    </w:p>
    <w:p>
      <w:pPr>
        <w:pStyle w:val="0"/>
        <w:ind w:firstLine="540"/>
        <w:jc w:val="both"/>
      </w:pPr>
      <w:r>
        <w:rPr>
          <w:sz w:val="20"/>
        </w:rPr>
        <w:t xml:space="preserve">34. Организация ежеквартально до 25 числа месяца, следующего за отчетным кварталом, представляет в Министерство составленный в произвольной форме отчет о расходовании выделенных в виде субсидии денежных средств с приложением первичных документов (заключенные договоры, акты выполненных работ, платежные поручения, расходные кассовые ордера, иные бухгалтерские документы или их надлежаще заверенные копии), которые подтверждают реализацию предусмотренных мероприятий.</w:t>
      </w:r>
    </w:p>
    <w:p>
      <w:pPr>
        <w:pStyle w:val="0"/>
        <w:spacing w:before="200" w:line-rule="auto"/>
        <w:ind w:firstLine="540"/>
        <w:jc w:val="both"/>
      </w:pPr>
      <w:r>
        <w:rPr>
          <w:sz w:val="20"/>
        </w:rPr>
        <w:t xml:space="preserve">Организация до 1 февраля года, следующего за отчетным (финансовым) годом, представляет в Министерство ежегодный отчет о расходах, источником финансового обеспечения которых является субсидия, и о достижении значений показателей, необходимых для достижения результатов предоставления субсидии.</w:t>
      </w:r>
    </w:p>
    <w:p>
      <w:pPr>
        <w:pStyle w:val="0"/>
        <w:spacing w:before="200" w:line-rule="auto"/>
        <w:ind w:firstLine="540"/>
        <w:jc w:val="both"/>
      </w:pPr>
      <w:r>
        <w:rPr>
          <w:sz w:val="20"/>
        </w:rPr>
        <w:t xml:space="preserve">Форма отчета, предусмотренного частью второй настоящего пункта, утверждается Министерством.</w:t>
      </w:r>
    </w:p>
    <w:p>
      <w:pPr>
        <w:pStyle w:val="0"/>
        <w:spacing w:before="200" w:line-rule="auto"/>
        <w:ind w:firstLine="540"/>
        <w:jc w:val="both"/>
      </w:pPr>
      <w:r>
        <w:rPr>
          <w:sz w:val="20"/>
        </w:rPr>
        <w:t xml:space="preserve">35. Непредставление отчета, предусмотренного частью второй настоящего пункта, является нарушением условий предоставления субсидии и основанием для возврата в республиканский бюджет Республики Мордовия необоснованно полученной организацией субсидии.</w:t>
      </w:r>
    </w:p>
    <w:p>
      <w:pPr>
        <w:pStyle w:val="0"/>
        <w:jc w:val="both"/>
      </w:pPr>
      <w:r>
        <w:rPr>
          <w:sz w:val="20"/>
        </w:rPr>
      </w:r>
    </w:p>
    <w:p>
      <w:pPr>
        <w:pStyle w:val="2"/>
        <w:outlineLvl w:val="1"/>
        <w:jc w:val="center"/>
      </w:pPr>
      <w:r>
        <w:rPr>
          <w:sz w:val="20"/>
        </w:rPr>
        <w:t xml:space="preserve">4.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субсидий и ответственность за их нарушение</w:t>
      </w:r>
    </w:p>
    <w:p>
      <w:pPr>
        <w:pStyle w:val="0"/>
        <w:jc w:val="center"/>
      </w:pPr>
      <w:r>
        <w:rPr>
          <w:sz w:val="20"/>
        </w:rPr>
        <w:t xml:space="preserve">(в ред. Постановлений Правительства РМ от 27.12.2021 </w:t>
      </w:r>
      <w:hyperlink w:history="0" r:id="rId52" w:tooltip="Постановление Правительства РМ от 27.12.2021 N 60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quot; {КонсультантПлюс}">
        <w:r>
          <w:rPr>
            <w:sz w:val="20"/>
            <w:color w:val="0000ff"/>
          </w:rPr>
          <w:t xml:space="preserve">N 609</w:t>
        </w:r>
      </w:hyperlink>
      <w:r>
        <w:rPr>
          <w:sz w:val="20"/>
        </w:rPr>
        <w:t xml:space="preserve">,</w:t>
      </w:r>
    </w:p>
    <w:p>
      <w:pPr>
        <w:pStyle w:val="0"/>
        <w:jc w:val="center"/>
      </w:pPr>
      <w:r>
        <w:rPr>
          <w:sz w:val="20"/>
        </w:rPr>
        <w:t xml:space="preserve">от 13.05.2022 </w:t>
      </w:r>
      <w:hyperlink w:history="0" r:id="rId53" w:tooltip="Постановление Правительства РМ от 13.05.2022 N 427 &quot;О приостановлении действия отдельных положений Порядка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 и внесении изменений в отдельные постановления Правительства Республики Мордовия&quot; {КонсультантПлюс}">
        <w:r>
          <w:rPr>
            <w:sz w:val="20"/>
            <w:color w:val="0000ff"/>
          </w:rPr>
          <w:t xml:space="preserve">N 427</w:t>
        </w:r>
      </w:hyperlink>
      <w:r>
        <w:rPr>
          <w:sz w:val="20"/>
        </w:rPr>
        <w:t xml:space="preserve">, от 28.04.2023 </w:t>
      </w:r>
      <w:hyperlink w:history="0" r:id="rId54" w:tooltip="Постановление Правительства РМ от 28.04.2023 N 228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quot; {КонсультантПлюс}">
        <w:r>
          <w:rPr>
            <w:sz w:val="20"/>
            <w:color w:val="0000ff"/>
          </w:rPr>
          <w:t xml:space="preserve">N 228</w:t>
        </w:r>
      </w:hyperlink>
      <w:r>
        <w:rPr>
          <w:sz w:val="20"/>
        </w:rPr>
        <w:t xml:space="preserve">)</w:t>
      </w:r>
    </w:p>
    <w:p>
      <w:pPr>
        <w:pStyle w:val="0"/>
        <w:jc w:val="both"/>
      </w:pPr>
      <w:r>
        <w:rPr>
          <w:sz w:val="20"/>
        </w:rPr>
      </w:r>
    </w:p>
    <w:p>
      <w:pPr>
        <w:pStyle w:val="0"/>
        <w:ind w:firstLine="540"/>
        <w:jc w:val="both"/>
      </w:pPr>
      <w:r>
        <w:rPr>
          <w:sz w:val="20"/>
        </w:rPr>
        <w:t xml:space="preserve">36. Министерство осуществляет проверку соблюдения организацией порядка и условий предоставления субсидии, в том числе в части достижения результата предоставления субсидии.</w:t>
      </w:r>
    </w:p>
    <w:p>
      <w:pPr>
        <w:pStyle w:val="0"/>
        <w:spacing w:before="200" w:line-rule="auto"/>
        <w:ind w:firstLine="540"/>
        <w:jc w:val="both"/>
      </w:pPr>
      <w:r>
        <w:rPr>
          <w:sz w:val="20"/>
        </w:rPr>
        <w:t xml:space="preserve">Органы государственного финансового контроля осуществляют проверку в соответствии со </w:t>
      </w:r>
      <w:hyperlink w:history="0" r:id="rId5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56"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Организация по запросу Министерства и органов государственного финансового контроля представляет в рамках проверки документы и (или) информацию, необходимые для осуществления контроля за соблюдением требований и условий предоставления субсидии, в сроки и порядке, определенные соглашением. Организация несет ответственность за полноту и достоверность сведений, представляемых в Министерство.</w:t>
      </w:r>
    </w:p>
    <w:p>
      <w:pPr>
        <w:pStyle w:val="0"/>
        <w:spacing w:before="200" w:line-rule="auto"/>
        <w:ind w:firstLine="540"/>
        <w:jc w:val="both"/>
      </w:pPr>
      <w:r>
        <w:rPr>
          <w:sz w:val="20"/>
        </w:rPr>
        <w:t xml:space="preserve">Министерство проводит мониторинг достижения результата предоставления субсидии исходя из достижения значений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финансов Российской Федерации.</w:t>
      </w:r>
    </w:p>
    <w:p>
      <w:pPr>
        <w:pStyle w:val="0"/>
        <w:jc w:val="both"/>
      </w:pPr>
      <w:r>
        <w:rPr>
          <w:sz w:val="20"/>
        </w:rPr>
        <w:t xml:space="preserve">(п. 36 в ред. </w:t>
      </w:r>
      <w:hyperlink w:history="0" r:id="rId57" w:tooltip="Постановление Правительства РМ от 28.04.2023 N 228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quot; {КонсультантПлюс}">
        <w:r>
          <w:rPr>
            <w:sz w:val="20"/>
            <w:color w:val="0000ff"/>
          </w:rPr>
          <w:t xml:space="preserve">Постановления</w:t>
        </w:r>
      </w:hyperlink>
      <w:r>
        <w:rPr>
          <w:sz w:val="20"/>
        </w:rPr>
        <w:t xml:space="preserve"> Правительства РМ от 28.04.2023 N 228)</w:t>
      </w:r>
    </w:p>
    <w:p>
      <w:pPr>
        <w:pStyle w:val="0"/>
        <w:spacing w:before="200" w:line-rule="auto"/>
        <w:ind w:firstLine="540"/>
        <w:jc w:val="both"/>
      </w:pPr>
      <w:r>
        <w:rPr>
          <w:sz w:val="20"/>
        </w:rPr>
        <w:t xml:space="preserve">37. В случае выявления нарушений организациями условий и порядка предоставления субсидий, установленных при предоставлении субсидий, Министерство в течение 10 рабочих дней со дня обнаружения указанного факта направляет письменное требование организации о необходимости возврата субсидии.</w:t>
      </w:r>
    </w:p>
    <w:p>
      <w:pPr>
        <w:pStyle w:val="0"/>
        <w:jc w:val="both"/>
      </w:pPr>
      <w:r>
        <w:rPr>
          <w:sz w:val="20"/>
        </w:rPr>
        <w:t xml:space="preserve">(в ред. </w:t>
      </w:r>
      <w:hyperlink w:history="0" r:id="rId58" w:tooltip="Постановление Правительства РМ от 13.05.2022 N 427 &quot;О приостановлении действия отдельных положений Порядка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 и внесении изменений в отдельные постановления Правительства Республики Мордовия&quot; {КонсультантПлюс}">
        <w:r>
          <w:rPr>
            <w:sz w:val="20"/>
            <w:color w:val="0000ff"/>
          </w:rPr>
          <w:t xml:space="preserve">Постановления</w:t>
        </w:r>
      </w:hyperlink>
      <w:r>
        <w:rPr>
          <w:sz w:val="20"/>
        </w:rPr>
        <w:t xml:space="preserve"> Правительства РМ от 13.05.2022 N 427)</w:t>
      </w:r>
    </w:p>
    <w:p>
      <w:pPr>
        <w:pStyle w:val="0"/>
        <w:spacing w:before="200" w:line-rule="auto"/>
        <w:ind w:firstLine="540"/>
        <w:jc w:val="both"/>
      </w:pPr>
      <w:r>
        <w:rPr>
          <w:sz w:val="20"/>
        </w:rPr>
        <w:t xml:space="preserve">Организация в течение 20 календарных дней со дня получения письменного уведомления обязана перечислить на лицевой счет Министерства сумму субсидии, использованную с нарушением условий ее предоставления.</w:t>
      </w:r>
    </w:p>
    <w:p>
      <w:pPr>
        <w:pStyle w:val="0"/>
        <w:spacing w:before="200" w:line-rule="auto"/>
        <w:ind w:firstLine="540"/>
        <w:jc w:val="both"/>
      </w:pPr>
      <w:r>
        <w:rPr>
          <w:sz w:val="20"/>
        </w:rPr>
        <w:t xml:space="preserve">В случае отказа в возврате субсидии в добровольном порядке взыскание производится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38. В случае недостижения организацией показателей, необходимых для достижения результатов предоставления субсидии, Министерство в течение 10 рабочих дней со дня обнаружения указанного факта направляет письменное требование организации о необходимости возврата в республиканский бюджет Республики Мордовия суммы полученной субсидии в размере пропорционально невыполнению соответствующего показателя (далее - часть субсидии).</w:t>
      </w:r>
    </w:p>
    <w:p>
      <w:pPr>
        <w:pStyle w:val="0"/>
        <w:jc w:val="both"/>
      </w:pPr>
      <w:r>
        <w:rPr>
          <w:sz w:val="20"/>
        </w:rPr>
        <w:t xml:space="preserve">(в ред. </w:t>
      </w:r>
      <w:hyperlink w:history="0" r:id="rId59" w:tooltip="Постановление Правительства РМ от 27.12.2021 N 60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quot; {КонсультантПлюс}">
        <w:r>
          <w:rPr>
            <w:sz w:val="20"/>
            <w:color w:val="0000ff"/>
          </w:rPr>
          <w:t xml:space="preserve">Постановления</w:t>
        </w:r>
      </w:hyperlink>
      <w:r>
        <w:rPr>
          <w:sz w:val="20"/>
        </w:rPr>
        <w:t xml:space="preserve"> Правительства РМ от 27.12.2021 N 609)</w:t>
      </w:r>
    </w:p>
    <w:p>
      <w:pPr>
        <w:pStyle w:val="0"/>
        <w:spacing w:before="200" w:line-rule="auto"/>
        <w:ind w:firstLine="540"/>
        <w:jc w:val="both"/>
      </w:pPr>
      <w:r>
        <w:rPr>
          <w:sz w:val="20"/>
        </w:rPr>
        <w:t xml:space="preserve">Организация в течение 20 календарных дней со дня получения письменного уведомления, за исключением случая, предусмотренного </w:t>
      </w:r>
      <w:hyperlink w:history="0" w:anchor="P276" w:tooltip="39.1. В случае если перечисление организации денежных средств в виде субсидии осуществлено в год предоставления субсидии и денежные средства в виде субсидии находятся (размещены) на расчетном и (или) корреспондентском счете организации, открытом в кредитной организации, у которой Центральным банком Российской Федерации отозвана лицензия на осуществление банковских операций, возврат организацией остатков субсидии, не использованных в отчетном финансовом году или части субсидии, производится в размере дене...">
        <w:r>
          <w:rPr>
            <w:sz w:val="20"/>
            <w:color w:val="0000ff"/>
          </w:rPr>
          <w:t xml:space="preserve">пунктом 39.1</w:t>
        </w:r>
      </w:hyperlink>
      <w:r>
        <w:rPr>
          <w:sz w:val="20"/>
        </w:rPr>
        <w:t xml:space="preserve"> настоящего Порядка, обязана перечислить в республиканский бюджет Республики Мордовия на лицевой счет Министерства сумму субсидии, указанную в письменном уведомлении Министерства.</w:t>
      </w:r>
    </w:p>
    <w:p>
      <w:pPr>
        <w:pStyle w:val="0"/>
        <w:jc w:val="both"/>
      </w:pPr>
      <w:r>
        <w:rPr>
          <w:sz w:val="20"/>
        </w:rPr>
        <w:t xml:space="preserve">(в ред. </w:t>
      </w:r>
      <w:hyperlink w:history="0" r:id="rId60" w:tooltip="Постановление Правительства РМ от 27.12.2021 N 60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quot; {КонсультантПлюс}">
        <w:r>
          <w:rPr>
            <w:sz w:val="20"/>
            <w:color w:val="0000ff"/>
          </w:rPr>
          <w:t xml:space="preserve">Постановления</w:t>
        </w:r>
      </w:hyperlink>
      <w:r>
        <w:rPr>
          <w:sz w:val="20"/>
        </w:rPr>
        <w:t xml:space="preserve"> Правительства РМ от 27.12.2021 N 609)</w:t>
      </w:r>
    </w:p>
    <w:p>
      <w:pPr>
        <w:pStyle w:val="0"/>
        <w:spacing w:before="200" w:line-rule="auto"/>
        <w:ind w:firstLine="540"/>
        <w:jc w:val="both"/>
      </w:pPr>
      <w:r>
        <w:rPr>
          <w:sz w:val="20"/>
        </w:rPr>
        <w:t xml:space="preserve">В случае отказа в возврате субсидии в добровольном порядке взыскание производится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39. Возврат в текущем финансовом году организацией остатков субсидий, не использованных в отчетном финансовом году, в случаях, предусмотренных соглашением о предоставлении субсидий, производится в срок до 1 февраля текущего года, за исключением случая, предусмотренного </w:t>
      </w:r>
      <w:hyperlink w:history="0" w:anchor="P276" w:tooltip="39.1. В случае если перечисление организации денежных средств в виде субсидии осуществлено в год предоставления субсидии и денежные средства в виде субсидии находятся (размещены) на расчетном и (или) корреспондентском счете организации, открытом в кредитной организации, у которой Центральным банком Российской Федерации отозвана лицензия на осуществление банковских операций, возврат организацией остатков субсидии, не использованных в отчетном финансовом году или части субсидии, производится в размере дене...">
        <w:r>
          <w:rPr>
            <w:sz w:val="20"/>
            <w:color w:val="0000ff"/>
          </w:rPr>
          <w:t xml:space="preserve">пунктом 39.1</w:t>
        </w:r>
      </w:hyperlink>
      <w:r>
        <w:rPr>
          <w:sz w:val="20"/>
        </w:rPr>
        <w:t xml:space="preserve"> настоящего Порядка, путем перечисления не использованных остатков субсидии на лицевой счет Министерства.</w:t>
      </w:r>
    </w:p>
    <w:p>
      <w:pPr>
        <w:pStyle w:val="0"/>
        <w:jc w:val="both"/>
      </w:pPr>
      <w:r>
        <w:rPr>
          <w:sz w:val="20"/>
        </w:rPr>
        <w:t xml:space="preserve">(в ред. </w:t>
      </w:r>
      <w:hyperlink w:history="0" r:id="rId61" w:tooltip="Постановление Правительства РМ от 27.12.2021 N 60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quot; {КонсультантПлюс}">
        <w:r>
          <w:rPr>
            <w:sz w:val="20"/>
            <w:color w:val="0000ff"/>
          </w:rPr>
          <w:t xml:space="preserve">Постановления</w:t>
        </w:r>
      </w:hyperlink>
      <w:r>
        <w:rPr>
          <w:sz w:val="20"/>
        </w:rPr>
        <w:t xml:space="preserve"> Правительства РМ от 27.12.2021 N 609)</w:t>
      </w:r>
    </w:p>
    <w:bookmarkStart w:id="276" w:name="P276"/>
    <w:bookmarkEnd w:id="276"/>
    <w:p>
      <w:pPr>
        <w:pStyle w:val="0"/>
        <w:spacing w:before="200" w:line-rule="auto"/>
        <w:ind w:firstLine="540"/>
        <w:jc w:val="both"/>
      </w:pPr>
      <w:r>
        <w:rPr>
          <w:sz w:val="20"/>
        </w:rPr>
        <w:t xml:space="preserve">39.1. В случае если перечисление организации денежных средств в виде субсидии осуществлено в год предоставления субсидии и денежные средства в виде субсидии находятся (размещены) на расчетном и (или) корреспондентском счете организации, открытом в кредитной организации, у которой Центральным банком Российской Федерации отозвана лицензия на осуществление банковских операций, возврат организацией остатков субсидии, не использованных в отчетном финансовом году или части субсидии, производится в размере денежных средств, поступивших на расчетный и (или) корреспондентский счет организации по результатам завершения (прекращения) процедур банкротства (после завершения конкурсного производства или прекращения производства по делу о банкротстве) кредитной организации.</w:t>
      </w:r>
    </w:p>
    <w:p>
      <w:pPr>
        <w:pStyle w:val="0"/>
        <w:spacing w:before="200" w:line-rule="auto"/>
        <w:ind w:firstLine="540"/>
        <w:jc w:val="both"/>
      </w:pPr>
      <w:r>
        <w:rPr>
          <w:sz w:val="20"/>
        </w:rPr>
        <w:t xml:space="preserve">Денежные средства, предусмотренные </w:t>
      </w:r>
      <w:hyperlink w:history="0" w:anchor="P276" w:tooltip="39.1. В случае если перечисление организации денежных средств в виде субсидии осуществлено в год предоставления субсидии и денежные средства в виде субсидии находятся (размещены) на расчетном и (или) корреспондентском счете организации, открытом в кредитной организации, у которой Центральным банком Российской Федерации отозвана лицензия на осуществление банковских операций, возврат организацией остатков субсидии, не использованных в отчетном финансовом году или части субсидии, производится в размере дене...">
        <w:r>
          <w:rPr>
            <w:sz w:val="20"/>
            <w:color w:val="0000ff"/>
          </w:rPr>
          <w:t xml:space="preserve">частью первой</w:t>
        </w:r>
      </w:hyperlink>
      <w:r>
        <w:rPr>
          <w:sz w:val="20"/>
        </w:rPr>
        <w:t xml:space="preserve"> настоящего пункта, подлежат перечислению организацией на лицевой счет Министерства до даты окончания финансового года, в котором данные средства поступили на расчетный и (или) корреспондентский счет организации.</w:t>
      </w:r>
    </w:p>
    <w:p>
      <w:pPr>
        <w:pStyle w:val="0"/>
        <w:spacing w:before="200" w:line-rule="auto"/>
        <w:ind w:firstLine="540"/>
        <w:jc w:val="both"/>
      </w:pPr>
      <w:r>
        <w:rPr>
          <w:sz w:val="20"/>
        </w:rPr>
        <w:t xml:space="preserve">Денежные средства, предусмотренные </w:t>
      </w:r>
      <w:hyperlink w:history="0" w:anchor="P276" w:tooltip="39.1. В случае если перечисление организации денежных средств в виде субсидии осуществлено в год предоставления субсидии и денежные средства в виде субсидии находятся (размещены) на расчетном и (или) корреспондентском счете организации, открытом в кредитной организации, у которой Центральным банком Российской Федерации отозвана лицензия на осуществление банковских операций, возврат организацией остатков субсидии, не использованных в отчетном финансовом году или части субсидии, производится в размере дене...">
        <w:r>
          <w:rPr>
            <w:sz w:val="20"/>
            <w:color w:val="0000ff"/>
          </w:rPr>
          <w:t xml:space="preserve">частью первой</w:t>
        </w:r>
      </w:hyperlink>
      <w:r>
        <w:rPr>
          <w:sz w:val="20"/>
        </w:rPr>
        <w:t xml:space="preserve"> настоящего пункта, в соответствии с требованиями Бюджетного </w:t>
      </w:r>
      <w:hyperlink w:history="0" r:id="rId62"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кодекса</w:t>
        </w:r>
      </w:hyperlink>
      <w:r>
        <w:rPr>
          <w:sz w:val="20"/>
        </w:rPr>
        <w:t xml:space="preserve"> Российской Федерации подлежат направлению на цели, установленные </w:t>
      </w:r>
      <w:hyperlink w:history="0" w:anchor="P50" w:tooltip="3. Целью предоставления субсидий является поддержка социально ориентированных некоммерческих организаций, осуществляющих деятельность по оказанию содействия правоохранительным органам в охране общественного порядка и обеспечении общественной безопасности на территории Республики Мордовия, направленную на достижение целей Государственной программы Республики Мордовия &quot;Юстиция и профилактика правонарушений&quot;, утвержденной постановлением Правительства Республики Мордовия от 6 сентября 2013 г. N 385 &quot;Об утвер...">
        <w:r>
          <w:rPr>
            <w:sz w:val="20"/>
            <w:color w:val="0000ff"/>
          </w:rPr>
          <w:t xml:space="preserve">пунктом 3</w:t>
        </w:r>
      </w:hyperlink>
      <w:r>
        <w:rPr>
          <w:sz w:val="20"/>
        </w:rPr>
        <w:t xml:space="preserve"> настоящего Порядка.</w:t>
      </w:r>
    </w:p>
    <w:p>
      <w:pPr>
        <w:pStyle w:val="0"/>
        <w:jc w:val="both"/>
      </w:pPr>
      <w:r>
        <w:rPr>
          <w:sz w:val="20"/>
        </w:rPr>
        <w:t xml:space="preserve">(часть введена </w:t>
      </w:r>
      <w:hyperlink w:history="0" r:id="rId63" w:tooltip="Постановление Правительства РМ от 28.04.2023 N 228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quot; {КонсультантПлюс}">
        <w:r>
          <w:rPr>
            <w:sz w:val="20"/>
            <w:color w:val="0000ff"/>
          </w:rPr>
          <w:t xml:space="preserve">Постановлением</w:t>
        </w:r>
      </w:hyperlink>
      <w:r>
        <w:rPr>
          <w:sz w:val="20"/>
        </w:rPr>
        <w:t xml:space="preserve"> Правительства РМ от 28.04.2023 N 228)</w:t>
      </w:r>
    </w:p>
    <w:p>
      <w:pPr>
        <w:pStyle w:val="0"/>
        <w:jc w:val="both"/>
      </w:pPr>
      <w:r>
        <w:rPr>
          <w:sz w:val="20"/>
        </w:rPr>
        <w:t xml:space="preserve">(п. 39.1 введен </w:t>
      </w:r>
      <w:hyperlink w:history="0" r:id="rId64" w:tooltip="Постановление Правительства РМ от 27.12.2021 N 609 &quot;О внесении изменений в Порядок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quot; {КонсультантПлюс}">
        <w:r>
          <w:rPr>
            <w:sz w:val="20"/>
            <w:color w:val="0000ff"/>
          </w:rPr>
          <w:t xml:space="preserve">Постановлением</w:t>
        </w:r>
      </w:hyperlink>
      <w:r>
        <w:rPr>
          <w:sz w:val="20"/>
        </w:rPr>
        <w:t xml:space="preserve"> Правительства РМ от 27.12.2021 N 609)</w:t>
      </w:r>
    </w:p>
    <w:p>
      <w:pPr>
        <w:pStyle w:val="0"/>
        <w:spacing w:before="200" w:line-rule="auto"/>
        <w:ind w:firstLine="540"/>
        <w:jc w:val="both"/>
      </w:pPr>
      <w:r>
        <w:rPr>
          <w:sz w:val="20"/>
        </w:rPr>
        <w:t xml:space="preserve">40. В случае отказа в возврате субсидии в добровольном порядке в установленный срок взыскание производится в судебном порядке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 социально</w:t>
      </w:r>
    </w:p>
    <w:p>
      <w:pPr>
        <w:pStyle w:val="0"/>
        <w:jc w:val="right"/>
      </w:pPr>
      <w:r>
        <w:rPr>
          <w:sz w:val="20"/>
        </w:rPr>
        <w:t xml:space="preserve">ориентированным некоммерческим организациям,</w:t>
      </w:r>
    </w:p>
    <w:p>
      <w:pPr>
        <w:pStyle w:val="0"/>
        <w:jc w:val="right"/>
      </w:pPr>
      <w:r>
        <w:rPr>
          <w:sz w:val="20"/>
        </w:rPr>
        <w:t xml:space="preserve">осуществляющим деятельность по содействию</w:t>
      </w:r>
    </w:p>
    <w:p>
      <w:pPr>
        <w:pStyle w:val="0"/>
        <w:jc w:val="right"/>
      </w:pPr>
      <w:r>
        <w:rPr>
          <w:sz w:val="20"/>
        </w:rPr>
        <w:t xml:space="preserve">в обеспечении общественного порядка</w:t>
      </w:r>
    </w:p>
    <w:p>
      <w:pPr>
        <w:pStyle w:val="0"/>
        <w:jc w:val="both"/>
      </w:pPr>
      <w:r>
        <w:rPr>
          <w:sz w:val="20"/>
        </w:rPr>
      </w:r>
    </w:p>
    <w:bookmarkStart w:id="294" w:name="P294"/>
    <w:bookmarkEnd w:id="294"/>
    <w:p>
      <w:pPr>
        <w:pStyle w:val="0"/>
        <w:jc w:val="center"/>
      </w:pPr>
      <w:r>
        <w:rPr>
          <w:sz w:val="20"/>
        </w:rPr>
        <w:t xml:space="preserve">ПОКАЗАТЕЛИ,</w:t>
      </w:r>
    </w:p>
    <w:p>
      <w:pPr>
        <w:pStyle w:val="0"/>
        <w:jc w:val="center"/>
      </w:pPr>
      <w:r>
        <w:rPr>
          <w:sz w:val="20"/>
        </w:rPr>
        <w:t xml:space="preserve">НЕОБХОДИМЫЕ ДЛЯ ДОСТИЖЕНИЯ РЕЗУЛЬТАТОВ ПРЕДОСТАВЛЕНИЯ</w:t>
      </w:r>
    </w:p>
    <w:p>
      <w:pPr>
        <w:pStyle w:val="0"/>
        <w:jc w:val="center"/>
      </w:pPr>
      <w:r>
        <w:rPr>
          <w:sz w:val="20"/>
        </w:rPr>
        <w:t xml:space="preserve">СУБСИДИИ СОЦИАЛЬНО ОРИЕНТИРОВАННЫМИ НЕКОММЕРЧЕСКИМИ</w:t>
      </w:r>
    </w:p>
    <w:p>
      <w:pPr>
        <w:pStyle w:val="0"/>
        <w:jc w:val="center"/>
      </w:pPr>
      <w:r>
        <w:rPr>
          <w:sz w:val="20"/>
        </w:rPr>
        <w:t xml:space="preserve">ОРГАНИЗАЦИЯМИ, ОСУЩЕСТВЛЯЮЩИМИ ДЕЯТЕЛЬНОСТЬ ПО СОДЕЙСТВИЮ</w:t>
      </w:r>
    </w:p>
    <w:p>
      <w:pPr>
        <w:pStyle w:val="0"/>
        <w:jc w:val="center"/>
      </w:pPr>
      <w:r>
        <w:rPr>
          <w:sz w:val="20"/>
        </w:rPr>
        <w:t xml:space="preserve">ПРАВООХРАНИТЕЛЬНЫМ ОРГАНАМ В ОБЕСПЕЧЕНИИ</w:t>
      </w:r>
    </w:p>
    <w:p>
      <w:pPr>
        <w:pStyle w:val="0"/>
        <w:jc w:val="center"/>
      </w:pPr>
      <w:r>
        <w:rPr>
          <w:sz w:val="20"/>
        </w:rPr>
        <w:t xml:space="preserve">ОБЩЕСТВЕННОГО ПОРЯДКА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6"/>
        <w:gridCol w:w="1361"/>
        <w:gridCol w:w="1474"/>
      </w:tblGrid>
      <w:tr>
        <w:tc>
          <w:tcPr>
            <w:tcW w:w="6236" w:type="dxa"/>
          </w:tcPr>
          <w:p>
            <w:pPr>
              <w:pStyle w:val="0"/>
              <w:jc w:val="center"/>
            </w:pPr>
            <w:r>
              <w:rPr>
                <w:sz w:val="20"/>
              </w:rPr>
              <w:t xml:space="preserve">Наименование показателя</w:t>
            </w:r>
          </w:p>
        </w:tc>
        <w:tc>
          <w:tcPr>
            <w:tcW w:w="1361" w:type="dxa"/>
          </w:tcPr>
          <w:p>
            <w:pPr>
              <w:pStyle w:val="0"/>
              <w:jc w:val="center"/>
            </w:pPr>
            <w:r>
              <w:rPr>
                <w:sz w:val="20"/>
              </w:rPr>
              <w:t xml:space="preserve">Единица измерения</w:t>
            </w:r>
          </w:p>
        </w:tc>
        <w:tc>
          <w:tcPr>
            <w:tcW w:w="1474" w:type="dxa"/>
          </w:tcPr>
          <w:p>
            <w:pPr>
              <w:pStyle w:val="0"/>
              <w:jc w:val="center"/>
            </w:pPr>
            <w:r>
              <w:rPr>
                <w:sz w:val="20"/>
              </w:rPr>
              <w:t xml:space="preserve">Количество</w:t>
            </w:r>
          </w:p>
        </w:tc>
      </w:tr>
      <w:tr>
        <w:tc>
          <w:tcPr>
            <w:tcW w:w="6236" w:type="dxa"/>
          </w:tcPr>
          <w:p>
            <w:pPr>
              <w:pStyle w:val="0"/>
              <w:jc w:val="center"/>
            </w:pPr>
            <w:r>
              <w:rPr>
                <w:sz w:val="20"/>
              </w:rPr>
              <w:t xml:space="preserve">1</w:t>
            </w:r>
          </w:p>
        </w:tc>
        <w:tc>
          <w:tcPr>
            <w:tcW w:w="1361" w:type="dxa"/>
          </w:tcPr>
          <w:p>
            <w:pPr>
              <w:pStyle w:val="0"/>
              <w:jc w:val="center"/>
            </w:pPr>
            <w:r>
              <w:rPr>
                <w:sz w:val="20"/>
              </w:rPr>
              <w:t xml:space="preserve">2</w:t>
            </w:r>
          </w:p>
        </w:tc>
        <w:tc>
          <w:tcPr>
            <w:tcW w:w="1474" w:type="dxa"/>
          </w:tcPr>
          <w:p>
            <w:pPr>
              <w:pStyle w:val="0"/>
              <w:jc w:val="center"/>
            </w:pPr>
            <w:r>
              <w:rPr>
                <w:sz w:val="20"/>
              </w:rPr>
              <w:t xml:space="preserve">3</w:t>
            </w:r>
          </w:p>
        </w:tc>
      </w:tr>
      <w:tr>
        <w:tc>
          <w:tcPr>
            <w:tcW w:w="6236" w:type="dxa"/>
          </w:tcPr>
          <w:p>
            <w:pPr>
              <w:pStyle w:val="0"/>
            </w:pPr>
            <w:r>
              <w:rPr>
                <w:sz w:val="20"/>
              </w:rPr>
              <w:t xml:space="preserve">Количество общественных объединений правоохранительной направленности</w:t>
            </w:r>
          </w:p>
        </w:tc>
        <w:tc>
          <w:tcPr>
            <w:tcW w:w="1361" w:type="dxa"/>
          </w:tcPr>
          <w:p>
            <w:pPr>
              <w:pStyle w:val="0"/>
              <w:jc w:val="center"/>
            </w:pPr>
            <w:r>
              <w:rPr>
                <w:sz w:val="20"/>
              </w:rPr>
              <w:t xml:space="preserve">единиц</w:t>
            </w:r>
          </w:p>
        </w:tc>
        <w:tc>
          <w:tcPr>
            <w:tcW w:w="1474" w:type="dxa"/>
          </w:tcPr>
          <w:p>
            <w:pPr>
              <w:pStyle w:val="0"/>
            </w:pPr>
            <w:r>
              <w:rPr>
                <w:sz w:val="20"/>
              </w:rPr>
            </w:r>
          </w:p>
        </w:tc>
      </w:tr>
      <w:tr>
        <w:tc>
          <w:tcPr>
            <w:tcW w:w="6236" w:type="dxa"/>
          </w:tcPr>
          <w:p>
            <w:pPr>
              <w:pStyle w:val="0"/>
            </w:pPr>
            <w:r>
              <w:rPr>
                <w:sz w:val="20"/>
              </w:rPr>
              <w:t xml:space="preserve">Количество народных дружин</w:t>
            </w:r>
          </w:p>
        </w:tc>
        <w:tc>
          <w:tcPr>
            <w:tcW w:w="1361" w:type="dxa"/>
          </w:tcPr>
          <w:p>
            <w:pPr>
              <w:pStyle w:val="0"/>
              <w:jc w:val="center"/>
            </w:pPr>
            <w:r>
              <w:rPr>
                <w:sz w:val="20"/>
              </w:rPr>
              <w:t xml:space="preserve">единиц</w:t>
            </w:r>
          </w:p>
        </w:tc>
        <w:tc>
          <w:tcPr>
            <w:tcW w:w="1474" w:type="dxa"/>
          </w:tcPr>
          <w:p>
            <w:pPr>
              <w:pStyle w:val="0"/>
            </w:pPr>
            <w:r>
              <w:rPr>
                <w:sz w:val="20"/>
              </w:rPr>
            </w:r>
          </w:p>
        </w:tc>
      </w:tr>
      <w:tr>
        <w:tc>
          <w:tcPr>
            <w:tcW w:w="6236" w:type="dxa"/>
          </w:tcPr>
          <w:p>
            <w:pPr>
              <w:pStyle w:val="0"/>
            </w:pPr>
            <w:r>
              <w:rPr>
                <w:sz w:val="20"/>
              </w:rPr>
              <w:t xml:space="preserve">Количество лиц, вовлеченных в деятельность добровольных формирований граждан по охране общественного порядка</w:t>
            </w:r>
          </w:p>
        </w:tc>
        <w:tc>
          <w:tcPr>
            <w:tcW w:w="1361" w:type="dxa"/>
          </w:tcPr>
          <w:p>
            <w:pPr>
              <w:pStyle w:val="0"/>
              <w:jc w:val="center"/>
            </w:pPr>
            <w:r>
              <w:rPr>
                <w:sz w:val="20"/>
              </w:rPr>
              <w:t xml:space="preserve">человек</w:t>
            </w:r>
          </w:p>
        </w:tc>
        <w:tc>
          <w:tcPr>
            <w:tcW w:w="1474"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РМ от 24.12.2012 N 482</w:t>
            <w:br/>
            <w:t>(ред. от 28.04.2023)</w:t>
            <w:br/>
            <w:t>"Об утверждении Порядка определения объема и пре...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D00F4C8BAF9B1639EA965A7323D4C9B0CD5B3C9AB4C2148786DE05E97FF039AA0B58DC7684D3C9C9B7D7540D28CE854F9B51A20D247244E101C0Dz3A6N" TargetMode = "External"/>
	<Relationship Id="rId8" Type="http://schemas.openxmlformats.org/officeDocument/2006/relationships/hyperlink" Target="consultantplus://offline/ref=BD00F4C8BAF9B1639EA965A7323D4C9B0CD5B3C9A84524407B6DE05E97FF039AA0B58DC7684D3C9C9B7D7540D28CE854F9B51A20D247244E101C0Dz3A6N" TargetMode = "External"/>
	<Relationship Id="rId9" Type="http://schemas.openxmlformats.org/officeDocument/2006/relationships/hyperlink" Target="consultantplus://offline/ref=BD00F4C8BAF9B1639EA965A7323D4C9B0CD5B3C9A94521487D6DE05E97FF039AA0B58DC7684D3C9C9B7D7540D28CE854F9B51A20D247244E101C0Dz3A6N" TargetMode = "External"/>
	<Relationship Id="rId10" Type="http://schemas.openxmlformats.org/officeDocument/2006/relationships/hyperlink" Target="consultantplus://offline/ref=BD00F4C8BAF9B1639EA965A7323D4C9B0CD5B3C9A645234B7B6DE05E97FF039AA0B58DC7684D3C9C9B7D7540D28CE854F9B51A20D247244E101C0Dz3A6N" TargetMode = "External"/>
	<Relationship Id="rId11" Type="http://schemas.openxmlformats.org/officeDocument/2006/relationships/hyperlink" Target="consultantplus://offline/ref=BD00F4C8BAF9B1639EA965A7323D4C9B0CD5B3C9A64D2241796DE05E97FF039AA0B58DC7684D3C9C9B7D7540D28CE854F9B51A20D247244E101C0Dz3A6N" TargetMode = "External"/>
	<Relationship Id="rId12" Type="http://schemas.openxmlformats.org/officeDocument/2006/relationships/hyperlink" Target="consultantplus://offline/ref=BD00F4C8BAF9B1639EA965A7323D4C9B0CD5B3C9A745204A7C6DE05E97FF039AA0B58DC7684D3C9C9B7D7540D28CE854F9B51A20D247244E101C0Dz3A6N" TargetMode = "External"/>
	<Relationship Id="rId13" Type="http://schemas.openxmlformats.org/officeDocument/2006/relationships/hyperlink" Target="consultantplus://offline/ref=BD00F4C8BAF9B1639EA965A7323D4C9B0CD5B3C9A74321417F6DE05E97FF039AA0B58DC7684D3C9C9B7D7540D28CE854F9B51A20D247244E101C0Dz3A6N" TargetMode = "External"/>
	<Relationship Id="rId14" Type="http://schemas.openxmlformats.org/officeDocument/2006/relationships/hyperlink" Target="consultantplus://offline/ref=BD00F4C8BAF9B1639EA965A7323D4C9B0CD5B3C9A74C274D7A6DE05E97FF039AA0B58DC7684D3C9C9B7D7540D28CE854F9B51A20D247244E101C0Dz3A6N" TargetMode = "External"/>
	<Relationship Id="rId15" Type="http://schemas.openxmlformats.org/officeDocument/2006/relationships/hyperlink" Target="consultantplus://offline/ref=BD00F4C8BAF9B1639EA965A7323D4C9B0CD5B3C9AF45274A7C61BD549FA60F98A7BAD2D06F04309D9B7D7545DCD3ED41E8ED1527C95922560C1E0F37z7ACN" TargetMode = "External"/>
	<Relationship Id="rId16" Type="http://schemas.openxmlformats.org/officeDocument/2006/relationships/hyperlink" Target="consultantplus://offline/ref=BD00F4C8BAF9B1639EA965A7323D4C9B0CD5B3C9AF45204A766FBD549FA60F98A7BAD2D06F04309D9B7D7545DCD3ED41E8ED1527C95922560C1E0F37z7ACN" TargetMode = "External"/>
	<Relationship Id="rId17" Type="http://schemas.openxmlformats.org/officeDocument/2006/relationships/hyperlink" Target="consultantplus://offline/ref=BD00F4C8BAF9B1639EA97BAA245111970CDDEFC6AD452D1E2232BB03C0F609CDE7FAD4852C423495987621149D8DB412A9A61823D2452252z1A1N" TargetMode = "External"/>
	<Relationship Id="rId18" Type="http://schemas.openxmlformats.org/officeDocument/2006/relationships/hyperlink" Target="consultantplus://offline/ref=BD00F4C8BAF9B1639EA965A7323D4C9B0CD5B3C9AF4524497C6EBD549FA60F98A7BAD2D06F04309D9B7D7547DCD3ED41E8ED1527C95922560C1E0F37z7ACN" TargetMode = "External"/>
	<Relationship Id="rId19" Type="http://schemas.openxmlformats.org/officeDocument/2006/relationships/hyperlink" Target="consultantplus://offline/ref=28BC548B52D959ECB55497C624488208C18ECF0FC2D9170AB47F357E59A3DA748EC66B9F44EDCC51ECEFE9B015B3A5C2A28B51317CBABED147D4580AA2N" TargetMode = "External"/>
	<Relationship Id="rId20" Type="http://schemas.openxmlformats.org/officeDocument/2006/relationships/hyperlink" Target="consultantplus://offline/ref=28BC548B52D959ECB55497C624488208C18ECF0FC2D61106B17F357E59A3DA748EC66B9F44EDCC51ECEFE9B015B3A5C2A28B51317CBABED147D4580AA2N" TargetMode = "External"/>
	<Relationship Id="rId21" Type="http://schemas.openxmlformats.org/officeDocument/2006/relationships/hyperlink" Target="consultantplus://offline/ref=28BC548B52D959ECB55497C624488208C18ECF0FCADF1101B773687451FAD67689C9348843A4C050ECEFE9B51BECA0D7B3D35E3667A4B8C95BD65AA301ACN" TargetMode = "External"/>
	<Relationship Id="rId22" Type="http://schemas.openxmlformats.org/officeDocument/2006/relationships/hyperlink" Target="consultantplus://offline/ref=28BC548B52D959ECB55497C624488208C18ECF0FCADF1601BD7D687451FAD67689C9348843A4C050ECEFE9B51BECA0D7B3D35E3667A4B8C95BD65AA301ACN" TargetMode = "External"/>
	<Relationship Id="rId23" Type="http://schemas.openxmlformats.org/officeDocument/2006/relationships/hyperlink" Target="consultantplus://offline/ref=28BC548B52D959ECB55497C624488208C18ECF0FC2D61106B17F357E59A3DA748EC66B9F44EDCC51ECEFE9B315B3A5C2A28B51317CBABED147D4580AA2N" TargetMode = "External"/>
	<Relationship Id="rId24" Type="http://schemas.openxmlformats.org/officeDocument/2006/relationships/hyperlink" Target="consultantplus://offline/ref=28BC548B52D959ECB55497C624488208C18ECF0FCADF1506B373687451FAD67689C9348843A4C050EDEFECB01BECA0D7B3D35E3667A4B8C95BD65AA301ACN" TargetMode = "External"/>
	<Relationship Id="rId25" Type="http://schemas.openxmlformats.org/officeDocument/2006/relationships/hyperlink" Target="consultantplus://offline/ref=28BC548B52D959ECB55497C624488208C18ECF0FCADF1101B773687451FAD67689C9348843A4C050ECEFE9B51BECA0D7B3D35E3667A4B8C95BD65AA301ACN" TargetMode = "External"/>
	<Relationship Id="rId26" Type="http://schemas.openxmlformats.org/officeDocument/2006/relationships/hyperlink" Target="consultantplus://offline/ref=28BC548B52D959ECB55497C624488208C18ECF0FCADF1601BD7D687451FAD67689C9348843A4C050ECEFE9B518ECA0D7B3D35E3667A4B8C95BD65AA301ACN" TargetMode = "External"/>
	<Relationship Id="rId27" Type="http://schemas.openxmlformats.org/officeDocument/2006/relationships/hyperlink" Target="consultantplus://offline/ref=28BC548B52D959ECB55497C624488208C18ECF0FCADF1101B773687451FAD67689C9348843A4C050ECEFE9B51BECA0D7B3D35E3667A4B8C95BD65AA301ACN" TargetMode = "External"/>
	<Relationship Id="rId28" Type="http://schemas.openxmlformats.org/officeDocument/2006/relationships/hyperlink" Target="consultantplus://offline/ref=28BC548B52D959ECB55497C624488208C18ECF0FCADF1101B773687451FAD67689C9348843A4C050ECEFE9B51BECA0D7B3D35E3667A4B8C95BD65AA301ACN" TargetMode = "External"/>
	<Relationship Id="rId29" Type="http://schemas.openxmlformats.org/officeDocument/2006/relationships/hyperlink" Target="consultantplus://offline/ref=28BC548B52D959ECB55497C624488208C18ECF0FCADF1601BD7D687451FAD67689C9348843A4C050ECEFE9B519ECA0D7B3D35E3667A4B8C95BD65AA301ACN" TargetMode = "External"/>
	<Relationship Id="rId30" Type="http://schemas.openxmlformats.org/officeDocument/2006/relationships/hyperlink" Target="consultantplus://offline/ref=28BC548B52D959ECB55489CB3224DF04C78D9203CDDC1B55E9206E230EAAD023C98932D90BB49C15B9E2EBB000E7F298F5865103A7N" TargetMode = "External"/>
	<Relationship Id="rId31" Type="http://schemas.openxmlformats.org/officeDocument/2006/relationships/hyperlink" Target="consultantplus://offline/ref=28BC548B52D959ECB55497C624488208C18ECF0FCADF1601BD7D687451FAD67689C9348843A4C050ECEFE9B516ECA0D7B3D35E3667A4B8C95BD65AA301ACN" TargetMode = "External"/>
	<Relationship Id="rId32" Type="http://schemas.openxmlformats.org/officeDocument/2006/relationships/hyperlink" Target="consultantplus://offline/ref=28BC548B52D959ECB55489CB3224DF04C1869300C8DF1B55E9206E230EAAD023C98932DF07E0C95AB8BEADE013E5F198F7804D3662B80BABN" TargetMode = "External"/>
	<Relationship Id="rId33" Type="http://schemas.openxmlformats.org/officeDocument/2006/relationships/hyperlink" Target="consultantplus://offline/ref=28BC548B52D959ECB55489CB3224DF04C1869300C8DF1B55E9206E230EAAD023C98932DF07E2CF5AB8BEADE013E5F198F7804D3662B80BABN" TargetMode = "External"/>
	<Relationship Id="rId34" Type="http://schemas.openxmlformats.org/officeDocument/2006/relationships/hyperlink" Target="consultantplus://offline/ref=28BC548B52D959ECB55497C624488208C18ECF0FCADF1101B773687451FAD67689C9348843A4C050ECEFE9B519ECA0D7B3D35E3667A4B8C95BD65AA301ACN" TargetMode = "External"/>
	<Relationship Id="rId35" Type="http://schemas.openxmlformats.org/officeDocument/2006/relationships/hyperlink" Target="consultantplus://offline/ref=28BC548B52D959ECB55489CB3224DF04C78D9203CDDC1B55E9206E230EAAD023C98932D90BB49C15B9E2EBB000E7F298F5865103A7N" TargetMode = "External"/>
	<Relationship Id="rId36" Type="http://schemas.openxmlformats.org/officeDocument/2006/relationships/hyperlink" Target="consultantplus://offline/ref=28BC548B52D959ECB55497C624488208C18ECF0FCADF1601BD7D687451FAD67689C9348843A4C050ECEFE9B41EECA0D7B3D35E3667A4B8C95BD65AA301ACN" TargetMode = "External"/>
	<Relationship Id="rId37" Type="http://schemas.openxmlformats.org/officeDocument/2006/relationships/hyperlink" Target="consultantplus://offline/ref=28BC548B52D959ECB55489CB3224DF04C1869104C8DA1B55E9206E230EAAD023C98932DA03EB9900A8BAE4B71BF9F480E984533606A1N" TargetMode = "External"/>
	<Relationship Id="rId38" Type="http://schemas.openxmlformats.org/officeDocument/2006/relationships/hyperlink" Target="consultantplus://offline/ref=28BC548B52D959ECB55489CB3224DF04C1869104C8DA1B55E9206E230EAAD023C98932D406EB9900A8BAE4B71BF9F480E984533606A1N" TargetMode = "External"/>
	<Relationship Id="rId39" Type="http://schemas.openxmlformats.org/officeDocument/2006/relationships/image" Target="media/image2.wmf"/>
	<Relationship Id="rId40" Type="http://schemas.openxmlformats.org/officeDocument/2006/relationships/image" Target="media/image3.wmf"/>
	<Relationship Id="rId41" Type="http://schemas.openxmlformats.org/officeDocument/2006/relationships/hyperlink" Target="consultantplus://offline/ref=28BC548B52D959ECB55497C624488208C18ECF0FCADF1601BD7D687451FAD67689C9348843A4C050ECEFE9B41DECA0D7B3D35E3667A4B8C95BD65AA301ACN" TargetMode = "External"/>
	<Relationship Id="rId42" Type="http://schemas.openxmlformats.org/officeDocument/2006/relationships/hyperlink" Target="consultantplus://offline/ref=28BC548B52D959ECB55497C624488208C18ECF0FCADF1601BD7D687451FAD67689C9348843A4C050ECEFE9B41AECA0D7B3D35E3667A4B8C95BD65AA301ACN" TargetMode = "External"/>
	<Relationship Id="rId43" Type="http://schemas.openxmlformats.org/officeDocument/2006/relationships/hyperlink" Target="consultantplus://offline/ref=28BC548B52D959ECB55497C624488208C18ECF0FCADF1101B773687451FAD67689C9348843A4C050ECEFE9B51BECA0D7B3D35E3667A4B8C95BD65AA301ACN" TargetMode = "External"/>
	<Relationship Id="rId44" Type="http://schemas.openxmlformats.org/officeDocument/2006/relationships/hyperlink" Target="consultantplus://offline/ref=28BC548B52D959ECB55497C624488208C18ECF0FCADF1101B773687451FAD67689C9348843A4C050ECEFE9B51BECA0D7B3D35E3667A4B8C95BD65AA301ACN" TargetMode = "External"/>
	<Relationship Id="rId45" Type="http://schemas.openxmlformats.org/officeDocument/2006/relationships/hyperlink" Target="consultantplus://offline/ref=28BC548B52D959ECB55497C624488208C18ECF0FCADF1101B773687451FAD67689C9348843A4C050ECEFE9B41EECA0D7B3D35E3667A4B8C95BD65AA301ACN" TargetMode = "External"/>
	<Relationship Id="rId46" Type="http://schemas.openxmlformats.org/officeDocument/2006/relationships/hyperlink" Target="consultantplus://offline/ref=28BC548B52D959ECB55489CB3224DF04C1869300C8DF1B55E9206E230EAAD023C98932DF07E0C95AB8BEADE013E5F198F7804D3662B80BABN" TargetMode = "External"/>
	<Relationship Id="rId47" Type="http://schemas.openxmlformats.org/officeDocument/2006/relationships/hyperlink" Target="consultantplus://offline/ref=28BC548B52D959ECB55489CB3224DF04C1869300C8DF1B55E9206E230EAAD023C98932DF07E2CF5AB8BEADE013E5F198F7804D3662B80BABN" TargetMode = "External"/>
	<Relationship Id="rId48" Type="http://schemas.openxmlformats.org/officeDocument/2006/relationships/hyperlink" Target="consultantplus://offline/ref=28BC548B52D959ECB55497C624488208C18ECF0FCADF1101B773687451FAD67689C9348843A4C050ECEFE9B41BECA0D7B3D35E3667A4B8C95BD65AA301ACN" TargetMode = "External"/>
	<Relationship Id="rId49" Type="http://schemas.openxmlformats.org/officeDocument/2006/relationships/hyperlink" Target="consultantplus://offline/ref=28BC548B52D959ECB55497C624488208C18ECF0FC2DE130BB27F357E59A3DA748EC66B9F44EDCC51ECEFE8B515B3A5C2A28B51317CBABED147D4580AA2N" TargetMode = "External"/>
	<Relationship Id="rId50" Type="http://schemas.openxmlformats.org/officeDocument/2006/relationships/hyperlink" Target="consultantplus://offline/ref=28BC548B52D959ECB55497C624488208C18ECF0FCADF1601BD7D687451FAD67689C9348843A4C050ECEFE9B418ECA0D7B3D35E3667A4B8C95BD65AA301ACN" TargetMode = "External"/>
	<Relationship Id="rId51" Type="http://schemas.openxmlformats.org/officeDocument/2006/relationships/hyperlink" Target="consultantplus://offline/ref=28BC548B52D959ECB55489CB3224DF04C1869300C8DF1B55E9206E230EAAD023C98932DE05E8CA5AB8BEADE013E5F198F7804D3662B80BABN" TargetMode = "External"/>
	<Relationship Id="rId52" Type="http://schemas.openxmlformats.org/officeDocument/2006/relationships/hyperlink" Target="consultantplus://offline/ref=28BC548B52D959ECB55497C624488208C18ECF0FC2D61106B17F357E59A3DA748EC66B9F44EDCC51ECEFE9BD15B3A5C2A28B51317CBABED147D4580AA2N" TargetMode = "External"/>
	<Relationship Id="rId53" Type="http://schemas.openxmlformats.org/officeDocument/2006/relationships/hyperlink" Target="consultantplus://offline/ref=28BC548B52D959ECB55497C624488208C18ECF0FCADF1101B773687451FAD67689C9348843A4C050ECEFE9B419ECA0D7B3D35E3667A4B8C95BD65AA301ACN" TargetMode = "External"/>
	<Relationship Id="rId54" Type="http://schemas.openxmlformats.org/officeDocument/2006/relationships/hyperlink" Target="consultantplus://offline/ref=28BC548B52D959ECB55497C624488208C18ECF0FCADF1601BD7D687451FAD67689C9348843A4C050ECEFE9B416ECA0D7B3D35E3667A4B8C95BD65AA301ACN" TargetMode = "External"/>
	<Relationship Id="rId55" Type="http://schemas.openxmlformats.org/officeDocument/2006/relationships/hyperlink" Target="consultantplus://offline/ref=28BC548B52D959ECB55489CB3224DF04C1869300C8DF1B55E9206E230EAAD023C98932DF07E0C95AB8BEADE013E5F198F7804D3662B80BABN" TargetMode = "External"/>
	<Relationship Id="rId56" Type="http://schemas.openxmlformats.org/officeDocument/2006/relationships/hyperlink" Target="consultantplus://offline/ref=28BC548B52D959ECB55489CB3224DF04C1869300C8DF1B55E9206E230EAAD023C98932DF07E2CF5AB8BEADE013E5F198F7804D3662B80BABN" TargetMode = "External"/>
	<Relationship Id="rId57" Type="http://schemas.openxmlformats.org/officeDocument/2006/relationships/hyperlink" Target="consultantplus://offline/ref=28BC548B52D959ECB55497C624488208C18ECF0FCADF1601BD7D687451FAD67689C9348843A4C050ECEFE9B417ECA0D7B3D35E3667A4B8C95BD65AA301ACN" TargetMode = "External"/>
	<Relationship Id="rId58" Type="http://schemas.openxmlformats.org/officeDocument/2006/relationships/hyperlink" Target="consultantplus://offline/ref=28BC548B52D959ECB55497C624488208C18ECF0FCADF1101B773687451FAD67689C9348843A4C050ECEFE9B417ECA0D7B3D35E3667A4B8C95BD65AA301ACN" TargetMode = "External"/>
	<Relationship Id="rId59" Type="http://schemas.openxmlformats.org/officeDocument/2006/relationships/hyperlink" Target="consultantplus://offline/ref=28BC548B52D959ECB55497C624488208C18ECF0FC2D61106B17F357E59A3DA748EC66B9F44EDCC51ECEFE8B615B3A5C2A28B51317CBABED147D4580AA2N" TargetMode = "External"/>
	<Relationship Id="rId60" Type="http://schemas.openxmlformats.org/officeDocument/2006/relationships/hyperlink" Target="consultantplus://offline/ref=28BC548B52D959ECB55497C624488208C18ECF0FC2D61106B17F357E59A3DA748EC66B9F44EDCC51ECEFE8B115B3A5C2A28B51317CBABED147D4580AA2N" TargetMode = "External"/>
	<Relationship Id="rId61" Type="http://schemas.openxmlformats.org/officeDocument/2006/relationships/hyperlink" Target="consultantplus://offline/ref=28BC548B52D959ECB55497C624488208C18ECF0FC2D61106B17F357E59A3DA748EC66B9F44EDCC51ECEFE8B015B3A5C2A28B51317CBABED147D4580AA2N" TargetMode = "External"/>
	<Relationship Id="rId62" Type="http://schemas.openxmlformats.org/officeDocument/2006/relationships/hyperlink" Target="consultantplus://offline/ref=28BC548B52D959ECB55489CB3224DF04C1869300C8DF1B55E9206E230EAAD023DB896AD102E5D351EAF1EBB51C0EA4N" TargetMode = "External"/>
	<Relationship Id="rId63" Type="http://schemas.openxmlformats.org/officeDocument/2006/relationships/hyperlink" Target="consultantplus://offline/ref=28BC548B52D959ECB55497C624488208C18ECF0FCADF1601BD7D687451FAD67689C9348843A4C050ECEFE9B71AECA0D7B3D35E3667A4B8C95BD65AA301ACN" TargetMode = "External"/>
	<Relationship Id="rId64" Type="http://schemas.openxmlformats.org/officeDocument/2006/relationships/hyperlink" Target="consultantplus://offline/ref=28BC548B52D959ECB55497C624488208C18ECF0FC2D61106B17F357E59A3DA748EC66B9F44EDCC51ECEFE8B315B3A5C2A28B51317CBABED147D4580AA2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РМ от 24.12.2012 N 482
(ред. от 28.04.2023)
"Об утверждении Порядка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dc:title>
  <dcterms:created xsi:type="dcterms:W3CDTF">2023-06-25T13:00:51Z</dcterms:created>
</cp:coreProperties>
</file>