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Руководителя Администрации Главы РМ и Правительства РМ от 31.01.2023 N 32</w:t>
              <w:br/>
              <w:t xml:space="preserve">"Об Экспертном совете по выработке информационной политики в сфере противодействия терроризму в Республике Мордовия"</w:t>
              <w:br/>
              <w:t xml:space="preserve">(вместе с "Положением об Экспертном совете по выработке информационной политики в сфере противодействия терроризму в Республике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РУКОВОДИТЕЛЬ АДМИНИСТРАЦИИ ГЛАВЫ РЕСПУБЛИКИ МОРДОВИЯ</w:t>
      </w:r>
    </w:p>
    <w:p>
      <w:pPr>
        <w:pStyle w:val="2"/>
        <w:jc w:val="center"/>
      </w:pPr>
      <w:r>
        <w:rPr>
          <w:sz w:val="20"/>
        </w:rPr>
        <w:t xml:space="preserve">И ПРАВИТЕЛЬСТВА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января 2023 г. N 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информационной политики в сфере противодействия терроризму на территории Республики Мордовия: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выработке информационной политики в сфере противодействия терроризму в Республике Мордовия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Экспертного совета по выработке информационной политики в сфере противодействия терроризму в Республике Мордовия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Руководителя Администрации Главы Республики Мордовия от 26 июня 2020 г. N 80 "Об Экспертном совете по выработке информационной политики в сфере противодействия терроризму в Республике Мордовия" (документ официально опубликован не был);</w:t>
      </w:r>
    </w:p>
    <w:p>
      <w:pPr>
        <w:pStyle w:val="0"/>
        <w:spacing w:before="200" w:line-rule="auto"/>
        <w:ind w:firstLine="540"/>
        <w:jc w:val="both"/>
      </w:pPr>
      <w:hyperlink w:history="0" r:id="rId7" w:tooltip="Распоряжение Руководителя Администрации Главы РМ и Правительства РМ от 08.07.2021 N 146 &quot;О внесении изменений в приложение 1 и 2 к распоряжению Руководителя Администрации Главы Республики Мордовия от 26 июня 2020 г. N 80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Руководителя Администрации Главы Республики Мордовия и Правительства Республики Мордовия от 8 июля 2021 г. N 146 "О внесении изменений в приложение 1 и 2 к распоряжению Руководителя Администрации Главы Республики Мордовия от 26 июня 2020 г. N 80" ("Известия Мордовии", 9 июля 2021 г., N 72-34);</w:t>
      </w:r>
    </w:p>
    <w:p>
      <w:pPr>
        <w:pStyle w:val="0"/>
        <w:spacing w:before="200" w:line-rule="auto"/>
        <w:ind w:firstLine="540"/>
        <w:jc w:val="both"/>
      </w:pPr>
      <w:hyperlink w:history="0" r:id="rId8" w:tooltip="Распоряжение Руководителя Администрации Главы РМ и Правительства РМ от 15.04.2022 N 130 &quot;О внесении изменений в приложение 1 к распоряжению Руководителя Администрации Главы Республики Мордовия от 26 июня 2020 г. N 80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Руководителя Администрации Главы Республики Мордовия и Правительства Республики Мордовия от 15 апреля 2022 г. N 130 "О внесении изменений в приложение 1 к распоряжению Руководителя Администрации Главы Республики Мордовия от 26 июня 2020 г. N 80" ("Известия Мордовии", 22 апреля 2022 г., N 43-17).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распоряжение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 Руководителя</w:t>
      </w:r>
    </w:p>
    <w:p>
      <w:pPr>
        <w:pStyle w:val="0"/>
        <w:jc w:val="right"/>
      </w:pPr>
      <w:r>
        <w:rPr>
          <w:sz w:val="20"/>
        </w:rPr>
        <w:t xml:space="preserve">Администрации Главы Республики Мордовия</w:t>
      </w:r>
    </w:p>
    <w:p>
      <w:pPr>
        <w:pStyle w:val="0"/>
        <w:jc w:val="right"/>
      </w:pPr>
      <w:r>
        <w:rPr>
          <w:sz w:val="20"/>
        </w:rPr>
        <w:t xml:space="preserve">и Правительства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А.А.БОГАТОВ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 Руководителя</w:t>
      </w:r>
    </w:p>
    <w:p>
      <w:pPr>
        <w:pStyle w:val="0"/>
        <w:jc w:val="right"/>
      </w:pPr>
      <w:r>
        <w:rPr>
          <w:sz w:val="20"/>
        </w:rPr>
        <w:t xml:space="preserve">Администрации Главы Республики</w:t>
      </w:r>
    </w:p>
    <w:p>
      <w:pPr>
        <w:pStyle w:val="0"/>
        <w:jc w:val="right"/>
      </w:pPr>
      <w:r>
        <w:rPr>
          <w:sz w:val="20"/>
        </w:rPr>
        <w:t xml:space="preserve">Мордовия и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31 января 2023 г. N 32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по выработке информационной политики в сфере противодействия терроризму в Республике Мордовия (далее - Совет) является постоянно действующим совещательным и консультативным органом при Администрации Главы Республики Мордовия и Правительства Республики Мордовия, созданным в соответствии с решениями Национального антитеррористического комитета, Антитеррористической комиссии Республики Мордовия для реализации задач по выработке информационной политики в сфере профилактики терроризма на территории Республики Мордовия, оценке качества материалов по информационному противодействию идеологии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сфере информационного противодействия идеологии терроризма Совет осуществляет свою деятельность в соответствии с решениями, принимаемыми Антитеррористической комиссией Республики Мордовия (далее - АТК Республики Мордовия), во взаимодействии с исполнительными органами государственной власти Республики Мордовия и органами местного самоуправления, с территориальными органами федеральных органов исполнительной власти, принимающими участие в реализации мероприятий по информационному противодействию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 и Республики Мордовия, решениями АТК Республики Мордовия,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Функции по обеспечению деятельности Совета осуществляет Управление информационной политики Администрации Главы Республики Мордовия и Правительства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ОСНОВНЫЕ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организационно-методическое сопровождение деятельности в области информационного противодействия терроризму;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предложений по совершенствованию мероприятий, связанных с противодействием идеологии терроризма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выработке предложений по совершенствованию нормативной правовой базы, регулирующей вопросы информационного противодействия терроризму и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просветительских мероприятий антитеррористической направленности с различными категориями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материалов антитеррористического содержания, оценка их качества и размещение в электронных, печатных средствах массовой информации, социальных сетях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создании антитеррористического и антиэкстремистского контента для группы "Отвага и антитеррор в Республике Мордовия" в социальной сети "ВКонтакте"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проведение анализа информационных материалов для оценки их влияния на ситуацию в сфере противодействия терроризму и экстремизму;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выработка предложений по проведению журналистского конкурса антитеррористической направленности, участие в его подготовке и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организует мероприятия по формированию в обществе позитивного мнения о деятельности органов государственной власти, АТК Республики Мордовия по противодействию терроризму, достигнутых результатах.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ФОРМИРОВАНИЯ И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формируется из числа представителей Администрации Главы Республики Мордовия и Правительства Республики Мордовия, исполнительных органов государственной власти Республики Мордовия и органов местного самоуправления, территориальных органов федеральных органов исполнительной власти, аппарата АТК Республики Мордовия,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состоит из председателя, заместителя председателя,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Заместитель председателя и секретарь Совета избираются на первом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предлагает и согласовывает персональный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деятельность Совета, в том числе выезды членов Совета на территорию муниципальных образований в Республике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распределяет и согласовывает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перспективное и текущее планирование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докладывает на заседаниях АТК Республики Мордовия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информирует членов Совета о решениях, принятых АТК Республики Мордовия, в части организации и проведения дополнительных мероприятий по противодействию идеологии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приглашает на заседания Совета лиц, обладающих необходимыми знаниями;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период отсутствия председателя Совета его полномочия осуществляет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персонально участвуют в деятельности Совета, имеют право приглашать на заседания Совета лиц, обладающих необходимыми знаниями (по согласованию с председателем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докладывают на заседаниях Совета о ходе (завершении) исполнения ранее определенных на заседаниях Совета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исполняют обязанности, возложенные на них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просветительские мероприятия по информационному противодействию идеологии терроризму.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имеют право выйти из состава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ежегодно. Внеочередные заседания Совета могут проводиться по мере необходимости, которая определяется председателем Совета (с учетом реализации принятых решений АТК Республики Мордовия).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Дата, место и время проведения заседания Совета определяются председателем Совета. Члены Совета извещаются о дате, месте и времени проведения заседания секретарем Совета не позднее чем за три рабочих дня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Совета проводит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принимаются открытым голосованием простым большинством голосов от числа присутствующих на заседании членов Совета.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Совета в течение 10 рабочих дней со дня проведения заседания оформляется протоколом, который подписывается председательствующим на заседании Совета, и в течение 10 рабочих дней с момента подписания доводится секретарем до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Экспертного совета считается правомочным, если на нем присутствует не менее половины от общего числа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Руководителя</w:t>
      </w:r>
    </w:p>
    <w:p>
      <w:pPr>
        <w:pStyle w:val="0"/>
        <w:jc w:val="right"/>
      </w:pPr>
      <w:r>
        <w:rPr>
          <w:sz w:val="20"/>
        </w:rPr>
        <w:t xml:space="preserve">Администрации Главы Республики</w:t>
      </w:r>
    </w:p>
    <w:p>
      <w:pPr>
        <w:pStyle w:val="0"/>
        <w:jc w:val="right"/>
      </w:pPr>
      <w:r>
        <w:rPr>
          <w:sz w:val="20"/>
        </w:rPr>
        <w:t xml:space="preserve">Мордовия и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31 января 2023 г. N 32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ПО ВЫРАБОТКЕ ИНФОРМАЦИОННОЙ ПОЛИТИКИ</w:t>
      </w:r>
    </w:p>
    <w:p>
      <w:pPr>
        <w:pStyle w:val="2"/>
        <w:jc w:val="center"/>
      </w:pPr>
      <w:r>
        <w:rPr>
          <w:sz w:val="20"/>
        </w:rPr>
        <w:t xml:space="preserve">В СФЕРЕ ПРОТИВОДЕЙСТВИЯ ТЕРРОРИЗМУ В РЕСПУБЛИКЕ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Башкирцева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Мордовия и Правительства Республики Мордовия - руководитель Пресс-службы Главы Республики Мордовия, председатель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Авраменко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гражданско-патриотического воспитания молодежи Государственного комитета по делам молодежи Республики Мордовия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Пресс-службы Главы Республики Мордовия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Гладышев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Координационного центра по вопросам формирования у молодежи активной гражданской позиции, недопущения межнациональных и межконфессиональных конфликтов, противодействия идеологии терроризма и профилактики экстремизма ФГБОУ ВО "НИ МГУ им. Н.П.Огарева"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взаимодействию со средствами массовой информации Управления информационной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контроля и взаимодействия с административными органами Администрации городского округа Саранск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Молчанова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работе и молодежной политике ФГБОУ ВО "Мордовский государственный педагогический университет имени М.Е.Евсевьева"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Резяпкина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"Союз журналистов Республики Мордовия"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Симакина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информационной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культуры, национальной политики и архивного дела Республики Мордовия - начальник отдела по работе с некоммерческими организациями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Уздимаев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центра по противодействию экстремизму МВД по Республике Мордовия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информации и общественных связей МВД по Республике Мордовия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сотрудник УФСБ РФ по Республике Мордовия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дополнительного образования и опеки Министерства образования Республики Мордовия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Юдина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заведующего Отделом по обеспечению деятельности Антитеррористической комиссии Республики Мордовия Администрации Главы Республики Мордовия и Правительства Республики Мордовия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Руководителя Администрации Главы РМ и Правительства РМ от 31.01.2023 N 32</w:t>
            <w:br/>
            <w:t>"Об Экспертном совете по выработк...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EDD898239957BF1FC5A9CB35FC4374B4C6CBECE0E6461211CC5F37C70D8D9ECFC0E0245B0ACD86868F2FC1BF304B4953r0G" TargetMode = "External"/>
	<Relationship Id="rId8" Type="http://schemas.openxmlformats.org/officeDocument/2006/relationships/hyperlink" Target="consultantplus://offline/ref=21EDD898239957BF1FC5A9CB35FC4374B4C6CBECE8E0411F12C1023DCF54819CC8CFBF214E1B9588859131C7A72C494B3159r8G" TargetMode = "External"/>
	<Relationship Id="rId9" Type="http://schemas.openxmlformats.org/officeDocument/2006/relationships/hyperlink" Target="consultantplus://offline/ref=4771EC17BEF0EA4121E0EDC98D80FAAEE6CAEA950ECEF49DC539863CBB5CE54ECAB0CB6752D38D6CCACF8B6Ar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Руководителя Администрации Главы РМ и Правительства РМ от 31.01.2023 N 32
"Об Экспертном совете по выработке информационной политики в сфере противодействия терроризму в Республике Мордовия"
(вместе с "Положением об Экспертном совете по выработке информационной политики в сфере противодействия терроризму в Республике Мордовия")</dc:title>
  <dcterms:created xsi:type="dcterms:W3CDTF">2023-06-30T06:43:57Z</dcterms:created>
</cp:coreProperties>
</file>