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РС(Я) от 01.10.2021 N 407</w:t>
              <w:br/>
              <w:t xml:space="preserve">(ред. от 14.03.2023)</w:t>
              <w:br/>
              <w:t xml:space="preserve">"Об организации оказания государственных услуг в социальной сфере в соответствии с Федеральным законом от 13 июля 2020 г. N 189-ФЗ "О государственном (муниципальном) социальном заказе на оказание государственных (муниципальных) услуг в социальной сфере"</w:t>
              <w:br/>
              <w:t xml:space="preserve">(вместе с "Перечнем государственных услуг в социальной сфере, включенных в республиканские социальные заказы, по которым исполнителей планируется определять путем отбора исполнителей услуг", "Планом апробации механизмов организации оказания государственных услуг в социальной сфере в Республике Саха (Якутия)", "Положением о рабочей группе по организации оказания государственных услуг в социальной сфере в Республике Саха (Якутия)", "Порядком информационного обеспечения организации оказания государственных услуг в социальной сфере в Республике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октября 2021 г. N 407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13 ИЮЛЯ 2020 Г. N 189-ФЗ "О ГОСУДАРСТВЕННОМ</w:t>
      </w:r>
    </w:p>
    <w:p>
      <w:pPr>
        <w:pStyle w:val="2"/>
        <w:jc w:val="center"/>
      </w:pPr>
      <w:r>
        <w:rPr>
          <w:sz w:val="20"/>
        </w:rPr>
        <w:t xml:space="preserve">(МУНИЦИПАЛЬНОМ) СОЦИАЛЬНОМ ЗАКАЗЕ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УСЛУГ В СОЦИАЛЬНОЙ СФЕРЕ"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7" w:tooltip="Постановление Правительства РС(Я) от 24.02.2022 N 96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8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605</w:t>
              </w:r>
            </w:hyperlink>
            <w:r>
              <w:rPr>
                <w:sz w:val="20"/>
                <w:color w:val="392c69"/>
              </w:rPr>
              <w:t xml:space="preserve">, от 14.03.2023 </w:t>
            </w:r>
            <w:hyperlink w:history="0" r:id="rId9" w:tooltip="Постановление Правительства РС(Я) от 14.03.2023 N 96 &quot;О внесении изменений в постановление Правительства Республики Саха (Якутия) от 1 октября 2021 г. N 407 &quot;Об организации оказания государственных социаль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1" w:tooltip="Постановление Правительства РФ от 13.10.2020 N 1678 (ред. от 30.05.2023) &quot;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октября 2020 г. N 1678 "Об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сфере", </w:t>
      </w:r>
      <w:hyperlink w:history="0" r:id="rId12" w:tooltip="Распоряжение Правительства РФ от 07.10.2020 N 2579-р (ред. от 29.05.2023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г. N 2579-р "Об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 Правительство Республики Саха (Якутия)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Организовать оказание государственных услуг в социальной сфере на территории Республики Саха (Якутия) в соответствии с положениями Федерального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и Соглашения о сотрудничестве в сфере апробации механизмов организации оказания государственных (муниципальных) услуг в социальной сфере в соответствии с Федеральным законом "О государственном (муниципальном) социальном заказе на оказание государственных (муниципальных) услуг в социальной сфере" от 1 сентября 2021 г. N 2021-00034, заключенного между Правительством Республики Саха (Якутия) и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Апробацию предусмотренных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способов отбора исполнителей государственных услуг в социальной сфере осуществляет Министерство труда и социального развития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государственных услуг в социальной сфере, включенных в республиканские социальные заказы, по которым исполнителей планируется определять путем отбора исполнителей услуг,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Отбор исполнителей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установленных пунктом 2 настоящего постановления, осуществляется начиная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Утвердить </w:t>
      </w:r>
      <w:hyperlink w:history="0" w:anchor="P7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апробации механизмов организации оказания государственных услуг в социальной сфере в Республике Саха (Якутия)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Утвердить Показатели эффективности реализации мероприятий, проводимых в рамках апробации механизмов организации оказания государственных услуг по предоставлению социальных услуг в форме социального обслуживания на дому, показатели эффективности реализации мероприятий, проводимых в рамках апробации механизмов организации оказания государственных услуг по предоставлению социальных услуг в полустационарной форме социального обслуживания, показатели эффективности реализации мероприятий, проводимых в рамках апробации механизмов организации оказания государственных услуг по предоставлению социальных услуг в форме организации профессионального обучения и дополнительного профессионального образования безработных граждан, включая обучение в другой местности согласно </w:t>
      </w:r>
      <w:hyperlink w:history="0" w:anchor="P278" w:tooltip="Приложение N 3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05.10.2022 N 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Утвердить </w:t>
      </w:r>
      <w:hyperlink w:history="0" w:anchor="P170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организации оказания государственных услуг в социальной сфере в Республике Саха (Якутия) согласно приложению N 4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Утвердить </w:t>
      </w:r>
      <w:hyperlink w:history="0" w:anchor="P177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рабочей группы по организации оказания государственных услуг в социальной сфере в Республике Саха (Якутия) согласно приложению N 5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Утвердить </w:t>
      </w:r>
      <w:hyperlink w:history="0" w:anchor="P181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информационного обеспечения организации оказания государственных услуг в социальной сфере в Республике Саха (Якутия) согласно приложению N 6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Положения </w:t>
      </w:r>
      <w:hyperlink w:history="0" r:id="rId1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применяются на территории Республики Саха (Якутия)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Обмен документами между исполнительными органами государственной власти Республики Саха (Якутия), потребителями услуг, исполнителями услуг, участниками отбора исполнителей услуг, иными юридическими и физическими лицами до 1 января 2023 года осуществляется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исполнения настоящего постановления возложить на заместителя Председателя Правительства Республики Саха (Якутия) Балабкину О.В.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ВКЛЮЧЕННЫХ</w:t>
      </w:r>
    </w:p>
    <w:p>
      <w:pPr>
        <w:pStyle w:val="2"/>
        <w:jc w:val="center"/>
      </w:pPr>
      <w:r>
        <w:rPr>
          <w:sz w:val="20"/>
        </w:rPr>
        <w:t xml:space="preserve">В РЕСПУБЛИКАНСКИЕ СОЦИАЛЬНЫЕ ЗАКАЗЫ, ПО КОТОРЫМ ИСПОЛНИТЕЛЕЙ</w:t>
      </w:r>
    </w:p>
    <w:p>
      <w:pPr>
        <w:pStyle w:val="2"/>
        <w:jc w:val="center"/>
      </w:pPr>
      <w:r>
        <w:rPr>
          <w:sz w:val="20"/>
        </w:rPr>
        <w:t xml:space="preserve">ПЛАНИРУЕТСЯ ОПРЕДЕЛЯТЬ ПУТЕМ ОТБОРА ИСПОЛНИТЕЛЕЙ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РС(Я) от 14.03.2023 N 96 &quot;О внесении изменений в постановление Правительства Республики Саха (Якутия) от 1 октября 2021 г. N 407 &quot;Об организации оказания государственных социаль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14.03.2023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социального обслуживания в форме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880000О.99.0.АЭ26АА00000 (бесплатно);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880000О.99.0.АЭ22АА00000 (платно);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880000О.99.0.АЭ26АА04000 (бесплатно);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880000О.99.0.АЭ22АА04000 (платно);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880000О.99.0.АЭ26АА01000 (бесплатно);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880000О.99.0.АЭ22АА01000 (платно);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880000О.99.0.АЭ26АА08000 (бесплатно);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880000О.99.0.АЭ22АА08000 (платно).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социального обслуживания в полустационарной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870000О.99.0.АЭ25АА01000 (бесплатно);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870000О.99.0.АЭ21АА01000 (платно).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профессионального обучения и дополнительного профессионального образования безработных граждан, включая обучение в другой местности: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853000О.99.0.АЭ31АА00007 (бесплатно).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05.10.2022 N 605)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2835"/>
        <w:gridCol w:w="1431"/>
        <w:gridCol w:w="1984"/>
        <w:gridCol w:w="2948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 апробации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4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организационных мероприятий, необходимых для реализации положений Федерального </w:t>
            </w:r>
      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 по размещению на едином портале бюджетной системы Российской Федерации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Организация размещения информации и документов, формирование которых предусмотрено Федеральным законом, на едином портале бюджетной системы Российской Федерации в информационно-телекоммуникационной сети Интернет в соответствии с бюджетным законодательством Российской Федерации (далее - Единый портал бюджетной системы)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документов на Едином портале бюджетной системы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 Министерство здравоохранения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 (при условии установления такого порядка предоставления государственных услуг в области содействия занятости населения в федеральных стандартах предоставления государственных услуг и государственных функций в области содействия занятости населения),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предпринимательства, торговли и туризма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физической культуре и спорту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Управление Федерального казначейства по Республике Саха (Якутия) (по согласованию)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Определение информационной системы для обеспечения заключения соглашений в электронной форме с исполнителями государственных услуг в социальной сфере: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1) о предоставлении субсидии на выполнение государственного задания;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о финансовом обеспечении (возмещении) затрат, связанных с оказанием услуг по социальному сертификату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2023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 соглашения с исполнителями услуг в электронной форме обеспечено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 о финансовом обеспечении (возмещении) затрат, связанных с оказанием государственных услуг в социальной сфере, по результатам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конкурса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квартал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Заключение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с исполнителями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 в электронной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форме обеспечено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 Министерство финансов Республики Саха (Якутия), 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 введен </w:t>
            </w:r>
            <w:hyperlink w:history="0" r:id="rId22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Нормативное правовое обеспечение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Разработка проекта постановления Правительства Республики Саха (Якутия) 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Республики Саха (Якутия), о форме и сроках формирования отчета об их исполнении"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финансов Республики Саха (Якутия)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Разработка проекта постановления Правительства Республики Саха (Якутия) "Об утверждении порядка предоставления субсидии из государственного бюджета Республики Саха (Якутия) юридическим лицам, индивидуальным предпринимателям, а также физическим лицам, на оплату соглашений,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сфере"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финансов Республики Саха (Якутия)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Разработка проекта постановления Правительства Республики Саха (Якутия) "Об утверждении порядка заключения в электронной форме соглашения,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сфере, утвержденного органом государственной власти Республики Саха (Якутия)"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финансов Республики Саха (Якутия), 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Разработка проекта постановления Правительства Республики Саха (Якутия) "Об иных условиях, включаемых в договор, заключаемый исполнителем услуг с потребителем услуг в целях оказания государственных услуг в социальной сфере, отнесенных к полномочиям органов государственной власти Республики Саха (Якутия)"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Разработка проекта постановления Правительства Республики Саха (Якутия) "Об утверждении порядка формирования социального сертификата на получение государственной услуги в социальной сфере в электронном виде"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Разработка проекта постановления Правительства Республики Саха (Якутия) "О формировании государственного социального заказа при организации профессионального обучения и дополнительного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профессионального образования безработных граждан, включая обучение в другой местности"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декабря 2022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 утвержден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финансов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2.6 введен </w:t>
            </w:r>
            <w:hyperlink w:history="0" r:id="rId23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Коммуникационная поддержка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 Организация и проведение семинара-совещания с потенциальными исполнителями услуг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марта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Семинар-совещание проведен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о реализации апробации механизмов организации оказания государственных услуг в социальной сфере (далее - апробация)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марта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Материалы подготовлены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Секретариат заместителя Председателя Правительства Республики Саха (Якутия) Балабкиной О.В.,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31 марта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Консультации проведены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3.4. Подготовка плана мероприятий исполнительных органов государственной власти Республики Саха (Якутия) по освещению в средствах массовой информации реализации Федерального закона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не позднее 1 февраля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мероприятий утвержден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3.5. Организация интеграции государственной информационной системы Автоматизированная система "Адресная социальная помощь" с государственной информационной системой "Портал государственных услуг (функций) Республики Саха (Якутия)" (с разработкой формы заявления на включение в реестр поставщиков социальных услуг в электронной форме)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заявления на включение в реестр поставщиков социальных услуг в электронной форме обеспечено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 Министерство инноваций, цифрового развития и инфокоммуникационных технологий Республики Саха (Якутия)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о государственных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 Формирование, утверждение и размещение государственных социальных заказов на 2022 год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2021 года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Государственные социальные заказы утверждены и размещены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населения, Министерство предпринимательства, торговли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туризма Республики Саха (Якутия), Министерство по физической культуре и спорту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 Формирование, утверждение и размещение государственных социальных заказов на 2023 год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2022 года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 Формирование, утверждение и размещение государственных социальных заказов на 2024 год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декабря 2023 года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Отбор исполнителей услуг (в случае выбора способа отбора исполнителей услуг)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 Проведение отбора исполнителей следующих государственных услуг в социальной сфере:</w:t>
            </w:r>
          </w:p>
        </w:tc>
        <w:tc>
          <w:tcPr>
            <w:tcW w:w="14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форме социального обслуживания на дому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I квартала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полустационарной форме социального обслуживания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I квартала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форме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I квартала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Отбор проведен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8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 Заключение соглашений по результатам отбора исполнителей государственных услуг в социальной сфере в целях исполнения государственных социальных заказов на оказание следующих государственных услуг в социальной сфере: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Соглашения заключены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форме социального обслуживания на дому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конца I квартала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полустационарной форме социального обслуживания</w:t>
            </w:r>
          </w:p>
        </w:tc>
        <w:tc>
          <w:tcPr>
            <w:tcW w:w="14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конца I квартала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в форме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конца I квартала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30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Система мониторинга и оценки результатов оказания государственных услуг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 Организация конференции по вопросам системы мониторинга и оценки результатов оказания государственных услуг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Конференция проведена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1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 Разработка системы мониторинга и оценки результатов оказания государственных услуг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2024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рекомендации по системе мониторинга и оценке результатов оказания государственных услуг утверждены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2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результатов апробации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7.1. Подготовка информации о реализации мероприятий, предусмотренных соглашением о сотрудничестве в сфере апробации в соответствии с Федеральным законом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подготовлена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обеспечено</w:t>
            </w:r>
          </w:p>
        </w:tc>
        <w:tc>
          <w:tcPr>
            <w:tcW w:w="294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26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С(Я) от 05.10.2022 N 605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05.10.2022 N 605)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5" w:tooltip="Постановление Правительства РС(Я) от 14.03.2023 N 96 &quot;О внесении изменений в постановление Правительства Республики Саха (Якутия) от 1 октября 2021 г. N 407 &quot;Об организации оказания государственных социаль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14.03.2023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(880000О.99.0.АЭ26АА00000;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полностью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возможность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928"/>
        <w:gridCol w:w="4649"/>
        <w:gridCol w:w="1077"/>
        <w:gridCol w:w="1134"/>
        <w:gridCol w:w="209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50,00%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792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88,99%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90,99%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88,99%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90,99%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(880000О.99.0.АЭ22АА00000;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полностью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возможность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68"/>
        <w:gridCol w:w="1919"/>
        <w:gridCol w:w="4649"/>
        <w:gridCol w:w="1077"/>
        <w:gridCol w:w="1134"/>
        <w:gridCol w:w="209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73,33%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73,33%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92,10%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90,10%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92,10%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(880000О.99.0.АЭ26АА04000;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 при наличии в семье</w:t>
      </w:r>
    </w:p>
    <w:p>
      <w:pPr>
        <w:pStyle w:val="2"/>
        <w:jc w:val="center"/>
      </w:pPr>
      <w:r>
        <w:rPr>
          <w:sz w:val="20"/>
        </w:rPr>
        <w:t xml:space="preserve">инвалида или инвалидов, в том числе ребенка-инвалида</w:t>
      </w:r>
    </w:p>
    <w:p>
      <w:pPr>
        <w:pStyle w:val="2"/>
        <w:jc w:val="center"/>
      </w:pPr>
      <w:r>
        <w:rPr>
          <w:sz w:val="20"/>
        </w:rPr>
        <w:t xml:space="preserve">или детей-инвалидов, нуждающихся в постоянном</w:t>
      </w:r>
    </w:p>
    <w:p>
      <w:pPr>
        <w:pStyle w:val="2"/>
        <w:jc w:val="center"/>
      </w:pPr>
      <w:r>
        <w:rPr>
          <w:sz w:val="20"/>
        </w:rPr>
        <w:t xml:space="preserve">постороннем уходе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9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64,71%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64,71%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110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88,72%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90,72%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88,72%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90,72%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(880000О.99.0.АЭ22АА04000;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 при наличии в семье</w:t>
      </w:r>
    </w:p>
    <w:p>
      <w:pPr>
        <w:pStyle w:val="2"/>
        <w:jc w:val="center"/>
      </w:pPr>
      <w:r>
        <w:rPr>
          <w:sz w:val="20"/>
        </w:rPr>
        <w:t xml:space="preserve">инвалида или инвалидов, в том числе ребенка-инвалида</w:t>
      </w:r>
    </w:p>
    <w:p>
      <w:pPr>
        <w:pStyle w:val="2"/>
        <w:jc w:val="center"/>
      </w:pPr>
      <w:r>
        <w:rPr>
          <w:sz w:val="20"/>
        </w:rPr>
        <w:t xml:space="preserve">или детей-инвалидов, нуждающихся в постоянном</w:t>
      </w:r>
    </w:p>
    <w:p>
      <w:pPr>
        <w:pStyle w:val="2"/>
        <w:jc w:val="center"/>
      </w:pPr>
      <w:r>
        <w:rPr>
          <w:sz w:val="20"/>
        </w:rPr>
        <w:t xml:space="preserve">постороннем уходе (платно)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25"/>
        <w:gridCol w:w="2098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2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84,62%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84,62%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90,40%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92,40%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90,40%</w:t>
            </w:r>
          </w:p>
        </w:tc>
        <w:tc>
          <w:tcPr>
            <w:tcW w:w="11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92,40%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(880000О.99.0.АЭ26АА01000;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частично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возможности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26,83%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26,83%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3293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92,56%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90,56%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92,56%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(880000О.99.0.АЭ22АА01000;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частично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возможности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61,11%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61,11%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646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93,06%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91,06%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93,06%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(880000О.99.0.АЭ26АА08000;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 при наличии иных</w:t>
      </w:r>
    </w:p>
    <w:p>
      <w:pPr>
        <w:pStyle w:val="2"/>
        <w:jc w:val="center"/>
      </w:pPr>
      <w:r>
        <w:rPr>
          <w:sz w:val="20"/>
        </w:rPr>
        <w:t xml:space="preserve">обстоятельств, которые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признаны ухудшающими</w:t>
      </w:r>
    </w:p>
    <w:p>
      <w:pPr>
        <w:pStyle w:val="2"/>
        <w:jc w:val="center"/>
      </w:pPr>
      <w:r>
        <w:rPr>
          <w:sz w:val="20"/>
        </w:rPr>
        <w:t xml:space="preserve">или способны ухудшить условия его</w:t>
      </w:r>
    </w:p>
    <w:p>
      <w:pPr>
        <w:pStyle w:val="2"/>
        <w:jc w:val="center"/>
      </w:pPr>
      <w:r>
        <w:rPr>
          <w:sz w:val="20"/>
        </w:rPr>
        <w:t xml:space="preserve">жизнедеятельности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91,67%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91,67%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91,86%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89,86%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91,86%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на дому (880000О.99.0.АЭ22АА08000;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 при наличии иных</w:t>
      </w:r>
    </w:p>
    <w:p>
      <w:pPr>
        <w:pStyle w:val="2"/>
        <w:jc w:val="center"/>
      </w:pPr>
      <w:r>
        <w:rPr>
          <w:sz w:val="20"/>
        </w:rPr>
        <w:t xml:space="preserve">обстоятельств, которые нормативными правовыми актами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признаны ухудшающими</w:t>
      </w:r>
    </w:p>
    <w:p>
      <w:pPr>
        <w:pStyle w:val="2"/>
        <w:jc w:val="center"/>
      </w:pPr>
      <w:r>
        <w:rPr>
          <w:sz w:val="20"/>
        </w:rPr>
        <w:t xml:space="preserve">или способны ухудшить условия его жизнедеятельности (платно)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91,67%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91,67%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87,01%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89,01%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87,01%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89,01%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полустационарной</w:t>
      </w:r>
    </w:p>
    <w:p>
      <w:pPr>
        <w:pStyle w:val="2"/>
        <w:jc w:val="center"/>
      </w:pPr>
      <w:r>
        <w:rPr>
          <w:sz w:val="20"/>
        </w:rPr>
        <w:t xml:space="preserve">форме социального обслуживания (870000О.99.0.АЭ25АА01000;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частично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возможности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58,82%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58,82%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814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89,75%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91,75%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89,75%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91,75%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предоставлению социальных услуг в полустационарной</w:t>
      </w:r>
    </w:p>
    <w:p>
      <w:pPr>
        <w:pStyle w:val="2"/>
        <w:jc w:val="center"/>
      </w:pPr>
      <w:r>
        <w:rPr>
          <w:sz w:val="20"/>
        </w:rPr>
        <w:t xml:space="preserve">форме социального обслуживания (870000О.99.0.АЭ21АА01000;</w:t>
      </w:r>
    </w:p>
    <w:p>
      <w:pPr>
        <w:pStyle w:val="2"/>
        <w:jc w:val="center"/>
      </w:pPr>
      <w:r>
        <w:rPr>
          <w:sz w:val="20"/>
        </w:rPr>
        <w:t xml:space="preserve">категория получателей - гражданин, частично утративший</w:t>
      </w:r>
    </w:p>
    <w:p>
      <w:pPr>
        <w:pStyle w:val="2"/>
        <w:jc w:val="center"/>
      </w:pPr>
      <w:r>
        <w:rPr>
          <w:sz w:val="20"/>
        </w:rPr>
        <w:t xml:space="preserve">способность либо возможности осуществлять самообслуживание,</w:t>
      </w:r>
    </w:p>
    <w:p>
      <w:pPr>
        <w:pStyle w:val="2"/>
        <w:jc w:val="center"/>
      </w:pPr>
      <w:r>
        <w:rPr>
          <w:sz w:val="20"/>
        </w:rPr>
        <w:t xml:space="preserve">самостоятельно передвигаться, обеспечивать основные</w:t>
      </w:r>
    </w:p>
    <w:p>
      <w:pPr>
        <w:pStyle w:val="2"/>
        <w:jc w:val="center"/>
      </w:pPr>
      <w:r>
        <w:rPr>
          <w:sz w:val="20"/>
        </w:rPr>
        <w:t xml:space="preserve">жизненные потребности в силу заболевания, травмы,</w:t>
      </w:r>
    </w:p>
    <w:p>
      <w:pPr>
        <w:pStyle w:val="2"/>
        <w:jc w:val="center"/>
      </w:pPr>
      <w:r>
        <w:rPr>
          <w:sz w:val="20"/>
        </w:rPr>
        <w:t xml:space="preserve">возраста или наличия инвалидности (платно)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62,50%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62,50%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290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135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Министерстве труда и социального развития Республики Саха (Якутия)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90,70%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92,70%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90,70%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92,70%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мероприятий, проводимых в рамках</w:t>
      </w:r>
    </w:p>
    <w:p>
      <w:pPr>
        <w:pStyle w:val="2"/>
        <w:jc w:val="center"/>
      </w:pPr>
      <w:r>
        <w:rPr>
          <w:sz w:val="20"/>
        </w:rPr>
        <w:t xml:space="preserve">апробации механизмов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по предоставлению социальных услуг в форме</w:t>
      </w:r>
    </w:p>
    <w:p>
      <w:pPr>
        <w:pStyle w:val="2"/>
        <w:jc w:val="center"/>
      </w:pPr>
      <w:r>
        <w:rPr>
          <w:sz w:val="20"/>
        </w:rPr>
        <w:t xml:space="preserve">организации профессионального обучения и дополнительного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безработных граждан,</w:t>
      </w:r>
    </w:p>
    <w:p>
      <w:pPr>
        <w:pStyle w:val="2"/>
        <w:jc w:val="center"/>
      </w:pPr>
      <w:r>
        <w:rPr>
          <w:sz w:val="20"/>
        </w:rPr>
        <w:t xml:space="preserve">включая обучение в другой местности</w:t>
      </w:r>
    </w:p>
    <w:p>
      <w:pPr>
        <w:pStyle w:val="2"/>
        <w:jc w:val="center"/>
      </w:pPr>
      <w:r>
        <w:rPr>
          <w:sz w:val="20"/>
        </w:rPr>
        <w:t xml:space="preserve">(853000О.99.0.АЭ31АА00007 (бесплатно)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49"/>
        <w:gridCol w:w="1928"/>
        <w:gridCol w:w="4649"/>
        <w:gridCol w:w="1077"/>
        <w:gridCol w:w="1134"/>
        <w:gridCol w:w="2041"/>
      </w:tblGrid>
      <w:tr>
        <w:tc>
          <w:tcPr>
            <w:tcW w:w="4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индикатора</w:t>
            </w:r>
          </w:p>
        </w:tc>
        <w:tc>
          <w:tcPr>
            <w:tcW w:w="464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Базовая величина на 2022 год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ориентир на 2024 год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Улучшение условий для оказания государственных услуг некоммерческими организациями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отраслях социальной сферы, которым предоставляется государственная поддержка (обучение,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78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некоммерческих организаций, оказывающих государственные услуги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68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некоммерческих организаций, оказывающих государственные услуги в социальной сфере, выбранные для апробации механизмов организации оказания государственных услуг в социальной сфере в соответствии с федеральным законом (далее - апробация),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некоммерческих организаций, которым предоставляется государственная поддержка (в том числе обучение, налоговые льготы и другие выгоды),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Усиление конкуренции при выборе негосударственных исполнителей услуг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Уточнение/доработка актов исполнительных органов государственной власти Республики Саха (Якутия) с учетом механизмов, предусмотренных федеральным законом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участвовавших в процедурах отбора получателями социальных услуг исполнителей государственных услуг в социальной сфере (далее - исполнитель услуг) в целях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индивидуальных предпринимателей, физических лиц - производителей товаров, работ, услуг, включенных в реестр исполнителей государственных (муниципальных) услуг в социальной сфере в соответствии с социальным сертификатом,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имеющих высокий уровень потенциала для конкуренции с государственными учреждениями при отборе исполнителей услуг в целях оказания государственных услуг в социальной сфере, выбранных для апробации, в общем объеме организаций, оказывающих указанные услуги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28.57%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28.57%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охвата услугами/доступа к услугам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кампания для потребителей государственных услуг в социальной сфере (далее - потребитель услуг) и исполнителей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 них количество юридических лиц, не являющихся государственными учреждениями, индивидуальных предпринимателей, физических лиц - производителей товаров, работ, услуг,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потребителей услуг, получивших государственные услуги в социальной сфере, выбранные для апробации,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потребителей услуг, получивших государственные услуги в социальной сфере, выбранные для апробации, у исполнителей услуг, не являющихся государственными учреждениями, 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304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Повышение качества оказанных услуг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стандартов (порядков) оказания государственных услуг в социальной сфере, выбранных для апробации, и минимальных требований к качеству их оказания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мониторинга и оценки (в том числе информационной системы при наличии возможности) качества оказания государственных услуг в социальной сфере, выбранных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Государственном комитете Республики Саха (Якутия) по занятости населения структурного подразделения, осуществляющего мониторинг оказания таких услуг в соответствии со стандартом (порядком) их оказания (далее - структурное подразделение), а также перечня мероприятий по проведению указанного мониторинга и показателей реализации таких мероприятий (далее - чек-лист)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лиц, индивидуальных предпринимателей, физических лиц - производителей товаров, работ, услуг, оказывающих государственные услуги в социальной сфере, выбранные для апробации, проводящих мониторинг оказания таких услуг в соответствии со стандартом (порядком) оказания государственных услуг в социальной сфере, 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соответствия показателей, определенных в рамках мероприятий по проведению мониторинга оказания государственных услуг в социальной сфере, 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88,87%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88,87%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 удовлетворенности граждан оказанием государственных услуг в социальной сфере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государственные услуги в социальной сфере, выбранные для апробации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Промежуточный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исполнителей услуг, оказывающих государственные услуги в социальной сфере, выбранные для апробации, проводящих мониторинг удовлетворенности потребителей услуг, которым указанные исполнители оказали государственные услуги в социальной сфере, выбранные для апробации, качеством оказанных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результат</w:t>
            </w:r>
          </w:p>
        </w:tc>
        <w:tc>
          <w:tcPr>
            <w:tcW w:w="464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потребителей услуг, удовлетворенных качеством государственных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88,87%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88,87%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комитет Республики Саха (Якутия) по занятости населения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pStyle w:val="0"/>
        <w:jc w:val="both"/>
      </w:pPr>
      <w:r>
        <w:rPr>
          <w:sz w:val="20"/>
        </w:rPr>
      </w:r>
    </w:p>
    <w:bookmarkStart w:id="1701" w:name="P1701"/>
    <w:bookmarkEnd w:id="170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ОРГАНИЗАЦИИ ОКАЗАНИЯ ГОСУДАРСТВЕННЫХ</w:t>
      </w:r>
    </w:p>
    <w:p>
      <w:pPr>
        <w:pStyle w:val="2"/>
        <w:jc w:val="center"/>
      </w:pPr>
      <w:r>
        <w:rPr>
          <w:sz w:val="20"/>
        </w:rPr>
        <w:t xml:space="preserve">УСЛУГ В СОЦИАЛЬНОЙ СФЕРЕ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Правительства РС(Я) от 24.02.2022 N 96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24.02.2022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задачи, функции и порядок деятельности рабочей группы по организации оказания государственных услуг в социальной сфере в Республике Саха (Якутия) (далее - рабочая группа).</w:t>
      </w:r>
    </w:p>
    <w:bookmarkStart w:id="1710" w:name="P1710"/>
    <w:bookmarkEnd w:id="1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образована в целях обеспечения взаимодействия исполнительных органов государственной власти Республики Саха (Якутия) для оперативного рассмотрения вопросов межведомственного взаимодействия по организации оказания государственных услуг в социальной сфере в Республике Саха (Якутия) в соответствии с Федеральным </w:t>
      </w:r>
      <w:hyperlink w:history="0" r:id="rId3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г.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закон), и проведению апробации механизмов организации оказания государственных услуг в социальной сфере, предусмотренных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в своей деятельности руководствуется действующим законодательством Российской Федерации, законодательством Республики Саха (Якутия),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bookmarkStart w:id="1713" w:name="P1713"/>
    <w:bookmarkEnd w:id="1713"/>
    <w:p>
      <w:pPr>
        <w:pStyle w:val="2"/>
        <w:outlineLvl w:val="1"/>
        <w:jc w:val="center"/>
      </w:pPr>
      <w:r>
        <w:rPr>
          <w:sz w:val="20"/>
        </w:rPr>
        <w:t xml:space="preserve">2. Задачи, функции и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формированию и утверждению государственного социального заказа в Республике Саха (Якутия) по государственным услугам, соответствующим направлениям деятельности, определенным </w:t>
      </w:r>
      <w:hyperlink w:history="0" r:id="rId3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реализации мероприятий, необходимых для апробации предусмотренных Федеральным законом механизмов организации оказания государственной услуги по предоставлению социальных услуг в форме социального обслуживания на дому, предоставлению социальных услуг в полустационарной форме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 использованию государственных информационных систем Республики Саха (Якутия) при формировании и исполнении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иных задач, направленных на достижение цели создания рабочей группы, указанной в </w:t>
      </w:r>
      <w:hyperlink w:history="0" w:anchor="P1710" w:tooltip="1.2. Рабочая группа образована в целях обеспечения взаимодействия исполнительных органов государственной власти Республики Саха (Якутия) для оперативного рассмотрения вопросов межведомственного взаимодействия по организации оказания государственных услуг в социальной сфере в Республике Саха (Якутия)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(далее - Федеральный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предложений членов рабочей группы по организации оказания государственных услуг в социальной сфере в соответствии с Федеральным законом и проведению апробации механизмов организации оказания государственных услуг в социальной сфере, предусмотренных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должностных лиц из числа членов рабочей группы, ответственных за контроль своевременного представления информации Министерству финансов Российской Федерации в целях реализации мероприятий плана апробации механизмов организации оказания государственных услуг в социальной сфере в Республике Саха (Якутия) (далее - план апробации);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должностных лиц из числа членов рабочей группы, осуществляющих координацию и методологическое сопровождение реализации мероприятий плана апробации;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координация реализации мероприятий плана апробации;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 определение организационных, методических и технологических мероприятий необходимых для реализации плана апробации;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проведение текущего мониторинга и контроля хода реализации плана апробации.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При осуществлении своей деятельности рабочая группа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на своих заседаниях вопросы, относящиеся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взаимодействовать и приглашать на заседания рабочей группы представителей федеральных органов государственной власти, органов государственной власти субъектов Российской Федерации по вопросам, рассматриваемым на заседании рабочей группы либо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проекты нормативных правовых актов и иных документов, связанных с реализацией плана апробации.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Для решения задач и функций, указанных в </w:t>
      </w:r>
      <w:hyperlink w:history="0" w:anchor="P1713" w:tooltip="2. Задачи, функции и права рабочей группы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Положения, рабочая группа обладает следующими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рассматривать на заседаниях рабочей группы вопросы, относящиеся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у органов государственной власти и организаций информацию по вопросам,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представляемые органами государственной власти и организациями информацию, документы и материалы в соответствии с задачами и функциями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на общественных началах специалистов, экспертов, представителей экспертных, научных, общественных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разрабатывать предложения и рекомендации для исполнительных органов государственной власти Республики Саха (Якутия) в соответствии со своей компетенцией.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рабочей группы утверждается Правительством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участию в заседаниях рабочей группы могут привлекаться руководители и иные должностные лица исполнительной органов государственной власти Республики Саха (Якутия)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Рабочую группу возглавляет руководитель. Руководитель рабочей группы имеет заместителя. В период отсутствия руководителя его обязанности исполняет заместитель руководителя по поручению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Руководитель рабочей группы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 руководит деятельностью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планирует деятельность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и утверждает повестку дня для обсуждения на очередном заседании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должностных лиц исполнительных органов государственной власти Республики Саха (Якутия), ответственных за координацию и контроль своевременного предоставления информации Министерству финансов Российской Федерации, а также осуществляющих координацию и методологическое сопровождение плана апробации;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созывает и ведет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рабочей группы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руководителя заседание рабочей группы может быть проведено в дистанционной форме с использованием систем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рабочей группы считается правомочным, если на нем присутствует не менее половины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Утратил силу. - </w:t>
      </w:r>
      <w:hyperlink w:history="0" r:id="rId39" w:tooltip="Постановление Правительства РС(Я) от 24.02.2022 N 96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24.02.2022 N 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Решение рабочей группы оформляется протоколом заседания рабочей группы (далее - протокол), который подписывается руководителем или заместителем руководителя рабочей группы, исполняющим обязанности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направляются всем членам рабочей группы секретарем, назначенным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Документационное обеспечение деятельности рабочей группы осуществляется членом рабочей группы, назначенным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о создании рабочих подгрупп для проработки отдельных вопросов, сроках, на которые создаются рабочие подгруппы, а также численность и составы рабочих подгрупп утверждаются протоколом о создании соответствующей рабочей подгруппы, подписанным руководителем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Рабочая группа ежегодно не позднее 1 марта представляет отчет о своей деятельности за предшествующий календарный год в Министерство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Сведения о деятельности рабочей группы являются открытыми и общедоступными. Информация о деятельности рабочей группы размещается на Официальном информационном портале Республики Саха (Якутия) в сети Интернет (</w:t>
      </w:r>
      <w:r>
        <w:rPr>
          <w:sz w:val="20"/>
        </w:rPr>
        <w:t xml:space="preserve">https://www.sakha.gov.ru/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Организационно-техническое и информационное обеспечение деятельности рабочей группы осуществляется членом рабочей группы, назначенным руководителем рабочей группы.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pStyle w:val="0"/>
        <w:jc w:val="both"/>
      </w:pPr>
      <w:r>
        <w:rPr>
          <w:sz w:val="20"/>
        </w:rPr>
      </w:r>
    </w:p>
    <w:bookmarkStart w:id="1776" w:name="P1776"/>
    <w:bookmarkEnd w:id="177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ОРГАНИЗАЦИИ ОКАЗАНИЯ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 В РЕСПУБЛИКЕ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Правительства РС(Я) от 24.02.2022 N 96 &quot;О внесении изменений в постановление Правительства Республики Саха (Якутия) от 1 октября 2021 г. N 407 &quot;Об организации оказания государственных услуг в социальной сфере в соответствии с Федеральным законом от 13 июля 2020 г.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24.02.2022 N 96)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6576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Балабкина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Саха (Якутия), руководитель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труда и социального развития Республики Саха (Якутия), заместитель руководителя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здравоохранения Республики Саха (Якутия)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физической культуре и спорту Республики Саха (Якутия)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Жондоров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финансов Республики Саха (Якутия)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Калашникова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Государственного комитета Республики Саха (Якутия) по занятости населения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Карбушев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предпринимательства, торговли и туризма Республики Саха (Якутия)</w:t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инноваций, цифрового развития и инфокоммуникационных технологий Республики Саха (Якутия)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 октября 2021 г. N 407</w:t>
      </w:r>
    </w:p>
    <w:p>
      <w:pPr>
        <w:pStyle w:val="0"/>
        <w:jc w:val="both"/>
      </w:pPr>
      <w:r>
        <w:rPr>
          <w:sz w:val="20"/>
        </w:rPr>
      </w:r>
    </w:p>
    <w:bookmarkStart w:id="1818" w:name="P1818"/>
    <w:bookmarkEnd w:id="181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ИНФОРМАЦИОННОГО ОБЕСПЕЧЕНИЯ ОРГАНИЗАЦИИ ОКАЗАНИЯ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</w:t>
      </w:r>
    </w:p>
    <w:p>
      <w:pPr>
        <w:pStyle w:val="2"/>
        <w:jc w:val="center"/>
      </w:pPr>
      <w:r>
        <w:rPr>
          <w:sz w:val="20"/>
        </w:rPr>
        <w:t xml:space="preserve">В РЕСПУБЛИКЕ САХА (ЯКУТИЯ)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установления порядка информационного обеспечения организации оказания государственной услуги определить: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перечень документов, обмен которыми осуществляется между министерством, потребителями государственных услуг в социальной сфере, исполнителями государственных услуг в социальной сфере, участниками отбора исполнителей государственных услуг в социальной сфере, иными юридическими и физическими лицами: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поставщика социальных услуг на включение в реестр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получателя социальных услуг или его законного представителя поставщику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программа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предоставления социальных услуг, заключаемый между поставщиком социальных услуг и получателем социальных услуг или его законным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оказание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на оказание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информационные системы Республики Саха (Якутия), используемые в целях организации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"Портал государственных услуг (функций) Республики Саха (Якутия)" (далее - РПГУ);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информационная система Автоматизированная система "Адресная социальная помощь" (далее - АС "АСП");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информации и документов, формируемых с использованием АС "АСП":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индивидуальных программ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Заявление на включение в реестр поставщиков социальных услуг в электронной форме направляется в соответствующие государственные информационные системы Республики Саха (Якутия), используемые в целях организации оказания государственных услуг в социальной сфере посредством РПГУ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r:id="rId4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применяются на территории Республики Саха (Якутия) с 1 января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документами между исполнительными органами государственной власти Республики Саха (Якутия), потребителями услуг, исполнителями услуг, участниками отбора исполнителей услуг, иными юридическими и физическими лицами до 1 января 2023 года осуществляется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01.10.2021 N 407</w:t>
            <w:br/>
            <w:t>(ред. от 14.03.2023)</w:t>
            <w:br/>
            <w:t>"Об организации оказания государственных услу...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01.10.2021 N 407</w:t>
            <w:br/>
            <w:t>(ред. от 14.03.2023)</w:t>
            <w:br/>
            <w:t>"Об организации оказания государственных услу...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A78DD1ACBF63E591009DE071039A813F26A80A2F593647A3BF09A52BD3DAFA905886437C89FA3896EF78A3977CCF6FE0459EC8DDAF1F819294E2O4A1R" TargetMode = "External"/>
	<Relationship Id="rId8" Type="http://schemas.openxmlformats.org/officeDocument/2006/relationships/hyperlink" Target="consultantplus://offline/ref=0DA78DD1ACBF63E591009DE071039A813F26A80A2E5F3547A2BF09A52BD3DAFA905886437C89FA3896EF78A3977CCF6FE0459EC8DDAF1F819294E2O4A1R" TargetMode = "External"/>
	<Relationship Id="rId9" Type="http://schemas.openxmlformats.org/officeDocument/2006/relationships/hyperlink" Target="consultantplus://offline/ref=0DA78DD1ACBF63E591009DE071039A813F26A80A2E5A3049A3BF09A52BD3DAFA905886437C89FA3896EF78A3977CCF6FE0459EC8DDAF1F819294E2O4A1R" TargetMode = "External"/>
	<Relationship Id="rId10" Type="http://schemas.openxmlformats.org/officeDocument/2006/relationships/hyperlink" Target="consultantplus://offline/ref=0DA78DD1ACBF63E5910083ED676FC688322EF30F265B3819F7E052F87CDAD0ADD717DF013884F83D9EE42CF7D87D9329B5569CCEDDAD199DO9A3R" TargetMode = "External"/>
	<Relationship Id="rId11" Type="http://schemas.openxmlformats.org/officeDocument/2006/relationships/hyperlink" Target="consultantplus://offline/ref=0DA78DD1ACBF63E5910083ED676FC6883229FF06245D3819F7E052F87CDAD0ADD717DF013884FB3990E42CF7D87D9329B5569CCEDDAD199DO9A3R" TargetMode = "External"/>
	<Relationship Id="rId12" Type="http://schemas.openxmlformats.org/officeDocument/2006/relationships/hyperlink" Target="consultantplus://offline/ref=0DA78DD1ACBF63E5910083ED676FC6883229FE052E5E3819F7E052F87CDAD0ADD717DF013884FB3A91E42CF7D87D9329B5569CCEDDAD199DO9A3R" TargetMode = "External"/>
	<Relationship Id="rId13" Type="http://schemas.openxmlformats.org/officeDocument/2006/relationships/hyperlink" Target="consultantplus://offline/ref=0DA78DD1ACBF63E5910083ED676FC688322EF30F265B3819F7E052F87CDAD0ADC517870D3A84E53890F17AA69EO2ABR" TargetMode = "External"/>
	<Relationship Id="rId14" Type="http://schemas.openxmlformats.org/officeDocument/2006/relationships/hyperlink" Target="consultantplus://offline/ref=0DA78DD1ACBF63E5910083ED676FC688322EF30F265B3819F7E052F87CDAD0ADD717DF013884FB3197E42CF7D87D9329B5569CCEDDAD199DO9A3R" TargetMode = "External"/>
	<Relationship Id="rId15" Type="http://schemas.openxmlformats.org/officeDocument/2006/relationships/hyperlink" Target="consultantplus://offline/ref=0DA78DD1ACBF63E591009DE071039A813F26A80A2E5F3547A2BF09A52BD3DAFA905886437C89FA3896EF78A0977CCF6FE0459EC8DDAF1F819294E2O4A1R" TargetMode = "External"/>
	<Relationship Id="rId16" Type="http://schemas.openxmlformats.org/officeDocument/2006/relationships/hyperlink" Target="consultantplus://offline/ref=0DA78DD1ACBF63E5910083ED676FC688322EF30F265B3819F7E052F87CDAD0ADD717DF013884FB3094E42CF7D87D9329B5569CCEDDAD199DO9A3R" TargetMode = "External"/>
	<Relationship Id="rId17" Type="http://schemas.openxmlformats.org/officeDocument/2006/relationships/hyperlink" Target="consultantplus://offline/ref=0DA78DD1ACBF63E591009DE071039A813F26A80A2E5A3049A3BF09A52BD3DAFA905886437C89FA3896EF78A0977CCF6FE0459EC8DDAF1F819294E2O4A1R" TargetMode = "External"/>
	<Relationship Id="rId18" Type="http://schemas.openxmlformats.org/officeDocument/2006/relationships/hyperlink" Target="consultantplus://offline/ref=0DA78DD1ACBF63E591009DE071039A813F26A80A2E5F3547A2BF09A52BD3DAFA905886437C89FA3896EF78AF977CCF6FE0459EC8DDAF1F819294E2O4A1R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DA78DD1ACBF63E5910083ED676FC688322EF30F265B3819F7E052F87CDAD0ADC517870D3A84E53890F17AA69EO2ABR" TargetMode = "External"/>
	<Relationship Id="rId22" Type="http://schemas.openxmlformats.org/officeDocument/2006/relationships/hyperlink" Target="consultantplus://offline/ref=0DA78DD1ACBF63E591009DE071039A813F26A80A2E5F3547A2BF09A52BD3DAFA905886437C89FA3896EF79A6977CCF6FE0459EC8DDAF1F819294E2O4A1R" TargetMode = "External"/>
	<Relationship Id="rId23" Type="http://schemas.openxmlformats.org/officeDocument/2006/relationships/hyperlink" Target="consultantplus://offline/ref=0DA78DD1ACBF63E591009DE071039A813F26A80A2E5F3547A2BF09A52BD3DAFA905886437C89FA3896EF79A3977CCF6FE0459EC8DDAF1F819294E2O4A1R" TargetMode = "External"/>
	<Relationship Id="rId24" Type="http://schemas.openxmlformats.org/officeDocument/2006/relationships/hyperlink" Target="consultantplus://offline/ref=0DA78DD1ACBF63E591009DE071039A813F26A80A2E5F3547A2BF09A52BD3DAFA905886437C89FA3896EF7AA6977CCF6FE0459EC8DDAF1F819294E2O4A1R" TargetMode = "External"/>
	<Relationship Id="rId25" Type="http://schemas.openxmlformats.org/officeDocument/2006/relationships/hyperlink" Target="consultantplus://offline/ref=0DA78DD1ACBF63E591009DE071039A813F26A80A2E5F3547A2BF09A52BD3DAFA905886437C89FA3896EF7AA7977CCF6FE0459EC8DDAF1F819294E2O4A1R" TargetMode = "External"/>
	<Relationship Id="rId26" Type="http://schemas.openxmlformats.org/officeDocument/2006/relationships/hyperlink" Target="consultantplus://offline/ref=0DA78DD1ACBF63E591009DE071039A813F26A80A2E5F3547A2BF09A52BD3DAFA905886437C89FA3896EF7AA4977CCF6FE0459EC8DDAF1F819294E2O4A1R" TargetMode = "External"/>
	<Relationship Id="rId27" Type="http://schemas.openxmlformats.org/officeDocument/2006/relationships/hyperlink" Target="consultantplus://offline/ref=0DA78DD1ACBF63E591009DE071039A813F26A80A2E5F3547A2BF09A52BD3DAFA905886437C89FA3896EF7AA5977CCF6FE0459EC8DDAF1F819294E2O4A1R" TargetMode = "External"/>
	<Relationship Id="rId28" Type="http://schemas.openxmlformats.org/officeDocument/2006/relationships/hyperlink" Target="consultantplus://offline/ref=0DA78DD1ACBF63E591009DE071039A813F26A80A2E5F3547A2BF09A52BD3DAFA905886437C89FA3896EF7AA0977CCF6FE0459EC8DDAF1F819294E2O4A1R" TargetMode = "External"/>
	<Relationship Id="rId29" Type="http://schemas.openxmlformats.org/officeDocument/2006/relationships/hyperlink" Target="consultantplus://offline/ref=0DA78DD1ACBF63E591009DE071039A813F26A80A2E5F3547A2BF09A52BD3DAFA905886437C89FA3896EF7BA4977CCF6FE0459EC8DDAF1F819294E2O4A1R" TargetMode = "External"/>
	<Relationship Id="rId30" Type="http://schemas.openxmlformats.org/officeDocument/2006/relationships/hyperlink" Target="consultantplus://offline/ref=0DA78DD1ACBF63E591009DE071039A813F26A80A2E5F3547A2BF09A52BD3DAFA905886437C89FA3896EF7BA2977CCF6FE0459EC8DDAF1F819294E2O4A1R" TargetMode = "External"/>
	<Relationship Id="rId31" Type="http://schemas.openxmlformats.org/officeDocument/2006/relationships/hyperlink" Target="consultantplus://offline/ref=0DA78DD1ACBF63E591009DE071039A813F26A80A2E5F3547A2BF09A52BD3DAFA905886437C89FA3896EF7BAF977CCF6FE0459EC8DDAF1F819294E2O4A1R" TargetMode = "External"/>
	<Relationship Id="rId32" Type="http://schemas.openxmlformats.org/officeDocument/2006/relationships/hyperlink" Target="consultantplus://offline/ref=0DA78DD1ACBF63E591009DE071039A813F26A80A2E5F3547A2BF09A52BD3DAFA905886437C89FA3896EF7CA6977CCF6FE0459EC8DDAF1F819294E2O4A1R" TargetMode = "External"/>
	<Relationship Id="rId33" Type="http://schemas.openxmlformats.org/officeDocument/2006/relationships/hyperlink" Target="consultantplus://offline/ref=0DA78DD1ACBF63E591009DE071039A813F26A80A2E5F3547A2BF09A52BD3DAFA905886437C89FA3896EF7CA4977CCF6FE0459EC8DDAF1F819294E2O4A1R" TargetMode = "External"/>
	<Relationship Id="rId34" Type="http://schemas.openxmlformats.org/officeDocument/2006/relationships/hyperlink" Target="consultantplus://offline/ref=0DA78DD1ACBF63E591009DE071039A813F26A80A2E5F3547A2BF09A52BD3DAFA905886437C89FA3896EF7CA5977CCF6FE0459EC8DDAF1F819294E2O4A1R" TargetMode = "External"/>
	<Relationship Id="rId35" Type="http://schemas.openxmlformats.org/officeDocument/2006/relationships/hyperlink" Target="consultantplus://offline/ref=0DA78DD1ACBF63E591009DE071039A813F26A80A2E5A3049A3BF09A52BD3DAFA905886437C89FA3896EF78A1977CCF6FE0459EC8DDAF1F819294E2O4A1R" TargetMode = "External"/>
	<Relationship Id="rId36" Type="http://schemas.openxmlformats.org/officeDocument/2006/relationships/hyperlink" Target="consultantplus://offline/ref=0DA78DD1ACBF63E591009DE071039A813F26A80A2F593647A3BF09A52BD3DAFA905886437C89FA3896EF78A0977CCF6FE0459EC8DDAF1F819294E2O4A1R" TargetMode = "External"/>
	<Relationship Id="rId37" Type="http://schemas.openxmlformats.org/officeDocument/2006/relationships/hyperlink" Target="consultantplus://offline/ref=0DA78DD1ACBF63E5910083ED676FC688322EF30F265B3819F7E052F87CDAD0ADC517870D3A84E53890F17AA69EO2ABR" TargetMode = "External"/>
	<Relationship Id="rId38" Type="http://schemas.openxmlformats.org/officeDocument/2006/relationships/hyperlink" Target="consultantplus://offline/ref=0DA78DD1ACBF63E5910083ED676FC688322EF30F265B3819F7E052F87CDAD0ADD717DF013884F83D97E42CF7D87D9329B5569CCEDDAD199DO9A3R" TargetMode = "External"/>
	<Relationship Id="rId39" Type="http://schemas.openxmlformats.org/officeDocument/2006/relationships/hyperlink" Target="consultantplus://offline/ref=0DA78DD1ACBF63E591009DE071039A813F26A80A2F593647A3BF09A52BD3DAFA905886437C89FA3896EF78A0977CCF6FE0459EC8DDAF1F819294E2O4A1R" TargetMode = "External"/>
	<Relationship Id="rId40" Type="http://schemas.openxmlformats.org/officeDocument/2006/relationships/hyperlink" Target="consultantplus://offline/ref=0DA78DD1ACBF63E591009DE071039A813F26A80A2F593647A3BF09A52BD3DAFA905886437C89FA3896EF78A1977CCF6FE0459EC8DDAF1F819294E2O4A1R" TargetMode = "External"/>
	<Relationship Id="rId41" Type="http://schemas.openxmlformats.org/officeDocument/2006/relationships/hyperlink" Target="consultantplus://offline/ref=0DA78DD1ACBF63E5910083ED676FC688322EF30F265B3819F7E052F87CDAD0ADD717DF013884FB3094E42CF7D87D9329B5569CCEDDAD199DO9A3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01.10.2021 N 407
(ред. от 14.03.2023)
"Об организации оказания государственных услуг в социальной сфере в соответствии с Федеральным законом от 13 июля 2020 г. N 189-ФЗ "О государственном (муниципальном) социальном заказе на оказание государственных (муниципальных) услуг в социальной сфере"
(вместе с "Перечнем государственных услуг в социальной сфере, включенных в республиканские социальные заказы, по которым исполнителей планируется определять путем отбора исполнителей </dc:title>
  <dcterms:created xsi:type="dcterms:W3CDTF">2023-06-20T17:00:14Z</dcterms:created>
</cp:coreProperties>
</file>