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РС(Я) от 22.12.2022 N 792</w:t>
              <w:br/>
              <w:t xml:space="preserve">(ред. от 21.07.2023)</w:t>
              <w:br/>
              <w:t xml:space="preserve">"О реализации государственного социального заказа при организации профессионального обучения и дополнительного профессионального образования безработных граждан, включая обучение в другой местности"</w:t>
              <w:br/>
              <w:t xml:space="preserve">(вместе с "Порядком предоставления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при выполнении государственного социального заказа на организацию профессионального обучения и дополнительного профессионального образования безработных граждан, включая обучение в другой местности")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декабря 2022 г. N 792</w:t>
      </w:r>
    </w:p>
    <w:p>
      <w:pPr>
        <w:pStyle w:val="2"/>
        <w:jc w:val="both"/>
      </w:pPr>
      <w:r>
        <w:rPr>
          <w:sz w:val="20"/>
        </w:rPr>
      </w:r>
    </w:p>
    <w:p>
      <w:pPr>
        <w:pStyle w:val="2"/>
        <w:jc w:val="center"/>
      </w:pPr>
      <w:r>
        <w:rPr>
          <w:sz w:val="20"/>
        </w:rPr>
        <w:t xml:space="preserve">О РЕАЛИЗАЦИИ ГОСУДАРСТВЕННОГО СОЦИАЛЬНОГО ЗАКАЗА</w:t>
      </w:r>
    </w:p>
    <w:p>
      <w:pPr>
        <w:pStyle w:val="2"/>
        <w:jc w:val="center"/>
      </w:pPr>
      <w:r>
        <w:rPr>
          <w:sz w:val="20"/>
        </w:rPr>
        <w:t xml:space="preserve">ПРИ ОРГАНИЗАЦИИ ПРОФЕССИОНАЛЬНОГО ОБУЧЕНИЯ И ДОПОЛНИТЕЛЬНОГО</w:t>
      </w:r>
    </w:p>
    <w:p>
      <w:pPr>
        <w:pStyle w:val="2"/>
        <w:jc w:val="center"/>
      </w:pPr>
      <w:r>
        <w:rPr>
          <w:sz w:val="20"/>
        </w:rPr>
        <w:t xml:space="preserve">ПРОФЕССИОНАЛЬНОГО ОБРАЗОВАНИЯ БЕЗРАБОТНЫХ ГРАЖДАН,</w:t>
      </w:r>
    </w:p>
    <w:p>
      <w:pPr>
        <w:pStyle w:val="2"/>
        <w:jc w:val="center"/>
      </w:pPr>
      <w:r>
        <w:rPr>
          <w:sz w:val="20"/>
        </w:rPr>
        <w:t xml:space="preserve">ВКЛЮЧАЯ ОБУЧЕНИЕ В ДРУГОЙ МЕСТНОСТИ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12.07.2023 </w:t>
            </w:r>
            <w:hyperlink w:history="0" r:id="rId7" w:tooltip="Постановление Правительства РС(Я) от 12.07.2023 N 341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341</w:t>
              </w:r>
            </w:hyperlink>
            <w:r>
              <w:rPr>
                <w:sz w:val="20"/>
                <w:color w:val="392c69"/>
              </w:rPr>
              <w:t xml:space="preserve">,</w:t>
            </w:r>
          </w:p>
          <w:p>
            <w:pPr>
              <w:pStyle w:val="0"/>
              <w:jc w:val="center"/>
            </w:pPr>
            <w:r>
              <w:rPr>
                <w:sz w:val="20"/>
                <w:color w:val="392c69"/>
              </w:rPr>
              <w:t xml:space="preserve">от 21.07.2023 </w:t>
            </w:r>
            <w:hyperlink w:history="0" r:id="rId8" w:tooltip="Постановление Правительства РС(Я) от 21.07.2023 N 360 &quot;О внесении изменений в постановление Правительства Республики Саха (Якутия) от 22 декабря 2022 г. N 792 &quot;О реализации государственного социального заказа при организации профессионального обучения и дополнительного образования безработных граждан, включая обучение в другой местности&quot; (вместе с &quot;Порядком организации профессионального обучения и дополнительного профессионального образования граждан с использованием социального сертификата на оказание обра {КонсультантПлюс}">
              <w:r>
                <w:rPr>
                  <w:sz w:val="20"/>
                  <w:color w:val="0000ff"/>
                </w:rPr>
                <w:t xml:space="preserve">N 360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w:t>
      </w:r>
      <w:hyperlink w:history="0" r:id="rId11" w:tooltip="Постановление Правительства РС(Я) от 05.10.2022 N 605 &quot;О внесении изменений в постановление Правительства Республики Саха (Якутия) от 1 октября 2021 г. N 407 &quot;Об организации оказания государственных услуг в социальной сфере в соответствии с Федеральным законом от 13 июля 2020 г.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Республики Саха (Якутия) от 5 октября 2022 г. N 605 "О внесении изменений в постановление Правительства Республики Саха (Якутия) от 1 октября 2021 г. N 407 "Об организации оказания государственных услуг в социальной сфере в соответствии с Федеральным законом от 13 июля 2020 г. N 189-ФЗ "О государственном (муниципальном) заказе на оказание государственных (муниципальных) услуг в социальной сфере" Правительство Республики Саха (Якутия)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39" w:tooltip="ПОРЯДОК">
        <w:r>
          <w:rPr>
            <w:sz w:val="20"/>
            <w:color w:val="0000ff"/>
          </w:rPr>
          <w:t xml:space="preserve">порядок</w:t>
        </w:r>
      </w:hyperlink>
      <w:r>
        <w:rPr>
          <w:sz w:val="20"/>
        </w:rPr>
        <w:t xml:space="preserve"> предоставления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при исполнении государственного социального заказа на организацию профессионального обучения и дополнительного профессионального образования безработных граждан, включая обучение в другой местности, согласно приложению N 1 к настоящему постановлению;</w:t>
      </w:r>
    </w:p>
    <w:p>
      <w:pPr>
        <w:pStyle w:val="0"/>
        <w:spacing w:before="200" w:line-rule="auto"/>
        <w:ind w:firstLine="540"/>
        <w:jc w:val="both"/>
      </w:pPr>
      <w:r>
        <w:rPr>
          <w:sz w:val="20"/>
        </w:rPr>
        <w:t xml:space="preserve">2) </w:t>
      </w:r>
      <w:hyperlink w:history="0" w:anchor="P325" w:tooltip="ПОРЯДОК">
        <w:r>
          <w:rPr>
            <w:sz w:val="20"/>
            <w:color w:val="0000ff"/>
          </w:rPr>
          <w:t xml:space="preserve">порядок</w:t>
        </w:r>
      </w:hyperlink>
      <w:r>
        <w:rPr>
          <w:sz w:val="20"/>
        </w:rPr>
        <w:t xml:space="preserve"> организации профессионального обучения и дополнительного профессионального образования граждан с использованием социального сертификата на оказание образовательных услуг в рамках государственного социального заказа согласно приложению N 2 к настоящему постановлению;</w:t>
      </w:r>
    </w:p>
    <w:p>
      <w:pPr>
        <w:pStyle w:val="0"/>
        <w:spacing w:before="200" w:line-rule="auto"/>
        <w:ind w:firstLine="540"/>
        <w:jc w:val="both"/>
      </w:pPr>
      <w:r>
        <w:rPr>
          <w:sz w:val="20"/>
        </w:rPr>
        <w:t xml:space="preserve">3) </w:t>
      </w:r>
      <w:hyperlink w:history="0" w:anchor="P409" w:tooltip="ПОРЯДОК">
        <w:r>
          <w:rPr>
            <w:sz w:val="20"/>
            <w:color w:val="0000ff"/>
          </w:rPr>
          <w:t xml:space="preserve">порядок</w:t>
        </w:r>
      </w:hyperlink>
      <w:r>
        <w:rPr>
          <w:sz w:val="20"/>
        </w:rPr>
        <w:t xml:space="preserve"> отбора юридических лиц с целью формирования реестра исполнителей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граждан, включая обучение в другой местности, согласно приложению N 3 к настоящему постановлению;</w:t>
      </w:r>
    </w:p>
    <w:p>
      <w:pPr>
        <w:pStyle w:val="0"/>
        <w:spacing w:before="200" w:line-rule="auto"/>
        <w:ind w:firstLine="540"/>
        <w:jc w:val="both"/>
      </w:pPr>
      <w:r>
        <w:rPr>
          <w:sz w:val="20"/>
        </w:rPr>
        <w:t xml:space="preserve">4) </w:t>
      </w:r>
      <w:hyperlink w:history="0" w:anchor="P659" w:tooltip="ПОРЯДОК">
        <w:r>
          <w:rPr>
            <w:sz w:val="20"/>
            <w:color w:val="0000ff"/>
          </w:rPr>
          <w:t xml:space="preserve">порядок</w:t>
        </w:r>
      </w:hyperlink>
      <w:r>
        <w:rPr>
          <w:sz w:val="20"/>
        </w:rPr>
        <w:t xml:space="preserve"> предоставления субсидии юридическим лицам (индивидуальным предпринимателям) из государственного бюджета Республики Саха (Якутия) на возмещение затрат,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социальным сертификатом согласно приложению N 4 к настоящему постановлению.</w:t>
      </w:r>
    </w:p>
    <w:p>
      <w:pPr>
        <w:pStyle w:val="0"/>
        <w:jc w:val="both"/>
      </w:pPr>
      <w:r>
        <w:rPr>
          <w:sz w:val="20"/>
        </w:rPr>
        <w:t xml:space="preserve">(п. 1 в ред. </w:t>
      </w:r>
      <w:hyperlink w:history="0" r:id="rId12" w:tooltip="Постановление Правительства РС(Я) от 21.07.2023 N 360 &quot;О внесении изменений в постановление Правительства Республики Саха (Якутия) от 22 декабря 2022 г. N 792 &quot;О реализации государственного социального заказа при организации профессионального обучения и дополнительного образования безработных граждан, включая обучение в другой местности&quot; (вместе с &quot;Порядком организации профессионального обучения и дополнительного профессионального образования граждан с использованием социального сертификата на оказание обра {КонсультантПлюс}">
        <w:r>
          <w:rPr>
            <w:sz w:val="20"/>
            <w:color w:val="0000ff"/>
          </w:rPr>
          <w:t xml:space="preserve">постановления</w:t>
        </w:r>
      </w:hyperlink>
      <w:r>
        <w:rPr>
          <w:sz w:val="20"/>
        </w:rPr>
        <w:t xml:space="preserve"> Правительства РС(Я) от 21.07.2023 N 360)</w:t>
      </w:r>
    </w:p>
    <w:p>
      <w:pPr>
        <w:pStyle w:val="0"/>
        <w:spacing w:before="200" w:line-rule="auto"/>
        <w:ind w:firstLine="540"/>
        <w:jc w:val="both"/>
      </w:pPr>
      <w:r>
        <w:rPr>
          <w:sz w:val="20"/>
        </w:rPr>
        <w:t xml:space="preserve">2. Контроль исполнения настоящего постановления возложить на заместителя Председателя Правительства Республики Саха (Якутия), курирующего вопросы занятости и трудовой миграции.</w:t>
      </w:r>
    </w:p>
    <w:p>
      <w:pPr>
        <w:pStyle w:val="0"/>
        <w:jc w:val="both"/>
      </w:pPr>
      <w:r>
        <w:rPr>
          <w:sz w:val="20"/>
        </w:rPr>
        <w:t xml:space="preserve">(п. 2 в ред. </w:t>
      </w:r>
      <w:hyperlink w:history="0" r:id="rId13" w:tooltip="Постановление Правительства РС(Я) от 21.07.2023 N 360 &quot;О внесении изменений в постановление Правительства Республики Саха (Якутия) от 22 декабря 2022 г. N 792 &quot;О реализации государственного социального заказа при организации профессионального обучения и дополнительного образования безработных граждан, включая обучение в другой местности&quot; (вместе с &quot;Порядком организации профессионального обучения и дополнительного профессионального образования граждан с использованием социального сертификата на оказание обра {КонсультантПлюс}">
        <w:r>
          <w:rPr>
            <w:sz w:val="20"/>
            <w:color w:val="0000ff"/>
          </w:rPr>
          <w:t xml:space="preserve">постановления</w:t>
        </w:r>
      </w:hyperlink>
      <w:r>
        <w:rPr>
          <w:sz w:val="20"/>
        </w:rPr>
        <w:t xml:space="preserve"> Правительства РС(Я) от 21.07.2023 N 360)</w:t>
      </w:r>
    </w:p>
    <w:p>
      <w:pPr>
        <w:pStyle w:val="0"/>
        <w:spacing w:before="200" w:line-rule="auto"/>
        <w:ind w:firstLine="540"/>
        <w:jc w:val="both"/>
      </w:pPr>
      <w:r>
        <w:rPr>
          <w:sz w:val="20"/>
        </w:rPr>
        <w:t xml:space="preserve">3. Настоящее постановление вступает в силу с 1 января 2023 года.</w:t>
      </w:r>
    </w:p>
    <w:p>
      <w:pPr>
        <w:pStyle w:val="0"/>
        <w:spacing w:before="200" w:line-rule="auto"/>
        <w:ind w:firstLine="540"/>
        <w:jc w:val="both"/>
      </w:pPr>
      <w:r>
        <w:rPr>
          <w:sz w:val="20"/>
        </w:rPr>
        <w:t xml:space="preserve">4.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22 декабря 2022 г. N 792</w:t>
      </w:r>
    </w:p>
    <w:p>
      <w:pPr>
        <w:pStyle w:val="0"/>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СУБСИДИИ ИЗ ГОСУДАРСТВЕННОГО БЮДЖЕТА</w:t>
      </w:r>
    </w:p>
    <w:p>
      <w:pPr>
        <w:pStyle w:val="2"/>
        <w:jc w:val="center"/>
      </w:pPr>
      <w:r>
        <w:rPr>
          <w:sz w:val="20"/>
        </w:rPr>
        <w:t xml:space="preserve">РЕСПУБЛИКИ САХА (ЯКУТИЯ) НА ФИНАНСОВОЕ ОБЕСПЕЧЕНИЕ ЗАТРАТ</w:t>
      </w:r>
    </w:p>
    <w:p>
      <w:pPr>
        <w:pStyle w:val="2"/>
        <w:jc w:val="center"/>
      </w:pPr>
      <w:r>
        <w:rPr>
          <w:sz w:val="20"/>
        </w:rPr>
        <w:t xml:space="preserve">НЕКОММЕРЧЕСКИХ ОРГАНИЗАЦИЙ (ЗА ИСКЛЮЧЕНИЕМ ГОСУДАРСТВЕННЫХ</w:t>
      </w:r>
    </w:p>
    <w:p>
      <w:pPr>
        <w:pStyle w:val="2"/>
        <w:jc w:val="center"/>
      </w:pPr>
      <w:r>
        <w:rPr>
          <w:sz w:val="20"/>
        </w:rPr>
        <w:t xml:space="preserve">И МУНИЦИПАЛЬНЫХ УЧРЕЖДЕНИЙ) ПРИ ВЫПОЛНЕНИИ ГОСУДАРСТВЕННОГО</w:t>
      </w:r>
    </w:p>
    <w:p>
      <w:pPr>
        <w:pStyle w:val="2"/>
        <w:jc w:val="center"/>
      </w:pPr>
      <w:r>
        <w:rPr>
          <w:sz w:val="20"/>
        </w:rPr>
        <w:t xml:space="preserve">СОЦИАЛЬНОГО ЗАКАЗА НА ОРГАНИЗАЦИЮ ПРОФЕССИОНАЛЬНОГО</w:t>
      </w:r>
    </w:p>
    <w:p>
      <w:pPr>
        <w:pStyle w:val="2"/>
        <w:jc w:val="center"/>
      </w:pPr>
      <w:r>
        <w:rPr>
          <w:sz w:val="20"/>
        </w:rPr>
        <w:t xml:space="preserve">ОБУЧЕНИЯ И ДОПОЛНИТЕЛЬНОГО ПРОФЕССИОНАЛЬНОГО ОБРАЗОВАНИЯ</w:t>
      </w:r>
    </w:p>
    <w:p>
      <w:pPr>
        <w:pStyle w:val="2"/>
        <w:jc w:val="center"/>
      </w:pPr>
      <w:r>
        <w:rPr>
          <w:sz w:val="20"/>
        </w:rPr>
        <w:t xml:space="preserve">БЕЗРАБОТНЫХ ГРАЖДАН, ВКЛЮЧАЯ ОБУЧЕНИЕ В ДРУГОЙ МЕСТНОСТИ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С(Я) от 12.07.2023 N 341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color w:val="392c69"/>
              </w:rPr>
              <w:t xml:space="preserve"> Правительства РС(Я) от 12.07.2023 N 341)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(далее - порядок) устанавливает правила предоставления субсидии из государственного бюджета Республики Саха (Якутия) на организацию профессионального обучения и дополнительного профессионального образования безработных граждан, включая обучение в другой местности, в целях финансового обеспечения затрат некоммерческих организаций (за исключением государственных и муниципальных учреждений) при выполнении государственного социального заказа на оказание государственных услуг в социальной сфере в соответствии со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 Закон о социальном заказе), </w:t>
      </w:r>
      <w:hyperlink w:history="0" r:id="rId17"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1.2. Целью предоставления субсидии из государственного бюджета Республики Саха (Якутия) является финансовое обеспечение затрат некоммерческих организаций (за исключением государственных и муниципальных учреждений) на предоставление образовательных услуг безработным гражданам по направлению органов службы занятости с последующим трудоустройством.</w:t>
      </w:r>
    </w:p>
    <w:p>
      <w:pPr>
        <w:pStyle w:val="0"/>
        <w:spacing w:before="200" w:line-rule="auto"/>
        <w:ind w:firstLine="540"/>
        <w:jc w:val="both"/>
      </w:pPr>
      <w:r>
        <w:rPr>
          <w:sz w:val="20"/>
        </w:rPr>
        <w:t xml:space="preserve">1.3. Государственный комитет Республики Саха (Якутия) по занятости населения (далее - Госкомитет) является исполнительным органом государственной власти, уполномоченным на формирование государственного социального заказа на организацию профессионального обучения и дополнительного профессионального образования безработных граждан, включая обучение в другой местности (далее - уполномоченный орган).</w:t>
      </w:r>
    </w:p>
    <w:bookmarkStart w:id="55" w:name="P55"/>
    <w:bookmarkEnd w:id="55"/>
    <w:p>
      <w:pPr>
        <w:pStyle w:val="0"/>
        <w:spacing w:before="200" w:line-rule="auto"/>
        <w:ind w:firstLine="540"/>
        <w:jc w:val="both"/>
      </w:pPr>
      <w:r>
        <w:rPr>
          <w:sz w:val="20"/>
        </w:rPr>
        <w:t xml:space="preserve">1.4. Главным распорядителем бюджетных средств государственного бюджета Республики Саха (Якутия) является Госкомитет,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p>
    <w:p>
      <w:pPr>
        <w:pStyle w:val="0"/>
        <w:spacing w:before="200" w:line-rule="auto"/>
        <w:ind w:firstLine="540"/>
        <w:jc w:val="both"/>
      </w:pPr>
      <w:r>
        <w:rPr>
          <w:sz w:val="20"/>
        </w:rPr>
        <w:t xml:space="preserve">1.5. Субсидии предоставляются на финансовое обеспечение затрат некоммерческой организации (за исключением государственного и муниципального учреждения) (далее - некоммерческая организация) на предоставление образовательных услуг по образовательным программам профессионального обучения и дополнительного профессионального образования для безработных граждан, включая обучение в другой местности.</w:t>
      </w:r>
    </w:p>
    <w:p>
      <w:pPr>
        <w:pStyle w:val="0"/>
        <w:spacing w:before="200" w:line-rule="auto"/>
        <w:ind w:firstLine="540"/>
        <w:jc w:val="both"/>
      </w:pPr>
      <w:r>
        <w:rPr>
          <w:sz w:val="20"/>
        </w:rPr>
        <w:t xml:space="preserve">1.6. Уполномоченным органом проводится конкурсный отбор на заключение соглашения об оказании государственных услуг в социальной сфере (далее - конкурс).</w:t>
      </w:r>
    </w:p>
    <w:bookmarkStart w:id="58" w:name="P58"/>
    <w:bookmarkEnd w:id="58"/>
    <w:p>
      <w:pPr>
        <w:pStyle w:val="0"/>
        <w:spacing w:before="200" w:line-rule="auto"/>
        <w:ind w:firstLine="540"/>
        <w:jc w:val="both"/>
      </w:pPr>
      <w:r>
        <w:rPr>
          <w:sz w:val="20"/>
        </w:rPr>
        <w:t xml:space="preserve">1.7. Требования, которым должен соответствовать участник конкурса на первое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1) отсутствие процедуры ликвидации юридического лица - участника конкурса, отсутствие решения арбитражного суда о признании юридического лица - участника конкурса несостоятельным (банкротом) и об открытии конкурсного производства;</w:t>
      </w:r>
    </w:p>
    <w:p>
      <w:pPr>
        <w:pStyle w:val="0"/>
        <w:spacing w:before="200" w:line-rule="auto"/>
        <w:ind w:firstLine="540"/>
        <w:jc w:val="both"/>
      </w:pPr>
      <w:r>
        <w:rPr>
          <w:sz w:val="20"/>
        </w:rPr>
        <w:t xml:space="preserve">2) отсутствие процедуры приостановления деятельности участника конкурса в порядке, установленном </w:t>
      </w:r>
      <w:hyperlink w:history="0" r:id="rId18"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подачи предложения об участии в конкурсе;</w:t>
      </w:r>
    </w:p>
    <w:p>
      <w:pPr>
        <w:pStyle w:val="0"/>
        <w:spacing w:before="200" w:line-rule="auto"/>
        <w:ind w:firstLine="540"/>
        <w:jc w:val="both"/>
      </w:pPr>
      <w:r>
        <w:rPr>
          <w:sz w:val="20"/>
        </w:rPr>
        <w:t xml:space="preserve">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pPr>
        <w:pStyle w:val="0"/>
        <w:spacing w:before="200" w:line-rule="auto"/>
        <w:ind w:firstLine="540"/>
        <w:jc w:val="both"/>
      </w:pPr>
      <w:r>
        <w:rPr>
          <w:sz w:val="20"/>
        </w:rPr>
        <w:t xml:space="preserve">4) отсутствие у руководителя или главного бухгалтера юридического лица - участника конкурса судимости за преступления против личности, предусмотренные </w:t>
      </w:r>
      <w:hyperlink w:history="0" r:id="rId1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105</w:t>
        </w:r>
      </w:hyperlink>
      <w:r>
        <w:rPr>
          <w:sz w:val="20"/>
        </w:rPr>
        <w:t xml:space="preserve"> - </w:t>
      </w:r>
      <w:hyperlink w:history="0" r:id="rId2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128.1</w:t>
        </w:r>
      </w:hyperlink>
      <w:r>
        <w:rPr>
          <w:sz w:val="20"/>
        </w:rPr>
        <w:t xml:space="preserve">, </w:t>
      </w:r>
      <w:hyperlink w:history="0" r:id="rId2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131</w:t>
        </w:r>
      </w:hyperlink>
      <w:r>
        <w:rPr>
          <w:sz w:val="20"/>
        </w:rPr>
        <w:t xml:space="preserve"> - </w:t>
      </w:r>
      <w:hyperlink w:history="0" r:id="rId2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151.2</w:t>
        </w:r>
      </w:hyperlink>
      <w:r>
        <w:rPr>
          <w:sz w:val="20"/>
        </w:rPr>
        <w:t xml:space="preserve">, </w:t>
      </w:r>
      <w:hyperlink w:history="0" r:id="rId2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153</w:t>
        </w:r>
      </w:hyperlink>
      <w:r>
        <w:rPr>
          <w:sz w:val="20"/>
        </w:rPr>
        <w:t xml:space="preserve"> - </w:t>
      </w:r>
      <w:hyperlink w:history="0" r:id="rId2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 (или) преступления, предусмотренные </w:t>
      </w:r>
      <w:hyperlink w:history="0" r:id="rId2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289</w:t>
        </w:r>
      </w:hyperlink>
      <w:r>
        <w:rPr>
          <w:sz w:val="20"/>
        </w:rPr>
        <w:t xml:space="preserve"> - </w:t>
      </w:r>
      <w:hyperlink w:history="0" r:id="rId2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w:t>
      </w:r>
    </w:p>
    <w:p>
      <w:pPr>
        <w:pStyle w:val="0"/>
        <w:spacing w:before="200" w:line-rule="auto"/>
        <w:ind w:firstLine="540"/>
        <w:jc w:val="both"/>
      </w:pPr>
      <w:r>
        <w:rPr>
          <w:sz w:val="20"/>
        </w:rPr>
        <w:t xml:space="preserve">Неприменение в отношении физических лиц, указанных в настоящем пункте,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конкурсный отбор, и административного наказания в виде дисквалификации;</w:t>
      </w:r>
    </w:p>
    <w:p>
      <w:pPr>
        <w:pStyle w:val="0"/>
        <w:spacing w:before="200" w:line-rule="auto"/>
        <w:ind w:firstLine="540"/>
        <w:jc w:val="both"/>
      </w:pPr>
      <w:r>
        <w:rPr>
          <w:sz w:val="20"/>
        </w:rPr>
        <w:t xml:space="preserve">5) отсутствие факта привлечения юридического лица - участника конкурса к административной ответственности за совершение административного правонарушения, предусмотренного </w:t>
      </w:r>
      <w:hyperlink w:history="0" r:id="rId27"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 в течение двух лет до момента подачи предложения об участии в конкурсном отборе;</w:t>
      </w:r>
    </w:p>
    <w:p>
      <w:pPr>
        <w:pStyle w:val="0"/>
        <w:spacing w:before="200" w:line-rule="auto"/>
        <w:ind w:firstLine="540"/>
        <w:jc w:val="both"/>
      </w:pPr>
      <w:r>
        <w:rPr>
          <w:sz w:val="20"/>
        </w:rPr>
        <w:t xml:space="preserve">6) отсутствие между участником конкурса и уполномоченным органом конфликта интересов, под которым понимаются следующие случаи:</w:t>
      </w:r>
    </w:p>
    <w:p>
      <w:pPr>
        <w:pStyle w:val="0"/>
        <w:spacing w:before="200" w:line-rule="auto"/>
        <w:ind w:firstLine="540"/>
        <w:jc w:val="both"/>
      </w:pPr>
      <w:r>
        <w:rPr>
          <w:sz w:val="20"/>
        </w:rPr>
        <w:t xml:space="preserve">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конкурса, с физическим лицом - участником конкурса.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конкурса.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7) местом регистрации участника конкурса не является государство или территория, включенные в утверждаемый в соответствии с </w:t>
      </w:r>
      <w:hyperlink w:history="0" r:id="rId28" w:tooltip="&quot;Налоговый кодекс Российской Федерации (часть вторая)&quot; от 05.08.2000 N 117-ФЗ (ред. от 04.08.2023) (с изм. и доп., вступ. в силу с 01.10.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pPr>
        <w:pStyle w:val="0"/>
        <w:spacing w:before="200" w:line-rule="auto"/>
        <w:ind w:firstLine="540"/>
        <w:jc w:val="both"/>
      </w:pPr>
      <w:r>
        <w:rPr>
          <w:sz w:val="20"/>
        </w:rPr>
        <w:t xml:space="preserve">8) участник конкурса не включен в сформированный в соответствии с </w:t>
      </w:r>
      <w:hyperlink w:history="0" r:id="rId2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24</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
    <w:p>
      <w:pPr>
        <w:pStyle w:val="0"/>
        <w:spacing w:before="200" w:line-rule="auto"/>
        <w:ind w:firstLine="540"/>
        <w:jc w:val="both"/>
      </w:pPr>
      <w:r>
        <w:rPr>
          <w:sz w:val="20"/>
        </w:rPr>
        <w:t xml:space="preserve">9) дополнительное требование, установленное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p>
      <w:pPr>
        <w:pStyle w:val="0"/>
        <w:spacing w:before="200" w:line-rule="auto"/>
        <w:ind w:firstLine="540"/>
        <w:jc w:val="both"/>
      </w:pPr>
      <w:r>
        <w:rPr>
          <w:sz w:val="20"/>
        </w:rPr>
        <w:t xml:space="preserve">10) наличие у участника конкурса лицензии на право ведения образовательной деятельности.</w:t>
      </w:r>
    </w:p>
    <w:p>
      <w:pPr>
        <w:pStyle w:val="0"/>
        <w:spacing w:before="200" w:line-rule="auto"/>
        <w:ind w:firstLine="540"/>
        <w:jc w:val="both"/>
      </w:pPr>
      <w:r>
        <w:rPr>
          <w:sz w:val="20"/>
        </w:rPr>
        <w:t xml:space="preserve">Дополнительным требованием к участнику конкурса является наличие у участника конкурса лицензии на право ведения образовательной деятельности.</w:t>
      </w:r>
    </w:p>
    <w:p>
      <w:pPr>
        <w:pStyle w:val="0"/>
        <w:spacing w:before="200" w:line-rule="auto"/>
        <w:ind w:firstLine="540"/>
        <w:jc w:val="both"/>
      </w:pPr>
      <w:r>
        <w:rPr>
          <w:sz w:val="20"/>
        </w:rPr>
        <w:t xml:space="preserve">11) участник конкурса не должен являться иностранным агентом.</w:t>
      </w:r>
    </w:p>
    <w:p>
      <w:pPr>
        <w:pStyle w:val="0"/>
        <w:jc w:val="both"/>
      </w:pPr>
      <w:r>
        <w:rPr>
          <w:sz w:val="20"/>
        </w:rPr>
        <w:t xml:space="preserve">(пп. 11 введен </w:t>
      </w:r>
      <w:hyperlink w:history="0" r:id="rId30" w:tooltip="Постановление Правительства РС(Я) от 12.07.2023 N 341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12.07.2023 N 341)</w:t>
      </w:r>
    </w:p>
    <w:p>
      <w:pPr>
        <w:pStyle w:val="0"/>
        <w:spacing w:before="200" w:line-rule="auto"/>
        <w:ind w:firstLine="540"/>
        <w:jc w:val="both"/>
      </w:pPr>
      <w:r>
        <w:rPr>
          <w:sz w:val="20"/>
        </w:rPr>
        <w:t xml:space="preserve">1.8. Категория получателей субсидий - некоммерческая организация в соответствии со </w:t>
      </w:r>
      <w:hyperlink w:history="0" r:id="rId31" w:tooltip="Федеральный закон от 12.01.1996 N 7-ФЗ (ред. от 31.07.2023) &quot;О некоммерческих организациях&quot; {КонсультантПлюс}">
        <w:r>
          <w:rPr>
            <w:sz w:val="20"/>
            <w:color w:val="0000ff"/>
          </w:rPr>
          <w:t xml:space="preserve">статьей 10</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Соответствие лица, претендующего на получение субсидии, категории, указанной в настоящем пункте, подтверждается в порядке межведомственного и информационного взаимодействия с уполномоченными государственными органами.</w:t>
      </w:r>
    </w:p>
    <w:p>
      <w:pPr>
        <w:pStyle w:val="0"/>
        <w:spacing w:before="200" w:line-rule="auto"/>
        <w:ind w:firstLine="540"/>
        <w:jc w:val="both"/>
      </w:pPr>
      <w:r>
        <w:rPr>
          <w:sz w:val="20"/>
        </w:rPr>
        <w:t xml:space="preserve">1.9. Критерии отбора некоммерческой организации:</w:t>
      </w:r>
    </w:p>
    <w:p>
      <w:pPr>
        <w:pStyle w:val="0"/>
        <w:spacing w:before="200" w:line-rule="auto"/>
        <w:ind w:firstLine="540"/>
        <w:jc w:val="both"/>
      </w:pPr>
      <w:r>
        <w:rPr>
          <w:sz w:val="20"/>
        </w:rPr>
        <w:t xml:space="preserve">1) осуществление уставной деятельности по организации профессионального обучения и дополнительного профессионального образования безработных граждан, в том числе в очной форме, на территории Республики Саха (Якутия) не менее одного года до даты объявления конкурсного отбора;</w:t>
      </w:r>
    </w:p>
    <w:p>
      <w:pPr>
        <w:pStyle w:val="0"/>
        <w:spacing w:before="200" w:line-rule="auto"/>
        <w:ind w:firstLine="540"/>
        <w:jc w:val="both"/>
      </w:pPr>
      <w:r>
        <w:rPr>
          <w:sz w:val="20"/>
        </w:rPr>
        <w:t xml:space="preserve">2) наличие лицензии на право ведения образовательной деятельности;</w:t>
      </w:r>
    </w:p>
    <w:p>
      <w:pPr>
        <w:pStyle w:val="0"/>
        <w:spacing w:before="200" w:line-rule="auto"/>
        <w:ind w:firstLine="540"/>
        <w:jc w:val="both"/>
      </w:pPr>
      <w:r>
        <w:rPr>
          <w:sz w:val="20"/>
        </w:rPr>
        <w:t xml:space="preserve">3) наличие на праве собственности, аренды или оперативного управления помещения площадью не менее 500 кв. м;</w:t>
      </w:r>
    </w:p>
    <w:p>
      <w:pPr>
        <w:pStyle w:val="0"/>
        <w:spacing w:before="200" w:line-rule="auto"/>
        <w:ind w:firstLine="540"/>
        <w:jc w:val="both"/>
      </w:pPr>
      <w:r>
        <w:rPr>
          <w:sz w:val="20"/>
        </w:rPr>
        <w:t xml:space="preserve">4) наличие на праве собственности, аренды или оперативного управления образовательной платформы для дистанционного обучения;</w:t>
      </w:r>
    </w:p>
    <w:p>
      <w:pPr>
        <w:pStyle w:val="0"/>
        <w:spacing w:before="200" w:line-rule="auto"/>
        <w:ind w:firstLine="540"/>
        <w:jc w:val="both"/>
      </w:pPr>
      <w:r>
        <w:rPr>
          <w:sz w:val="20"/>
        </w:rPr>
        <w:t xml:space="preserve">5) наличие проектов (программ) в области образования для реализации направления по содействию занятости населения Республики Саха (Якутия) содержащих:</w:t>
      </w:r>
    </w:p>
    <w:p>
      <w:pPr>
        <w:pStyle w:val="0"/>
        <w:spacing w:before="200" w:line-rule="auto"/>
        <w:ind w:firstLine="540"/>
        <w:jc w:val="both"/>
      </w:pPr>
      <w:r>
        <w:rPr>
          <w:sz w:val="20"/>
        </w:rPr>
        <w:t xml:space="preserve">актуальность проекта (программы);</w:t>
      </w:r>
    </w:p>
    <w:p>
      <w:pPr>
        <w:pStyle w:val="0"/>
        <w:spacing w:before="200" w:line-rule="auto"/>
        <w:ind w:firstLine="540"/>
        <w:jc w:val="both"/>
      </w:pPr>
      <w:r>
        <w:rPr>
          <w:sz w:val="20"/>
        </w:rPr>
        <w:t xml:space="preserve">практическую и социальную значимость проекта (программы);</w:t>
      </w:r>
    </w:p>
    <w:p>
      <w:pPr>
        <w:pStyle w:val="0"/>
        <w:spacing w:before="200" w:line-rule="auto"/>
        <w:ind w:firstLine="540"/>
        <w:jc w:val="both"/>
      </w:pPr>
      <w:r>
        <w:rPr>
          <w:sz w:val="20"/>
        </w:rPr>
        <w:t xml:space="preserve">уровень подготовленности и опыт организаторов проекта (программы);</w:t>
      </w:r>
    </w:p>
    <w:p>
      <w:pPr>
        <w:pStyle w:val="0"/>
        <w:spacing w:before="200" w:line-rule="auto"/>
        <w:ind w:firstLine="540"/>
        <w:jc w:val="both"/>
      </w:pPr>
      <w:r>
        <w:rPr>
          <w:sz w:val="20"/>
        </w:rPr>
        <w:t xml:space="preserve">объем и разнообразие проводимых мероприятий;</w:t>
      </w:r>
    </w:p>
    <w:p>
      <w:pPr>
        <w:pStyle w:val="0"/>
        <w:spacing w:before="200" w:line-rule="auto"/>
        <w:ind w:firstLine="540"/>
        <w:jc w:val="both"/>
      </w:pPr>
      <w:r>
        <w:rPr>
          <w:sz w:val="20"/>
        </w:rPr>
        <w:t xml:space="preserve">оценку достижения целевых индикаторов.</w:t>
      </w:r>
    </w:p>
    <w:p>
      <w:pPr>
        <w:pStyle w:val="0"/>
      </w:pPr>
      <w:r>
        <w:rPr>
          <w:sz w:val="20"/>
        </w:rPr>
      </w:r>
    </w:p>
    <w:p>
      <w:pPr>
        <w:pStyle w:val="2"/>
        <w:outlineLvl w:val="1"/>
        <w:jc w:val="center"/>
      </w:pPr>
      <w:r>
        <w:rPr>
          <w:sz w:val="20"/>
        </w:rPr>
        <w:t xml:space="preserve">2. Порядок проведения конкурса</w:t>
      </w:r>
    </w:p>
    <w:p>
      <w:pPr>
        <w:pStyle w:val="0"/>
      </w:pPr>
      <w:r>
        <w:rPr>
          <w:sz w:val="20"/>
        </w:rPr>
      </w:r>
    </w:p>
    <w:p>
      <w:pPr>
        <w:pStyle w:val="0"/>
        <w:ind w:firstLine="540"/>
        <w:jc w:val="both"/>
      </w:pPr>
      <w:r>
        <w:rPr>
          <w:sz w:val="20"/>
        </w:rPr>
        <w:t xml:space="preserve">2.1. Проведение конкурса осуществляется в электронной форме на сайтах в информационно-телекоммуникационной сети "Интернет", определенных в порядке, установленном Правительством Российской Федерации (далее - сайт).</w:t>
      </w:r>
    </w:p>
    <w:p>
      <w:pPr>
        <w:pStyle w:val="0"/>
        <w:spacing w:before="200" w:line-rule="auto"/>
        <w:ind w:firstLine="540"/>
        <w:jc w:val="both"/>
      </w:pPr>
      <w:r>
        <w:rPr>
          <w:sz w:val="20"/>
        </w:rPr>
        <w:t xml:space="preserve">2.2. Объявление о проведении конкурса получателей субсидии утверждается приказом уполномоченного органа и размещается на едином портале бюджетной системы Российской Федерации (далее - единый портал) не позднее 30 дней до дня начала конкурса.</w:t>
      </w:r>
    </w:p>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услуг в социальной сфере;</w:t>
      </w:r>
    </w:p>
    <w:p>
      <w:pPr>
        <w:pStyle w:val="0"/>
        <w:spacing w:before="200" w:line-rule="auto"/>
        <w:ind w:firstLine="540"/>
        <w:jc w:val="both"/>
      </w:pPr>
      <w:r>
        <w:rPr>
          <w:sz w:val="20"/>
        </w:rPr>
        <w:t xml:space="preserve">2) предмет конкурса (наименование государственной услуги в социальной сфере, значения нормативных затрат на оказание государственной услуги в социальной сфере, категория потребителей услуг);</w:t>
      </w:r>
    </w:p>
    <w:p>
      <w:pPr>
        <w:pStyle w:val="0"/>
        <w:spacing w:before="200" w:line-rule="auto"/>
        <w:ind w:firstLine="540"/>
        <w:jc w:val="both"/>
      </w:pPr>
      <w:r>
        <w:rPr>
          <w:sz w:val="20"/>
        </w:rPr>
        <w:t xml:space="preserve">3) показатели, характеризующие качество оказания государственной услуги в социальной сфере, установленные государственным социальным заказом;</w:t>
      </w:r>
    </w:p>
    <w:p>
      <w:pPr>
        <w:pStyle w:val="0"/>
        <w:spacing w:before="200" w:line-rule="auto"/>
        <w:ind w:firstLine="540"/>
        <w:jc w:val="both"/>
      </w:pPr>
      <w:r>
        <w:rPr>
          <w:sz w:val="20"/>
        </w:rPr>
        <w:t xml:space="preserve">4) объем оказания государственной услуги в социальной сфере, распределяемый в ходе проведения конкурса, установленный государственным социальным заказом;</w:t>
      </w:r>
    </w:p>
    <w:p>
      <w:pPr>
        <w:pStyle w:val="0"/>
        <w:spacing w:before="200" w:line-rule="auto"/>
        <w:ind w:firstLine="540"/>
        <w:jc w:val="both"/>
      </w:pPr>
      <w:r>
        <w:rPr>
          <w:sz w:val="20"/>
        </w:rPr>
        <w:t xml:space="preserve">5) минимальный объем оказания государственной услуги в социальной сфере, который может быть установлен по результатам конкурса исполнителю услуг в отношении такой услуги;</w:t>
      </w:r>
    </w:p>
    <w:p>
      <w:pPr>
        <w:pStyle w:val="0"/>
        <w:spacing w:before="200" w:line-rule="auto"/>
        <w:ind w:firstLine="540"/>
        <w:jc w:val="both"/>
      </w:pPr>
      <w:r>
        <w:rPr>
          <w:sz w:val="20"/>
        </w:rP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history="0" w:anchor="P58" w:tooltip="1.7. Требования, которым должен соответствовать участник конкурса на первое число месяца, предшествующего месяцу, в котором планируется проведение конкурса:">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pPr>
        <w:pStyle w:val="0"/>
        <w:spacing w:before="200" w:line-rule="auto"/>
        <w:ind w:firstLine="540"/>
        <w:jc w:val="both"/>
      </w:pPr>
      <w:r>
        <w:rPr>
          <w:sz w:val="20"/>
        </w:rPr>
        <w:t xml:space="preserve">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должен подписать указанное соглашение,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pPr>
        <w:pStyle w:val="0"/>
        <w:spacing w:before="200" w:line-rule="auto"/>
        <w:ind w:firstLine="540"/>
        <w:jc w:val="both"/>
      </w:pPr>
      <w:r>
        <w:rPr>
          <w:sz w:val="20"/>
        </w:rPr>
        <w:t xml:space="preserve">10) показатели, характеризующие условия оказания государственной (муниципальной) услуги в социальной сфере;</w:t>
      </w:r>
    </w:p>
    <w:p>
      <w:pPr>
        <w:pStyle w:val="0"/>
        <w:spacing w:before="200" w:line-rule="auto"/>
        <w:ind w:firstLine="540"/>
        <w:jc w:val="both"/>
      </w:pPr>
      <w:r>
        <w:rPr>
          <w:sz w:val="20"/>
        </w:rPr>
        <w:t xml:space="preserve">11) требования к форме и составу предложения участника конкурса и инструкция по заполнению такой формы;</w:t>
      </w:r>
    </w:p>
    <w:p>
      <w:pPr>
        <w:pStyle w:val="0"/>
        <w:spacing w:before="200" w:line-rule="auto"/>
        <w:ind w:firstLine="540"/>
        <w:jc w:val="both"/>
      </w:pPr>
      <w:r>
        <w:rPr>
          <w:sz w:val="20"/>
        </w:rPr>
        <w:t xml:space="preserve">12) дата и место начала подачи предложений участников конкурса;</w:t>
      </w:r>
    </w:p>
    <w:p>
      <w:pPr>
        <w:pStyle w:val="0"/>
        <w:spacing w:before="200" w:line-rule="auto"/>
        <w:ind w:firstLine="540"/>
        <w:jc w:val="both"/>
      </w:pPr>
      <w:r>
        <w:rPr>
          <w:sz w:val="20"/>
        </w:rPr>
        <w:t xml:space="preserve">13) дата и время окончания приема предложений участников конкурса;</w:t>
      </w:r>
    </w:p>
    <w:p>
      <w:pPr>
        <w:pStyle w:val="0"/>
        <w:spacing w:before="200" w:line-rule="auto"/>
        <w:ind w:firstLine="540"/>
        <w:jc w:val="both"/>
      </w:pPr>
      <w:r>
        <w:rPr>
          <w:sz w:val="20"/>
        </w:rPr>
        <w:t xml:space="preserve">14) процедура рассмотрения предложений участников конкурса;</w:t>
      </w:r>
    </w:p>
    <w:p>
      <w:pPr>
        <w:pStyle w:val="0"/>
        <w:spacing w:before="200" w:line-rule="auto"/>
        <w:ind w:firstLine="540"/>
        <w:jc w:val="both"/>
      </w:pPr>
      <w:r>
        <w:rPr>
          <w:sz w:val="20"/>
        </w:rPr>
        <w:t xml:space="preserve">15) процедура оценки предложений участников конкурса;</w:t>
      </w:r>
    </w:p>
    <w:p>
      <w:pPr>
        <w:pStyle w:val="0"/>
        <w:spacing w:before="200" w:line-rule="auto"/>
        <w:ind w:firstLine="540"/>
        <w:jc w:val="both"/>
      </w:pPr>
      <w:r>
        <w:rPr>
          <w:sz w:val="20"/>
        </w:rPr>
        <w:t xml:space="preserve">16) дата объявления результатов конкурса;</w:t>
      </w:r>
    </w:p>
    <w:p>
      <w:pPr>
        <w:pStyle w:val="0"/>
        <w:spacing w:before="200" w:line-rule="auto"/>
        <w:ind w:firstLine="540"/>
        <w:jc w:val="both"/>
      </w:pPr>
      <w:r>
        <w:rPr>
          <w:sz w:val="20"/>
        </w:rPr>
        <w:t xml:space="preserve">17) проект соглашения об оказании государственных (муниципальных) услуг в социальной сфере.</w:t>
      </w:r>
    </w:p>
    <w:bookmarkStart w:id="111" w:name="P111"/>
    <w:bookmarkEnd w:id="111"/>
    <w:p>
      <w:pPr>
        <w:pStyle w:val="0"/>
        <w:spacing w:before="200" w:line-rule="auto"/>
        <w:ind w:firstLine="540"/>
        <w:jc w:val="both"/>
      </w:pPr>
      <w:r>
        <w:rPr>
          <w:sz w:val="20"/>
        </w:rPr>
        <w:t xml:space="preserve">2.4.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pPr>
        <w:pStyle w:val="0"/>
        <w:spacing w:before="200" w:line-rule="auto"/>
        <w:ind w:firstLine="540"/>
        <w:jc w:val="both"/>
      </w:pPr>
      <w:r>
        <w:rPr>
          <w:sz w:val="20"/>
        </w:rPr>
        <w:t xml:space="preserve">2.5. После окончания срока отмены проведения конкурса в соответствии с </w:t>
      </w:r>
      <w:hyperlink w:history="0" w:anchor="P111" w:tooltip="2.4. Уполномоченный орган вправе отменить проведение конкурса не позднее чем за пять дней до даты окончания срока подачи предложений участников конкурса.">
        <w:r>
          <w:rPr>
            <w:sz w:val="20"/>
            <w:color w:val="0000ff"/>
          </w:rPr>
          <w:t xml:space="preserve">пунктом 2.4</w:t>
        </w:r>
      </w:hyperlink>
      <w:r>
        <w:rPr>
          <w:sz w:val="20"/>
        </w:rPr>
        <w:t xml:space="preserve"> настоящего порядка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законодательством Российской Федерации.</w:t>
      </w:r>
    </w:p>
    <w:p>
      <w:pPr>
        <w:pStyle w:val="0"/>
        <w:spacing w:before="200" w:line-rule="auto"/>
        <w:ind w:firstLine="540"/>
        <w:jc w:val="both"/>
      </w:pPr>
      <w:r>
        <w:rPr>
          <w:sz w:val="20"/>
        </w:rPr>
        <w:t xml:space="preserve">2.6. Объявление об отмене проведения конкурса размещается на едином портале. Владельцы сайтов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w:t>
      </w:r>
    </w:p>
    <w:p>
      <w:pPr>
        <w:pStyle w:val="0"/>
        <w:spacing w:before="200" w:line-rule="auto"/>
        <w:ind w:firstLine="540"/>
        <w:jc w:val="both"/>
      </w:pPr>
      <w:r>
        <w:rPr>
          <w:sz w:val="20"/>
        </w:rPr>
        <w:t xml:space="preserve">2.7. При отмене проведения конкурса с нарушением срока, установленного </w:t>
      </w:r>
      <w:hyperlink w:history="0" w:anchor="P111" w:tooltip="2.4. Уполномоченный орган вправе отменить проведение конкурса не позднее чем за пять дней до даты окончания срока подачи предложений участников конкурса.">
        <w:r>
          <w:rPr>
            <w:sz w:val="20"/>
            <w:color w:val="0000ff"/>
          </w:rPr>
          <w:t xml:space="preserve">пунктом 2.4</w:t>
        </w:r>
      </w:hyperlink>
      <w:r>
        <w:rPr>
          <w:sz w:val="20"/>
        </w:rPr>
        <w:t xml:space="preserve"> настоящего порядка, уполномоченный орган возмещает участникам конкурса понесенный ими реальный ущерб, возникший вследствие такой отмены.</w:t>
      </w:r>
    </w:p>
    <w:p>
      <w:pPr>
        <w:pStyle w:val="0"/>
        <w:spacing w:before="200" w:line-rule="auto"/>
        <w:ind w:firstLine="540"/>
        <w:jc w:val="both"/>
      </w:pPr>
      <w:r>
        <w:rPr>
          <w:sz w:val="20"/>
        </w:rPr>
        <w:t xml:space="preserve">2.8. Предложение участника конкурса должно быть сформировано по форме, установленной уполномоченным органом, и включать в себя:</w:t>
      </w:r>
    </w:p>
    <w:p>
      <w:pPr>
        <w:pStyle w:val="0"/>
        <w:spacing w:before="200" w:line-rule="auto"/>
        <w:ind w:firstLine="540"/>
        <w:jc w:val="both"/>
      </w:pPr>
      <w:r>
        <w:rPr>
          <w:sz w:val="20"/>
        </w:rPr>
        <w:t xml:space="preserve">1) информацию и документы об участнике конкурса, подавшем предложение участника конкурса, в том числе:</w:t>
      </w:r>
    </w:p>
    <w:p>
      <w:pPr>
        <w:pStyle w:val="0"/>
        <w:spacing w:before="200" w:line-rule="auto"/>
        <w:ind w:firstLine="540"/>
        <w:jc w:val="both"/>
      </w:pPr>
      <w:r>
        <w:rPr>
          <w:sz w:val="20"/>
        </w:rPr>
        <w:t xml:space="preserve">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pPr>
        <w:pStyle w:val="0"/>
        <w:spacing w:before="200" w:line-rule="auto"/>
        <w:ind w:firstLine="540"/>
        <w:jc w:val="both"/>
      </w:pPr>
      <w:r>
        <w:rPr>
          <w:sz w:val="20"/>
        </w:rPr>
        <w:t xml:space="preserve">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pPr>
        <w:pStyle w:val="0"/>
        <w:spacing w:before="200" w:line-rule="auto"/>
        <w:ind w:firstLine="540"/>
        <w:jc w:val="both"/>
      </w:pPr>
      <w:r>
        <w:rPr>
          <w:sz w:val="20"/>
        </w:rPr>
        <w:t xml:space="preserve">2) предложение участника конкурса в отношении объема оказания государственной (муниципальной) услуги в социальной сфере;</w:t>
      </w:r>
    </w:p>
    <w:p>
      <w:pPr>
        <w:pStyle w:val="0"/>
        <w:spacing w:before="200" w:line-rule="auto"/>
        <w:ind w:firstLine="540"/>
        <w:jc w:val="both"/>
      </w:pPr>
      <w:r>
        <w:rPr>
          <w:sz w:val="20"/>
        </w:rPr>
        <w:t xml:space="preserve">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pPr>
        <w:pStyle w:val="0"/>
        <w:spacing w:before="200" w:line-rule="auto"/>
        <w:ind w:firstLine="540"/>
        <w:jc w:val="both"/>
      </w:pPr>
      <w:r>
        <w:rPr>
          <w:sz w:val="20"/>
        </w:rPr>
        <w:t xml:space="preserve">2.9. При проведении конкурса в целях обеспечения доступа участникам конкурса к сайтам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(далее - реестр аккредитованных участников конкурса).</w:t>
      </w:r>
    </w:p>
    <w:p>
      <w:pPr>
        <w:pStyle w:val="0"/>
        <w:spacing w:before="200" w:line-rule="auto"/>
        <w:ind w:firstLine="540"/>
        <w:jc w:val="both"/>
      </w:pPr>
      <w:r>
        <w:rPr>
          <w:sz w:val="20"/>
        </w:rPr>
        <w:t xml:space="preserve">2.10. В реестр аккредитованных участников конкурса в отношении каждого участника конкурса включается следующая информация:</w:t>
      </w:r>
    </w:p>
    <w:p>
      <w:pPr>
        <w:pStyle w:val="0"/>
        <w:spacing w:before="200" w:line-rule="auto"/>
        <w:ind w:firstLine="540"/>
        <w:jc w:val="both"/>
      </w:pPr>
      <w:r>
        <w:rPr>
          <w:sz w:val="20"/>
        </w:rPr>
        <w:t xml:space="preserve">1) сведения об участнике конкурса, в том числе наименование (для юридического лица), фамилия, имя, отчество (при наличии) (для физического лица);</w:t>
      </w:r>
    </w:p>
    <w:p>
      <w:pPr>
        <w:pStyle w:val="0"/>
        <w:spacing w:before="200" w:line-rule="auto"/>
        <w:ind w:firstLine="540"/>
        <w:jc w:val="both"/>
      </w:pPr>
      <w:r>
        <w:rPr>
          <w:sz w:val="20"/>
        </w:rPr>
        <w:t xml:space="preserve">2) дата направления участнику конкурса уведомления о принятии решения о его аккредитации;</w:t>
      </w:r>
    </w:p>
    <w:p>
      <w:pPr>
        <w:pStyle w:val="0"/>
        <w:spacing w:before="200" w:line-rule="auto"/>
        <w:ind w:firstLine="540"/>
        <w:jc w:val="both"/>
      </w:pPr>
      <w:r>
        <w:rPr>
          <w:sz w:val="20"/>
        </w:rPr>
        <w:t xml:space="preserve">3) идентификационный номер налогоплательщика участника конкурса;</w:t>
      </w:r>
    </w:p>
    <w:p>
      <w:pPr>
        <w:pStyle w:val="0"/>
        <w:spacing w:before="200" w:line-rule="auto"/>
        <w:ind w:firstLine="540"/>
        <w:jc w:val="both"/>
      </w:pPr>
      <w:r>
        <w:rPr>
          <w:sz w:val="20"/>
        </w:rPr>
        <w:t xml:space="preserve">4) сведения, подтверждающие полномочия лица на осуществление от имени юридического лица - участника конкурса регистрации на сайте;</w:t>
      </w:r>
    </w:p>
    <w:p>
      <w:pPr>
        <w:pStyle w:val="0"/>
        <w:spacing w:before="200" w:line-rule="auto"/>
        <w:ind w:firstLine="540"/>
        <w:jc w:val="both"/>
      </w:pPr>
      <w:r>
        <w:rPr>
          <w:sz w:val="20"/>
        </w:rPr>
        <w:t xml:space="preserve">5) сведения, подтверждающие полномочия лица на осуществление от имени юридического лица - участника конкурса действий по участию в конкурсе;</w:t>
      </w:r>
    </w:p>
    <w:p>
      <w:pPr>
        <w:pStyle w:val="0"/>
        <w:spacing w:before="200" w:line-rule="auto"/>
        <w:ind w:firstLine="540"/>
        <w:jc w:val="both"/>
      </w:pPr>
      <w:r>
        <w:rPr>
          <w:sz w:val="20"/>
        </w:rPr>
        <w:t xml:space="preserve">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pPr>
        <w:pStyle w:val="0"/>
        <w:spacing w:before="200" w:line-rule="auto"/>
        <w:ind w:firstLine="540"/>
        <w:jc w:val="both"/>
      </w:pPr>
      <w:r>
        <w:rPr>
          <w:sz w:val="20"/>
        </w:rPr>
        <w:t xml:space="preserve">7) дата прекращения действия аккредитации участника конкурса на сайте;</w:t>
      </w:r>
    </w:p>
    <w:p>
      <w:pPr>
        <w:pStyle w:val="0"/>
        <w:spacing w:before="200" w:line-rule="auto"/>
        <w:ind w:firstLine="540"/>
        <w:jc w:val="both"/>
      </w:pPr>
      <w:r>
        <w:rPr>
          <w:sz w:val="20"/>
        </w:rPr>
        <w:t xml:space="preserve">8) сведения, подтверждающие, что участник конкурса не является офшорной компанией;</w:t>
      </w:r>
    </w:p>
    <w:p>
      <w:pPr>
        <w:pStyle w:val="0"/>
        <w:spacing w:before="200" w:line-rule="auto"/>
        <w:ind w:firstLine="540"/>
        <w:jc w:val="both"/>
      </w:pPr>
      <w:r>
        <w:rPr>
          <w:sz w:val="20"/>
        </w:rP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w:t>
      </w:r>
    </w:p>
    <w:p>
      <w:pPr>
        <w:pStyle w:val="0"/>
        <w:spacing w:before="200" w:line-rule="auto"/>
        <w:ind w:firstLine="540"/>
        <w:jc w:val="both"/>
      </w:pPr>
      <w:r>
        <w:rPr>
          <w:sz w:val="20"/>
        </w:rPr>
        <w:t xml:space="preserve">2.11. Участники конкурса, включенные в реестр аккредитованных участников конкурса, допускаются к участию в проводимом конкурсе без повторной регистрации на основании заявления.</w:t>
      </w:r>
    </w:p>
    <w:p>
      <w:pPr>
        <w:pStyle w:val="0"/>
        <w:spacing w:before="200" w:line-rule="auto"/>
        <w:ind w:firstLine="540"/>
        <w:jc w:val="both"/>
      </w:pPr>
      <w:r>
        <w:rPr>
          <w:sz w:val="20"/>
        </w:rPr>
        <w:t xml:space="preserve">2.12. 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pPr>
        <w:pStyle w:val="0"/>
        <w:spacing w:before="200" w:line-rule="auto"/>
        <w:ind w:firstLine="540"/>
        <w:jc w:val="both"/>
      </w:pPr>
      <w:r>
        <w:rPr>
          <w:sz w:val="20"/>
        </w:rPr>
        <w:t xml:space="preserve">2.13. В целях определения получателя субсидии в течение трех рабочих дней со дня размещения объявления о проведении конкурса приказом уполномоченного органа создается комиссия. В состав комиссии для рассмотрения и оценки заявок участников конкурса, формируемой в целях предоставления субсидии, включаются представители структурных подразделений уполномоченного органа, государственного казенного учреждения Республики Саха (Якутия) "Центр занятости населения Республики Саха (Якутия)", Министерства образования и науки Республики Саха (Якутия) (по согласованию), Министерства по делам молодежи и социальным коммуникациям Республики Саха (Якутия) (по согласованию), общественного совета при Государственном комитете Республики Саха (Якутия) по занятости населения (по согласованию). Комиссия состоит из председателя, секретаря и членов комиссии.</w:t>
      </w:r>
    </w:p>
    <w:p>
      <w:pPr>
        <w:pStyle w:val="0"/>
        <w:spacing w:before="200" w:line-rule="auto"/>
        <w:ind w:firstLine="540"/>
        <w:jc w:val="both"/>
      </w:pPr>
      <w:r>
        <w:rPr>
          <w:sz w:val="20"/>
        </w:rPr>
        <w:t xml:space="preserve">Количество членов комиссии является нечетным и составляет не менее пяти членов.</w:t>
      </w:r>
    </w:p>
    <w:p>
      <w:pPr>
        <w:pStyle w:val="0"/>
        <w:spacing w:before="200" w:line-rule="auto"/>
        <w:ind w:firstLine="540"/>
        <w:jc w:val="both"/>
      </w:pPr>
      <w:r>
        <w:rPr>
          <w:sz w:val="20"/>
        </w:rPr>
        <w:t xml:space="preserve">Регламент работы комиссии утверждается приказом уполномоченного органа.</w:t>
      </w:r>
    </w:p>
    <w:bookmarkStart w:id="137" w:name="P137"/>
    <w:bookmarkEnd w:id="137"/>
    <w:p>
      <w:pPr>
        <w:pStyle w:val="0"/>
        <w:spacing w:before="200" w:line-rule="auto"/>
        <w:ind w:firstLine="540"/>
        <w:jc w:val="both"/>
      </w:pPr>
      <w:r>
        <w:rPr>
          <w:sz w:val="20"/>
        </w:rPr>
        <w:t xml:space="preserve">2.14. Срок рассмотрения и оценки предложений участников конкурса не может превышать 20 дней с даты открытия доступа к поданным в виде электронных документов предложениям участников конкурса.</w:t>
      </w:r>
    </w:p>
    <w:p>
      <w:pPr>
        <w:pStyle w:val="0"/>
        <w:spacing w:before="200" w:line-rule="auto"/>
        <w:ind w:firstLine="540"/>
        <w:jc w:val="both"/>
      </w:pPr>
      <w:r>
        <w:rPr>
          <w:sz w:val="20"/>
        </w:rPr>
        <w:t xml:space="preserve">2.15. Предложение участника конкурса признается надлежащим, если оно соответствует требованиям настоящего порядка, объявлению о проведении конкурса, а участник конкурса, подавший такое предложение, соответствует указанным требованиям в составе информации, включенной в объявление о проведении конкурса.</w:t>
      </w:r>
    </w:p>
    <w:p>
      <w:pPr>
        <w:pStyle w:val="0"/>
        <w:spacing w:before="200" w:line-rule="auto"/>
        <w:ind w:firstLine="540"/>
        <w:jc w:val="both"/>
      </w:pPr>
      <w:r>
        <w:rPr>
          <w:sz w:val="20"/>
        </w:rPr>
        <w:t xml:space="preserve">2.16.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порядком, и указанным требованиям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порядком и указанным в составе информации, включенной в объявление о проведении конкурса.</w:t>
      </w:r>
    </w:p>
    <w:p>
      <w:pPr>
        <w:pStyle w:val="0"/>
        <w:spacing w:before="200" w:line-rule="auto"/>
        <w:ind w:firstLine="540"/>
        <w:jc w:val="both"/>
      </w:pPr>
      <w:r>
        <w:rPr>
          <w:sz w:val="20"/>
        </w:rPr>
        <w:t xml:space="preserve">2.17.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 о чем делается отметка в протоколе комиссии.</w:t>
      </w:r>
    </w:p>
    <w:p>
      <w:pPr>
        <w:pStyle w:val="0"/>
        <w:spacing w:before="200" w:line-rule="auto"/>
        <w:ind w:firstLine="540"/>
        <w:jc w:val="both"/>
      </w:pPr>
      <w:r>
        <w:rPr>
          <w:sz w:val="20"/>
        </w:rPr>
        <w:t xml:space="preserve">2.18. Комиссия рассматривает предложения участников конкурса и приложенные документы на соответствие требованиям настоящего порядка, в том числе путем запроса необходимых сведений и документов в рамках межведомственного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течение срока, указанного в </w:t>
      </w:r>
      <w:hyperlink w:history="0" w:anchor="P137" w:tooltip="2.14. Срок рассмотрения и оценки предложений участников конкурса не может превышать 20 дней с даты открытия доступа к поданным в виде электронных документов предложениям участников конкурса.">
        <w:r>
          <w:rPr>
            <w:sz w:val="20"/>
            <w:color w:val="0000ff"/>
          </w:rPr>
          <w:t xml:space="preserve">пункте 2.14</w:t>
        </w:r>
      </w:hyperlink>
      <w:r>
        <w:rPr>
          <w:sz w:val="20"/>
        </w:rPr>
        <w:t xml:space="preserve"> настоящего порядка.</w:t>
      </w:r>
    </w:p>
    <w:p>
      <w:pPr>
        <w:pStyle w:val="0"/>
        <w:spacing w:before="200" w:line-rule="auto"/>
        <w:ind w:firstLine="540"/>
        <w:jc w:val="both"/>
      </w:pPr>
      <w:r>
        <w:rPr>
          <w:sz w:val="20"/>
        </w:rPr>
        <w:t xml:space="preserve">2.19. Комиссией в течение двух рабочих дней после завершения рассмотрения предложений участников конкурса на соответствие требованиям настоящего порядка путем оценки определяется победитель конкурса, предложивший наилучшие условия достижения целей (результатов), соответствующие наибольшей общей оценке участника конкурса.</w:t>
      </w:r>
    </w:p>
    <w:p>
      <w:pPr>
        <w:pStyle w:val="0"/>
        <w:spacing w:before="200" w:line-rule="auto"/>
        <w:ind w:firstLine="540"/>
        <w:jc w:val="both"/>
      </w:pPr>
      <w:r>
        <w:rPr>
          <w:sz w:val="20"/>
        </w:rPr>
        <w:t xml:space="preserve">Учитываются следующие показатели, имеющие следующее весовое значение в общей оценке:</w:t>
      </w:r>
    </w:p>
    <w:p>
      <w:pPr>
        <w:pStyle w:val="0"/>
        <w:spacing w:before="200" w:line-rule="auto"/>
        <w:ind w:firstLine="540"/>
        <w:jc w:val="both"/>
      </w:pPr>
      <w:r>
        <w:rPr>
          <w:sz w:val="20"/>
        </w:rPr>
        <w:t xml:space="preserve">1) наличие опыта, необходимого для достижения целей предоставления субсидии - 18 процентов;</w:t>
      </w:r>
    </w:p>
    <w:p>
      <w:pPr>
        <w:pStyle w:val="0"/>
        <w:spacing w:before="200" w:line-rule="auto"/>
        <w:ind w:firstLine="540"/>
        <w:jc w:val="both"/>
      </w:pPr>
      <w:r>
        <w:rPr>
          <w:sz w:val="20"/>
        </w:rPr>
        <w:t xml:space="preserve">2) наличие на праве собственности, аренды или оперативного управления помещения площадью не менее 500 кв. м - 17 процентов;</w:t>
      </w:r>
    </w:p>
    <w:p>
      <w:pPr>
        <w:pStyle w:val="0"/>
        <w:spacing w:before="200" w:line-rule="auto"/>
        <w:ind w:firstLine="540"/>
        <w:jc w:val="both"/>
      </w:pPr>
      <w:r>
        <w:rPr>
          <w:sz w:val="20"/>
        </w:rPr>
        <w:t xml:space="preserve">3) наличие на праве собственности, аренды образовательной платформы для дистанционного обучения - 17 процентов;</w:t>
      </w:r>
    </w:p>
    <w:p>
      <w:pPr>
        <w:pStyle w:val="0"/>
        <w:spacing w:before="200" w:line-rule="auto"/>
        <w:ind w:firstLine="540"/>
        <w:jc w:val="both"/>
      </w:pPr>
      <w:r>
        <w:rPr>
          <w:sz w:val="20"/>
        </w:rPr>
        <w:t xml:space="preserve">4) наличие проектов (программ) в области образования для реализации направления по содействию занятости населения Республики Саха (Якутия):</w:t>
      </w:r>
    </w:p>
    <w:p>
      <w:pPr>
        <w:pStyle w:val="0"/>
        <w:spacing w:before="200" w:line-rule="auto"/>
        <w:ind w:firstLine="540"/>
        <w:jc w:val="both"/>
      </w:pPr>
      <w:r>
        <w:rPr>
          <w:sz w:val="20"/>
        </w:rPr>
        <w:t xml:space="preserve">практическая и социальная значимость проекта (программы) - восемь процентов;</w:t>
      </w:r>
    </w:p>
    <w:p>
      <w:pPr>
        <w:pStyle w:val="0"/>
        <w:spacing w:before="200" w:line-rule="auto"/>
        <w:ind w:firstLine="540"/>
        <w:jc w:val="both"/>
      </w:pPr>
      <w:r>
        <w:rPr>
          <w:sz w:val="20"/>
        </w:rPr>
        <w:t xml:space="preserve">уровень подготовленности и опыт организаторов проекта (программы) - восемь процентов;</w:t>
      </w:r>
    </w:p>
    <w:p>
      <w:pPr>
        <w:pStyle w:val="0"/>
        <w:spacing w:before="200" w:line-rule="auto"/>
        <w:ind w:firstLine="540"/>
        <w:jc w:val="both"/>
      </w:pPr>
      <w:r>
        <w:rPr>
          <w:sz w:val="20"/>
        </w:rPr>
        <w:t xml:space="preserve">объем и разнообразие проводимых мероприятий - семь процентов;</w:t>
      </w:r>
    </w:p>
    <w:p>
      <w:pPr>
        <w:pStyle w:val="0"/>
        <w:spacing w:before="200" w:line-rule="auto"/>
        <w:ind w:firstLine="540"/>
        <w:jc w:val="both"/>
      </w:pPr>
      <w:r>
        <w:rPr>
          <w:sz w:val="20"/>
        </w:rPr>
        <w:t xml:space="preserve">5) вхождение некоммерческой организации в реестр некоммерческих организаций - исполнителей общественно полезных услуг Минюста России - 25 процентов.</w:t>
      </w:r>
    </w:p>
    <w:p>
      <w:pPr>
        <w:pStyle w:val="0"/>
        <w:spacing w:before="200" w:line-rule="auto"/>
        <w:ind w:firstLine="540"/>
        <w:jc w:val="both"/>
      </w:pPr>
      <w:r>
        <w:rPr>
          <w:sz w:val="20"/>
        </w:rPr>
        <w:t xml:space="preserve">Комиссией для оценки отмечается показатель количества по каждому критерию, при отсутствии - ноль.</w:t>
      </w:r>
    </w:p>
    <w:p>
      <w:pPr>
        <w:pStyle w:val="0"/>
        <w:spacing w:before="200" w:line-rule="auto"/>
        <w:ind w:firstLine="540"/>
        <w:jc w:val="both"/>
      </w:pPr>
      <w:r>
        <w:rPr>
          <w:sz w:val="20"/>
        </w:rPr>
        <w:t xml:space="preserve">Оценка по каждому критерию определяется путем произведения показателя количества на вес критерия.</w:t>
      </w:r>
    </w:p>
    <w:p>
      <w:pPr>
        <w:pStyle w:val="0"/>
        <w:spacing w:before="200" w:line-rule="auto"/>
        <w:ind w:firstLine="540"/>
        <w:jc w:val="both"/>
      </w:pPr>
      <w:r>
        <w:rPr>
          <w:sz w:val="20"/>
        </w:rPr>
        <w:t xml:space="preserve">Итоговая оценка по каждому участнику конкурса определяется как сумма оценки по каждому критерию:</w:t>
      </w:r>
    </w:p>
    <w:p>
      <w:pPr>
        <w:pStyle w:val="0"/>
      </w:pPr>
      <w:r>
        <w:rPr>
          <w:sz w:val="20"/>
        </w:rPr>
      </w:r>
    </w:p>
    <w:p>
      <w:pPr>
        <w:pStyle w:val="0"/>
        <w:jc w:val="center"/>
      </w:pPr>
      <w:r>
        <w:rPr>
          <w:sz w:val="20"/>
        </w:rPr>
        <w:t xml:space="preserve">О = О1 + О2 + О3 + О4 + О5,</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 - итоговая оценка;</w:t>
      </w:r>
    </w:p>
    <w:p>
      <w:pPr>
        <w:pStyle w:val="0"/>
        <w:spacing w:before="200" w:line-rule="auto"/>
        <w:ind w:firstLine="540"/>
        <w:jc w:val="both"/>
      </w:pPr>
      <w:r>
        <w:rPr>
          <w:sz w:val="20"/>
        </w:rPr>
        <w:t xml:space="preserve">О1 - оценка по критерию - наличие опыта, необходимого для достижения целей предоставления субсидии. Показатель - количество лет ведения деятельности, устанавливаемое исходя из даты внесения записи в ЕГРЮЛ (более двух лет - четыре балла, менее двух лет - два балла);</w:t>
      </w:r>
    </w:p>
    <w:p>
      <w:pPr>
        <w:pStyle w:val="0"/>
        <w:spacing w:before="200" w:line-rule="auto"/>
        <w:ind w:firstLine="540"/>
        <w:jc w:val="both"/>
      </w:pPr>
      <w:r>
        <w:rPr>
          <w:sz w:val="20"/>
        </w:rPr>
        <w:t xml:space="preserve">О2 - оценка по критерию - наличие на праве собственности, аренды или оперативного управления помещения площадью не менее 500 кв. м. Показатель - документ, подтверждающий регистрацию права собственности помещения, договор аренды, документ подтверждающий оперативное управление (пять баллов);</w:t>
      </w:r>
    </w:p>
    <w:p>
      <w:pPr>
        <w:pStyle w:val="0"/>
        <w:spacing w:before="200" w:line-rule="auto"/>
        <w:ind w:firstLine="540"/>
        <w:jc w:val="both"/>
      </w:pPr>
      <w:r>
        <w:rPr>
          <w:sz w:val="20"/>
        </w:rPr>
        <w:t xml:space="preserve">О3 - наличие на праве собственности, аренды образовательной платформы для дистанционного обучения. Показатель - документ, подтверждающий право собственности или договор аренды образовательной платформы, ссылка на образовательную платформу (пять баллов);</w:t>
      </w:r>
    </w:p>
    <w:p>
      <w:pPr>
        <w:pStyle w:val="0"/>
        <w:spacing w:before="200" w:line-rule="auto"/>
        <w:ind w:firstLine="540"/>
        <w:jc w:val="both"/>
      </w:pPr>
      <w:r>
        <w:rPr>
          <w:sz w:val="20"/>
        </w:rPr>
        <w:t xml:space="preserve">О4 - наличие проектов (программ) в области образования для реализации направления по содействию занятости населения Республики Саха (Якутия). Показатель - наличие утвержденного руководителем организации-участника проекта:</w:t>
      </w:r>
    </w:p>
    <w:p>
      <w:pPr>
        <w:pStyle w:val="0"/>
        <w:spacing w:before="200" w:line-rule="auto"/>
        <w:ind w:firstLine="540"/>
        <w:jc w:val="both"/>
      </w:pPr>
      <w:r>
        <w:rPr>
          <w:sz w:val="20"/>
        </w:rPr>
        <w:t xml:space="preserve">практическая и социальная значимость проекта (программы) - два балла;</w:t>
      </w:r>
    </w:p>
    <w:p>
      <w:pPr>
        <w:pStyle w:val="0"/>
        <w:spacing w:before="200" w:line-rule="auto"/>
        <w:ind w:firstLine="540"/>
        <w:jc w:val="both"/>
      </w:pPr>
      <w:r>
        <w:rPr>
          <w:sz w:val="20"/>
        </w:rPr>
        <w:t xml:space="preserve">уровень подготовленности и опыт организаторов проекта (программы) - один балл;</w:t>
      </w:r>
    </w:p>
    <w:p>
      <w:pPr>
        <w:pStyle w:val="0"/>
        <w:spacing w:before="200" w:line-rule="auto"/>
        <w:ind w:firstLine="540"/>
        <w:jc w:val="both"/>
      </w:pPr>
      <w:r>
        <w:rPr>
          <w:sz w:val="20"/>
        </w:rPr>
        <w:t xml:space="preserve">объем и разнообразие проводимых мероприятий - один балл;</w:t>
      </w:r>
    </w:p>
    <w:p>
      <w:pPr>
        <w:pStyle w:val="0"/>
        <w:spacing w:before="200" w:line-rule="auto"/>
        <w:ind w:firstLine="540"/>
        <w:jc w:val="both"/>
      </w:pPr>
      <w:r>
        <w:rPr>
          <w:sz w:val="20"/>
        </w:rPr>
        <w:t xml:space="preserve">О5 - оценка по критерию - вхождение некоммерческой организации в реестр некоммерческих организаций - исполнителей общественно полезных услуг Минюста России - пять баллов.</w:t>
      </w:r>
    </w:p>
    <w:p>
      <w:pPr>
        <w:pStyle w:val="0"/>
        <w:spacing w:before="200" w:line-rule="auto"/>
        <w:ind w:firstLine="540"/>
        <w:jc w:val="both"/>
      </w:pPr>
      <w:r>
        <w:rPr>
          <w:sz w:val="20"/>
        </w:rPr>
        <w:t xml:space="preserve">2.20. Результаты рассмотрения предложений участников конкурса фиксируются в протоколе рассмотрения и оценки предложений участников конкурса.</w:t>
      </w:r>
    </w:p>
    <w:p>
      <w:pPr>
        <w:pStyle w:val="0"/>
        <w:spacing w:before="200" w:line-rule="auto"/>
        <w:ind w:firstLine="540"/>
        <w:jc w:val="both"/>
      </w:pPr>
      <w:r>
        <w:rPr>
          <w:sz w:val="20"/>
        </w:rPr>
        <w:t xml:space="preserve">2.21.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w:t>
      </w:r>
    </w:p>
    <w:p>
      <w:pPr>
        <w:pStyle w:val="0"/>
        <w:spacing w:before="200" w:line-rule="auto"/>
        <w:ind w:firstLine="540"/>
        <w:jc w:val="both"/>
      </w:pPr>
      <w:r>
        <w:rPr>
          <w:sz w:val="20"/>
        </w:rPr>
        <w:t xml:space="preserve">2.22.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порядком и указанным в составе информации, включенной в объявление о проведении конкурса, конкурс признается несостоявшимся.</w:t>
      </w:r>
    </w:p>
    <w:p>
      <w:pPr>
        <w:pStyle w:val="0"/>
        <w:spacing w:before="200" w:line-rule="auto"/>
        <w:ind w:firstLine="540"/>
        <w:jc w:val="both"/>
      </w:pPr>
      <w:r>
        <w:rPr>
          <w:sz w:val="20"/>
        </w:rPr>
        <w:t xml:space="preserve">2.23.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порядке ранжирования, установленном Правительством Российской Федерации.</w:t>
      </w:r>
    </w:p>
    <w:bookmarkStart w:id="172" w:name="P172"/>
    <w:bookmarkEnd w:id="172"/>
    <w:p>
      <w:pPr>
        <w:pStyle w:val="0"/>
        <w:spacing w:before="200" w:line-rule="auto"/>
        <w:ind w:firstLine="540"/>
        <w:jc w:val="both"/>
      </w:pPr>
      <w:r>
        <w:rPr>
          <w:sz w:val="20"/>
        </w:rPr>
        <w:t xml:space="preserve">2.24.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pPr>
        <w:pStyle w:val="0"/>
        <w:spacing w:before="200" w:line-rule="auto"/>
        <w:ind w:firstLine="540"/>
        <w:jc w:val="both"/>
      </w:pPr>
      <w:r>
        <w:rPr>
          <w:sz w:val="20"/>
        </w:rPr>
        <w:t xml:space="preserve">1) место, дата, время проведения рассмотрения и оценки предложений участников конкурса;</w:t>
      </w:r>
    </w:p>
    <w:p>
      <w:pPr>
        <w:pStyle w:val="0"/>
        <w:spacing w:before="200" w:line-rule="auto"/>
        <w:ind w:firstLine="540"/>
        <w:jc w:val="both"/>
      </w:pPr>
      <w:r>
        <w:rPr>
          <w:sz w:val="20"/>
        </w:rPr>
        <w:t xml:space="preserve">2) информация об участниках конкурса, предложения которых были рассмотрены;</w:t>
      </w:r>
    </w:p>
    <w:p>
      <w:pPr>
        <w:pStyle w:val="0"/>
        <w:spacing w:before="200" w:line-rule="auto"/>
        <w:ind w:firstLine="540"/>
        <w:jc w:val="both"/>
      </w:pPr>
      <w:r>
        <w:rPr>
          <w:sz w:val="20"/>
        </w:rPr>
        <w:t xml:space="preserve">3) информация об участниках конкурса, предложения которых были отклонены, с указанием причин их отклонения, в том числе положений настоящего порядка и положений объявления о проведении конкурса, которым не соответствуют такие предложения;</w:t>
      </w:r>
    </w:p>
    <w:p>
      <w:pPr>
        <w:pStyle w:val="0"/>
        <w:spacing w:before="200" w:line-rule="auto"/>
        <w:ind w:firstLine="540"/>
        <w:jc w:val="both"/>
      </w:pPr>
      <w:r>
        <w:rPr>
          <w:sz w:val="20"/>
        </w:rPr>
        <w:t xml:space="preserve">4) последовательность оценки предложений участников конкурса;</w:t>
      </w:r>
    </w:p>
    <w:p>
      <w:pPr>
        <w:pStyle w:val="0"/>
        <w:spacing w:before="200" w:line-rule="auto"/>
        <w:ind w:firstLine="540"/>
        <w:jc w:val="both"/>
      </w:pPr>
      <w:r>
        <w:rPr>
          <w:sz w:val="20"/>
        </w:rPr>
        <w:t xml:space="preserve">5) присвоенные предложениям участников конкурса значения по каждому из предусмотренных критериев оценки предложений участников конкурса;</w:t>
      </w:r>
    </w:p>
    <w:p>
      <w:pPr>
        <w:pStyle w:val="0"/>
        <w:spacing w:before="200" w:line-rule="auto"/>
        <w:ind w:firstLine="540"/>
        <w:jc w:val="both"/>
      </w:pPr>
      <w:r>
        <w:rPr>
          <w:sz w:val="20"/>
        </w:rPr>
        <w:t xml:space="preserve">6) принятое на основании результатов оценки предложений участников конкурса решение о присвоении таким предложениям порядковых номеров;</w:t>
      </w:r>
    </w:p>
    <w:p>
      <w:pPr>
        <w:pStyle w:val="0"/>
        <w:spacing w:before="200" w:line-rule="auto"/>
        <w:ind w:firstLine="540"/>
        <w:jc w:val="both"/>
      </w:pPr>
      <w:r>
        <w:rPr>
          <w:sz w:val="20"/>
        </w:rPr>
        <w:t xml:space="preserve">7) итоговая оценка величины значимости критериев по каждому участнику конкурса.</w:t>
      </w:r>
    </w:p>
    <w:p>
      <w:pPr>
        <w:pStyle w:val="0"/>
        <w:spacing w:before="200" w:line-rule="auto"/>
        <w:ind w:firstLine="540"/>
        <w:jc w:val="both"/>
      </w:pPr>
      <w:r>
        <w:rPr>
          <w:sz w:val="20"/>
        </w:rPr>
        <w:t xml:space="preserve">2.25. В случае если участники конкурса набрали одинаковое количество баллов, победителем признается участник, предложение которого подано ранее.</w:t>
      </w:r>
    </w:p>
    <w:bookmarkStart w:id="181" w:name="P181"/>
    <w:bookmarkEnd w:id="181"/>
    <w:p>
      <w:pPr>
        <w:pStyle w:val="0"/>
        <w:spacing w:before="200" w:line-rule="auto"/>
        <w:ind w:firstLine="540"/>
        <w:jc w:val="both"/>
      </w:pPr>
      <w:r>
        <w:rPr>
          <w:sz w:val="20"/>
        </w:rPr>
        <w:t xml:space="preserve">2.26.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pPr>
        <w:pStyle w:val="0"/>
        <w:spacing w:before="200" w:line-rule="auto"/>
        <w:ind w:firstLine="540"/>
        <w:jc w:val="both"/>
      </w:pPr>
      <w:r>
        <w:rPr>
          <w:sz w:val="20"/>
        </w:rPr>
        <w:t xml:space="preserve">1) место, дата, время проведения рассмотрения такого предложения;</w:t>
      </w:r>
    </w:p>
    <w:p>
      <w:pPr>
        <w:pStyle w:val="0"/>
        <w:spacing w:before="200" w:line-rule="auto"/>
        <w:ind w:firstLine="540"/>
        <w:jc w:val="both"/>
      </w:pPr>
      <w:r>
        <w:rPr>
          <w:sz w:val="20"/>
        </w:rP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pPr>
        <w:pStyle w:val="0"/>
        <w:spacing w:before="200" w:line-rule="auto"/>
        <w:ind w:firstLine="540"/>
        <w:jc w:val="both"/>
      </w:pPr>
      <w:r>
        <w:rPr>
          <w:sz w:val="20"/>
        </w:rPr>
        <w:t xml:space="preserve">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bookmarkStart w:id="185" w:name="P185"/>
    <w:bookmarkEnd w:id="185"/>
    <w:p>
      <w:pPr>
        <w:pStyle w:val="0"/>
        <w:spacing w:before="200" w:line-rule="auto"/>
        <w:ind w:firstLine="540"/>
        <w:jc w:val="both"/>
      </w:pPr>
      <w:r>
        <w:rPr>
          <w:sz w:val="20"/>
        </w:rPr>
        <w:t xml:space="preserve">2.27. В течение двух рабочих дней со дня подписания протокола, указанного в </w:t>
      </w:r>
      <w:hyperlink w:history="0" w:anchor="P172" w:tooltip="2.24.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
        <w:r>
          <w:rPr>
            <w:sz w:val="20"/>
            <w:color w:val="0000ff"/>
          </w:rPr>
          <w:t xml:space="preserve">пункте 2.24</w:t>
        </w:r>
      </w:hyperlink>
      <w:r>
        <w:rPr>
          <w:sz w:val="20"/>
        </w:rPr>
        <w:t xml:space="preserve"> настоящего порядка, издается приказ уполномоченного органа, определяющий объем оказания государственной услуги в социальной сфере победителю конкурса. Копия указанного протокола в течение трех рабочих дней с даты его подписания направляется победителю конкурса с приложением проекта соглашения об оказании государственных услуг в социальной сфере.</w:t>
      </w:r>
    </w:p>
    <w:bookmarkStart w:id="186" w:name="P186"/>
    <w:bookmarkEnd w:id="186"/>
    <w:p>
      <w:pPr>
        <w:pStyle w:val="0"/>
        <w:spacing w:before="200" w:line-rule="auto"/>
        <w:ind w:firstLine="540"/>
        <w:jc w:val="both"/>
      </w:pPr>
      <w:r>
        <w:rPr>
          <w:sz w:val="20"/>
        </w:rPr>
        <w:t xml:space="preserve">2.28. В течение двух рабочих дней со дня подписания протокола, указанного в </w:t>
      </w:r>
      <w:hyperlink w:history="0" w:anchor="P181" w:tooltip="2.26.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
        <w:r>
          <w:rPr>
            <w:sz w:val="20"/>
            <w:color w:val="0000ff"/>
          </w:rPr>
          <w:t xml:space="preserve">пункте 2.26</w:t>
        </w:r>
      </w:hyperlink>
      <w:r>
        <w:rPr>
          <w:sz w:val="20"/>
        </w:rPr>
        <w:t xml:space="preserve"> настоящего порядка, издается приказ уполномоченного органа, определяющий объем оказания государственной услуги в социальной сфере участнику конкурса, подавшему единственное предложение. Копия указанного протокола в течение трех рабочих дней с даты его подписания направляется такому участнику конкурса.</w:t>
      </w:r>
    </w:p>
    <w:p>
      <w:pPr>
        <w:pStyle w:val="0"/>
        <w:spacing w:before="200" w:line-rule="auto"/>
        <w:ind w:firstLine="540"/>
        <w:jc w:val="both"/>
      </w:pPr>
      <w:r>
        <w:rPr>
          <w:sz w:val="20"/>
        </w:rPr>
        <w:t xml:space="preserve">2.29. Протокол рассмотрения и оценки предложений участников конкурса, протокол рассмотрения единственного предложения участника конкурса с приказами уполномоченного органа, предусмотренными </w:t>
      </w:r>
      <w:hyperlink w:history="0" w:anchor="P172" w:tooltip="2.24.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
        <w:r>
          <w:rPr>
            <w:sz w:val="20"/>
            <w:color w:val="0000ff"/>
          </w:rPr>
          <w:t xml:space="preserve">пунктами 2.24</w:t>
        </w:r>
      </w:hyperlink>
      <w:r>
        <w:rPr>
          <w:sz w:val="20"/>
        </w:rPr>
        <w:t xml:space="preserve"> и </w:t>
      </w:r>
      <w:hyperlink w:history="0" w:anchor="P181" w:tooltip="2.26.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
        <w:r>
          <w:rPr>
            <w:sz w:val="20"/>
            <w:color w:val="0000ff"/>
          </w:rPr>
          <w:t xml:space="preserve">2.26</w:t>
        </w:r>
      </w:hyperlink>
      <w:r>
        <w:rPr>
          <w:sz w:val="20"/>
        </w:rPr>
        <w:t xml:space="preserve"> настоящего порядка, и проектом соглашения об оказании государственных услуг в социальной сфере размещаются уполномоченным органом на едином портале не позднее рабочего дня, следующего за днем подписания указанных протоколов.</w:t>
      </w:r>
    </w:p>
    <w:p>
      <w:pPr>
        <w:pStyle w:val="0"/>
        <w:spacing w:before="200" w:line-rule="auto"/>
        <w:ind w:firstLine="540"/>
        <w:jc w:val="both"/>
      </w:pPr>
      <w:r>
        <w:rPr>
          <w:sz w:val="20"/>
        </w:rPr>
        <w:t xml:space="preserve">2.30. Победитель конкурса в течение трех рабочих дней со дня размещения проекта соглашения подписывает его.</w:t>
      </w:r>
    </w:p>
    <w:p>
      <w:pPr>
        <w:pStyle w:val="0"/>
        <w:spacing w:before="200" w:line-rule="auto"/>
        <w:ind w:firstLine="540"/>
        <w:jc w:val="both"/>
      </w:pPr>
      <w:r>
        <w:rPr>
          <w:sz w:val="20"/>
        </w:rPr>
        <w:t xml:space="preserve">2.31. Победитель конкурса не вправе отказаться от заключения соглашения об оказании государственных услуг в социальной сфере, за исключением случаев, установленных Правительством Российской Федерации.</w:t>
      </w:r>
    </w:p>
    <w:p>
      <w:pPr>
        <w:pStyle w:val="0"/>
        <w:spacing w:before="200" w:line-rule="auto"/>
        <w:ind w:firstLine="540"/>
        <w:jc w:val="both"/>
      </w:pPr>
      <w:r>
        <w:rPr>
          <w:sz w:val="20"/>
        </w:rPr>
        <w:t xml:space="preserve">2.32. Минимальный объем государственной услуги в социальной сфере, который может быть распределен победителю по результатам конкурса определяется в объеме, указанном в объявлении.</w:t>
      </w:r>
    </w:p>
    <w:p>
      <w:pPr>
        <w:pStyle w:val="0"/>
        <w:spacing w:before="200" w:line-rule="auto"/>
        <w:ind w:firstLine="540"/>
        <w:jc w:val="both"/>
      </w:pPr>
      <w:r>
        <w:rPr>
          <w:sz w:val="20"/>
        </w:rPr>
        <w:t xml:space="preserve">2.33. Объем оказания государственной услуги в социальной сфере, доводимый до победителя конкурса, не должен превышать объем оказания государственной услуги в социальной сфере, указанный в предложении участника конкурса.</w:t>
      </w:r>
    </w:p>
    <w:p>
      <w:pPr>
        <w:pStyle w:val="0"/>
        <w:spacing w:before="200" w:line-rule="auto"/>
        <w:ind w:firstLine="540"/>
        <w:jc w:val="both"/>
      </w:pPr>
      <w:r>
        <w:rPr>
          <w:sz w:val="20"/>
        </w:rPr>
        <w:t xml:space="preserve">2.34. Отстранение участника конкурса от участия в конкурсе или отказ от заключения соглашения об оказании государственных услуг в социальной сфере с победителем конкурса осуществляется до заключения соглашения об оказании государственных услуг в социальной сфере, если уполномоченный орган обнаружит, что участник конкурса не соответствует установленным в соответствии с настоящим порядком требованиям или представил недостоверную информацию о своем соответствии установленным в соответствии с настоящим порядком требованиям в случаях, если участник конкурса обязан подтверждать такое соответствие.</w:t>
      </w:r>
    </w:p>
    <w:p>
      <w:pPr>
        <w:pStyle w:val="0"/>
        <w:spacing w:before="200" w:line-rule="auto"/>
        <w:ind w:firstLine="540"/>
        <w:jc w:val="both"/>
      </w:pPr>
      <w:r>
        <w:rPr>
          <w:sz w:val="20"/>
        </w:rPr>
        <w:t xml:space="preserve">2.35. В случае отказа уполномоченного органа от заключения соглашения об оказании государственных услуг в социальной сфере с победителем конкурса по основаниям, предусмотренным </w:t>
      </w:r>
      <w:hyperlink w:history="0" w:anchor="P196" w:tooltip="2.38. Условиями предоставления субсидии, включаемыми в соглашение, являются:">
        <w:r>
          <w:rPr>
            <w:sz w:val="20"/>
            <w:color w:val="0000ff"/>
          </w:rPr>
          <w:t xml:space="preserve">пунктом 2.38</w:t>
        </w:r>
      </w:hyperlink>
      <w:r>
        <w:rPr>
          <w:sz w:val="20"/>
        </w:rPr>
        <w:t xml:space="preserve"> настоящего порядка, уполномоченный орган направляет иным участникам конкурса, соответствующим требованиям настоящего порядка, предложение об увеличении объема оказания государственной услуги в социальной сфере, а в случае их отказа заключает соглашение об оказании государственных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течение пяти рабочих дней.</w:t>
      </w:r>
    </w:p>
    <w:p>
      <w:pPr>
        <w:pStyle w:val="0"/>
        <w:spacing w:before="200" w:line-rule="auto"/>
        <w:ind w:firstLine="540"/>
        <w:jc w:val="both"/>
      </w:pPr>
      <w:r>
        <w:rPr>
          <w:sz w:val="20"/>
        </w:rPr>
        <w:t xml:space="preserve">2.36. В случае, если по результатам конкурса соглашение об оказании государственных услуг в социальной сфере не заключается, в утвержденный государственный социальный заказ в течение пяти дней со дня завершения конкурса вносятся изменения, устанавливается государственное задание государственному казенному учреждению Республики Саха (Якутия) "Центр занятости населения Республики Саха (Якутия)" и заключается соглашение о предоставлении субсидии на финансовое обеспечение выполнения государственного задания.</w:t>
      </w:r>
    </w:p>
    <w:p>
      <w:pPr>
        <w:pStyle w:val="0"/>
        <w:spacing w:before="200" w:line-rule="auto"/>
        <w:ind w:firstLine="540"/>
        <w:jc w:val="both"/>
      </w:pPr>
      <w:r>
        <w:rPr>
          <w:sz w:val="20"/>
        </w:rPr>
        <w:t xml:space="preserve">2.37. Субсидия предоставляется в пределах бюджетных ассигнований, предусмотренных законом о государственном бюджете Республики Саха (Якутия) на текущий финансовый год и на плановый период.</w:t>
      </w:r>
    </w:p>
    <w:bookmarkStart w:id="196" w:name="P196"/>
    <w:bookmarkEnd w:id="196"/>
    <w:p>
      <w:pPr>
        <w:pStyle w:val="0"/>
        <w:spacing w:before="200" w:line-rule="auto"/>
        <w:ind w:firstLine="540"/>
        <w:jc w:val="both"/>
      </w:pPr>
      <w:r>
        <w:rPr>
          <w:sz w:val="20"/>
        </w:rPr>
        <w:t xml:space="preserve">2.38. Условиями предоставления субсидии, включаемыми в соглашение, являются:</w:t>
      </w:r>
    </w:p>
    <w:p>
      <w:pPr>
        <w:pStyle w:val="0"/>
        <w:spacing w:before="200" w:line-rule="auto"/>
        <w:ind w:firstLine="540"/>
        <w:jc w:val="both"/>
      </w:pPr>
      <w:r>
        <w:rPr>
          <w:sz w:val="20"/>
        </w:rPr>
        <w:t xml:space="preserve">а) наличие обязательства использовать субсидию в соответствии с направлениями расходования средств, указанными в настоящем порядке;</w:t>
      </w:r>
    </w:p>
    <w:p>
      <w:pPr>
        <w:pStyle w:val="0"/>
        <w:spacing w:before="200" w:line-rule="auto"/>
        <w:ind w:firstLine="540"/>
        <w:jc w:val="both"/>
      </w:pPr>
      <w:r>
        <w:rPr>
          <w:sz w:val="20"/>
        </w:rPr>
        <w:t xml:space="preserve">б) наличие обязательства представить отчет о достижении значений результата предоставления субсидии, расходах, источником финансового обеспечения которых является субсидия, в соответствии с перечнем документов, указанных в соглашении, в порядке и сроки, установленные в </w:t>
      </w:r>
      <w:hyperlink w:history="0" w:anchor="P236" w:tooltip="3.1. Получатели субсидии обязаны ежеквартально, не позднее 10 числа месяца, следующего за отчетным периодом (отчет за 4 квартал предоставляется не позднее 25 декабря), представлять в уполномоченный орган отчет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ам, определенным заключенным соглашением.">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в) наличие обязательства получателя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pPr>
        <w:pStyle w:val="0"/>
        <w:spacing w:before="200" w:line-rule="auto"/>
        <w:ind w:firstLine="540"/>
        <w:jc w:val="both"/>
      </w:pPr>
      <w:r>
        <w:rPr>
          <w:sz w:val="20"/>
        </w:rPr>
        <w:t xml:space="preserve">г) согласие получателя субсидии на осуществление уполномоченным органом, а также органами государственного финансового контроля проверок соблюдения условий, цели и порядка предоставления субсидий и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pPr>
        <w:pStyle w:val="0"/>
        <w:spacing w:before="200" w:line-rule="auto"/>
        <w:ind w:firstLine="540"/>
        <w:jc w:val="both"/>
      </w:pPr>
      <w:r>
        <w:rPr>
          <w:sz w:val="20"/>
        </w:rPr>
        <w:t xml:space="preserve">2.39. Соглашение заключается уполномоченным органом с победителем конкурса по типовой форме, установленной Министерством финансов Республики Саха (Якутия), и должно включать в себя следующие существенные условия:</w:t>
      </w:r>
    </w:p>
    <w:p>
      <w:pPr>
        <w:pStyle w:val="0"/>
        <w:spacing w:before="200" w:line-rule="auto"/>
        <w:ind w:firstLine="540"/>
        <w:jc w:val="both"/>
      </w:pPr>
      <w:r>
        <w:rPr>
          <w:sz w:val="20"/>
        </w:rPr>
        <w:t xml:space="preserve">1) наименование государственной услуги в социальной сфере;</w:t>
      </w:r>
    </w:p>
    <w:p>
      <w:pPr>
        <w:pStyle w:val="0"/>
        <w:spacing w:before="200" w:line-rule="auto"/>
        <w:ind w:firstLine="540"/>
        <w:jc w:val="both"/>
      </w:pPr>
      <w:r>
        <w:rPr>
          <w:sz w:val="20"/>
        </w:rPr>
        <w:t xml:space="preserve">2) категория потребителей услуг;</w:t>
      </w:r>
    </w:p>
    <w:p>
      <w:pPr>
        <w:pStyle w:val="0"/>
        <w:spacing w:before="200" w:line-rule="auto"/>
        <w:ind w:firstLine="540"/>
        <w:jc w:val="both"/>
      </w:pPr>
      <w:r>
        <w:rPr>
          <w:sz w:val="20"/>
        </w:rPr>
        <w:t xml:space="preserve">3) содержание государственной услуги в социальной сфере и условия (формы) ее оказания;</w:t>
      </w:r>
    </w:p>
    <w:p>
      <w:pPr>
        <w:pStyle w:val="0"/>
        <w:spacing w:before="200" w:line-rule="auto"/>
        <w:ind w:firstLine="540"/>
        <w:jc w:val="both"/>
      </w:pPr>
      <w:r>
        <w:rPr>
          <w:sz w:val="20"/>
        </w:rPr>
        <w:t xml:space="preserve">4) показатели, характеризующие качество и (или) объем оказания государственной услуги в социальной сфере;</w:t>
      </w:r>
    </w:p>
    <w:p>
      <w:pPr>
        <w:pStyle w:val="0"/>
        <w:spacing w:before="200" w:line-rule="auto"/>
        <w:ind w:firstLine="540"/>
        <w:jc w:val="both"/>
      </w:pPr>
      <w:r>
        <w:rPr>
          <w:sz w:val="20"/>
        </w:rPr>
        <w:t xml:space="preserve">5) допустимые (возможные) отклонения от установленных показателей, характеризующих объем оказания государственной услуги в социальной сфере (при наличии);</w:t>
      </w:r>
    </w:p>
    <w:p>
      <w:pPr>
        <w:pStyle w:val="0"/>
        <w:spacing w:before="200" w:line-rule="auto"/>
        <w:ind w:firstLine="540"/>
        <w:jc w:val="both"/>
      </w:pPr>
      <w:r>
        <w:rPr>
          <w:sz w:val="20"/>
        </w:rPr>
        <w:t xml:space="preserve">6) реквизиты нормативного правового акта, устанавливающего стандарт (порядок) оказания государственной услуги в социальной сфере;</w:t>
      </w:r>
    </w:p>
    <w:p>
      <w:pPr>
        <w:pStyle w:val="0"/>
        <w:spacing w:before="200" w:line-rule="auto"/>
        <w:ind w:firstLine="540"/>
        <w:jc w:val="both"/>
      </w:pPr>
      <w:r>
        <w:rPr>
          <w:sz w:val="20"/>
        </w:rPr>
        <w:t xml:space="preserve">7) способы, формы и сроки информирования потребителей услуг;</w:t>
      </w:r>
    </w:p>
    <w:p>
      <w:pPr>
        <w:pStyle w:val="0"/>
        <w:spacing w:before="200" w:line-rule="auto"/>
        <w:ind w:firstLine="540"/>
        <w:jc w:val="both"/>
      </w:pPr>
      <w:r>
        <w:rPr>
          <w:sz w:val="20"/>
        </w:rPr>
        <w:t xml:space="preserve">8) основания для расторжения соглашения;</w:t>
      </w:r>
    </w:p>
    <w:p>
      <w:pPr>
        <w:pStyle w:val="0"/>
        <w:spacing w:before="200" w:line-rule="auto"/>
        <w:ind w:firstLine="540"/>
        <w:jc w:val="both"/>
      </w:pPr>
      <w:r>
        <w:rPr>
          <w:sz w:val="20"/>
        </w:rPr>
        <w:t xml:space="preserve">9) объем субсидии, предоставляемой исполнителю услуг в целях оплаты соглашения;</w:t>
      </w:r>
    </w:p>
    <w:p>
      <w:pPr>
        <w:pStyle w:val="0"/>
        <w:spacing w:before="200" w:line-rule="auto"/>
        <w:ind w:firstLine="540"/>
        <w:jc w:val="both"/>
      </w:pPr>
      <w:r>
        <w:rPr>
          <w:sz w:val="20"/>
        </w:rPr>
        <w:t xml:space="preserve">10) реквизиты счета, открытого победителю конкурса в соответствии с бюджетным законодательством Российской Федерации;</w:t>
      </w:r>
    </w:p>
    <w:p>
      <w:pPr>
        <w:pStyle w:val="0"/>
        <w:spacing w:before="200" w:line-rule="auto"/>
        <w:ind w:firstLine="540"/>
        <w:jc w:val="both"/>
      </w:pPr>
      <w:r>
        <w:rPr>
          <w:sz w:val="20"/>
        </w:rPr>
        <w:t xml:space="preserve">11) порядок и сроки представления отчета об исполнении соглашения по форме, установленной соглашением;</w:t>
      </w:r>
    </w:p>
    <w:p>
      <w:pPr>
        <w:pStyle w:val="0"/>
        <w:spacing w:before="200" w:line-rule="auto"/>
        <w:ind w:firstLine="540"/>
        <w:jc w:val="both"/>
      </w:pPr>
      <w:r>
        <w:rPr>
          <w:sz w:val="20"/>
        </w:rPr>
        <w:t xml:space="preserve">12) сроки и порядок определения сроков осуществления оплаты по соглашению;</w:t>
      </w:r>
    </w:p>
    <w:p>
      <w:pPr>
        <w:pStyle w:val="0"/>
        <w:spacing w:before="200" w:line-rule="auto"/>
        <w:ind w:firstLine="540"/>
        <w:jc w:val="both"/>
      </w:pPr>
      <w:r>
        <w:rPr>
          <w:sz w:val="20"/>
        </w:rPr>
        <w:t xml:space="preserve">13) согласие исполнителя услуг на проведение уполномоченным органом, органами государственного финансового контроля проверок соблюдения им условий, установленных соглашением, заключаемым по результатам отбора исполнителей услуг;</w:t>
      </w:r>
    </w:p>
    <w:p>
      <w:pPr>
        <w:pStyle w:val="0"/>
        <w:spacing w:before="200" w:line-rule="auto"/>
        <w:ind w:firstLine="540"/>
        <w:jc w:val="both"/>
      </w:pPr>
      <w:r>
        <w:rPr>
          <w:sz w:val="20"/>
        </w:rPr>
        <w:t xml:space="preserve">14) порядок возврата предоставленной субсидии в случае нарушения исполнителем услуг условий, определенных соглашением;</w:t>
      </w:r>
    </w:p>
    <w:p>
      <w:pPr>
        <w:pStyle w:val="0"/>
        <w:spacing w:before="200" w:line-rule="auto"/>
        <w:ind w:firstLine="540"/>
        <w:jc w:val="both"/>
      </w:pPr>
      <w:r>
        <w:rPr>
          <w:sz w:val="20"/>
        </w:rPr>
        <w:t xml:space="preserve">15) запрет на заключение исполнителем услуг с иными лицами договоров, предметом которых является оказание государственных услуг в социальной сфере, являющихся предметом соглашения, заключаемого по результатам конкурса;</w:t>
      </w:r>
    </w:p>
    <w:p>
      <w:pPr>
        <w:pStyle w:val="0"/>
        <w:spacing w:before="200" w:line-rule="auto"/>
        <w:ind w:firstLine="540"/>
        <w:jc w:val="both"/>
      </w:pPr>
      <w:r>
        <w:rPr>
          <w:sz w:val="20"/>
        </w:rPr>
        <w:t xml:space="preserve">16) ответственность сторон соглашения за неисполнение или ненадлежащее исполнение обязательств по указанному соглашению;</w:t>
      </w:r>
    </w:p>
    <w:p>
      <w:pPr>
        <w:pStyle w:val="0"/>
        <w:spacing w:before="200" w:line-rule="auto"/>
        <w:ind w:firstLine="540"/>
        <w:jc w:val="both"/>
      </w:pPr>
      <w:r>
        <w:rPr>
          <w:sz w:val="20"/>
        </w:rPr>
        <w:t xml:space="preserve">17) право исполнителя услуг отказать потребителю услуг в оказании государственной услуги в социальной сфере только в случае достижения предельного объема оказания государственной услуги, установленного соглашением;</w:t>
      </w:r>
    </w:p>
    <w:p>
      <w:pPr>
        <w:pStyle w:val="0"/>
        <w:spacing w:before="200" w:line-rule="auto"/>
        <w:ind w:firstLine="540"/>
        <w:jc w:val="both"/>
      </w:pPr>
      <w:r>
        <w:rPr>
          <w:sz w:val="20"/>
        </w:rPr>
        <w:t xml:space="preserve">18) требование о том, что в случае уменьшения уполномоченному органу ранее доведенных лимитов бюджетных обязательств, указанных в </w:t>
      </w:r>
      <w:hyperlink w:history="0" w:anchor="P55" w:tooltip="1.4. Главным распорядителем бюджетных средств государственного бюджета Республики Саха (Якутия) является Госкомитет,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соглашении, уполномоченный орган и получатель субсидии заключают дополнительное соглашение к соглашению на новых условиях, при недостижении согласия по новым условиям уполномоченный орган и получатель субсидии заключают дополнительное соглашение о расторжении соглашения.</w:t>
      </w:r>
    </w:p>
    <w:bookmarkStart w:id="220" w:name="P220"/>
    <w:bookmarkEnd w:id="220"/>
    <w:p>
      <w:pPr>
        <w:pStyle w:val="0"/>
        <w:spacing w:before="200" w:line-rule="auto"/>
        <w:ind w:firstLine="540"/>
        <w:jc w:val="both"/>
      </w:pPr>
      <w:r>
        <w:rPr>
          <w:sz w:val="20"/>
        </w:rPr>
        <w:t xml:space="preserve">2.40. Соглашение заключается на срок, соответствующий сроку оказания государственной услуги в социальной сфере.</w:t>
      </w:r>
    </w:p>
    <w:p>
      <w:pPr>
        <w:pStyle w:val="0"/>
        <w:spacing w:before="200" w:line-rule="auto"/>
        <w:ind w:firstLine="540"/>
        <w:jc w:val="both"/>
      </w:pPr>
      <w:r>
        <w:rPr>
          <w:sz w:val="20"/>
        </w:rPr>
        <w:t xml:space="preserve">2.41. Предоставление субсидии в целях оплаты соглашения об оказании государственных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социального заказа.</w:t>
      </w:r>
    </w:p>
    <w:p>
      <w:pPr>
        <w:pStyle w:val="0"/>
        <w:spacing w:before="200" w:line-rule="auto"/>
        <w:ind w:firstLine="540"/>
        <w:jc w:val="both"/>
      </w:pPr>
      <w:r>
        <w:rPr>
          <w:sz w:val="20"/>
        </w:rPr>
        <w:t xml:space="preserve">2.42. В случае нарушения условий предоставления субсидии субсидия подлежит возврату в государственный бюджет Республики Саха (Якутия) в порядке и сроки, установленные </w:t>
      </w:r>
      <w:hyperlink w:history="0" w:anchor="P269" w:tooltip="4.13. Субсидия, предоставленная с нарушением требований настоящего порядка, должна быть возвращена получателем субсидии путем перечисления платежными поручениями на счет уполномоченного органа в течение 30 календарных дней со дня получения требования, указанного в пункте 4.12 настоящего порядка.">
        <w:r>
          <w:rPr>
            <w:sz w:val="20"/>
            <w:color w:val="0000ff"/>
          </w:rPr>
          <w:t xml:space="preserve">пунктом 4.13</w:t>
        </w:r>
      </w:hyperlink>
      <w:r>
        <w:rPr>
          <w:sz w:val="20"/>
        </w:rPr>
        <w:t xml:space="preserve"> настоящего порядка.</w:t>
      </w:r>
    </w:p>
    <w:p>
      <w:pPr>
        <w:pStyle w:val="0"/>
        <w:spacing w:before="200" w:line-rule="auto"/>
        <w:ind w:firstLine="540"/>
        <w:jc w:val="both"/>
      </w:pPr>
      <w:r>
        <w:rPr>
          <w:sz w:val="20"/>
        </w:rPr>
        <w:t xml:space="preserve">2.43. Результатом предоставления субсидии является:</w:t>
      </w:r>
    </w:p>
    <w:p>
      <w:pPr>
        <w:pStyle w:val="0"/>
        <w:spacing w:before="200" w:line-rule="auto"/>
        <w:ind w:firstLine="540"/>
        <w:jc w:val="both"/>
      </w:pPr>
      <w:r>
        <w:rPr>
          <w:sz w:val="20"/>
        </w:rPr>
        <w:t xml:space="preserve">1) организация профессионального обучения и дополнительного профессионального образования безработных граждан в срок, установленный </w:t>
      </w:r>
      <w:hyperlink w:history="0" w:anchor="P220" w:tooltip="2.40. Соглашение заключается на срок, соответствующий сроку оказания государственной услуги в социальной сфере.">
        <w:r>
          <w:rPr>
            <w:sz w:val="20"/>
            <w:color w:val="0000ff"/>
          </w:rPr>
          <w:t xml:space="preserve">пунктом 2.40</w:t>
        </w:r>
      </w:hyperlink>
      <w:r>
        <w:rPr>
          <w:sz w:val="20"/>
        </w:rPr>
        <w:t xml:space="preserve"> настоящего порядка;</w:t>
      </w:r>
    </w:p>
    <w:p>
      <w:pPr>
        <w:pStyle w:val="0"/>
        <w:spacing w:before="200" w:line-rule="auto"/>
        <w:ind w:firstLine="540"/>
        <w:jc w:val="both"/>
      </w:pPr>
      <w:r>
        <w:rPr>
          <w:sz w:val="20"/>
        </w:rPr>
        <w:t xml:space="preserve">2) доля занятых по истечении шести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70 процентов.</w:t>
      </w:r>
    </w:p>
    <w:p>
      <w:pPr>
        <w:pStyle w:val="0"/>
        <w:spacing w:before="200" w:line-rule="auto"/>
        <w:ind w:firstLine="540"/>
        <w:jc w:val="both"/>
      </w:pPr>
      <w:r>
        <w:rPr>
          <w:sz w:val="20"/>
        </w:rPr>
        <w:t xml:space="preserve">2.44. Субсидия предоставляется на основании соглашения о предоставлении субсидии, заключаемого не позднее 10 рабочих дней со дня утверждения приказом уполномоченного органа перечня получателей субсидий в соответствии с </w:t>
      </w:r>
      <w:hyperlink w:history="0" w:anchor="P185" w:tooltip="2.27. В течение двух рабочих дней со дня подписания протокола, указанного в пункте 2.24 настоящего порядка, издается приказ уполномоченного органа, определяющий объем оказания государственной услуги в социальной сфере победителю конкурса. Копия указанного протокола в течение трех рабочих дней с даты его подписания направляется победителю конкурса с приложением проекта соглашения об оказании государственных услуг в социальной сфере.">
        <w:r>
          <w:rPr>
            <w:sz w:val="20"/>
            <w:color w:val="0000ff"/>
          </w:rPr>
          <w:t xml:space="preserve">пунктами 2.27</w:t>
        </w:r>
      </w:hyperlink>
      <w:r>
        <w:rPr>
          <w:sz w:val="20"/>
        </w:rPr>
        <w:t xml:space="preserve"> и </w:t>
      </w:r>
      <w:hyperlink w:history="0" w:anchor="P186" w:tooltip="2.28. В течение двух рабочих дней со дня подписания протокола, указанного в пункте 2.26 настоящего порядка, издается приказ уполномоченного органа, определяющий объем оказания государственной услуги в социальной сфере участнику конкурса, подавшему единственное предложение. Копия указанного протокола в течение трех рабочих дней с даты его подписания направляется такому участнику конкурса.">
        <w:r>
          <w:rPr>
            <w:sz w:val="20"/>
            <w:color w:val="0000ff"/>
          </w:rPr>
          <w:t xml:space="preserve">2.28</w:t>
        </w:r>
      </w:hyperlink>
      <w:r>
        <w:rPr>
          <w:sz w:val="20"/>
        </w:rPr>
        <w:t xml:space="preserve"> настоящего порядка.</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2.45. В случае изменения уполномоченным органом показателей, характеризующих объем, условия и формы оказания государственной услуги в социальной сфере, определенных соглашением, в течение пяти рабочих дней после уведомления получателя об изменениях официальным письмом заключается дополнительное соглашение.</w:t>
      </w:r>
    </w:p>
    <w:p>
      <w:pPr>
        <w:pStyle w:val="0"/>
        <w:spacing w:before="200" w:line-rule="auto"/>
        <w:ind w:firstLine="540"/>
        <w:jc w:val="both"/>
      </w:pPr>
      <w:r>
        <w:rPr>
          <w:sz w:val="20"/>
        </w:rPr>
        <w:t xml:space="preserve">2.46. В случае доведения до уполномоченного органа дополнительных бюджетных ассигнований уполномоченный орган заключает дополнительное соглашение с получателем субсидии либо проводится дополнительный конкурс на получение субсидии.</w:t>
      </w:r>
    </w:p>
    <w:p>
      <w:pPr>
        <w:pStyle w:val="0"/>
        <w:spacing w:before="200" w:line-rule="auto"/>
        <w:ind w:firstLine="540"/>
        <w:jc w:val="both"/>
      </w:pPr>
      <w:r>
        <w:rPr>
          <w:sz w:val="20"/>
        </w:rPr>
        <w:t xml:space="preserve">2.47. В случае образования у получателя субсидии остатка субсидии, неиспользованного в отчетном финансовом году, получатель субсидии обязан в письменной форме уведомить уполномоченный орган об этом не позднее 20 числа месяца, следующего за отчетным финансовым годом, с указанием наличия потребности в использовании остатка субсидии.</w:t>
      </w:r>
    </w:p>
    <w:p>
      <w:pPr>
        <w:pStyle w:val="0"/>
        <w:spacing w:before="200" w:line-rule="auto"/>
        <w:ind w:firstLine="540"/>
        <w:jc w:val="both"/>
      </w:pPr>
      <w:r>
        <w:rPr>
          <w:sz w:val="20"/>
        </w:rPr>
        <w:t xml:space="preserve">2.48. Уполномоченный орган в соответствии с бюджетным законодательством Российской Федерации принимает решение о наличии или отсутствии потребности в использовании остатка субсидии, не использованного в отчетном финансовом году, не позднее 10 рабочих дней со дня получения от получателя субсидии письменного уведомления.</w:t>
      </w:r>
    </w:p>
    <w:p>
      <w:pPr>
        <w:pStyle w:val="0"/>
        <w:spacing w:before="200" w:line-rule="auto"/>
        <w:ind w:firstLine="540"/>
        <w:jc w:val="both"/>
      </w:pPr>
      <w:r>
        <w:rPr>
          <w:sz w:val="20"/>
        </w:rPr>
        <w:t xml:space="preserve">2.49. При принятии уполномоченным органом решения об отсутствии потребности в использовании остатка субсидии, не использованного в отчетном финансовом году, получатель субсидии обязан обеспечить его возврат в государственный бюджет Республики Саха (Якутия) в течение 30 календарных дней со дня предъявления уполномоченным органом письменного требования о возврате.</w:t>
      </w:r>
    </w:p>
    <w:p>
      <w:pPr>
        <w:pStyle w:val="0"/>
      </w:pPr>
      <w:r>
        <w:rPr>
          <w:sz w:val="20"/>
        </w:rPr>
      </w:r>
    </w:p>
    <w:p>
      <w:pPr>
        <w:pStyle w:val="2"/>
        <w:outlineLvl w:val="1"/>
        <w:jc w:val="center"/>
      </w:pPr>
      <w:r>
        <w:rPr>
          <w:sz w:val="20"/>
        </w:rPr>
        <w:t xml:space="preserve">3. Отчетность и оценка эффективности использования субсидии</w:t>
      </w:r>
    </w:p>
    <w:p>
      <w:pPr>
        <w:pStyle w:val="0"/>
      </w:pPr>
      <w:r>
        <w:rPr>
          <w:sz w:val="20"/>
        </w:rPr>
      </w:r>
    </w:p>
    <w:bookmarkStart w:id="236" w:name="P236"/>
    <w:bookmarkEnd w:id="236"/>
    <w:p>
      <w:pPr>
        <w:pStyle w:val="0"/>
        <w:ind w:firstLine="540"/>
        <w:jc w:val="both"/>
      </w:pPr>
      <w:r>
        <w:rPr>
          <w:sz w:val="20"/>
        </w:rPr>
        <w:t xml:space="preserve">3.1. Получатели субсидии обязаны ежеквартально, не позднее 10 числа месяца, следующего за отчетным периодом (отчет за 4 квартал предоставляется не позднее 25 декабря), представлять в уполномоченный орган отчет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формам, определенным заключенным соглашением.</w:t>
      </w:r>
    </w:p>
    <w:p>
      <w:pPr>
        <w:pStyle w:val="0"/>
        <w:spacing w:before="200" w:line-rule="auto"/>
        <w:ind w:firstLine="540"/>
        <w:jc w:val="both"/>
      </w:pPr>
      <w:r>
        <w:rPr>
          <w:sz w:val="20"/>
        </w:rPr>
        <w:t xml:space="preserve">3.2. При непоступлении в уполномоченный орган указанного в </w:t>
      </w:r>
      <w:hyperlink w:history="0" w:anchor="P236" w:tooltip="3.1. Получатели субсидии обязаны ежеквартально, не позднее 10 числа месяца, следующего за отчетным периодом (отчет за 4 квартал предоставляется не позднее 25 декабря), представлять в уполномоченный орган отчет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ам, определенным заключенным соглашением.">
        <w:r>
          <w:rPr>
            <w:sz w:val="20"/>
            <w:color w:val="0000ff"/>
          </w:rPr>
          <w:t xml:space="preserve">пункте 3.1</w:t>
        </w:r>
      </w:hyperlink>
      <w:r>
        <w:rPr>
          <w:sz w:val="20"/>
        </w:rPr>
        <w:t xml:space="preserve"> настоящего порядка отчета или поступлении от потребителя услуг в уполномоченный орган заявления о неоказании государственной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услуги в социальной сфере или требований к условиям и порядку оказания такой услуги уполномоченный орган:</w:t>
      </w:r>
    </w:p>
    <w:p>
      <w:pPr>
        <w:pStyle w:val="0"/>
        <w:spacing w:before="200" w:line-rule="auto"/>
        <w:ind w:firstLine="540"/>
        <w:jc w:val="both"/>
      </w:pPr>
      <w:r>
        <w:rPr>
          <w:sz w:val="20"/>
        </w:rPr>
        <w:t xml:space="preserve">1) не позднее 14 рабочих дней с даты, установленной для представления отчета или поступления заявления потребителя услуг, проводит проверку оказания государственной услуги в социальной сфере;</w:t>
      </w:r>
    </w:p>
    <w:p>
      <w:pPr>
        <w:pStyle w:val="0"/>
        <w:spacing w:before="200" w:line-rule="auto"/>
        <w:ind w:firstLine="540"/>
        <w:jc w:val="both"/>
      </w:pPr>
      <w:r>
        <w:rPr>
          <w:sz w:val="20"/>
        </w:rPr>
        <w:t xml:space="preserve">2) если потребитель услуг не отказался от оказания ему государственной услуги в социальной сфере, обеспечивает надлежащее оказание такой услуги, в том числе другим исполнителем услуг, а в случаях, установленных федеральными законами, законами Республики Саха (Якутия), государственным учреждением, в отношении которого уполномоченный орган осуществляет функции и полномочия учредителя.</w:t>
      </w:r>
    </w:p>
    <w:p>
      <w:pPr>
        <w:pStyle w:val="0"/>
        <w:spacing w:before="200" w:line-rule="auto"/>
        <w:ind w:firstLine="540"/>
        <w:jc w:val="both"/>
      </w:pPr>
      <w:r>
        <w:rPr>
          <w:sz w:val="20"/>
        </w:rPr>
        <w:t xml:space="preserve">3.3. Уполномоченный орган проводит оценку эффективности использования субсидии путем сравнения плановых значений результата предоставления субсидии, установленных в соглашении о предоставлении субсидии, и фактически достигнутых значений результата предоставления субсидии в течение 30 календарных дней с момента предоставления получателем субсидии отчета о достижении результата предоставления субсидии.</w:t>
      </w:r>
    </w:p>
    <w:p>
      <w:pPr>
        <w:pStyle w:val="0"/>
        <w:spacing w:before="200" w:line-rule="auto"/>
        <w:ind w:firstLine="540"/>
        <w:jc w:val="both"/>
      </w:pPr>
      <w:r>
        <w:rPr>
          <w:sz w:val="20"/>
        </w:rPr>
        <w:t xml:space="preserve">3.4. Отчеты, предоставленные получателем субсидий, хранятся в уполномоченном органе в течение пяти лет с момента предоставления субсидии. Документы с истекшим сроком хранения подлежат уничтожению в соответствии с локальным актом уполномоченного органа.</w:t>
      </w:r>
    </w:p>
    <w:p>
      <w:pPr>
        <w:pStyle w:val="0"/>
      </w:pPr>
      <w:r>
        <w:rPr>
          <w:sz w:val="20"/>
        </w:rPr>
      </w:r>
    </w:p>
    <w:p>
      <w:pPr>
        <w:pStyle w:val="2"/>
        <w:outlineLvl w:val="1"/>
        <w:jc w:val="center"/>
      </w:pPr>
      <w:r>
        <w:rPr>
          <w:sz w:val="20"/>
        </w:rPr>
        <w:t xml:space="preserve">4. Контроль за соблюдением условий, целей и порядка</w:t>
      </w:r>
    </w:p>
    <w:p>
      <w:pPr>
        <w:pStyle w:val="2"/>
        <w:jc w:val="center"/>
      </w:pPr>
      <w:r>
        <w:rPr>
          <w:sz w:val="20"/>
        </w:rPr>
        <w:t xml:space="preserve">предоставления субсидии и меры ответственности за нарушения</w:t>
      </w:r>
    </w:p>
    <w:p>
      <w:pPr>
        <w:pStyle w:val="0"/>
      </w:pPr>
      <w:r>
        <w:rPr>
          <w:sz w:val="20"/>
        </w:rPr>
      </w:r>
    </w:p>
    <w:p>
      <w:pPr>
        <w:pStyle w:val="0"/>
        <w:ind w:firstLine="540"/>
        <w:jc w:val="both"/>
      </w:pPr>
      <w:r>
        <w:rPr>
          <w:sz w:val="20"/>
        </w:rPr>
        <w:t xml:space="preserve">4.1. Уполномоченный орган осуществляет контроль за соблюдением исполнителями услуг условий соглашений, обеспечивает проведение независимой оценки качества оказания государственных услуг в социальной сфере и размещение результатов такой оценки на едином портале.</w:t>
      </w:r>
    </w:p>
    <w:p>
      <w:pPr>
        <w:pStyle w:val="0"/>
        <w:spacing w:before="200" w:line-rule="auto"/>
        <w:ind w:firstLine="540"/>
        <w:jc w:val="both"/>
      </w:pPr>
      <w:r>
        <w:rPr>
          <w:sz w:val="20"/>
        </w:rPr>
        <w:t xml:space="preserve">4.2. Органы внутреннего государственного финансового контроля осуществляют внутренний государственный финансовый контроль за порядком определения объема финансового обеспечения оказания государственной услуги в социальной сфере, соблюдением уполномоченным органом условий соглашений, заключаемых по результатам конкурса, полнотой отчетности об исполнении соглашений, исполнением государственного социального заказа в соответствии с бюджетным законодательством Российской Федерации.</w:t>
      </w:r>
    </w:p>
    <w:p>
      <w:pPr>
        <w:pStyle w:val="0"/>
        <w:spacing w:before="200" w:line-rule="auto"/>
        <w:ind w:firstLine="540"/>
        <w:jc w:val="both"/>
      </w:pPr>
      <w:r>
        <w:rPr>
          <w:sz w:val="20"/>
        </w:rPr>
        <w:t xml:space="preserve">4.3. Органы внешнего государственного финансового контроля осуществляют внешний государственный финансовый контроль, внешний государственный аудит (контроль) оказания государственных услуг в социальной сфере в соответствии с бюджетным законодательством Российской Федерации в порядке, установленном федеральными законами от 5 апреля 2013 г. </w:t>
      </w:r>
      <w:hyperlink w:history="0" r:id="rId32" w:tooltip="Федеральный закон от 05.04.2013 N 41-ФЗ (ред. от 10.07.2023) &quot;О Счетной палате Российской Федерации&quot; {КонсультантПлюс}">
        <w:r>
          <w:rPr>
            <w:sz w:val="20"/>
            <w:color w:val="0000ff"/>
          </w:rPr>
          <w:t xml:space="preserve">N 41-ФЗ</w:t>
        </w:r>
      </w:hyperlink>
      <w:r>
        <w:rPr>
          <w:sz w:val="20"/>
        </w:rPr>
        <w:t xml:space="preserve"> "О Счетной палате Российской Федерации", от 7 февраля 2011 г. </w:t>
      </w:r>
      <w:hyperlink w:history="0" r:id="rId33"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N 6-ФЗ</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pPr>
        <w:pStyle w:val="0"/>
        <w:spacing w:before="200" w:line-rule="auto"/>
        <w:ind w:firstLine="540"/>
        <w:jc w:val="both"/>
      </w:pPr>
      <w:r>
        <w:rPr>
          <w:sz w:val="20"/>
        </w:rPr>
        <w:t xml:space="preserve">4.4. В целях предоставления потребителям услуг информации о качестве оказания исполнителями услуг государственных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услуг в социальной сфере в установленном законодательством Российской Федерации порядке.</w:t>
      </w:r>
    </w:p>
    <w:p>
      <w:pPr>
        <w:pStyle w:val="0"/>
        <w:spacing w:before="200" w:line-rule="auto"/>
        <w:ind w:firstLine="540"/>
        <w:jc w:val="both"/>
      </w:pPr>
      <w:r>
        <w:rPr>
          <w:sz w:val="20"/>
        </w:rPr>
        <w:t xml:space="preserve">4.5. Соглашение может быть расторгнуто уполномоченным органом в случае существенного нарушения исполнителем услуг условий соглашения, в том числе в случае:</w:t>
      </w:r>
    </w:p>
    <w:p>
      <w:pPr>
        <w:pStyle w:val="0"/>
        <w:spacing w:before="200" w:line-rule="auto"/>
        <w:ind w:firstLine="540"/>
        <w:jc w:val="both"/>
      </w:pPr>
      <w:r>
        <w:rPr>
          <w:sz w:val="20"/>
        </w:rPr>
        <w:t xml:space="preserve">1) неоднократного (более трех раз) отклонения показателей качества и (или) объема оказания государственной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pPr>
        <w:pStyle w:val="0"/>
        <w:spacing w:before="200" w:line-rule="auto"/>
        <w:ind w:firstLine="540"/>
        <w:jc w:val="both"/>
      </w:pPr>
      <w:r>
        <w:rPr>
          <w:sz w:val="20"/>
        </w:rPr>
        <w:t xml:space="preserve">2) неоднократного (более трех раз) нарушения исполнителем услуг условий предоставления субсидии;</w:t>
      </w:r>
    </w:p>
    <w:p>
      <w:pPr>
        <w:pStyle w:val="0"/>
        <w:spacing w:before="200" w:line-rule="auto"/>
        <w:ind w:firstLine="540"/>
        <w:jc w:val="both"/>
      </w:pPr>
      <w:r>
        <w:rPr>
          <w:sz w:val="20"/>
        </w:rPr>
        <w:t xml:space="preserve">3) однократного неоказания или ненадлежащего оказания государственных услуг в социальной сфере потребителю услуг, установленного по результатам проверки.</w:t>
      </w:r>
    </w:p>
    <w:p>
      <w:pPr>
        <w:pStyle w:val="0"/>
        <w:spacing w:before="200" w:line-rule="auto"/>
        <w:ind w:firstLine="540"/>
        <w:jc w:val="both"/>
      </w:pPr>
      <w:r>
        <w:rPr>
          <w:sz w:val="20"/>
        </w:rPr>
        <w:t xml:space="preserve">4.6. В целях обеспечения непрерывности процесса оказания государственной услуги в социальной сфере при расторжении соглашения, заключаемого по результатам отбора исполнителей услуг, до завершения его исполнения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задание государственному учреждению.</w:t>
      </w:r>
    </w:p>
    <w:p>
      <w:pPr>
        <w:pStyle w:val="0"/>
        <w:spacing w:before="200" w:line-rule="auto"/>
        <w:ind w:firstLine="540"/>
        <w:jc w:val="both"/>
      </w:pPr>
      <w:r>
        <w:rPr>
          <w:sz w:val="20"/>
        </w:rPr>
        <w:t xml:space="preserve">4.7.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услуг в социальной сфере.</w:t>
      </w:r>
    </w:p>
    <w:p>
      <w:pPr>
        <w:pStyle w:val="0"/>
        <w:spacing w:before="200" w:line-rule="auto"/>
        <w:ind w:firstLine="540"/>
        <w:jc w:val="both"/>
      </w:pPr>
      <w:r>
        <w:rPr>
          <w:sz w:val="20"/>
        </w:rPr>
        <w:t xml:space="preserve">4.8. Расторжение исполнителем услуг соглашения в одностороннем внесудебном порядке не допускается.</w:t>
      </w:r>
    </w:p>
    <w:bookmarkStart w:id="257" w:name="P257"/>
    <w:bookmarkEnd w:id="257"/>
    <w:p>
      <w:pPr>
        <w:pStyle w:val="0"/>
        <w:spacing w:before="200" w:line-rule="auto"/>
        <w:ind w:firstLine="540"/>
        <w:jc w:val="both"/>
      </w:pPr>
      <w:r>
        <w:rPr>
          <w:sz w:val="20"/>
        </w:rPr>
        <w:t xml:space="preserve">4.9. В случае расторжения соглашения исполнителю услуг засчитываются средства в размере, соответствующем стоимости государственных услуг в социальной сфере, оказанных исполнителем услуг в надлежащем порядке до момента расторжения такого соглашения.</w:t>
      </w:r>
    </w:p>
    <w:p>
      <w:pPr>
        <w:pStyle w:val="0"/>
        <w:spacing w:before="200" w:line-rule="auto"/>
        <w:ind w:firstLine="540"/>
        <w:jc w:val="both"/>
      </w:pPr>
      <w:r>
        <w:rPr>
          <w:sz w:val="20"/>
        </w:rPr>
        <w:t xml:space="preserve">4.10. При расторжении соглашения, заключенного по результатам отбора исполнителей услуг,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history="0" w:anchor="P257" w:tooltip="4.9. В случае расторжения соглашения исполнителю услуг засчитываются средства в размере, соответствующем стоимости государственных услуг в социальной сфере, оказанных исполнителем услуг в надлежащем порядке до момента расторжения такого соглашения.">
        <w:r>
          <w:rPr>
            <w:sz w:val="20"/>
            <w:color w:val="0000ff"/>
          </w:rPr>
          <w:t xml:space="preserve">пунктом 4.9</w:t>
        </w:r>
      </w:hyperlink>
      <w:r>
        <w:rPr>
          <w:sz w:val="20"/>
        </w:rPr>
        <w:t xml:space="preserve"> настоящего порядка, в государственный бюджет Республики Саха (Якутия) в сроки, определенные условиями соглашения.</w:t>
      </w:r>
    </w:p>
    <w:p>
      <w:pPr>
        <w:pStyle w:val="0"/>
        <w:spacing w:before="200" w:line-rule="auto"/>
        <w:ind w:firstLine="540"/>
        <w:jc w:val="both"/>
      </w:pPr>
      <w:r>
        <w:rPr>
          <w:sz w:val="20"/>
        </w:rPr>
        <w:t xml:space="preserve">4.11. В случае, если получателем субсидии по состоянию на 31 декабря отчетного года не достигнуто плановое значение результата предоставления субсидии и показателя, необходимого для достижения результатов, установленных соглашением, объем бюджетных средств, подлежащих возврату в государственный бюджет Республики Саха (Якутия), рассчитывается по формуле:</w:t>
      </w:r>
    </w:p>
    <w:p>
      <w:pPr>
        <w:pStyle w:val="0"/>
      </w:pPr>
      <w:r>
        <w:rPr>
          <w:sz w:val="20"/>
        </w:rPr>
      </w:r>
    </w:p>
    <w:p>
      <w:pPr>
        <w:pStyle w:val="0"/>
        <w:jc w:val="center"/>
      </w:pPr>
      <w:r>
        <w:rPr>
          <w:position w:val="-23"/>
        </w:rPr>
        <w:drawing>
          <wp:inline distT="0" distB="0" distL="0" distR="0">
            <wp:extent cx="914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размер субсидии, подлежащей возврату;</w:t>
      </w:r>
    </w:p>
    <w:p>
      <w:pPr>
        <w:pStyle w:val="0"/>
        <w:spacing w:before="200" w:line-rule="auto"/>
        <w:ind w:firstLine="540"/>
        <w:jc w:val="both"/>
      </w:pPr>
      <w:r>
        <w:rPr>
          <w:sz w:val="20"/>
        </w:rPr>
        <w:t xml:space="preserve">b - размер предоставленной субсидии;</w:t>
      </w:r>
    </w:p>
    <w:p>
      <w:pPr>
        <w:pStyle w:val="0"/>
        <w:spacing w:before="200" w:line-rule="auto"/>
        <w:ind w:firstLine="540"/>
        <w:jc w:val="both"/>
      </w:pPr>
      <w:r>
        <w:rPr>
          <w:sz w:val="20"/>
        </w:rPr>
        <w:t xml:space="preserve">d - фактически достигнутое значение результата предоставления субсидии;</w:t>
      </w:r>
    </w:p>
    <w:p>
      <w:pPr>
        <w:pStyle w:val="0"/>
        <w:spacing w:before="200" w:line-rule="auto"/>
        <w:ind w:firstLine="540"/>
        <w:jc w:val="both"/>
      </w:pPr>
      <w:r>
        <w:rPr>
          <w:sz w:val="20"/>
        </w:rPr>
        <w:t xml:space="preserve">с - плановое значение результата предоставления субсидии, установленное в соглашении.</w:t>
      </w:r>
    </w:p>
    <w:bookmarkStart w:id="268" w:name="P268"/>
    <w:bookmarkEnd w:id="268"/>
    <w:p>
      <w:pPr>
        <w:pStyle w:val="0"/>
        <w:spacing w:before="200" w:line-rule="auto"/>
        <w:ind w:firstLine="540"/>
        <w:jc w:val="both"/>
      </w:pPr>
      <w:r>
        <w:rPr>
          <w:sz w:val="20"/>
        </w:rPr>
        <w:t xml:space="preserve">4.12. В случае выявления нарушений уполномоченный орган в течение 10 рабочих дней со дня выявления указанного факта направляет в адрес получателя субсидии письменное требование о возврате бюджетных средств.</w:t>
      </w:r>
    </w:p>
    <w:bookmarkStart w:id="269" w:name="P269"/>
    <w:bookmarkEnd w:id="269"/>
    <w:p>
      <w:pPr>
        <w:pStyle w:val="0"/>
        <w:spacing w:before="200" w:line-rule="auto"/>
        <w:ind w:firstLine="540"/>
        <w:jc w:val="both"/>
      </w:pPr>
      <w:r>
        <w:rPr>
          <w:sz w:val="20"/>
        </w:rPr>
        <w:t xml:space="preserve">4.13. Субсидия, предоставленная с нарушением требований настоящего порядка, должна быть возвращена получателем субсидии путем перечисления платежными поручениями на счет уполномоченного органа в течение 30 календарных дней со дня получения требования, указанного в </w:t>
      </w:r>
      <w:hyperlink w:history="0" w:anchor="P268" w:tooltip="4.12. В случае выявления нарушений уполномоченный орган в течение 10 рабочих дней со дня выявления указанного факта направляет в адрес получателя субсидии письменное требование о возврате бюджетных средств.">
        <w:r>
          <w:rPr>
            <w:sz w:val="20"/>
            <w:color w:val="0000ff"/>
          </w:rPr>
          <w:t xml:space="preserve">пункте 4.12</w:t>
        </w:r>
      </w:hyperlink>
      <w:r>
        <w:rPr>
          <w:sz w:val="20"/>
        </w:rPr>
        <w:t xml:space="preserve"> настоящего порядка.</w:t>
      </w:r>
    </w:p>
    <w:p>
      <w:pPr>
        <w:pStyle w:val="0"/>
        <w:spacing w:before="200" w:line-rule="auto"/>
        <w:ind w:firstLine="540"/>
        <w:jc w:val="both"/>
      </w:pPr>
      <w:r>
        <w:rPr>
          <w:sz w:val="20"/>
        </w:rPr>
        <w:t xml:space="preserve">4.14. В случае непоступления или поступления не в полном объеме средств в течение срока, установленного </w:t>
      </w:r>
      <w:hyperlink w:history="0" w:anchor="P269" w:tooltip="4.13. Субсидия, предоставленная с нарушением требований настоящего порядка, должна быть возвращена получателем субсидии путем перечисления платежными поручениями на счет уполномоченного органа в течение 30 календарных дней со дня получения требования, указанного в пункте 4.12 настоящего порядка.">
        <w:r>
          <w:rPr>
            <w:sz w:val="20"/>
            <w:color w:val="0000ff"/>
          </w:rPr>
          <w:t xml:space="preserve">пунктом 4.13</w:t>
        </w:r>
      </w:hyperlink>
      <w:r>
        <w:rPr>
          <w:sz w:val="20"/>
        </w:rPr>
        <w:t xml:space="preserve"> настоящего порядка, уполномоченный орган принимает меры к их взысканию в судебном порядке.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субсидии из государственного</w:t>
      </w:r>
    </w:p>
    <w:p>
      <w:pPr>
        <w:pStyle w:val="0"/>
        <w:jc w:val="right"/>
      </w:pPr>
      <w:r>
        <w:rPr>
          <w:sz w:val="20"/>
        </w:rPr>
        <w:t xml:space="preserve">бюджета Республики Саха (Якутия)</w:t>
      </w:r>
    </w:p>
    <w:p>
      <w:pPr>
        <w:pStyle w:val="0"/>
        <w:jc w:val="right"/>
      </w:pPr>
      <w:r>
        <w:rPr>
          <w:sz w:val="20"/>
        </w:rPr>
        <w:t xml:space="preserve">на финансовое обеспечение затрат</w:t>
      </w:r>
    </w:p>
    <w:p>
      <w:pPr>
        <w:pStyle w:val="0"/>
        <w:jc w:val="right"/>
      </w:pPr>
      <w:r>
        <w:rPr>
          <w:sz w:val="20"/>
        </w:rPr>
        <w:t xml:space="preserve">некоммерческих организаций</w:t>
      </w:r>
    </w:p>
    <w:p>
      <w:pPr>
        <w:pStyle w:val="0"/>
        <w:jc w:val="right"/>
      </w:pPr>
      <w:r>
        <w:rPr>
          <w:sz w:val="20"/>
        </w:rPr>
        <w:t xml:space="preserve">(за исключением государственных</w:t>
      </w:r>
    </w:p>
    <w:p>
      <w:pPr>
        <w:pStyle w:val="0"/>
        <w:jc w:val="right"/>
      </w:pPr>
      <w:r>
        <w:rPr>
          <w:sz w:val="20"/>
        </w:rPr>
        <w:t xml:space="preserve">и муниципальных учреждений)</w:t>
      </w:r>
    </w:p>
    <w:p>
      <w:pPr>
        <w:pStyle w:val="0"/>
        <w:jc w:val="right"/>
      </w:pPr>
      <w:r>
        <w:rPr>
          <w:sz w:val="20"/>
        </w:rPr>
        <w:t xml:space="preserve">при выполнении государственного</w:t>
      </w:r>
    </w:p>
    <w:p>
      <w:pPr>
        <w:pStyle w:val="0"/>
        <w:jc w:val="right"/>
      </w:pPr>
      <w:r>
        <w:rPr>
          <w:sz w:val="20"/>
        </w:rPr>
        <w:t xml:space="preserve">социального заказа на организацию</w:t>
      </w:r>
    </w:p>
    <w:p>
      <w:pPr>
        <w:pStyle w:val="0"/>
        <w:jc w:val="right"/>
      </w:pPr>
      <w:r>
        <w:rPr>
          <w:sz w:val="20"/>
        </w:rPr>
        <w:t xml:space="preserve">профессионального обучения</w:t>
      </w:r>
    </w:p>
    <w:p>
      <w:pPr>
        <w:pStyle w:val="0"/>
        <w:jc w:val="right"/>
      </w:pPr>
      <w:r>
        <w:rPr>
          <w:sz w:val="20"/>
        </w:rPr>
        <w:t xml:space="preserve">и дополнительного профессионального</w:t>
      </w:r>
    </w:p>
    <w:p>
      <w:pPr>
        <w:pStyle w:val="0"/>
        <w:jc w:val="right"/>
      </w:pPr>
      <w:r>
        <w:rPr>
          <w:sz w:val="20"/>
        </w:rPr>
        <w:t xml:space="preserve">образования безработных граждан,</w:t>
      </w:r>
    </w:p>
    <w:p>
      <w:pPr>
        <w:pStyle w:val="0"/>
        <w:jc w:val="right"/>
      </w:pPr>
      <w:r>
        <w:rPr>
          <w:sz w:val="20"/>
        </w:rPr>
        <w:t xml:space="preserve">включая обучение в другой местности</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421"/>
        <w:gridCol w:w="668"/>
        <w:gridCol w:w="1814"/>
        <w:gridCol w:w="2608"/>
      </w:tblGrid>
      <w:tr>
        <w:tc>
          <w:tcPr>
            <w:gridSpan w:val="2"/>
            <w:tcW w:w="4089" w:type="dxa"/>
            <w:tcBorders>
              <w:top w:val="nil"/>
              <w:left w:val="nil"/>
              <w:bottom w:val="nil"/>
              <w:right w:val="nil"/>
            </w:tcBorders>
          </w:tcPr>
          <w:p>
            <w:pPr>
              <w:pStyle w:val="0"/>
            </w:pPr>
            <w:r>
              <w:rPr>
                <w:sz w:val="20"/>
              </w:rPr>
            </w:r>
          </w:p>
        </w:tc>
        <w:tc>
          <w:tcPr>
            <w:gridSpan w:val="2"/>
            <w:tcW w:w="4422" w:type="dxa"/>
            <w:tcBorders>
              <w:top w:val="nil"/>
              <w:left w:val="nil"/>
              <w:bottom w:val="nil"/>
              <w:right w:val="nil"/>
            </w:tcBorders>
          </w:tcPr>
          <w:p>
            <w:pPr>
              <w:pStyle w:val="0"/>
              <w:jc w:val="both"/>
            </w:pPr>
            <w:r>
              <w:rPr>
                <w:sz w:val="20"/>
              </w:rPr>
              <w:t xml:space="preserve">Председателю Государственного комитета Республики Саха (Якутия) по занятости населения</w:t>
            </w:r>
          </w:p>
          <w:p>
            <w:pPr>
              <w:pStyle w:val="0"/>
            </w:pPr>
            <w:r>
              <w:rPr>
                <w:sz w:val="20"/>
              </w:rPr>
              <w:t xml:space="preserve">от ________________________________</w:t>
            </w:r>
          </w:p>
          <w:p>
            <w:pPr>
              <w:pStyle w:val="0"/>
              <w:jc w:val="center"/>
            </w:pPr>
            <w:r>
              <w:rPr>
                <w:sz w:val="20"/>
              </w:rPr>
              <w:t xml:space="preserve">(Ф.И.О. руководителя организации)</w:t>
            </w:r>
          </w:p>
          <w:p>
            <w:pPr>
              <w:pStyle w:val="0"/>
            </w:pPr>
            <w:r>
              <w:rPr>
                <w:sz w:val="20"/>
              </w:rPr>
              <w:t xml:space="preserve">__________________________________</w:t>
            </w:r>
          </w:p>
          <w:p>
            <w:pPr>
              <w:pStyle w:val="0"/>
              <w:jc w:val="center"/>
            </w:pPr>
            <w:r>
              <w:rPr>
                <w:sz w:val="20"/>
              </w:rPr>
              <w:t xml:space="preserve">(должность руководителя организации, наименование организации)</w:t>
            </w:r>
          </w:p>
        </w:tc>
      </w:tr>
      <w:tr>
        <w:tc>
          <w:tcPr>
            <w:gridSpan w:val="4"/>
            <w:tcW w:w="8511" w:type="dxa"/>
            <w:tcBorders>
              <w:top w:val="nil"/>
              <w:left w:val="nil"/>
              <w:bottom w:val="nil"/>
              <w:right w:val="nil"/>
            </w:tcBorders>
          </w:tcPr>
          <w:p>
            <w:pPr>
              <w:pStyle w:val="0"/>
              <w:jc w:val="center"/>
            </w:pPr>
            <w:r>
              <w:rPr>
                <w:sz w:val="20"/>
              </w:rPr>
              <w:t xml:space="preserve">ЗАЯВКА</w:t>
            </w:r>
          </w:p>
        </w:tc>
      </w:tr>
      <w:tr>
        <w:tc>
          <w:tcPr>
            <w:gridSpan w:val="4"/>
            <w:tcW w:w="8511" w:type="dxa"/>
            <w:tcBorders>
              <w:top w:val="nil"/>
              <w:left w:val="nil"/>
              <w:bottom w:val="nil"/>
              <w:right w:val="nil"/>
            </w:tcBorders>
          </w:tcPr>
          <w:p>
            <w:pPr>
              <w:pStyle w:val="0"/>
              <w:jc w:val="both"/>
            </w:pPr>
            <w:r>
              <w:rPr>
                <w:sz w:val="20"/>
              </w:rPr>
              <w:t xml:space="preserve">Просим рассмотреть заявку на предоставление субсидии в _______ году ____________________________________________________________________</w:t>
            </w:r>
          </w:p>
          <w:p>
            <w:pPr>
              <w:pStyle w:val="0"/>
              <w:jc w:val="center"/>
            </w:pPr>
            <w:r>
              <w:rPr>
                <w:sz w:val="20"/>
              </w:rPr>
              <w:t xml:space="preserve">(полное наименование юридического лица, ИНН)</w:t>
            </w:r>
          </w:p>
          <w:p>
            <w:pPr>
              <w:pStyle w:val="0"/>
              <w:jc w:val="both"/>
            </w:pPr>
            <w:r>
              <w:rPr>
                <w:sz w:val="20"/>
              </w:rPr>
              <w:t xml:space="preserve">____________________________________________________________________</w:t>
            </w:r>
          </w:p>
          <w:p>
            <w:pPr>
              <w:pStyle w:val="0"/>
              <w:jc w:val="center"/>
            </w:pPr>
            <w:r>
              <w:rPr>
                <w:sz w:val="20"/>
              </w:rPr>
              <w:t xml:space="preserve">(Ф.И.О. руководителя, адрес, телефон)</w:t>
            </w:r>
          </w:p>
        </w:tc>
      </w:tr>
      <w:tr>
        <w:tc>
          <w:tcPr>
            <w:gridSpan w:val="4"/>
            <w:tcW w:w="8511" w:type="dxa"/>
            <w:tcBorders>
              <w:top w:val="nil"/>
              <w:left w:val="nil"/>
              <w:bottom w:val="nil"/>
              <w:right w:val="nil"/>
            </w:tcBorders>
          </w:tcPr>
          <w:p>
            <w:pPr>
              <w:pStyle w:val="0"/>
              <w:ind w:firstLine="283"/>
              <w:jc w:val="both"/>
            </w:pPr>
            <w:r>
              <w:rPr>
                <w:sz w:val="20"/>
              </w:rPr>
              <w:t xml:space="preserve">в целях финансового обеспечения затрат при выполнении государственного социального заказа на организацию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постановлением Правительства Республики Саха (Якутия) от _____ 2022 г. N ___ "О реализации государственного социального заказа при организации профессионального обучения и дополнительного профессионального образования безработных граждан, включая обучение в другой местности" в сумме ______________________ рублей.</w:t>
            </w:r>
          </w:p>
          <w:p>
            <w:pPr>
              <w:pStyle w:val="0"/>
              <w:ind w:firstLine="283"/>
              <w:jc w:val="both"/>
            </w:pPr>
            <w:r>
              <w:rPr>
                <w:sz w:val="20"/>
              </w:rPr>
              <w:t xml:space="preserve">Настоящим дается согласие на публикацию на едином портале информации об участнике конкурса, подаваемой участником конкурса заявке, иной информации об участнике конкурса, связанной с соответствующим конкурсом.</w:t>
            </w:r>
          </w:p>
          <w:p>
            <w:pPr>
              <w:pStyle w:val="0"/>
              <w:ind w:firstLine="283"/>
              <w:jc w:val="both"/>
            </w:pPr>
            <w:r>
              <w:rPr>
                <w:sz w:val="20"/>
              </w:rPr>
              <w:t xml:space="preserve">Почтовый адрес: __________________________________________________</w:t>
            </w:r>
          </w:p>
          <w:p>
            <w:pPr>
              <w:pStyle w:val="0"/>
              <w:ind w:firstLine="283"/>
              <w:jc w:val="both"/>
            </w:pPr>
            <w:r>
              <w:rPr>
                <w:sz w:val="20"/>
              </w:rPr>
              <w:t xml:space="preserve">Адрес электронной почты: __________________________________________</w:t>
            </w:r>
          </w:p>
          <w:p>
            <w:pPr>
              <w:pStyle w:val="0"/>
              <w:ind w:firstLine="283"/>
              <w:jc w:val="both"/>
            </w:pPr>
            <w:r>
              <w:rPr>
                <w:sz w:val="20"/>
              </w:rPr>
              <w:t xml:space="preserve">Реквизиты для перечисления субсидии _______________________________</w:t>
            </w:r>
          </w:p>
          <w:p>
            <w:pPr>
              <w:pStyle w:val="0"/>
              <w:jc w:val="both"/>
            </w:pPr>
            <w:r>
              <w:rPr>
                <w:sz w:val="20"/>
              </w:rPr>
              <w:t xml:space="preserve">___________________________________________________________________</w:t>
            </w:r>
          </w:p>
          <w:p>
            <w:pPr>
              <w:pStyle w:val="0"/>
              <w:jc w:val="both"/>
            </w:pPr>
            <w:r>
              <w:rPr>
                <w:sz w:val="20"/>
              </w:rPr>
              <w:t xml:space="preserve">___________________________________________________________________</w:t>
            </w:r>
          </w:p>
        </w:tc>
      </w:tr>
      <w:tr>
        <w:tc>
          <w:tcPr>
            <w:tcW w:w="3421" w:type="dxa"/>
            <w:tcBorders>
              <w:top w:val="nil"/>
              <w:left w:val="nil"/>
              <w:bottom w:val="nil"/>
              <w:right w:val="nil"/>
            </w:tcBorders>
          </w:tcPr>
          <w:p>
            <w:pPr>
              <w:pStyle w:val="0"/>
              <w:jc w:val="both"/>
            </w:pPr>
            <w:r>
              <w:rPr>
                <w:sz w:val="20"/>
              </w:rPr>
              <w:t xml:space="preserve">Руководитель организации</w:t>
            </w:r>
          </w:p>
        </w:tc>
        <w:tc>
          <w:tcPr>
            <w:gridSpan w:val="2"/>
            <w:tcW w:w="2482"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60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(расшифровка подписи)</w:t>
            </w:r>
          </w:p>
        </w:tc>
      </w:tr>
      <w:tr>
        <w:tc>
          <w:tcPr>
            <w:gridSpan w:val="4"/>
            <w:tcW w:w="8511" w:type="dxa"/>
            <w:tcBorders>
              <w:top w:val="nil"/>
              <w:left w:val="nil"/>
              <w:bottom w:val="nil"/>
              <w:right w:val="nil"/>
            </w:tcBorders>
          </w:tcPr>
          <w:p>
            <w:pPr>
              <w:pStyle w:val="0"/>
              <w:ind w:firstLine="540"/>
              <w:jc w:val="both"/>
            </w:pPr>
            <w:r>
              <w:rPr>
                <w:sz w:val="20"/>
              </w:rPr>
              <w:t xml:space="preserve">М.П.</w:t>
            </w:r>
          </w:p>
        </w:tc>
      </w:tr>
      <w:tr>
        <w:tc>
          <w:tcPr>
            <w:gridSpan w:val="4"/>
            <w:tcW w:w="8511" w:type="dxa"/>
            <w:tcBorders>
              <w:top w:val="nil"/>
              <w:left w:val="nil"/>
              <w:bottom w:val="nil"/>
              <w:right w:val="nil"/>
            </w:tcBorders>
          </w:tcPr>
          <w:p>
            <w:pPr>
              <w:pStyle w:val="0"/>
              <w:ind w:firstLine="540"/>
              <w:jc w:val="both"/>
            </w:pPr>
            <w:r>
              <w:rPr>
                <w:sz w:val="20"/>
              </w:rPr>
              <w:t xml:space="preserve">Дата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pPr>
      <w:r>
        <w:rPr>
          <w:sz w:val="20"/>
        </w:rPr>
      </w:r>
    </w:p>
    <w:bookmarkStart w:id="325" w:name="P325"/>
    <w:bookmarkEnd w:id="325"/>
    <w:p>
      <w:pPr>
        <w:pStyle w:val="2"/>
        <w:jc w:val="center"/>
      </w:pPr>
      <w:r>
        <w:rPr>
          <w:sz w:val="20"/>
        </w:rPr>
        <w:t xml:space="preserve">ПОРЯДОК</w:t>
      </w:r>
    </w:p>
    <w:p>
      <w:pPr>
        <w:pStyle w:val="2"/>
        <w:jc w:val="center"/>
      </w:pPr>
      <w:r>
        <w:rPr>
          <w:sz w:val="20"/>
        </w:rPr>
        <w:t xml:space="preserve">ОРГАНИЗАЦИИ ПРОФЕССИОНАЛЬНОГО ОБУЧЕНИЯ И ДОПОЛНИТЕЛЬНОГО</w:t>
      </w:r>
    </w:p>
    <w:p>
      <w:pPr>
        <w:pStyle w:val="2"/>
        <w:jc w:val="center"/>
      </w:pPr>
      <w:r>
        <w:rPr>
          <w:sz w:val="20"/>
        </w:rPr>
        <w:t xml:space="preserve">ПРОФЕССИОНАЛЬНОГО ОБРАЗОВАНИЯ ГРАЖДАН С ИСПОЛЬЗОВАНИЕМ</w:t>
      </w:r>
    </w:p>
    <w:p>
      <w:pPr>
        <w:pStyle w:val="2"/>
        <w:jc w:val="center"/>
      </w:pPr>
      <w:r>
        <w:rPr>
          <w:sz w:val="20"/>
        </w:rPr>
        <w:t xml:space="preserve">СОЦИАЛЬНОГО СЕРТИФИКАТА НА ОКАЗАНИЕ ОБРАЗОВАТЕЛЬНЫХ УСЛУГ</w:t>
      </w:r>
    </w:p>
    <w:p>
      <w:pPr>
        <w:pStyle w:val="2"/>
        <w:jc w:val="center"/>
      </w:pPr>
      <w:r>
        <w:rPr>
          <w:sz w:val="20"/>
        </w:rPr>
        <w:t xml:space="preserve">В РАМКАХ ГОСУДАРСТВЕННОГО СОЦИАЛЬНОГО ЗАКАЗА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5" w:tooltip="Постановление Правительства РС(Я) от 21.07.2023 N 360 &quot;О внесении изменений в постановление Правительства Республики Саха (Якутия) от 22 декабря 2022 г. N 792 &quot;О реализации государственного социального заказа при организации профессионального обучения и дополнительного образования безработных граждан, включая обучение в другой местности&quot; (вместе с &quot;Порядком организации профессионального обучения и дополнительного профессионального образования граждан с использованием социального сертификата на оказание обра {КонсультантПлюс}">
              <w:r>
                <w:rPr>
                  <w:sz w:val="20"/>
                  <w:color w:val="0000ff"/>
                </w:rPr>
                <w:t xml:space="preserve">постановлением</w:t>
              </w:r>
            </w:hyperlink>
            <w:r>
              <w:rPr>
                <w:sz w:val="20"/>
                <w:color w:val="392c69"/>
              </w:rPr>
              <w:t xml:space="preserve"> Правительства РС(Я) от 21.07.2023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определяет условия и порядок предоставления государственной услуги по организации профессионального обучения и дополнительного профессионального образования граждан, включая обучение в другой местности, в соответствии с социальным сертификатом в рамках государственного социального заказа в целях повышения качества и доступности государственной услуги для населения (далее - государственная услуга, профессиональное обучение граждан).</w:t>
      </w:r>
    </w:p>
    <w:p>
      <w:pPr>
        <w:pStyle w:val="0"/>
        <w:spacing w:before="200" w:line-rule="auto"/>
        <w:ind w:firstLine="540"/>
        <w:jc w:val="both"/>
      </w:pPr>
      <w:r>
        <w:rPr>
          <w:sz w:val="20"/>
        </w:rPr>
        <w:t xml:space="preserve">Для целей настоящего порядка используются следующие понятия:</w:t>
      </w:r>
    </w:p>
    <w:p>
      <w:pPr>
        <w:pStyle w:val="0"/>
        <w:spacing w:before="200" w:line-rule="auto"/>
        <w:ind w:firstLine="540"/>
        <w:jc w:val="both"/>
      </w:pPr>
      <w:r>
        <w:rPr>
          <w:sz w:val="20"/>
        </w:rPr>
        <w:t xml:space="preserve">профессиональное обучение и дополнительное профессиональное образование граждан - организация обучения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и дополнительным профессиональным программам (обучение лиц, имеющих среднее профессиональное и (или) высшее образование, лиц, получающих среднее профессиональное и (или) высшее образование по программам профессиональной переподготовки, программам повышения квалификации) с учетом требований Федерального </w:t>
      </w:r>
      <w:hyperlink w:history="0" r:id="rId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 N 273-ФЗ "Об образовании в Российской Федерации";</w:t>
      </w:r>
    </w:p>
    <w:p>
      <w:pPr>
        <w:pStyle w:val="0"/>
        <w:spacing w:before="200" w:line-rule="auto"/>
        <w:ind w:firstLine="540"/>
        <w:jc w:val="both"/>
      </w:pPr>
      <w:r>
        <w:rPr>
          <w:sz w:val="20"/>
        </w:rPr>
        <w:t xml:space="preserve">социальный сертификат на получение государственной услуги (далее - социальный сертификат) - именной документ, удостоверяющий право гражданина выбрать исполнителя услуг для получения государственной услуги по организации профессионального обучения и дополнительного профессионального образования граждан, включая обучение в другой местности,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государственного бюджета Республики Саха (Якутия) средства на возмещение затрат, связанных с оказанием государственной услуги;</w:t>
      </w:r>
    </w:p>
    <w:p>
      <w:pPr>
        <w:pStyle w:val="0"/>
        <w:spacing w:before="200" w:line-rule="auto"/>
        <w:ind w:firstLine="540"/>
        <w:jc w:val="both"/>
      </w:pPr>
      <w:r>
        <w:rPr>
          <w:sz w:val="20"/>
        </w:rPr>
        <w:t xml:space="preserve">под другой местностью понимается другой населенный пункт по существующему административно-территориальному делению.</w:t>
      </w:r>
    </w:p>
    <w:p>
      <w:pPr>
        <w:pStyle w:val="0"/>
        <w:spacing w:before="200" w:line-rule="auto"/>
        <w:ind w:firstLine="540"/>
        <w:jc w:val="both"/>
      </w:pPr>
      <w:r>
        <w:rPr>
          <w:sz w:val="20"/>
        </w:rPr>
        <w:t xml:space="preserve">Иные понятия, применяемые в настоящем порядке, используются в значениях, указанных в Федеральном </w:t>
      </w:r>
      <w:hyperlink w:history="0" r:id="rId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1.2. Право на получение государственной услуги имеют граждане, признанные в установленном федеральным законодательством порядке безработными, также, в соответствии с </w:t>
      </w:r>
      <w:hyperlink w:history="0" r:id="rId38" w:tooltip="Постановление Правительства РС(Я) от 28.12.2011 N 659 (ред. от 12.07.2023) &quot;Об утверждении Положения о порядке финансирования и расходования средств государственного бюджета Республики Саха (Якутия) на реализацию мероприятий по содействию занятости населения&quot; {КонсультантПлюс}">
        <w:r>
          <w:rPr>
            <w:sz w:val="20"/>
            <w:color w:val="0000ff"/>
          </w:rPr>
          <w:t xml:space="preserve">постановлением</w:t>
        </w:r>
      </w:hyperlink>
      <w:r>
        <w:rPr>
          <w:sz w:val="20"/>
        </w:rPr>
        <w:t xml:space="preserve"> Правительства Республики Саха (Якутия) от 28 декабря 2011 г. N 659, право на получение государственных услуг имеют следующие категории граждан, зарегистрированные в целях поиска подходящей работы:</w:t>
      </w:r>
    </w:p>
    <w:p>
      <w:pPr>
        <w:pStyle w:val="0"/>
        <w:spacing w:before="200" w:line-rule="auto"/>
        <w:ind w:firstLine="540"/>
        <w:jc w:val="both"/>
      </w:pPr>
      <w:r>
        <w:rPr>
          <w:sz w:val="20"/>
        </w:rPr>
        <w:t xml:space="preserve">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pPr>
        <w:pStyle w:val="0"/>
        <w:spacing w:before="200" w:line-rule="auto"/>
        <w:ind w:firstLine="540"/>
        <w:jc w:val="both"/>
      </w:pPr>
      <w:r>
        <w:rPr>
          <w:sz w:val="20"/>
        </w:rPr>
        <w:t xml:space="preserve">граждане, переведенные по инициативе работодателя на работу в режим неполного рабочего дня (смены) и (или) неполной рабочей недели;</w:t>
      </w:r>
    </w:p>
    <w:p>
      <w:pPr>
        <w:pStyle w:val="0"/>
        <w:spacing w:before="200" w:line-rule="auto"/>
        <w:ind w:firstLine="540"/>
        <w:jc w:val="both"/>
      </w:pPr>
      <w:r>
        <w:rPr>
          <w:sz w:val="20"/>
        </w:rPr>
        <w:t xml:space="preserve">граждане, состоящие в трудовых отношениях с работодателями, которые приняли решение о простое;</w:t>
      </w:r>
    </w:p>
    <w:p>
      <w:pPr>
        <w:pStyle w:val="0"/>
        <w:spacing w:before="200" w:line-rule="auto"/>
        <w:ind w:firstLine="540"/>
        <w:jc w:val="both"/>
      </w:pPr>
      <w:r>
        <w:rPr>
          <w:sz w:val="20"/>
        </w:rPr>
        <w:t xml:space="preserve">граждане, состоящие в трудовых отношениях с работодателями, в отношении которых применены процедуры о несостоятельности (банкротстве);</w:t>
      </w:r>
    </w:p>
    <w:p>
      <w:pPr>
        <w:pStyle w:val="0"/>
        <w:spacing w:before="200" w:line-rule="auto"/>
        <w:ind w:firstLine="540"/>
        <w:jc w:val="both"/>
      </w:pPr>
      <w:r>
        <w:rPr>
          <w:sz w:val="20"/>
        </w:rPr>
        <w:t xml:space="preserve">граждане, находящиеся в отпусках без сохранения заработной платы;</w:t>
      </w:r>
    </w:p>
    <w:p>
      <w:pPr>
        <w:pStyle w:val="0"/>
        <w:spacing w:before="200" w:line-rule="auto"/>
        <w:ind w:firstLine="540"/>
        <w:jc w:val="both"/>
      </w:pPr>
      <w:r>
        <w:rPr>
          <w:sz w:val="20"/>
        </w:rPr>
        <w:t xml:space="preserve">граждане, испытывающие трудности в поиске работы.</w:t>
      </w:r>
    </w:p>
    <w:p>
      <w:pPr>
        <w:pStyle w:val="0"/>
        <w:spacing w:before="200" w:line-rule="auto"/>
        <w:ind w:firstLine="540"/>
        <w:jc w:val="both"/>
      </w:pPr>
      <w:r>
        <w:rPr>
          <w:sz w:val="20"/>
        </w:rPr>
        <w:t xml:space="preserve">1.3. Профессиональное обучение граждан проводится в организациях, осуществляющих образовательную деятельность, прошедших отбор исполнителей государственных услуг в социальной сфере в соответствии с социальным сертификатом по профессиональному обучению граждан и внесенных в реестр исполнителей государственных услуг в области содействия занятости населения в соответствии с социальным сертификатом по организации профессионального обучения и дополнительного профессионального образования граждан, включая обучение в другой местности (далее соответственно - образовательные организации, социальный сертификат, реестр исполнителей услуг), в соответствии с </w:t>
      </w:r>
      <w:hyperlink w:history="0" w:anchor="P409" w:tooltip="ПОРЯДОК">
        <w:r>
          <w:rPr>
            <w:sz w:val="20"/>
            <w:color w:val="0000ff"/>
          </w:rPr>
          <w:t xml:space="preserve">приложением N 2</w:t>
        </w:r>
      </w:hyperlink>
      <w:r>
        <w:rPr>
          <w:sz w:val="20"/>
        </w:rPr>
        <w:t xml:space="preserve"> к настоящему постановлению.</w:t>
      </w:r>
    </w:p>
    <w:p>
      <w:pPr>
        <w:pStyle w:val="0"/>
        <w:spacing w:before="200" w:line-rule="auto"/>
        <w:ind w:firstLine="540"/>
        <w:jc w:val="both"/>
      </w:pPr>
      <w:r>
        <w:rPr>
          <w:sz w:val="20"/>
        </w:rPr>
        <w:t xml:space="preserve">1.4. Уполномоченным органом по организации профессионального обучения и дополнительного профессионального образования с использованием социального сертификата на оказание образовательных услуг в рамках государственного социального заказа является Государственный комитет Республики Саха (Якутия) по занятости населения (далее - Госкомитет).</w:t>
      </w:r>
    </w:p>
    <w:p>
      <w:pPr>
        <w:pStyle w:val="0"/>
        <w:spacing w:before="200" w:line-rule="auto"/>
        <w:ind w:firstLine="540"/>
        <w:jc w:val="both"/>
      </w:pPr>
      <w:r>
        <w:rPr>
          <w:sz w:val="20"/>
        </w:rPr>
        <w:t xml:space="preserve">1.5. Профессиональное обучение граждан осуществляется с учетом требований Федерального </w:t>
      </w:r>
      <w:hyperlink w:history="0" r:id="rId3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 N 273-ФЗ "Об образовании в Российской Федерации" по основным программам профессионального обучения - программам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и дополнительным профессиональным программам - программам повышения квалификации, программам профессиональной переподготовки, внесенным в перечень образовательных программ по профессиональному обучению и дополнительному профессиональному образованию граждан, включая обучение в другой местности, в соответствии с социальным сертификатом по направлению государственного казенного учреждения РС(Я) "Центр занятости населения РС(Я)" (далее соответственно - образовательные программы, перечень образовательных программ, центр занятости населения) по востребованным на рынке труда профессиям (специальностям) с целью дальнейшего трудоустройства с учетом кадровой потребности работодателей республики.</w:t>
      </w:r>
    </w:p>
    <w:p>
      <w:pPr>
        <w:pStyle w:val="0"/>
        <w:spacing w:before="200" w:line-rule="auto"/>
        <w:ind w:firstLine="540"/>
        <w:jc w:val="both"/>
      </w:pPr>
      <w:r>
        <w:rPr>
          <w:sz w:val="20"/>
        </w:rPr>
        <w:t xml:space="preserve">Реестр исполнителей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граждан, включая обучение в другой местности, формируется Госкомитетом.</w:t>
      </w:r>
    </w:p>
    <w:p>
      <w:pPr>
        <w:pStyle w:val="0"/>
        <w:spacing w:before="200" w:line-rule="auto"/>
        <w:ind w:firstLine="540"/>
        <w:jc w:val="both"/>
      </w:pPr>
      <w:r>
        <w:rPr>
          <w:sz w:val="20"/>
        </w:rPr>
        <w:t xml:space="preserve">Реестр получателей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граждан, включая обучение в другой местности, формируется центром занятости населения.</w:t>
      </w:r>
    </w:p>
    <w:p>
      <w:pPr>
        <w:pStyle w:val="0"/>
        <w:spacing w:before="200" w:line-rule="auto"/>
        <w:ind w:firstLine="540"/>
        <w:jc w:val="both"/>
      </w:pPr>
      <w:r>
        <w:rPr>
          <w:sz w:val="20"/>
        </w:rPr>
        <w:t xml:space="preserve">1.6. Профессиональное обучение граждан осуществляется по очной, очно-заочной формам обучения, с применением дистанционных образовательных технологий, может быть групповым или индивидуальным.</w:t>
      </w:r>
    </w:p>
    <w:p>
      <w:pPr>
        <w:pStyle w:val="0"/>
        <w:spacing w:before="200" w:line-rule="auto"/>
        <w:ind w:firstLine="540"/>
        <w:jc w:val="both"/>
      </w:pPr>
      <w:r>
        <w:rPr>
          <w:sz w:val="20"/>
        </w:rPr>
        <w:t xml:space="preserve">Продолжительность профессионального обучения граждан устанавливается профессиональными образовательными программами и не должна превышать 6 месяцев.</w:t>
      </w:r>
    </w:p>
    <w:p>
      <w:pPr>
        <w:pStyle w:val="0"/>
        <w:spacing w:before="200" w:line-rule="auto"/>
        <w:ind w:firstLine="540"/>
        <w:jc w:val="both"/>
      </w:pPr>
      <w:r>
        <w:rPr>
          <w:sz w:val="20"/>
        </w:rPr>
        <w:t xml:space="preserve">Образовательные организации, на базе которых проводится профессиональное обучение граждан, могут изменять продолжительность курса обучения образовательных программ, исходя из уровня образования и профессиональной квалификации обучаемых, из практического опыта, сложности осваиваемых профессий (специальностей).</w:t>
      </w:r>
    </w:p>
    <w:p>
      <w:pPr>
        <w:pStyle w:val="0"/>
      </w:pPr>
      <w:r>
        <w:rPr>
          <w:sz w:val="20"/>
        </w:rPr>
      </w:r>
    </w:p>
    <w:p>
      <w:pPr>
        <w:pStyle w:val="2"/>
        <w:outlineLvl w:val="1"/>
        <w:jc w:val="center"/>
      </w:pPr>
      <w:r>
        <w:rPr>
          <w:sz w:val="20"/>
        </w:rPr>
        <w:t xml:space="preserve">2. Порядок и условия организации профессионального обучения</w:t>
      </w:r>
    </w:p>
    <w:p>
      <w:pPr>
        <w:pStyle w:val="2"/>
        <w:jc w:val="center"/>
      </w:pPr>
      <w:r>
        <w:rPr>
          <w:sz w:val="20"/>
        </w:rPr>
        <w:t xml:space="preserve">и дополнительного профессионального образования граждан</w:t>
      </w:r>
    </w:p>
    <w:p>
      <w:pPr>
        <w:pStyle w:val="2"/>
        <w:jc w:val="center"/>
      </w:pPr>
      <w:r>
        <w:rPr>
          <w:sz w:val="20"/>
        </w:rPr>
        <w:t xml:space="preserve">с использованием социального сертификата</w:t>
      </w:r>
    </w:p>
    <w:p>
      <w:pPr>
        <w:pStyle w:val="0"/>
      </w:pPr>
      <w:r>
        <w:rPr>
          <w:sz w:val="20"/>
        </w:rPr>
      </w:r>
    </w:p>
    <w:p>
      <w:pPr>
        <w:pStyle w:val="0"/>
        <w:ind w:firstLine="540"/>
        <w:jc w:val="both"/>
      </w:pPr>
      <w:r>
        <w:rPr>
          <w:sz w:val="20"/>
        </w:rPr>
        <w:t xml:space="preserve">2.1. В целях получения государственной услуги гражданин направляет в центр занятости населения в форме электронного документа с использованием Единой цифровой платформы в сфере занятости и трудовых отношений "Работа в России" (далее соответственно - гражданин, заявление, единая цифровая платформа):</w:t>
      </w:r>
    </w:p>
    <w:p>
      <w:pPr>
        <w:pStyle w:val="0"/>
        <w:spacing w:before="200" w:line-rule="auto"/>
        <w:ind w:firstLine="540"/>
        <w:jc w:val="both"/>
      </w:pPr>
      <w:hyperlink w:history="0" r:id="rId40" w:tooltip="Приказ Минтруда России от 25.02.2022 N 82н &quot;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quot; (Зарегистрировано в Минюсте России 30.03.2022 N 67983) {КонсультантПлюс}">
        <w:r>
          <w:rPr>
            <w:sz w:val="20"/>
            <w:color w:val="0000ff"/>
          </w:rPr>
          <w:t xml:space="preserve">заявление</w:t>
        </w:r>
      </w:hyperlink>
      <w:r>
        <w:rPr>
          <w:sz w:val="20"/>
        </w:rPr>
        <w:t xml:space="preserve"> о предоставлении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форме образца, приведенного в приложении N 1 к Стандарту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утвержденному приказом Министерства труда и социальной защиты Российской Федерации от 25 февраля 2022 г. N 82н (далее - стандарт по профессиональной ориентации);</w:t>
      </w:r>
    </w:p>
    <w:p>
      <w:pPr>
        <w:pStyle w:val="0"/>
        <w:spacing w:before="200" w:line-rule="auto"/>
        <w:ind w:firstLine="540"/>
        <w:jc w:val="both"/>
      </w:pPr>
      <w:hyperlink w:history="0" r:id="rId41" w:tooltip="Приказ Минтруда России от 25.02.2022 N 81н &quot;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quot; (Зарегистрировано в Минюсте России 30.03.2022 N 67985) {КонсультантПлюс}">
        <w:r>
          <w:rPr>
            <w:sz w:val="20"/>
            <w:color w:val="0000ff"/>
          </w:rPr>
          <w:t xml:space="preserve">заявление</w:t>
        </w:r>
      </w:hyperlink>
      <w:r>
        <w:rPr>
          <w:sz w:val="20"/>
        </w:rPr>
        <w:t xml:space="preserve"> о предоставлении государственной услуги по организации профессионального обучения и дополнительного образования граждан по форме образца, приведенного в приложении N 1 к Стандарту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утвержденному приказом Министерства труда и социальной защиты Российской Федерации от 25 февраля 2022 г. N 81н (далее - стандарт по профессиональному обучению).</w:t>
      </w:r>
    </w:p>
    <w:p>
      <w:pPr>
        <w:pStyle w:val="0"/>
        <w:spacing w:before="200" w:line-rule="auto"/>
        <w:ind w:firstLine="540"/>
        <w:jc w:val="both"/>
      </w:pPr>
      <w:r>
        <w:rPr>
          <w:sz w:val="20"/>
        </w:rPr>
        <w:t xml:space="preserve">2.2. Заявления считаются принятыми центром занятости населения в день их направления гражданином в центр занятости населения.</w:t>
      </w:r>
    </w:p>
    <w:p>
      <w:pPr>
        <w:pStyle w:val="0"/>
        <w:spacing w:before="200" w:line-rule="auto"/>
        <w:ind w:firstLine="540"/>
        <w:jc w:val="both"/>
      </w:pPr>
      <w:r>
        <w:rPr>
          <w:sz w:val="20"/>
        </w:rPr>
        <w:t xml:space="preserve">В случае, если заявления направлены гражданином в выходной или нерабочий праздничный день, днем направления заявлений считаются следующий за ним рабочий день.</w:t>
      </w:r>
    </w:p>
    <w:p>
      <w:pPr>
        <w:pStyle w:val="0"/>
        <w:spacing w:before="200" w:line-rule="auto"/>
        <w:ind w:firstLine="540"/>
        <w:jc w:val="both"/>
      </w:pPr>
      <w:r>
        <w:rPr>
          <w:sz w:val="20"/>
        </w:rPr>
        <w:t xml:space="preserve">В случае личного посещения гражданином центра занятости населения административные процедуры стандартов осуществляются по его желанию в день обращения.</w:t>
      </w:r>
    </w:p>
    <w:p>
      <w:pPr>
        <w:pStyle w:val="0"/>
        <w:spacing w:before="200" w:line-rule="auto"/>
        <w:ind w:firstLine="540"/>
        <w:jc w:val="both"/>
      </w:pPr>
      <w:r>
        <w:rPr>
          <w:sz w:val="20"/>
        </w:rPr>
        <w:t xml:space="preserve">Заявления о предоставлении государственной услуги в электронной форме подписываются гражданином простой электронной подписью, ключ которой получен в соответствии с </w:t>
      </w:r>
      <w:hyperlink w:history="0" r:id="rId4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2.3. Административные процедуры по предоставлению государственных услуг по профессиональной ориентации и профессиональному обучению проводятся в соответствии со стандартами по профессиональной ориентации и по профессиональному обучению.</w:t>
      </w:r>
    </w:p>
    <w:p>
      <w:pPr>
        <w:pStyle w:val="0"/>
        <w:spacing w:before="200" w:line-rule="auto"/>
        <w:ind w:firstLine="540"/>
        <w:jc w:val="both"/>
      </w:pPr>
      <w:r>
        <w:rPr>
          <w:sz w:val="20"/>
        </w:rPr>
        <w:t xml:space="preserve">2.4. На основании пожелания гражданина по прохождению профессионального обучения и получению дополнительного профессионального образования в течение трех рабочих дней со дня получения результатов государственной услуги по профессиональной ориентации центр занятости населения согласовывает образовательную программу и образовательную организацию.</w:t>
      </w:r>
    </w:p>
    <w:p>
      <w:pPr>
        <w:pStyle w:val="0"/>
        <w:spacing w:before="200" w:line-rule="auto"/>
        <w:ind w:firstLine="540"/>
        <w:jc w:val="both"/>
      </w:pPr>
      <w:r>
        <w:rPr>
          <w:sz w:val="20"/>
        </w:rPr>
        <w:t xml:space="preserve">После согласования с гражданином образовательной организации и образовательной программы центр занятости населения в течение двух рабочих дней формирует социальный сертификат в электронном виде с указанием объема средств на оплату стоимости профессионального обучения и одновременно сведения вносятся в реестр социальных сертификатов.</w:t>
      </w:r>
    </w:p>
    <w:p>
      <w:pPr>
        <w:pStyle w:val="0"/>
        <w:spacing w:before="200" w:line-rule="auto"/>
        <w:ind w:firstLine="540"/>
        <w:jc w:val="both"/>
      </w:pPr>
      <w:r>
        <w:rPr>
          <w:sz w:val="20"/>
        </w:rPr>
        <w:t xml:space="preserve">2.5. Социальный сертификат должен содержать следующие сведения:</w:t>
      </w:r>
    </w:p>
    <w:p>
      <w:pPr>
        <w:pStyle w:val="0"/>
        <w:spacing w:before="200" w:line-rule="auto"/>
        <w:ind w:firstLine="540"/>
        <w:jc w:val="both"/>
      </w:pPr>
      <w:r>
        <w:rPr>
          <w:sz w:val="20"/>
        </w:rPr>
        <w:t xml:space="preserve">наименование филиала/представительства центра занятости населения;</w:t>
      </w:r>
    </w:p>
    <w:p>
      <w:pPr>
        <w:pStyle w:val="0"/>
        <w:spacing w:before="200" w:line-rule="auto"/>
        <w:ind w:firstLine="540"/>
        <w:jc w:val="both"/>
      </w:pPr>
      <w:r>
        <w:rPr>
          <w:sz w:val="20"/>
        </w:rPr>
        <w:t xml:space="preserve">фамилия, имя, отчество получателя социального сертификата;</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номер сертификата;</w:t>
      </w:r>
    </w:p>
    <w:p>
      <w:pPr>
        <w:pStyle w:val="0"/>
        <w:spacing w:before="200" w:line-rule="auto"/>
        <w:ind w:firstLine="540"/>
        <w:jc w:val="both"/>
      </w:pPr>
      <w:r>
        <w:rPr>
          <w:sz w:val="20"/>
        </w:rPr>
        <w:t xml:space="preserve">дата выдачи сертификата;</w:t>
      </w:r>
    </w:p>
    <w:p>
      <w:pPr>
        <w:pStyle w:val="0"/>
        <w:spacing w:before="200" w:line-rule="auto"/>
        <w:ind w:firstLine="540"/>
        <w:jc w:val="both"/>
      </w:pPr>
      <w:r>
        <w:rPr>
          <w:sz w:val="20"/>
        </w:rPr>
        <w:t xml:space="preserve">наименование образовательной организации (исполнителя услуг);</w:t>
      </w:r>
    </w:p>
    <w:p>
      <w:pPr>
        <w:pStyle w:val="0"/>
        <w:spacing w:before="200" w:line-rule="auto"/>
        <w:ind w:firstLine="540"/>
        <w:jc w:val="both"/>
      </w:pPr>
      <w:r>
        <w:rPr>
          <w:sz w:val="20"/>
        </w:rPr>
        <w:t xml:space="preserve">наименование образовательной программы;</w:t>
      </w:r>
    </w:p>
    <w:p>
      <w:pPr>
        <w:pStyle w:val="0"/>
        <w:spacing w:before="200" w:line-rule="auto"/>
        <w:ind w:firstLine="540"/>
        <w:jc w:val="both"/>
      </w:pPr>
      <w:r>
        <w:rPr>
          <w:sz w:val="20"/>
        </w:rPr>
        <w:t xml:space="preserve">сумма сертификата;</w:t>
      </w:r>
    </w:p>
    <w:p>
      <w:pPr>
        <w:pStyle w:val="0"/>
        <w:spacing w:before="200" w:line-rule="auto"/>
        <w:ind w:firstLine="540"/>
        <w:jc w:val="both"/>
      </w:pPr>
      <w:r>
        <w:rPr>
          <w:sz w:val="20"/>
        </w:rPr>
        <w:t xml:space="preserve">срок действия сертификата.</w:t>
      </w:r>
    </w:p>
    <w:p>
      <w:pPr>
        <w:pStyle w:val="0"/>
        <w:spacing w:before="200" w:line-rule="auto"/>
        <w:ind w:firstLine="540"/>
        <w:jc w:val="both"/>
      </w:pPr>
      <w:r>
        <w:rPr>
          <w:sz w:val="20"/>
        </w:rPr>
        <w:t xml:space="preserve">2.6. Центр занятости населения направляет социальный сертификат на электронную почту гражданина в течение одного рабочего дня после внесения в реестр социальных сертификатов.</w:t>
      </w:r>
    </w:p>
    <w:p>
      <w:pPr>
        <w:pStyle w:val="0"/>
        <w:spacing w:before="200" w:line-rule="auto"/>
        <w:ind w:firstLine="540"/>
        <w:jc w:val="both"/>
      </w:pPr>
      <w:r>
        <w:rPr>
          <w:sz w:val="20"/>
        </w:rPr>
        <w:t xml:space="preserve">2.7. Срок действия социального сертификата составляет 15 календарных дней со дня формирования. По истечении срока действия социальный сертификат аннулируется, о чем вносится соответствующая запись в реестре получателей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граждан, включая обучение в другой местности, и центром занятости населения направляется уведомление гражданину и образовательной организации об аннулировании социального сертификата в течение двух рабочих дней со дня принятия такого решения.</w:t>
      </w:r>
    </w:p>
    <w:p>
      <w:pPr>
        <w:pStyle w:val="0"/>
        <w:spacing w:before="200" w:line-rule="auto"/>
        <w:ind w:firstLine="540"/>
        <w:jc w:val="both"/>
      </w:pPr>
      <w:r>
        <w:rPr>
          <w:sz w:val="20"/>
        </w:rPr>
        <w:t xml:space="preserve">2.8. Гражданин обращается в образовательную организацию, выбранную из реестра исполнителей услуг в соответствии с социальным сертификатом, не позднее срока, указанного в социальном сертификате.</w:t>
      </w:r>
    </w:p>
    <w:p>
      <w:pPr>
        <w:pStyle w:val="0"/>
        <w:spacing w:before="200" w:line-rule="auto"/>
        <w:ind w:firstLine="540"/>
        <w:jc w:val="both"/>
      </w:pPr>
      <w:r>
        <w:rPr>
          <w:sz w:val="20"/>
        </w:rPr>
        <w:t xml:space="preserve">2.9. Между гражданином и образовательной организацией на основании социального сертификата заключается договор об оказании образовательных услуг по профессиональному обучению и дополнительному профессиональному образованию (далее - договор) в срок не позднее трех рабочих дней со дня обращения гражданина в образовательную организацию.</w:t>
      </w:r>
    </w:p>
    <w:p>
      <w:pPr>
        <w:pStyle w:val="0"/>
        <w:spacing w:before="200" w:line-rule="auto"/>
        <w:ind w:firstLine="540"/>
        <w:jc w:val="both"/>
      </w:pPr>
      <w:r>
        <w:rPr>
          <w:sz w:val="20"/>
        </w:rPr>
        <w:t xml:space="preserve">Образовательная организация направляет в центр занятости населения реквизиты социального сертификата и копию договора с использованием электронной почты или иных средств связи, позволяющих зафиксировать факт получения документов центром занятости населения, не позднее трех рабочих дней со дня заключения договора.</w:t>
      </w:r>
    </w:p>
    <w:p>
      <w:pPr>
        <w:pStyle w:val="0"/>
        <w:spacing w:before="200" w:line-rule="auto"/>
        <w:ind w:firstLine="540"/>
        <w:jc w:val="both"/>
      </w:pPr>
      <w:r>
        <w:rPr>
          <w:sz w:val="20"/>
        </w:rPr>
        <w:t xml:space="preserve">2.10. Срок начала обучения не позднее 10 рабочих дней со дня подписания договора.</w:t>
      </w:r>
    </w:p>
    <w:p>
      <w:pPr>
        <w:pStyle w:val="0"/>
        <w:spacing w:before="200" w:line-rule="auto"/>
        <w:ind w:firstLine="540"/>
        <w:jc w:val="both"/>
      </w:pPr>
      <w:r>
        <w:rPr>
          <w:sz w:val="20"/>
        </w:rPr>
        <w:t xml:space="preserve">Образовательная организация не вправе отказать гражданину, имеющему социальный сертификат, в оказании образовательной услуги.</w:t>
      </w:r>
    </w:p>
    <w:p>
      <w:pPr>
        <w:pStyle w:val="0"/>
        <w:spacing w:before="200" w:line-rule="auto"/>
        <w:ind w:firstLine="540"/>
        <w:jc w:val="both"/>
      </w:pPr>
      <w:r>
        <w:rPr>
          <w:sz w:val="20"/>
        </w:rPr>
        <w:t xml:space="preserve">Профессиональное обучение граждан должно быть завершено до 1 декабря года, в котором соответствующий социальный сертификат был выдан.</w:t>
      </w:r>
    </w:p>
    <w:p>
      <w:pPr>
        <w:pStyle w:val="0"/>
        <w:spacing w:before="200" w:line-rule="auto"/>
        <w:ind w:firstLine="540"/>
        <w:jc w:val="both"/>
      </w:pPr>
      <w:r>
        <w:rPr>
          <w:sz w:val="20"/>
        </w:rPr>
        <w:t xml:space="preserve">2.11. Образовательная организация ежемесячно не позднее 1 числа месяца, следующего за отчетным месяцем, представляет в центр занятости населения копии приказов о направлении на обучение с указание сроков обучения, копии табелей посещения и справок об успеваемости учебных занятий безработными гражданами.</w:t>
      </w:r>
    </w:p>
    <w:p>
      <w:pPr>
        <w:pStyle w:val="0"/>
        <w:spacing w:before="200" w:line-rule="auto"/>
        <w:ind w:firstLine="540"/>
        <w:jc w:val="both"/>
      </w:pPr>
      <w:r>
        <w:rPr>
          <w:sz w:val="20"/>
        </w:rPr>
        <w:t xml:space="preserve">2.12. Оплата образовательных услуг по профессиональному обучению граждан образовательной организации осуществляется на основании заключенного между образовательной организацией и центром занятости населения соглашения о возмещении затрат,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граждан, включая обучение в другой местности, в соответствии с социальным сертификатом (далее - соглашение) в соответствии с </w:t>
      </w:r>
      <w:hyperlink w:history="0" w:anchor="P659" w:tooltip="ПОРЯДОК">
        <w:r>
          <w:rPr>
            <w:sz w:val="20"/>
            <w:color w:val="0000ff"/>
          </w:rPr>
          <w:t xml:space="preserve">приложением N 3</w:t>
        </w:r>
      </w:hyperlink>
      <w:r>
        <w:rPr>
          <w:sz w:val="20"/>
        </w:rPr>
        <w:t xml:space="preserve"> к настоящему постановлению.</w:t>
      </w:r>
    </w:p>
    <w:p>
      <w:pPr>
        <w:pStyle w:val="0"/>
        <w:spacing w:before="200" w:line-rule="auto"/>
        <w:ind w:firstLine="540"/>
        <w:jc w:val="both"/>
      </w:pPr>
      <w:r>
        <w:rPr>
          <w:sz w:val="20"/>
        </w:rPr>
        <w:t xml:space="preserve">2.13. Основаниями прекращения действия социального сертификата являются:</w:t>
      </w:r>
    </w:p>
    <w:p>
      <w:pPr>
        <w:pStyle w:val="0"/>
        <w:spacing w:before="200" w:line-rule="auto"/>
        <w:ind w:firstLine="540"/>
        <w:jc w:val="both"/>
      </w:pPr>
      <w:r>
        <w:rPr>
          <w:sz w:val="20"/>
        </w:rPr>
        <w:t xml:space="preserve">завершение обучения в связи с получением образования;</w:t>
      </w:r>
    </w:p>
    <w:p>
      <w:pPr>
        <w:pStyle w:val="0"/>
        <w:spacing w:before="200" w:line-rule="auto"/>
        <w:ind w:firstLine="540"/>
        <w:jc w:val="both"/>
      </w:pPr>
      <w:r>
        <w:rPr>
          <w:sz w:val="20"/>
        </w:rPr>
        <w:t xml:space="preserve">досрочное завершение обучения.</w:t>
      </w:r>
    </w:p>
    <w:p>
      <w:pPr>
        <w:pStyle w:val="0"/>
        <w:spacing w:before="200" w:line-rule="auto"/>
        <w:ind w:firstLine="540"/>
        <w:jc w:val="both"/>
      </w:pPr>
      <w:r>
        <w:rPr>
          <w:sz w:val="20"/>
        </w:rPr>
        <w:t xml:space="preserve">2.14.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гражданина, в том числе в случае перевода обучающегося гражданина для продолжения освоения образовательной программы в другую образовательную организацию;</w:t>
      </w:r>
    </w:p>
    <w:p>
      <w:pPr>
        <w:pStyle w:val="0"/>
        <w:spacing w:before="200" w:line-rule="auto"/>
        <w:ind w:firstLine="540"/>
        <w:jc w:val="both"/>
      </w:pPr>
      <w:r>
        <w:rPr>
          <w:sz w:val="20"/>
        </w:rPr>
        <w:t xml:space="preserve">2) по инициативе образовательной организации, в случае применения к обучающемуся гражданину отчисления как меры дисциплинарного взыскания, в случае невыполнения обучающимся гражданином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гражданина его незаконное зачисление в образовательную организацию.</w:t>
      </w:r>
    </w:p>
    <w:p>
      <w:pPr>
        <w:pStyle w:val="0"/>
        <w:spacing w:before="200" w:line-rule="auto"/>
        <w:ind w:firstLine="540"/>
        <w:jc w:val="both"/>
      </w:pPr>
      <w:r>
        <w:rPr>
          <w:sz w:val="20"/>
        </w:rPr>
        <w:t xml:space="preserve">Меры дисциплинарного взыскания не применяются к обучающимся гражданам с ограниченными возможностями здоровья (с задержкой психического развития и различными формами умственной отсталости), также во время болезни обучающихся граждан;</w:t>
      </w:r>
    </w:p>
    <w:p>
      <w:pPr>
        <w:pStyle w:val="0"/>
        <w:spacing w:before="200" w:line-rule="auto"/>
        <w:ind w:firstLine="540"/>
        <w:jc w:val="both"/>
      </w:pPr>
      <w:r>
        <w:rPr>
          <w:sz w:val="20"/>
        </w:rPr>
        <w:t xml:space="preserve">3) по обстоятельствам, не зависящим от воли обучающегося гражданина и образовательной организации, в том числе в случае ликвидации образовательной организации.</w:t>
      </w:r>
    </w:p>
    <w:p>
      <w:pPr>
        <w:pStyle w:val="0"/>
        <w:spacing w:before="200" w:line-rule="auto"/>
        <w:ind w:firstLine="540"/>
        <w:jc w:val="both"/>
      </w:pPr>
      <w:r>
        <w:rPr>
          <w:sz w:val="20"/>
        </w:rPr>
        <w:t xml:space="preserve">В случае отчисления гражданина ранее срока окончания профессионального обучения образовательная организация направляет в центр занятости населения копию приказа о досрочном отчислении гражданина из образовательной организации (далее - приказ) в течение одного дня с даты регистрации приказа.</w:t>
      </w:r>
    </w:p>
    <w:p>
      <w:pPr>
        <w:pStyle w:val="0"/>
        <w:spacing w:before="200" w:line-rule="auto"/>
        <w:ind w:firstLine="540"/>
        <w:jc w:val="both"/>
      </w:pPr>
      <w:r>
        <w:rPr>
          <w:sz w:val="20"/>
        </w:rPr>
        <w:t xml:space="preserve">Центр занятости населения в течение трех рабочих дней со дня получения приказа направляет в образовательную организацию сведения о прекращении действия социального сертификата.</w:t>
      </w:r>
    </w:p>
    <w:p>
      <w:pPr>
        <w:pStyle w:val="0"/>
        <w:spacing w:before="200" w:line-rule="auto"/>
        <w:ind w:firstLine="540"/>
        <w:jc w:val="both"/>
      </w:pPr>
      <w:r>
        <w:rPr>
          <w:sz w:val="20"/>
        </w:rPr>
        <w:t xml:space="preserve">По социальным сертификатам, прекратившим действие ранее срока окончания профессионального обучения, возмещение расходов образовательной организации не производится.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3</w:t>
      </w:r>
    </w:p>
    <w:p>
      <w:pPr>
        <w:pStyle w:val="0"/>
      </w:pPr>
      <w:r>
        <w:rPr>
          <w:sz w:val="20"/>
        </w:rPr>
      </w:r>
    </w:p>
    <w:bookmarkStart w:id="409" w:name="P409"/>
    <w:bookmarkEnd w:id="409"/>
    <w:p>
      <w:pPr>
        <w:pStyle w:val="2"/>
        <w:jc w:val="center"/>
      </w:pPr>
      <w:r>
        <w:rPr>
          <w:sz w:val="20"/>
        </w:rPr>
        <w:t xml:space="preserve">ПОРЯДОК</w:t>
      </w:r>
    </w:p>
    <w:p>
      <w:pPr>
        <w:pStyle w:val="2"/>
        <w:jc w:val="center"/>
      </w:pPr>
      <w:r>
        <w:rPr>
          <w:sz w:val="20"/>
        </w:rPr>
        <w:t xml:space="preserve">ОТБОРА ЮРИДИЧЕСКИХ ЛИЦ С ЦЕЛЬЮ ФОРМИРОВАНИЯ РЕЕСТРА</w:t>
      </w:r>
    </w:p>
    <w:p>
      <w:pPr>
        <w:pStyle w:val="2"/>
        <w:jc w:val="center"/>
      </w:pPr>
      <w:r>
        <w:rPr>
          <w:sz w:val="20"/>
        </w:rPr>
        <w:t xml:space="preserve">ИСПОЛНИТЕЛЕЙ ГОСУДАРСТВЕННЫХ УСЛУГ В СОЦИАЛЬНОЙ СФЕРЕ</w:t>
      </w:r>
    </w:p>
    <w:p>
      <w:pPr>
        <w:pStyle w:val="2"/>
        <w:jc w:val="center"/>
      </w:pPr>
      <w:r>
        <w:rPr>
          <w:sz w:val="20"/>
        </w:rPr>
        <w:t xml:space="preserve">В СООТВЕТСТВИИ С СОЦИАЛЬНЫМ СЕРТИФИКАТОМ ПО ОРГАНИЗАЦИИ</w:t>
      </w:r>
    </w:p>
    <w:p>
      <w:pPr>
        <w:pStyle w:val="2"/>
        <w:jc w:val="center"/>
      </w:pPr>
      <w:r>
        <w:rPr>
          <w:sz w:val="20"/>
        </w:rPr>
        <w:t xml:space="preserve">ПРОФЕССИОНАЛЬНОГО ОБУЧЕНИЯ И ДОПОЛНИТЕЛЬНОГО</w:t>
      </w:r>
    </w:p>
    <w:p>
      <w:pPr>
        <w:pStyle w:val="2"/>
        <w:jc w:val="center"/>
      </w:pPr>
      <w:r>
        <w:rPr>
          <w:sz w:val="20"/>
        </w:rPr>
        <w:t xml:space="preserve">ПРОФЕССИОНАЛЬНОГО ОБРАЗОВАНИЯ ГРАЖДАН, ВКЛЮЧАЯ</w:t>
      </w:r>
    </w:p>
    <w:p>
      <w:pPr>
        <w:pStyle w:val="2"/>
        <w:jc w:val="center"/>
      </w:pPr>
      <w:r>
        <w:rPr>
          <w:sz w:val="20"/>
        </w:rPr>
        <w:t xml:space="preserve">ОБУЧЕНИЕ В ДРУГОЙ МЕСТНОСТИ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 w:tooltip="Постановление Правительства РС(Я) от 21.07.2023 N 360 &quot;О внесении изменений в постановление Правительства Республики Саха (Якутия) от 22 декабря 2022 г. N 792 &quot;О реализации государственного социального заказа при организации профессионального обучения и дополнительного образования безработных граждан, включая обучение в другой местности&quot; (вместе с &quot;Порядком организации профессионального обучения и дополнительного профессионального образования граждан с использованием социального сертификата на оказание обра {КонсультантПлюс}">
              <w:r>
                <w:rPr>
                  <w:sz w:val="20"/>
                  <w:color w:val="0000ff"/>
                </w:rPr>
                <w:t xml:space="preserve">постановлением</w:t>
              </w:r>
            </w:hyperlink>
            <w:r>
              <w:rPr>
                <w:sz w:val="20"/>
                <w:color w:val="392c69"/>
              </w:rPr>
              <w:t xml:space="preserve"> Правительства РС(Я) от 21.07.2023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разработан на основании Федерального </w:t>
      </w:r>
      <w:hyperlink w:history="0" r:id="rId4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 N 273-ФЗ "Об образовании в Российской Федерации", </w:t>
      </w:r>
      <w:hyperlink w:history="0" r:id="rId4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 апреля 1991 г. N 1032-1 "О занятости населения в Российской Федерации", Федерального </w:t>
      </w:r>
      <w:hyperlink w:history="0" r:id="rId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 </w:t>
      </w:r>
      <w:hyperlink w:history="0" r:id="rId47" w:tooltip="Постановление Минтруда РФ N 3, Минобразования РФ N 1 от 13.01.2000 (ред. от 08.02.2001) &quot;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quot; (Зарегистрировано в Минюсте РФ 24.02.2000 N 2135) {КонсультантПлюс}">
        <w:r>
          <w:rPr>
            <w:sz w:val="20"/>
            <w:color w:val="0000ff"/>
          </w:rPr>
          <w:t xml:space="preserve">Положения</w:t>
        </w:r>
      </w:hyperlink>
      <w:r>
        <w:rPr>
          <w:sz w:val="20"/>
        </w:rPr>
        <w:t xml:space="preserve"> об организации профессиональной подготовки, повышения квалификации и переподготовки безработных граждан и незанятого населения,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2000 г. N 3/1, и определяет процедуру отбора исполнителей услуг и формирования реестра исполнителей государственных услуг в области содействия занятости населения в соответствии с социальным сертификатом на получение государственной услуги в социальной сфере (далее соответственно - реестр исполнителей услуг, исполнитель услуг, государственная услуга, социальный сертификат), в том числе положение об определении оператора реестра исполнителей услуг и порядок включения участников отбора исполнителей услуг в реестр исполнителей услуг.</w:t>
      </w:r>
    </w:p>
    <w:p>
      <w:pPr>
        <w:pStyle w:val="0"/>
        <w:spacing w:before="200" w:line-rule="auto"/>
        <w:ind w:firstLine="540"/>
        <w:jc w:val="both"/>
      </w:pPr>
      <w:r>
        <w:rPr>
          <w:sz w:val="20"/>
        </w:rPr>
        <w:t xml:space="preserve">1.2. Целью проведения отбора исполнителей услуг является формирование реестра исполнителей государственных услуг в социальной сфере в соответствии с социальным сертификатом, оказывающих образовательные услуги по профессиональному обучению и дополнительному профессиональному образованию граждан (далее - реестр).</w:t>
      </w:r>
    </w:p>
    <w:p>
      <w:pPr>
        <w:pStyle w:val="0"/>
        <w:spacing w:before="200" w:line-rule="auto"/>
        <w:ind w:firstLine="540"/>
        <w:jc w:val="both"/>
      </w:pPr>
      <w:r>
        <w:rPr>
          <w:sz w:val="20"/>
        </w:rPr>
        <w:t xml:space="preserve">1.3. Оператором реестра исполнителей услуг является уполномоченный орган по проведению отбора образовательных организаций - Государственный комитет Республики Саха (Якутия) по занятости населения (далее - Госкомитет).</w:t>
      </w:r>
    </w:p>
    <w:p>
      <w:pPr>
        <w:pStyle w:val="0"/>
        <w:spacing w:before="200" w:line-rule="auto"/>
        <w:ind w:firstLine="540"/>
        <w:jc w:val="both"/>
      </w:pPr>
      <w:r>
        <w:rPr>
          <w:sz w:val="20"/>
        </w:rPr>
        <w:t xml:space="preserve">1.4. Сбор и проверка соответствия критериям и требованиям заявок образовательных организаций осуществляются государственным казенным учреждением Республики Саха (Якутия) "Центр занятости населения Республики Саха (Якутия)" (далее - центр занятости населения).</w:t>
      </w:r>
    </w:p>
    <w:p>
      <w:pPr>
        <w:pStyle w:val="0"/>
        <w:spacing w:before="200" w:line-rule="auto"/>
        <w:ind w:firstLine="540"/>
        <w:jc w:val="both"/>
      </w:pPr>
      <w:r>
        <w:rPr>
          <w:sz w:val="20"/>
        </w:rPr>
        <w:t xml:space="preserve">1.5. Формирование реестра исполнителей осуществляется Госкомитетом на основании отбора исполнителей услуг - юридическими лицами или индивидуальными предпринимателями, осуществляющими оказание государственных услуг в области содействия занятости населения в соответствии с социальным сертификатом (далее - участник отбора исполнителей услуг).</w:t>
      </w:r>
    </w:p>
    <w:bookmarkStart w:id="426" w:name="P426"/>
    <w:bookmarkEnd w:id="426"/>
    <w:p>
      <w:pPr>
        <w:pStyle w:val="0"/>
        <w:spacing w:before="200" w:line-rule="auto"/>
        <w:ind w:firstLine="540"/>
        <w:jc w:val="both"/>
      </w:pPr>
      <w:r>
        <w:rPr>
          <w:sz w:val="20"/>
        </w:rPr>
        <w:t xml:space="preserve">1.6. Критериями отбора является:</w:t>
      </w:r>
    </w:p>
    <w:p>
      <w:pPr>
        <w:pStyle w:val="0"/>
        <w:spacing w:before="200" w:line-rule="auto"/>
        <w:ind w:firstLine="540"/>
        <w:jc w:val="both"/>
      </w:pPr>
      <w:r>
        <w:rPr>
          <w:sz w:val="20"/>
        </w:rPr>
        <w:t xml:space="preserve">наличие государственной регистрации в качестве юридического лица, индивидуального предпринимателя;</w:t>
      </w:r>
    </w:p>
    <w:p>
      <w:pPr>
        <w:pStyle w:val="0"/>
        <w:spacing w:before="200" w:line-rule="auto"/>
        <w:ind w:firstLine="540"/>
        <w:jc w:val="both"/>
      </w:pPr>
      <w:r>
        <w:rPr>
          <w:sz w:val="20"/>
        </w:rPr>
        <w:t xml:space="preserve">наличие лицензии на осуществление деятельности в сфере организации профессионального обучения и дополнительного профессионального образования.</w:t>
      </w:r>
    </w:p>
    <w:p>
      <w:pPr>
        <w:pStyle w:val="0"/>
      </w:pPr>
      <w:r>
        <w:rPr>
          <w:sz w:val="20"/>
        </w:rPr>
      </w:r>
    </w:p>
    <w:p>
      <w:pPr>
        <w:pStyle w:val="2"/>
        <w:outlineLvl w:val="1"/>
        <w:jc w:val="center"/>
      </w:pPr>
      <w:r>
        <w:rPr>
          <w:sz w:val="20"/>
        </w:rPr>
        <w:t xml:space="preserve">2. Порядок и условия проведения отбора</w:t>
      </w:r>
    </w:p>
    <w:p>
      <w:pPr>
        <w:pStyle w:val="0"/>
      </w:pPr>
      <w:r>
        <w:rPr>
          <w:sz w:val="20"/>
        </w:rPr>
      </w:r>
    </w:p>
    <w:p>
      <w:pPr>
        <w:pStyle w:val="0"/>
        <w:ind w:firstLine="540"/>
        <w:jc w:val="both"/>
      </w:pPr>
      <w:r>
        <w:rPr>
          <w:sz w:val="20"/>
        </w:rPr>
        <w:t xml:space="preserve">2.1. Для проведения отбора Госкомитет размещает на срок не более 10 рабочих дней, следующих за днем размещения объявления, информацию о начале отбора в информационно-телекоммуникационной сети Интернет на официальном сайте </w:t>
      </w:r>
      <w:r>
        <w:rPr>
          <w:sz w:val="20"/>
        </w:rPr>
        <w:t xml:space="preserve">https://gkzn.sakha.gov.ru</w:t>
      </w:r>
      <w:r>
        <w:rPr>
          <w:sz w:val="20"/>
        </w:rPr>
        <w:t xml:space="preserve"> в течение одного рабочего дня со дня издания приказа Госкомитета о проведении отбора образовательных организаций.</w:t>
      </w:r>
    </w:p>
    <w:p>
      <w:pPr>
        <w:pStyle w:val="0"/>
        <w:spacing w:before="200" w:line-rule="auto"/>
        <w:ind w:firstLine="540"/>
        <w:jc w:val="both"/>
      </w:pPr>
      <w:r>
        <w:rPr>
          <w:sz w:val="20"/>
        </w:rPr>
        <w:t xml:space="preserve">2.2. В объявлении указываются:</w:t>
      </w:r>
    </w:p>
    <w:p>
      <w:pPr>
        <w:pStyle w:val="0"/>
        <w:spacing w:before="200" w:line-rule="auto"/>
        <w:ind w:firstLine="540"/>
        <w:jc w:val="both"/>
      </w:pPr>
      <w:r>
        <w:rPr>
          <w:sz w:val="20"/>
        </w:rPr>
        <w:t xml:space="preserve">1) сроки проведения отбора образовательных организаций, реализующих образовательные программы профессионального обучения и дополнительного профессионального образования для граждан, включая обучение в другой местности;</w:t>
      </w:r>
    </w:p>
    <w:p>
      <w:pPr>
        <w:pStyle w:val="0"/>
        <w:spacing w:before="200" w:line-rule="auto"/>
        <w:ind w:firstLine="540"/>
        <w:jc w:val="both"/>
      </w:pPr>
      <w:r>
        <w:rPr>
          <w:sz w:val="20"/>
        </w:rPr>
        <w:t xml:space="preserve">2) дата начала и окончания подачи приема заявок образовательных организаций, которая не может быть ранее 10 рабочих дней, следующих за днем размещения объявления о проведении отбора;</w:t>
      </w:r>
    </w:p>
    <w:p>
      <w:pPr>
        <w:pStyle w:val="0"/>
        <w:spacing w:before="200" w:line-rule="auto"/>
        <w:ind w:firstLine="540"/>
        <w:jc w:val="both"/>
      </w:pPr>
      <w:r>
        <w:rPr>
          <w:sz w:val="20"/>
        </w:rPr>
        <w:t xml:space="preserve">3) наименование, место нахождения, почтовый адрес, адрес электронной почты центра занятости населения;</w:t>
      </w:r>
    </w:p>
    <w:p>
      <w:pPr>
        <w:pStyle w:val="0"/>
        <w:spacing w:before="200" w:line-rule="auto"/>
        <w:ind w:firstLine="540"/>
        <w:jc w:val="both"/>
      </w:pPr>
      <w:r>
        <w:rPr>
          <w:sz w:val="20"/>
        </w:rPr>
        <w:t xml:space="preserve">4) требования к образовательным организациям, указанные в </w:t>
      </w:r>
      <w:hyperlink w:history="0" w:anchor="P443" w:tooltip="2.3. К участию в отборе допускаются юридические лица, индивидуальные предприниматели, соответствующие следующим требованиям:">
        <w:r>
          <w:rPr>
            <w:sz w:val="20"/>
            <w:color w:val="0000ff"/>
          </w:rPr>
          <w:t xml:space="preserve">пункте 2.3</w:t>
        </w:r>
      </w:hyperlink>
      <w:r>
        <w:rPr>
          <w:sz w:val="20"/>
        </w:rPr>
        <w:t xml:space="preserve"> настоящего порядка, и перечень документов, предоставляемых образовательными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5) порядок подачи заявок образовательными организациями и требования, предъявляемые к форме и содержанию заявок, подаваемых образовательными организациями, в соответствии с </w:t>
      </w:r>
      <w:hyperlink w:history="0" w:anchor="P463" w:tooltip="2.5. Перечень документов, представляемых участниками отбора исполнителей услуг в центр занятости населения:">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6) порядок отзыва заявок образовательными организациями, порядок возврата заявок образовательным организациям, определяющий, в том числе основания для возврата заявок образовательным организациям, порядок внесения изменений в заявки образовательными организациями;</w:t>
      </w:r>
    </w:p>
    <w:p>
      <w:pPr>
        <w:pStyle w:val="0"/>
        <w:spacing w:before="200" w:line-rule="auto"/>
        <w:ind w:firstLine="540"/>
        <w:jc w:val="both"/>
      </w:pPr>
      <w:r>
        <w:rPr>
          <w:sz w:val="20"/>
        </w:rPr>
        <w:t xml:space="preserve">7) правила рассмотрения заявок образовательных организаций в соответствии с </w:t>
      </w:r>
      <w:hyperlink w:history="0" w:anchor="P471" w:tooltip="2.7. Центр занятости населения регистрирует заявку в день ее поступления в порядке очередности поступления заявок в журнале регистрации заявок. Запись регистрации должна включать регистрационный номер заявки, дату, время поступления заявки.">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8) порядок предоставления образовательным организациям разъяснений положений объявления о проведении отбора, даты начала и окончания срока предоставления разъяснений;</w:t>
      </w:r>
    </w:p>
    <w:p>
      <w:pPr>
        <w:pStyle w:val="0"/>
        <w:spacing w:before="200" w:line-rule="auto"/>
        <w:ind w:firstLine="540"/>
        <w:jc w:val="both"/>
      </w:pPr>
      <w:r>
        <w:rPr>
          <w:sz w:val="20"/>
        </w:rPr>
        <w:t xml:space="preserve">9) дата размещения перечня образовательных организаций, реализующих образовательные программы по профессиональному обучению и дополнительному профессиональному образованию граждан, включая обучение в другой местности, на официальном сайте Госкомитета в информационно-телекоммуникационной сети Интернет, не позднее двух рабочих дней, следующих за днем утверждения приказа Госкомитета.</w:t>
      </w:r>
    </w:p>
    <w:bookmarkStart w:id="443" w:name="P443"/>
    <w:bookmarkEnd w:id="443"/>
    <w:p>
      <w:pPr>
        <w:pStyle w:val="0"/>
        <w:spacing w:before="200" w:line-rule="auto"/>
        <w:ind w:firstLine="540"/>
        <w:jc w:val="both"/>
      </w:pPr>
      <w:r>
        <w:rPr>
          <w:sz w:val="20"/>
        </w:rPr>
        <w:t xml:space="preserve">2.3. К участию в отборе допускаются юридические лица, индивидуальные предприниматели, соответствующие следующим требованиям:</w:t>
      </w:r>
    </w:p>
    <w:p>
      <w:pPr>
        <w:pStyle w:val="0"/>
        <w:spacing w:before="200" w:line-rule="auto"/>
        <w:ind w:firstLine="540"/>
        <w:jc w:val="both"/>
      </w:pPr>
      <w:r>
        <w:rPr>
          <w:sz w:val="20"/>
        </w:rPr>
        <w:t xml:space="preserve">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pPr>
        <w:pStyle w:val="0"/>
        <w:spacing w:before="200" w:line-rule="auto"/>
        <w:ind w:firstLine="540"/>
        <w:jc w:val="both"/>
      </w:pPr>
      <w:r>
        <w:rPr>
          <w:sz w:val="20"/>
        </w:rPr>
        <w:t xml:space="preserve">2) отсутствие процедуры приостановления деятельности участника отбора исполнителей услуг в порядке, установленном </w:t>
      </w:r>
      <w:hyperlink w:history="0" r:id="rId48"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подачи предложения об участии в отборе исполнителей услуг;</w:t>
      </w:r>
    </w:p>
    <w:p>
      <w:pPr>
        <w:pStyle w:val="0"/>
        <w:spacing w:before="200" w:line-rule="auto"/>
        <w:ind w:firstLine="540"/>
        <w:jc w:val="both"/>
      </w:pPr>
      <w:r>
        <w:rPr>
          <w:sz w:val="20"/>
        </w:rPr>
        <w:t xml:space="preserve">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bookmarkStart w:id="447" w:name="P447"/>
    <w:bookmarkEnd w:id="447"/>
    <w:p>
      <w:pPr>
        <w:pStyle w:val="0"/>
        <w:spacing w:before="200" w:line-rule="auto"/>
        <w:ind w:firstLine="540"/>
        <w:jc w:val="both"/>
      </w:pPr>
      <w:r>
        <w:rPr>
          <w:sz w:val="20"/>
        </w:rP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w:history="0" r:id="rId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105</w:t>
        </w:r>
      </w:hyperlink>
      <w:r>
        <w:rPr>
          <w:sz w:val="20"/>
        </w:rPr>
        <w:t xml:space="preserve"> - </w:t>
      </w:r>
      <w:hyperlink w:history="0" r:id="rId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128.1</w:t>
        </w:r>
      </w:hyperlink>
      <w:r>
        <w:rPr>
          <w:sz w:val="20"/>
        </w:rPr>
        <w:t xml:space="preserve">, </w:t>
      </w:r>
      <w:hyperlink w:history="0" r:id="rId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131</w:t>
        </w:r>
      </w:hyperlink>
      <w:r>
        <w:rPr>
          <w:sz w:val="20"/>
        </w:rPr>
        <w:t xml:space="preserve"> - </w:t>
      </w:r>
      <w:hyperlink w:history="0" r:id="rId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151.2</w:t>
        </w:r>
      </w:hyperlink>
      <w:r>
        <w:rPr>
          <w:sz w:val="20"/>
        </w:rPr>
        <w:t xml:space="preserve">, </w:t>
      </w:r>
      <w:hyperlink w:history="0" r:id="rId5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153</w:t>
        </w:r>
      </w:hyperlink>
      <w:r>
        <w:rPr>
          <w:sz w:val="20"/>
        </w:rPr>
        <w:t xml:space="preserve"> - </w:t>
      </w:r>
      <w:hyperlink w:history="0" r:id="rId5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 (или) преступления, предусмотренные </w:t>
      </w:r>
      <w:hyperlink w:history="0" r:id="rId5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289</w:t>
        </w:r>
      </w:hyperlink>
      <w:r>
        <w:rPr>
          <w:sz w:val="20"/>
        </w:rPr>
        <w:t xml:space="preserve"> - </w:t>
      </w:r>
      <w:hyperlink w:history="0" r:id="rId5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w:t>
      </w:r>
    </w:p>
    <w:p>
      <w:pPr>
        <w:pStyle w:val="0"/>
        <w:spacing w:before="200" w:line-rule="auto"/>
        <w:ind w:firstLine="540"/>
        <w:jc w:val="both"/>
      </w:pPr>
      <w:r>
        <w:rPr>
          <w:sz w:val="20"/>
        </w:rPr>
        <w:t xml:space="preserve">5) неприменение в отношении физических лиц, указанных в </w:t>
      </w:r>
      <w:hyperlink w:history="0" w:anchor="P447" w:tooltip="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
        <w:r>
          <w:rPr>
            <w:sz w:val="20"/>
            <w:color w:val="0000ff"/>
          </w:rPr>
          <w:t xml:space="preserve">подпункте 4</w:t>
        </w:r>
      </w:hyperlink>
      <w:r>
        <w:rPr>
          <w:sz w:val="20"/>
        </w:rPr>
        <w:t xml:space="preserve"> настоящего пункта, наказания в виде лишения права занимать определенные должности, которые связаны с оказанием государственных услуг в социальной сфере, либо заниматься определенной деятельностью, которая связана с оказанием государственных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pPr>
        <w:pStyle w:val="0"/>
        <w:spacing w:before="200" w:line-rule="auto"/>
        <w:ind w:firstLine="540"/>
        <w:jc w:val="both"/>
      </w:pPr>
      <w:r>
        <w:rPr>
          <w:sz w:val="20"/>
        </w:rP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w:history="0" r:id="rId57"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 в течение двух лет до дня подачи предложения об участии в отборе исполнителей услуг;</w:t>
      </w:r>
    </w:p>
    <w:p>
      <w:pPr>
        <w:pStyle w:val="0"/>
        <w:spacing w:before="200" w:line-rule="auto"/>
        <w:ind w:firstLine="540"/>
        <w:jc w:val="both"/>
      </w:pPr>
      <w:r>
        <w:rPr>
          <w:sz w:val="20"/>
        </w:rPr>
        <w:t xml:space="preserve">7) отсутствие между участником отбора исполнителей услуг и Госкомитетом конфликта интересов, под которым понимаются следующие случаи:</w:t>
      </w:r>
    </w:p>
    <w:p>
      <w:pPr>
        <w:pStyle w:val="0"/>
        <w:spacing w:before="200" w:line-rule="auto"/>
        <w:ind w:firstLine="540"/>
        <w:jc w:val="both"/>
      </w:pPr>
      <w:r>
        <w:rPr>
          <w:sz w:val="20"/>
        </w:rPr>
        <w:t xml:space="preserve">если руководитель Госкомитета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абзаца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если руководитель Госкомитета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абзаца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w:history="0" r:id="rId58" w:tooltip="&quot;Налоговый кодекс Российской Федерации (часть вторая)&quot; от 05.08.2000 N 117-ФЗ (ред. от 04.08.2023) (с изм. и доп., вступ. в силу с 01.10.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pPr>
        <w:pStyle w:val="0"/>
        <w:spacing w:before="200" w:line-rule="auto"/>
        <w:ind w:firstLine="540"/>
        <w:jc w:val="both"/>
      </w:pPr>
      <w:r>
        <w:rPr>
          <w:sz w:val="20"/>
        </w:rPr>
        <w:t xml:space="preserve">9) участник отбора исполнителей услуг не включен в сформированный в соответствии с </w:t>
      </w:r>
      <w:hyperlink w:history="0" r:id="rId5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24</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
    <w:p>
      <w:pPr>
        <w:pStyle w:val="0"/>
        <w:spacing w:before="200" w:line-rule="auto"/>
        <w:ind w:firstLine="540"/>
        <w:jc w:val="both"/>
      </w:pPr>
      <w:r>
        <w:rPr>
          <w:sz w:val="20"/>
        </w:rPr>
        <w:t xml:space="preserve">10) участник отбора исполнителей услуг не должен являться иностранным агентом;</w:t>
      </w:r>
    </w:p>
    <w:p>
      <w:pPr>
        <w:pStyle w:val="0"/>
        <w:spacing w:before="200" w:line-rule="auto"/>
        <w:ind w:firstLine="540"/>
        <w:jc w:val="both"/>
      </w:pPr>
      <w:r>
        <w:rPr>
          <w:sz w:val="20"/>
        </w:rPr>
        <w:t xml:space="preserve">11) участник отбора исполнителей услуг должен обеспечить доступность государственной услуги для инвалидов, штатную численность образовательной организации (в том числе наличие и численность работников, имеющих определенные образования и квалификации), оснащение оборудованием, необходимым для оказания государственной услуги;</w:t>
      </w:r>
    </w:p>
    <w:p>
      <w:pPr>
        <w:pStyle w:val="0"/>
        <w:spacing w:before="200" w:line-rule="auto"/>
        <w:ind w:firstLine="540"/>
        <w:jc w:val="both"/>
      </w:pPr>
      <w:r>
        <w:rPr>
          <w:sz w:val="20"/>
        </w:rPr>
        <w:t xml:space="preserve">12) качество оказываемых услуг должно соответствовать требованиям Федерального </w:t>
      </w:r>
      <w:hyperlink w:history="0" r:id="rId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закона</w:t>
        </w:r>
      </w:hyperlink>
      <w:r>
        <w:rPr>
          <w:sz w:val="20"/>
        </w:rPr>
        <w:t xml:space="preserve"> от 29 декабря 2012 г. N 273-ФЗ "Об образовании в Российской Федерации";</w:t>
      </w:r>
    </w:p>
    <w:p>
      <w:pPr>
        <w:pStyle w:val="0"/>
        <w:spacing w:before="200" w:line-rule="auto"/>
        <w:ind w:firstLine="540"/>
        <w:jc w:val="both"/>
      </w:pPr>
      <w:r>
        <w:rPr>
          <w:sz w:val="20"/>
        </w:rPr>
        <w:t xml:space="preserve">13) не допускается привлечение сторонних исполнителей при обучении на основании субподряда;</w:t>
      </w:r>
    </w:p>
    <w:p>
      <w:pPr>
        <w:pStyle w:val="0"/>
        <w:spacing w:before="200" w:line-rule="auto"/>
        <w:ind w:firstLine="540"/>
        <w:jc w:val="both"/>
      </w:pPr>
      <w:r>
        <w:rPr>
          <w:sz w:val="20"/>
        </w:rPr>
        <w:t xml:space="preserve">14) возможность организации обучения граждан по месту их проживания с выездом в районы республики.</w:t>
      </w:r>
    </w:p>
    <w:p>
      <w:pPr>
        <w:pStyle w:val="0"/>
        <w:spacing w:before="200" w:line-rule="auto"/>
        <w:ind w:firstLine="540"/>
        <w:jc w:val="both"/>
      </w:pPr>
      <w:r>
        <w:rPr>
          <w:sz w:val="20"/>
        </w:rPr>
        <w:t xml:space="preserve">2.4. Для участия в отборе участник отбора исполнителей услуг (руководитель организации или уполномоченное им лицо) подает заявку с приложением документов, указанных в </w:t>
      </w:r>
      <w:hyperlink w:history="0" w:anchor="P463" w:tooltip="2.5. Перечень документов, представляемых участниками отбора исполнителей услуг в центр занятости населения:">
        <w:r>
          <w:rPr>
            <w:sz w:val="20"/>
            <w:color w:val="0000ff"/>
          </w:rPr>
          <w:t xml:space="preserve">пункте 2.5</w:t>
        </w:r>
      </w:hyperlink>
      <w:r>
        <w:rPr>
          <w:sz w:val="20"/>
        </w:rPr>
        <w:t xml:space="preserve"> настоящего порядка, в центр занятости населения в электронном виде по адресу электронной почты Yakutia@sakhaczn.ru посредством информационно-телекоммуникационной сети Интернет в сроки, указанные Госкомитетом в объявлении.</w:t>
      </w:r>
    </w:p>
    <w:p>
      <w:pPr>
        <w:pStyle w:val="0"/>
        <w:spacing w:before="200" w:line-rule="auto"/>
        <w:ind w:firstLine="540"/>
        <w:jc w:val="both"/>
      </w:pPr>
      <w:r>
        <w:rPr>
          <w:sz w:val="20"/>
        </w:rPr>
        <w:t xml:space="preserve">Участник отбора исполнителей услуг подает не более одной заявки.</w:t>
      </w:r>
    </w:p>
    <w:p>
      <w:pPr>
        <w:pStyle w:val="0"/>
        <w:spacing w:before="200" w:line-rule="auto"/>
        <w:ind w:firstLine="540"/>
        <w:jc w:val="both"/>
      </w:pPr>
      <w:r>
        <w:rPr>
          <w:sz w:val="20"/>
        </w:rPr>
        <w:t xml:space="preserve">Для обеспечения доступности обучения и возможности освоить соответствующую образовательную программу в удобное время в любой образовательной организации отбор могут пройти несколько участников отбора исполнителей услуг, осуществляющих профессиональное обучение и дополнительное профессиональное образование по одноименным образовательным программам.</w:t>
      </w:r>
    </w:p>
    <w:bookmarkStart w:id="463" w:name="P463"/>
    <w:bookmarkEnd w:id="463"/>
    <w:p>
      <w:pPr>
        <w:pStyle w:val="0"/>
        <w:spacing w:before="200" w:line-rule="auto"/>
        <w:ind w:firstLine="540"/>
        <w:jc w:val="both"/>
      </w:pPr>
      <w:r>
        <w:rPr>
          <w:sz w:val="20"/>
        </w:rPr>
        <w:t xml:space="preserve">2.5. Перечень документов, представляемых участниками отбора исполнителей услуг в центр занятости населения:</w:t>
      </w:r>
    </w:p>
    <w:p>
      <w:pPr>
        <w:pStyle w:val="0"/>
        <w:spacing w:before="200" w:line-rule="auto"/>
        <w:ind w:firstLine="540"/>
        <w:jc w:val="both"/>
      </w:pPr>
      <w:r>
        <w:rPr>
          <w:sz w:val="20"/>
        </w:rPr>
        <w:t xml:space="preserve">1) </w:t>
      </w:r>
      <w:hyperlink w:history="0" w:anchor="P562" w:tooltip="ЗАЯВКА">
        <w:r>
          <w:rPr>
            <w:sz w:val="20"/>
            <w:color w:val="0000ff"/>
          </w:rPr>
          <w:t xml:space="preserve">заявка</w:t>
        </w:r>
      </w:hyperlink>
      <w:r>
        <w:rPr>
          <w:sz w:val="20"/>
        </w:rPr>
        <w:t xml:space="preserve"> на участие в отборе образовательных организаций с приложением указанных документов по форме согласно приложению N 1 к настоящему порядку;</w:t>
      </w:r>
    </w:p>
    <w:p>
      <w:pPr>
        <w:pStyle w:val="0"/>
        <w:spacing w:before="200" w:line-rule="auto"/>
        <w:ind w:firstLine="540"/>
        <w:jc w:val="both"/>
      </w:pPr>
      <w:r>
        <w:rPr>
          <w:sz w:val="20"/>
        </w:rPr>
        <w:t xml:space="preserve">2) предоставление </w:t>
      </w:r>
      <w:hyperlink w:history="0" w:anchor="P621" w:tooltip="ПЕРЕЧЕНЬ">
        <w:r>
          <w:rPr>
            <w:sz w:val="20"/>
            <w:color w:val="0000ff"/>
          </w:rPr>
          <w:t xml:space="preserve">перечня</w:t>
        </w:r>
      </w:hyperlink>
      <w:r>
        <w:rPr>
          <w:sz w:val="20"/>
        </w:rPr>
        <w:t xml:space="preserve"> образовательных программ со сроком завершения реализации образовательной программы не позднее 1 декабря года, в котором организацией подано заявление, согласно приложению N 2 к настоящему порядку;</w:t>
      </w:r>
    </w:p>
    <w:p>
      <w:pPr>
        <w:pStyle w:val="0"/>
        <w:spacing w:before="200" w:line-rule="auto"/>
        <w:ind w:firstLine="540"/>
        <w:jc w:val="both"/>
      </w:pPr>
      <w:r>
        <w:rPr>
          <w:sz w:val="20"/>
        </w:rPr>
        <w:t xml:space="preserve">3) документ, подтверждающий согласие на участие в отборе образовательных организаций, составленный в произвольной форме на бланке образовательной организации.</w:t>
      </w:r>
    </w:p>
    <w:p>
      <w:pPr>
        <w:pStyle w:val="0"/>
        <w:spacing w:before="200" w:line-rule="auto"/>
        <w:ind w:firstLine="540"/>
        <w:jc w:val="both"/>
      </w:pPr>
      <w:r>
        <w:rPr>
          <w:sz w:val="20"/>
        </w:rPr>
        <w:t xml:space="preserve">2.6. Документы должны соответствовать следующим требованиям:</w:t>
      </w:r>
    </w:p>
    <w:p>
      <w:pPr>
        <w:pStyle w:val="0"/>
        <w:spacing w:before="200" w:line-rule="auto"/>
        <w:ind w:firstLine="540"/>
        <w:jc w:val="both"/>
      </w:pPr>
      <w:r>
        <w:rPr>
          <w:sz w:val="20"/>
        </w:rPr>
        <w:t xml:space="preserve">1) заверены подписью руководителя образовательной организации и скреплены печатью (при наличии печати);</w:t>
      </w:r>
    </w:p>
    <w:p>
      <w:pPr>
        <w:pStyle w:val="0"/>
        <w:spacing w:before="200" w:line-rule="auto"/>
        <w:ind w:firstLine="540"/>
        <w:jc w:val="both"/>
      </w:pPr>
      <w:r>
        <w:rPr>
          <w:sz w:val="20"/>
        </w:rPr>
        <w:t xml:space="preserve">2) не содержать подчисток, приписок, зачеркнутых слов и иных неоговоренных исправлений;</w:t>
      </w:r>
    </w:p>
    <w:p>
      <w:pPr>
        <w:pStyle w:val="0"/>
        <w:spacing w:before="200" w:line-rule="auto"/>
        <w:ind w:firstLine="540"/>
        <w:jc w:val="both"/>
      </w:pPr>
      <w:r>
        <w:rPr>
          <w:sz w:val="20"/>
        </w:rPr>
        <w:t xml:space="preserve">3) не иметь повреждений, наличие которых допускает многозначность толкования их содержания.</w:t>
      </w:r>
    </w:p>
    <w:bookmarkStart w:id="471" w:name="P471"/>
    <w:bookmarkEnd w:id="471"/>
    <w:p>
      <w:pPr>
        <w:pStyle w:val="0"/>
        <w:spacing w:before="200" w:line-rule="auto"/>
        <w:ind w:firstLine="540"/>
        <w:jc w:val="both"/>
      </w:pPr>
      <w:r>
        <w:rPr>
          <w:sz w:val="20"/>
        </w:rPr>
        <w:t xml:space="preserve">2.7. Центр занятости населения регистрирует заявку в день ее поступления в порядке очередности поступления заявок в журнале регистрации заявок. Запись регистрации должна включать регистрационный номер заявки, дату, время поступления заявки.</w:t>
      </w:r>
    </w:p>
    <w:bookmarkStart w:id="472" w:name="P472"/>
    <w:bookmarkEnd w:id="472"/>
    <w:p>
      <w:pPr>
        <w:pStyle w:val="0"/>
        <w:spacing w:before="200" w:line-rule="auto"/>
        <w:ind w:firstLine="540"/>
        <w:jc w:val="both"/>
      </w:pPr>
      <w:r>
        <w:rPr>
          <w:sz w:val="20"/>
        </w:rPr>
        <w:t xml:space="preserve">2.8. Центр занятости населения осуществляет проверку соответствия образовательных организаций требованиям, установленным в </w:t>
      </w:r>
      <w:hyperlink w:history="0" w:anchor="P443" w:tooltip="2.3. К участию в отборе допускаются юридические лица, индивидуальные предприниматели, соответствующие следующим требованиям:">
        <w:r>
          <w:rPr>
            <w:sz w:val="20"/>
            <w:color w:val="0000ff"/>
          </w:rPr>
          <w:t xml:space="preserve">пункте 2.3</w:t>
        </w:r>
      </w:hyperlink>
      <w:r>
        <w:rPr>
          <w:sz w:val="20"/>
        </w:rPr>
        <w:t xml:space="preserve"> настоящего порядка, на основании документов, указанных в </w:t>
      </w:r>
      <w:hyperlink w:history="0" w:anchor="P463" w:tooltip="2.5. Перечень документов, представляемых участниками отбора исполнителей услуг в центр занятости населения:">
        <w:r>
          <w:rPr>
            <w:sz w:val="20"/>
            <w:color w:val="0000ff"/>
          </w:rPr>
          <w:t xml:space="preserve">пункте 2.5</w:t>
        </w:r>
      </w:hyperlink>
      <w:r>
        <w:rPr>
          <w:sz w:val="20"/>
        </w:rPr>
        <w:t xml:space="preserve"> настоящего порядка, в течение 10 рабочих дней, в том числе посредством направления межведомственных запросов и использования федеральных информационных систем.</w:t>
      </w:r>
    </w:p>
    <w:p>
      <w:pPr>
        <w:pStyle w:val="0"/>
        <w:spacing w:before="200" w:line-rule="auto"/>
        <w:ind w:firstLine="540"/>
        <w:jc w:val="both"/>
      </w:pPr>
      <w:r>
        <w:rPr>
          <w:sz w:val="20"/>
        </w:rPr>
        <w:t xml:space="preserve">В случае отклонения заявок образовательных организаций на стадии проверки их соответствия требованиям, установленным в </w:t>
      </w:r>
      <w:hyperlink w:history="0" w:anchor="P443" w:tooltip="2.3. К участию в отборе допускаются юридические лица, индивидуальные предприниматели, соответствующие следующим требованиям:">
        <w:r>
          <w:rPr>
            <w:sz w:val="20"/>
            <w:color w:val="0000ff"/>
          </w:rPr>
          <w:t xml:space="preserve">пункте 2.3</w:t>
        </w:r>
      </w:hyperlink>
      <w:r>
        <w:rPr>
          <w:sz w:val="20"/>
        </w:rPr>
        <w:t xml:space="preserve"> настоящего порядка, на основании документов, указанных в </w:t>
      </w:r>
      <w:hyperlink w:history="0" w:anchor="P463" w:tooltip="2.5. Перечень документов, представляемых участниками отбора исполнителей услуг в центр занятости населения:">
        <w:r>
          <w:rPr>
            <w:sz w:val="20"/>
            <w:color w:val="0000ff"/>
          </w:rPr>
          <w:t xml:space="preserve">пункте 2.5</w:t>
        </w:r>
      </w:hyperlink>
      <w:r>
        <w:rPr>
          <w:sz w:val="20"/>
        </w:rPr>
        <w:t xml:space="preserve"> настоящего порядка, центр занятости населения в течение одного рабочего дня уведомляет образовательную организацию о несоответствии указанных сведений и о праве направить предложение о повторном направлении заявки после устранения обстоятельств, послуживших основанием для отказа, до истечения срока, указанного в </w:t>
      </w:r>
      <w:hyperlink w:history="0" w:anchor="P472" w:tooltip="2.8. Центр занятости населения осуществляет проверку соответствия образовательных организаций требованиям, установленным в пункте 2.3 настоящего порядка, на основании документов, указанных в пункте 2.5 настоящего порядка, в течение 10 рабочих дней, в том числе посредством направления межведомственных запросов и использования федеральных информационных систем.">
        <w:r>
          <w:rPr>
            <w:sz w:val="20"/>
            <w:color w:val="0000ff"/>
          </w:rPr>
          <w:t xml:space="preserve">пункте 2.8</w:t>
        </w:r>
      </w:hyperlink>
      <w:r>
        <w:rPr>
          <w:sz w:val="20"/>
        </w:rPr>
        <w:t xml:space="preserve"> настоящего порядка.</w:t>
      </w:r>
    </w:p>
    <w:bookmarkStart w:id="474" w:name="P474"/>
    <w:bookmarkEnd w:id="474"/>
    <w:p>
      <w:pPr>
        <w:pStyle w:val="0"/>
        <w:spacing w:before="200" w:line-rule="auto"/>
        <w:ind w:firstLine="540"/>
        <w:jc w:val="both"/>
      </w:pPr>
      <w:r>
        <w:rPr>
          <w:sz w:val="20"/>
        </w:rPr>
        <w:t xml:space="preserve">2.9. Основания для отклонения заявок образовательных организаций:</w:t>
      </w:r>
    </w:p>
    <w:p>
      <w:pPr>
        <w:pStyle w:val="0"/>
        <w:spacing w:before="200" w:line-rule="auto"/>
        <w:ind w:firstLine="540"/>
        <w:jc w:val="both"/>
      </w:pPr>
      <w:r>
        <w:rPr>
          <w:sz w:val="20"/>
        </w:rPr>
        <w:t xml:space="preserve">1) в случае несоответствия требованиям отбора, указанным в </w:t>
      </w:r>
      <w:hyperlink w:history="0" w:anchor="P443" w:tooltip="2.3. К участию в отборе допускаются юридические лица, индивидуальные предприниматели, соответствующие следующим требованиям:">
        <w:r>
          <w:rPr>
            <w:sz w:val="20"/>
            <w:color w:val="0000ff"/>
          </w:rPr>
          <w:t xml:space="preserve">пункте 2.3</w:t>
        </w:r>
      </w:hyperlink>
      <w:r>
        <w:rPr>
          <w:sz w:val="20"/>
        </w:rPr>
        <w:t xml:space="preserve"> настоящего порядка, заявки образовательных организаций отклоняются на стадии рассмотрения предложений;</w:t>
      </w:r>
    </w:p>
    <w:p>
      <w:pPr>
        <w:pStyle w:val="0"/>
        <w:spacing w:before="200" w:line-rule="auto"/>
        <w:ind w:firstLine="540"/>
        <w:jc w:val="both"/>
      </w:pPr>
      <w:r>
        <w:rPr>
          <w:sz w:val="20"/>
        </w:rPr>
        <w:t xml:space="preserve">2) несоответствие представленных образовательной организацией заявления и документов, указанных в </w:t>
      </w:r>
      <w:hyperlink w:history="0" w:anchor="P463" w:tooltip="2.5. Перечень документов, представляемых участниками отбора исполнителей услуг в центр занятости населения:">
        <w:r>
          <w:rPr>
            <w:sz w:val="20"/>
            <w:color w:val="0000ff"/>
          </w:rPr>
          <w:t xml:space="preserve">пункте 2.5</w:t>
        </w:r>
      </w:hyperlink>
      <w:r>
        <w:rPr>
          <w:sz w:val="20"/>
        </w:rPr>
        <w:t xml:space="preserve"> настоящего порядка, в объявлении о проведении отбора;</w:t>
      </w:r>
    </w:p>
    <w:p>
      <w:pPr>
        <w:pStyle w:val="0"/>
        <w:spacing w:before="200" w:line-rule="auto"/>
        <w:ind w:firstLine="540"/>
        <w:jc w:val="both"/>
      </w:pPr>
      <w:r>
        <w:rPr>
          <w:sz w:val="20"/>
        </w:rPr>
        <w:t xml:space="preserve">3) непредставление (представление не в полном объеме) документов, указанных в </w:t>
      </w:r>
      <w:hyperlink w:history="0" w:anchor="P463" w:tooltip="2.5. Перечень документов, представляемых участниками отбора исполнителей услуг в центр занятости населения:">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4) недостоверность представленной образовательной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образовательной организацией документов после даты и (или) времени, определенных для подачи заявлений.</w:t>
      </w:r>
    </w:p>
    <w:p>
      <w:pPr>
        <w:pStyle w:val="0"/>
        <w:spacing w:before="200" w:line-rule="auto"/>
        <w:ind w:firstLine="540"/>
        <w:jc w:val="both"/>
      </w:pPr>
      <w:r>
        <w:rPr>
          <w:sz w:val="20"/>
        </w:rPr>
        <w:t xml:space="preserve">2.10. По истечении срока, указанного в </w:t>
      </w:r>
      <w:hyperlink w:history="0" w:anchor="P472" w:tooltip="2.8. Центр занятости населения осуществляет проверку соответствия образовательных организаций требованиям, установленным в пункте 2.3 настоящего порядка, на основании документов, указанных в пункте 2.5 настоящего порядка, в течение 10 рабочих дней, в том числе посредством направления межведомственных запросов и использования федеральных информационных систем.">
        <w:r>
          <w:rPr>
            <w:sz w:val="20"/>
            <w:color w:val="0000ff"/>
          </w:rPr>
          <w:t xml:space="preserve">пункте 2.8</w:t>
        </w:r>
      </w:hyperlink>
      <w:r>
        <w:rPr>
          <w:sz w:val="20"/>
        </w:rPr>
        <w:t xml:space="preserve"> настоящего порядка, центр занятости населения направляет заявки образовательных организаций, соответствующих требованиям, указанным в </w:t>
      </w:r>
      <w:hyperlink w:history="0" w:anchor="P443" w:tooltip="2.3. К участию в отборе допускаются юридические лица, индивидуальные предприниматели, соответствующие следующим требованиям:">
        <w:r>
          <w:rPr>
            <w:sz w:val="20"/>
            <w:color w:val="0000ff"/>
          </w:rPr>
          <w:t xml:space="preserve">пункте 2.3</w:t>
        </w:r>
      </w:hyperlink>
      <w:r>
        <w:rPr>
          <w:sz w:val="20"/>
        </w:rPr>
        <w:t xml:space="preserve"> настоящего порядка, в Госкомитет.</w:t>
      </w:r>
    </w:p>
    <w:p>
      <w:pPr>
        <w:pStyle w:val="0"/>
        <w:spacing w:before="200" w:line-rule="auto"/>
        <w:ind w:firstLine="540"/>
        <w:jc w:val="both"/>
      </w:pPr>
      <w:r>
        <w:rPr>
          <w:sz w:val="20"/>
        </w:rPr>
        <w:t xml:space="preserve">2.11. Рассмотрение заявок на участие в отборе осуществляет межведомственная комиссия. В течение трех рабочих дней со дня размещения объявления о проведении отбора приказом Госкомитета создается комиссия. В состав комиссии для рассмотрения заявок участников отбора исполнителей услуг включаются представители структурных подразделений Госкомитета, центра занятости населения, Министерства образования и науки Республики Саха (Якутия) (по согласованию), представителей Федеральной налоговой службы (по согласованию). Комиссия состоит из председателя, секретаря и членов комиссии.</w:t>
      </w:r>
    </w:p>
    <w:p>
      <w:pPr>
        <w:pStyle w:val="0"/>
        <w:spacing w:before="200" w:line-rule="auto"/>
        <w:ind w:firstLine="540"/>
        <w:jc w:val="both"/>
      </w:pPr>
      <w:r>
        <w:rPr>
          <w:sz w:val="20"/>
        </w:rPr>
        <w:t xml:space="preserve">Количество членов комиссии является нечетным и составляет не менее пяти членов. Регламент работы комиссии утверждается приказом Госкомитета.</w:t>
      </w:r>
    </w:p>
    <w:bookmarkStart w:id="483" w:name="P483"/>
    <w:bookmarkEnd w:id="483"/>
    <w:p>
      <w:pPr>
        <w:pStyle w:val="0"/>
        <w:spacing w:before="200" w:line-rule="auto"/>
        <w:ind w:firstLine="540"/>
        <w:jc w:val="both"/>
      </w:pPr>
      <w:r>
        <w:rPr>
          <w:sz w:val="20"/>
        </w:rPr>
        <w:t xml:space="preserve">2.12. Межведомственная комиссия в течение двух рабочих дней со дня поступления документов, указанных в </w:t>
      </w:r>
      <w:hyperlink w:history="0" w:anchor="P463" w:tooltip="2.5. Перечень документов, представляемых участниками отбора исполнителей услуг в центр занятости населения:">
        <w:r>
          <w:rPr>
            <w:sz w:val="20"/>
            <w:color w:val="0000ff"/>
          </w:rPr>
          <w:t xml:space="preserve">пункте 2.5</w:t>
        </w:r>
      </w:hyperlink>
      <w:r>
        <w:rPr>
          <w:sz w:val="20"/>
        </w:rPr>
        <w:t xml:space="preserve"> настоящего порядка, рассматривает их соответствие требованиям, указанным в </w:t>
      </w:r>
      <w:hyperlink w:history="0" w:anchor="P443" w:tooltip="2.3. К участию в отборе допускаются юридические лица, индивидуальные предприниматели, соответствующие следующим требованиям:">
        <w:r>
          <w:rPr>
            <w:sz w:val="20"/>
            <w:color w:val="0000ff"/>
          </w:rPr>
          <w:t xml:space="preserve">пункте 2.3</w:t>
        </w:r>
      </w:hyperlink>
      <w:r>
        <w:rPr>
          <w:sz w:val="20"/>
        </w:rPr>
        <w:t xml:space="preserve">, и критериям отбора, указанным в </w:t>
      </w:r>
      <w:hyperlink w:history="0" w:anchor="P426" w:tooltip="1.6. Критериями отбора является:">
        <w:r>
          <w:rPr>
            <w:sz w:val="20"/>
            <w:color w:val="0000ff"/>
          </w:rPr>
          <w:t xml:space="preserve">пункте 1.6</w:t>
        </w:r>
      </w:hyperlink>
      <w:r>
        <w:rPr>
          <w:sz w:val="20"/>
        </w:rPr>
        <w:t xml:space="preserve"> настоящего порядка, и принимает решение о включении образовательной организации либо об отказе во включении в реестр.</w:t>
      </w:r>
    </w:p>
    <w:p>
      <w:pPr>
        <w:pStyle w:val="0"/>
        <w:spacing w:before="200" w:line-rule="auto"/>
        <w:ind w:firstLine="540"/>
        <w:jc w:val="both"/>
      </w:pPr>
      <w:r>
        <w:rPr>
          <w:sz w:val="20"/>
        </w:rPr>
        <w:t xml:space="preserve">Решение оформляется протоколом заседания межведомственной комиссии.</w:t>
      </w:r>
    </w:p>
    <w:p>
      <w:pPr>
        <w:pStyle w:val="0"/>
        <w:spacing w:before="200" w:line-rule="auto"/>
        <w:ind w:firstLine="540"/>
        <w:jc w:val="both"/>
      </w:pPr>
      <w:r>
        <w:rPr>
          <w:sz w:val="20"/>
        </w:rPr>
        <w:t xml:space="preserve">2.13. Протокол результатов рассмотрения заявок размещается Госкомитетом на официальном сайте не позднее одного рабочего дня со дня принятия решения межведомственной комиссии в информационно-телекоммуникационной сети Интернет и должен включать следующие сведения:</w:t>
      </w:r>
    </w:p>
    <w:p>
      <w:pPr>
        <w:pStyle w:val="0"/>
        <w:spacing w:before="200" w:line-rule="auto"/>
        <w:ind w:firstLine="540"/>
        <w:jc w:val="both"/>
      </w:pPr>
      <w:r>
        <w:rPr>
          <w:sz w:val="20"/>
        </w:rPr>
        <w:t xml:space="preserve">1) дата, время и место проведения рассмотрения заявок, поступивших от образовательных организаций;</w:t>
      </w:r>
    </w:p>
    <w:p>
      <w:pPr>
        <w:pStyle w:val="0"/>
        <w:spacing w:before="200" w:line-rule="auto"/>
        <w:ind w:firstLine="540"/>
        <w:jc w:val="both"/>
      </w:pPr>
      <w:r>
        <w:rPr>
          <w:sz w:val="20"/>
        </w:rPr>
        <w:t xml:space="preserve">2) информация о рассмотренных заявках образовательных организаций;</w:t>
      </w:r>
    </w:p>
    <w:p>
      <w:pPr>
        <w:pStyle w:val="0"/>
        <w:spacing w:before="200" w:line-rule="auto"/>
        <w:ind w:firstLine="540"/>
        <w:jc w:val="both"/>
      </w:pPr>
      <w:r>
        <w:rPr>
          <w:sz w:val="20"/>
        </w:rPr>
        <w:t xml:space="preserve">3) информация об отклоненных заявках образовательных организаций, с указанием причин их отклонения;</w:t>
      </w:r>
    </w:p>
    <w:p>
      <w:pPr>
        <w:pStyle w:val="0"/>
        <w:spacing w:before="200" w:line-rule="auto"/>
        <w:ind w:firstLine="540"/>
        <w:jc w:val="both"/>
      </w:pPr>
      <w:r>
        <w:rPr>
          <w:sz w:val="20"/>
        </w:rPr>
        <w:t xml:space="preserve">4) наименование образовательных организаций, прошедших отбор для включения в реестр.</w:t>
      </w:r>
    </w:p>
    <w:p>
      <w:pPr>
        <w:pStyle w:val="0"/>
        <w:spacing w:before="200" w:line-rule="auto"/>
        <w:ind w:firstLine="540"/>
        <w:jc w:val="both"/>
      </w:pPr>
      <w:r>
        <w:rPr>
          <w:sz w:val="20"/>
        </w:rPr>
        <w:t xml:space="preserve">2.14. В течение двух рабочих дней со дня подписания протокола межведомственной комиссии, указанного в </w:t>
      </w:r>
      <w:hyperlink w:history="0" w:anchor="P483" w:tooltip="2.12. Межведомственная комиссия в течение двух рабочих дней со дня поступления документов, указанных в пункте 2.5 настоящего порядка, рассматривает их соответствие требованиям, указанным в пункте 2.3, и критериям отбора, указанным в пункте 1.6 настоящего порядка, и принимает решение о включении образовательной организации либо об отказе во включении в реестр.">
        <w:r>
          <w:rPr>
            <w:sz w:val="20"/>
            <w:color w:val="0000ff"/>
          </w:rPr>
          <w:t xml:space="preserve">пункте 2.12</w:t>
        </w:r>
      </w:hyperlink>
      <w:r>
        <w:rPr>
          <w:sz w:val="20"/>
        </w:rPr>
        <w:t xml:space="preserve"> настоящего порядка, Госкомитет ведомственным приказом утверждает реестр и размещает в информационно-телекоммуникационной сети Интернет в течение трех рабочих дней со дня утверждения реестра.</w:t>
      </w:r>
    </w:p>
    <w:p>
      <w:pPr>
        <w:pStyle w:val="0"/>
        <w:spacing w:before="200" w:line-rule="auto"/>
        <w:ind w:firstLine="540"/>
        <w:jc w:val="both"/>
      </w:pPr>
      <w:r>
        <w:rPr>
          <w:sz w:val="20"/>
        </w:rPr>
        <w:t xml:space="preserve">2.15. Реестр формируется в электронном виде и включает в себя следующую информацию:</w:t>
      </w:r>
    </w:p>
    <w:p>
      <w:pPr>
        <w:pStyle w:val="0"/>
        <w:spacing w:before="200" w:line-rule="auto"/>
        <w:ind w:firstLine="540"/>
        <w:jc w:val="both"/>
      </w:pPr>
      <w:r>
        <w:rPr>
          <w:sz w:val="20"/>
        </w:rPr>
        <w:t xml:space="preserve">раздел I "Общие сведения о реестровой записи" (далее - раздел I);</w:t>
      </w:r>
    </w:p>
    <w:p>
      <w:pPr>
        <w:pStyle w:val="0"/>
        <w:spacing w:before="200" w:line-rule="auto"/>
        <w:ind w:firstLine="540"/>
        <w:jc w:val="both"/>
      </w:pPr>
      <w:r>
        <w:rPr>
          <w:sz w:val="20"/>
        </w:rPr>
        <w:t xml:space="preserve">раздел II "Общие сведения об исполнителе услуг" (далее - раздел II);</w:t>
      </w:r>
    </w:p>
    <w:p>
      <w:pPr>
        <w:pStyle w:val="0"/>
        <w:spacing w:before="200" w:line-rule="auto"/>
        <w:ind w:firstLine="540"/>
        <w:jc w:val="both"/>
      </w:pPr>
      <w:r>
        <w:rPr>
          <w:sz w:val="20"/>
        </w:rPr>
        <w:t xml:space="preserve">раздел III "Сведения о государственной услуге в социальной сфере и условиях ее оказания" (далее - раздел III).</w:t>
      </w:r>
    </w:p>
    <w:p>
      <w:pPr>
        <w:pStyle w:val="0"/>
        <w:spacing w:before="200" w:line-rule="auto"/>
        <w:ind w:firstLine="540"/>
        <w:jc w:val="both"/>
      </w:pPr>
      <w:r>
        <w:rPr>
          <w:sz w:val="20"/>
        </w:rPr>
        <w:t xml:space="preserve">2.16. В раздел I включается следующая информация:</w:t>
      </w:r>
    </w:p>
    <w:p>
      <w:pPr>
        <w:pStyle w:val="0"/>
        <w:spacing w:before="200" w:line-rule="auto"/>
        <w:ind w:firstLine="540"/>
        <w:jc w:val="both"/>
      </w:pPr>
      <w:r>
        <w:rPr>
          <w:sz w:val="20"/>
        </w:rPr>
        <w:t xml:space="preserve">1) номер реестровой записи в реестре исполнителей услуг, имеющий следующую структуру:</w:t>
      </w:r>
    </w:p>
    <w:p>
      <w:pPr>
        <w:pStyle w:val="0"/>
        <w:spacing w:before="200" w:line-rule="auto"/>
        <w:ind w:firstLine="540"/>
        <w:jc w:val="both"/>
      </w:pPr>
      <w:r>
        <w:rPr>
          <w:sz w:val="20"/>
        </w:rPr>
        <w:t xml:space="preserve">14 - код Республики Саха (Якутия) или код муниципального образования субъекта Российской Федерации, на территории которого планируется оказание государственной услуги в социальной сфере исполнителем услуг, в соответствии с Общероссийским </w:t>
      </w:r>
      <w:hyperlink w:history="0" r:id="rId6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36/2023) {КонсультантПлюс}">
        <w:r>
          <w:rPr>
            <w:sz w:val="20"/>
            <w:color w:val="0000ff"/>
          </w:rPr>
          <w:t xml:space="preserve">классификатором</w:t>
        </w:r>
      </w:hyperlink>
      <w:r>
        <w:rPr>
          <w:sz w:val="20"/>
        </w:rPr>
        <w:t xml:space="preserve"> территорий муниципальных образований;</w:t>
      </w:r>
    </w:p>
    <w:p>
      <w:pPr>
        <w:pStyle w:val="0"/>
        <w:spacing w:before="200" w:line-rule="auto"/>
        <w:ind w:firstLine="540"/>
        <w:jc w:val="both"/>
      </w:pPr>
      <w:r>
        <w:rPr>
          <w:sz w:val="20"/>
        </w:rPr>
        <w:t xml:space="preserve">порядковый номер включения реестровой записи в реестр исполнителей услуг;</w:t>
      </w:r>
    </w:p>
    <w:p>
      <w:pPr>
        <w:pStyle w:val="0"/>
        <w:spacing w:before="200" w:line-rule="auto"/>
        <w:ind w:firstLine="540"/>
        <w:jc w:val="both"/>
      </w:pPr>
      <w:r>
        <w:rPr>
          <w:sz w:val="20"/>
        </w:rPr>
        <w:t xml:space="preserve">2) дата включения исполнителя услуг в реестр исполнителей услуг в формате "ДД.ММ.ГГГГ";</w:t>
      </w:r>
    </w:p>
    <w:p>
      <w:pPr>
        <w:pStyle w:val="0"/>
        <w:spacing w:before="200" w:line-rule="auto"/>
        <w:ind w:firstLine="540"/>
        <w:jc w:val="both"/>
      </w:pPr>
      <w:r>
        <w:rPr>
          <w:sz w:val="20"/>
        </w:rPr>
        <w:t xml:space="preserve">3) статус реестровой записи, который может принимать одно из следующих значений:</w:t>
      </w:r>
    </w:p>
    <w:p>
      <w:pPr>
        <w:pStyle w:val="0"/>
        <w:spacing w:before="200" w:line-rule="auto"/>
        <w:ind w:firstLine="540"/>
        <w:jc w:val="both"/>
      </w:pPr>
      <w:r>
        <w:rPr>
          <w:sz w:val="20"/>
        </w:rPr>
        <w:t xml:space="preserve">первичная (указывается в отношении впервые сформированных реестровых записей);</w:t>
      </w:r>
    </w:p>
    <w:p>
      <w:pPr>
        <w:pStyle w:val="0"/>
        <w:spacing w:before="200" w:line-rule="auto"/>
        <w:ind w:firstLine="540"/>
        <w:jc w:val="both"/>
      </w:pPr>
      <w:r>
        <w:rPr>
          <w:sz w:val="20"/>
        </w:rPr>
        <w:t xml:space="preserve">измененная (указывается в отношении реестровых записей, в которые были внесены изменения);</w:t>
      </w:r>
    </w:p>
    <w:p>
      <w:pPr>
        <w:pStyle w:val="0"/>
        <w:spacing w:before="200" w:line-rule="auto"/>
        <w:ind w:firstLine="540"/>
        <w:jc w:val="both"/>
      </w:pPr>
      <w:r>
        <w:rPr>
          <w:sz w:val="20"/>
        </w:rPr>
        <w:t xml:space="preserve">архивная (указывается в отношении реестровых записей, помещенных в архив);</w:t>
      </w:r>
    </w:p>
    <w:p>
      <w:pPr>
        <w:pStyle w:val="0"/>
        <w:spacing w:before="200" w:line-rule="auto"/>
        <w:ind w:firstLine="540"/>
        <w:jc w:val="both"/>
      </w:pPr>
      <w:r>
        <w:rPr>
          <w:sz w:val="20"/>
        </w:rPr>
        <w:t xml:space="preserve">4) дата исключения исполнителя услуг из реестра исполнителей услуг в формате "ДД.ММ.ГГГГ";</w:t>
      </w:r>
    </w:p>
    <w:p>
      <w:pPr>
        <w:pStyle w:val="0"/>
        <w:spacing w:before="200" w:line-rule="auto"/>
        <w:ind w:firstLine="540"/>
        <w:jc w:val="both"/>
      </w:pPr>
      <w:r>
        <w:rPr>
          <w:sz w:val="20"/>
        </w:rPr>
        <w:t xml:space="preserve">5) причина исключения реестровой записи из реестра исполнителей услуг.</w:t>
      </w:r>
    </w:p>
    <w:p>
      <w:pPr>
        <w:pStyle w:val="0"/>
        <w:spacing w:before="200" w:line-rule="auto"/>
        <w:ind w:firstLine="540"/>
        <w:jc w:val="both"/>
      </w:pPr>
      <w:r>
        <w:rPr>
          <w:sz w:val="20"/>
        </w:rPr>
        <w:t xml:space="preserve">2.17. В раздел II включается следующая информация:</w:t>
      </w:r>
    </w:p>
    <w:p>
      <w:pPr>
        <w:pStyle w:val="0"/>
        <w:spacing w:before="200" w:line-rule="auto"/>
        <w:ind w:firstLine="540"/>
        <w:jc w:val="both"/>
      </w:pPr>
      <w:r>
        <w:rPr>
          <w:sz w:val="20"/>
        </w:rPr>
        <w:t xml:space="preserve">1) полное наименование юридического лица в соответствии со сведениями Единого государственного реестра юридических лиц, или фамилия, имя, отчество (при наличии) индивидуального предпринимателя в соответствии со сведениями Единого государственного реестра индивидуальных предпринимателей, или фамилия, имя, отчество (при наличии) физического лица в соответствии с данными паспорта гражданина Российской Федерации или иного документа, удостоверяющего личность;</w:t>
      </w:r>
    </w:p>
    <w:p>
      <w:pPr>
        <w:pStyle w:val="0"/>
        <w:spacing w:before="200" w:line-rule="auto"/>
        <w:ind w:firstLine="540"/>
        <w:jc w:val="both"/>
      </w:pPr>
      <w:r>
        <w:rPr>
          <w:sz w:val="20"/>
        </w:rPr>
        <w:t xml:space="preserve">2)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w:t>
      </w:r>
    </w:p>
    <w:p>
      <w:pPr>
        <w:pStyle w:val="0"/>
        <w:spacing w:before="200" w:line-rule="auto"/>
        <w:ind w:firstLine="540"/>
        <w:jc w:val="both"/>
      </w:pPr>
      <w:r>
        <w:rPr>
          <w:sz w:val="20"/>
        </w:rPr>
        <w:t xml:space="preserve">4) наименование и код организационно-правовой формы юридического лица по Общероссийскому </w:t>
      </w:r>
      <w:hyperlink w:history="0" r:id="rId62"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классификатору</w:t>
        </w:r>
      </w:hyperlink>
      <w:r>
        <w:rPr>
          <w:sz w:val="20"/>
        </w:rPr>
        <w:t xml:space="preserve"> организационно-правовых форм в соответствии со сведениями Единого государственного реестра юридических лиц;</w:t>
      </w:r>
    </w:p>
    <w:p>
      <w:pPr>
        <w:pStyle w:val="0"/>
        <w:spacing w:before="200" w:line-rule="auto"/>
        <w:ind w:firstLine="540"/>
        <w:jc w:val="both"/>
      </w:pPr>
      <w:r>
        <w:rPr>
          <w:sz w:val="20"/>
        </w:rPr>
        <w:t xml:space="preserve">5) место нахождения и адрес юридического лица в соответствии со сведениями Единого государственного реестра юридических лиц, адреса структурных подразделений юридического лица, осуществляющих деятельность по оказанию государственной услуги в социальной сфере (при наличии);</w:t>
      </w:r>
    </w:p>
    <w:p>
      <w:pPr>
        <w:pStyle w:val="0"/>
        <w:spacing w:before="200" w:line-rule="auto"/>
        <w:ind w:firstLine="540"/>
        <w:jc w:val="both"/>
      </w:pPr>
      <w:r>
        <w:rPr>
          <w:sz w:val="20"/>
        </w:rPr>
        <w:t xml:space="preserve">6) контактный номер (номера) телефона;</w:t>
      </w:r>
    </w:p>
    <w:p>
      <w:pPr>
        <w:pStyle w:val="0"/>
        <w:spacing w:before="200" w:line-rule="auto"/>
        <w:ind w:firstLine="540"/>
        <w:jc w:val="both"/>
      </w:pPr>
      <w:r>
        <w:rPr>
          <w:sz w:val="20"/>
        </w:rPr>
        <w:t xml:space="preserve">7) адрес (адреса) электронной почты;</w:t>
      </w:r>
    </w:p>
    <w:p>
      <w:pPr>
        <w:pStyle w:val="0"/>
        <w:spacing w:before="200" w:line-rule="auto"/>
        <w:ind w:firstLine="540"/>
        <w:jc w:val="both"/>
      </w:pPr>
      <w:r>
        <w:rPr>
          <w:sz w:val="20"/>
        </w:rPr>
        <w:t xml:space="preserve">8) информация о выдаче лицензии и (или) об аккредитации в случае отбора исполнителей услуг в целях оказания государственных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w:t>
      </w:r>
    </w:p>
    <w:p>
      <w:pPr>
        <w:pStyle w:val="0"/>
        <w:spacing w:before="200" w:line-rule="auto"/>
        <w:ind w:firstLine="540"/>
        <w:jc w:val="both"/>
      </w:pPr>
      <w:r>
        <w:rPr>
          <w:sz w:val="20"/>
        </w:rPr>
        <w:t xml:space="preserve">2.18. В раздел III включается следующая информация:</w:t>
      </w:r>
    </w:p>
    <w:p>
      <w:pPr>
        <w:pStyle w:val="0"/>
        <w:spacing w:before="200" w:line-rule="auto"/>
        <w:ind w:firstLine="540"/>
        <w:jc w:val="both"/>
      </w:pPr>
      <w:r>
        <w:rPr>
          <w:sz w:val="20"/>
        </w:rPr>
        <w:t xml:space="preserve">1) уникальный номер реестровой записи государственной услуги в установленных в соответствии с бюджетным законодательством Российской Федерации перечнях (классификаторах) государственных и муниципальных услуг в отраслях социальной сферы;</w:t>
      </w:r>
    </w:p>
    <w:p>
      <w:pPr>
        <w:pStyle w:val="0"/>
        <w:spacing w:before="200" w:line-rule="auto"/>
        <w:ind w:firstLine="540"/>
        <w:jc w:val="both"/>
      </w:pPr>
      <w:r>
        <w:rPr>
          <w:sz w:val="20"/>
        </w:rPr>
        <w:t xml:space="preserve">2) наименование государственной услуги в социальной сфере;</w:t>
      </w:r>
    </w:p>
    <w:p>
      <w:pPr>
        <w:pStyle w:val="0"/>
        <w:spacing w:before="200" w:line-rule="auto"/>
        <w:ind w:firstLine="540"/>
        <w:jc w:val="both"/>
      </w:pPr>
      <w:r>
        <w:rPr>
          <w:sz w:val="20"/>
        </w:rPr>
        <w:t xml:space="preserve">3) условия (формы) оказания государственной услуги в социальной сфере;</w:t>
      </w:r>
    </w:p>
    <w:p>
      <w:pPr>
        <w:pStyle w:val="0"/>
        <w:spacing w:before="200" w:line-rule="auto"/>
        <w:ind w:firstLine="540"/>
        <w:jc w:val="both"/>
      </w:pPr>
      <w:r>
        <w:rPr>
          <w:sz w:val="20"/>
        </w:rPr>
        <w:t xml:space="preserve">4) показатели, характеризующие качество оказания государственной услуги в социальной сфере, с указанием их наименования и единиц измерения в соответствии с перечнями (классификаторами) государственных и муниципальных услуг в отраслях социальной сферы, если соответствующие показатели установлены государственным социальным заказом;</w:t>
      </w:r>
    </w:p>
    <w:p>
      <w:pPr>
        <w:pStyle w:val="0"/>
        <w:spacing w:before="200" w:line-rule="auto"/>
        <w:ind w:firstLine="540"/>
        <w:jc w:val="both"/>
      </w:pPr>
      <w:r>
        <w:rPr>
          <w:sz w:val="20"/>
        </w:rPr>
        <w:t xml:space="preserve">5) предельный объем оказания государственной услуги в социальной сфере, заявленный исполнителем услуг при включении в реестр исполнителей услуг, с указанием распределения такого объема по структурным подразделениям юридического лица, осуществляющим деятельность по оказанию этой услуги, в случае, если исполнителем услуг является юридическое лицо, имеющее такие структурные подразделения;</w:t>
      </w:r>
    </w:p>
    <w:p>
      <w:pPr>
        <w:pStyle w:val="0"/>
        <w:spacing w:before="200" w:line-rule="auto"/>
        <w:ind w:firstLine="540"/>
        <w:jc w:val="both"/>
      </w:pPr>
      <w:r>
        <w:rPr>
          <w:sz w:val="20"/>
        </w:rPr>
        <w:t xml:space="preserve">6) объем оказания государственной услуги в социальной сфере;</w:t>
      </w:r>
    </w:p>
    <w:p>
      <w:pPr>
        <w:pStyle w:val="0"/>
        <w:spacing w:before="200" w:line-rule="auto"/>
        <w:ind w:firstLine="540"/>
        <w:jc w:val="both"/>
      </w:pPr>
      <w:r>
        <w:rPr>
          <w:sz w:val="20"/>
        </w:rPr>
        <w:t xml:space="preserve">7) свободный объем оказания государственной услуги в социальной сфере с указанием распределения такого объема по структурным подразделениям юридического лица, осуществляющим деятельность по оказанию этой услуги, в случае, если исполнителем услуг является юридическое лицо, имеющее такие структурные подразделения;</w:t>
      </w:r>
    </w:p>
    <w:p>
      <w:pPr>
        <w:pStyle w:val="0"/>
        <w:spacing w:before="200" w:line-rule="auto"/>
        <w:ind w:firstLine="540"/>
        <w:jc w:val="both"/>
      </w:pPr>
      <w:r>
        <w:rPr>
          <w:sz w:val="20"/>
        </w:rPr>
        <w:t xml:space="preserve">8) значения нормативных затрат на оказание государственной услуги в социальной сфере;</w:t>
      </w:r>
    </w:p>
    <w:p>
      <w:pPr>
        <w:pStyle w:val="0"/>
        <w:spacing w:before="200" w:line-rule="auto"/>
        <w:ind w:firstLine="540"/>
        <w:jc w:val="both"/>
      </w:pPr>
      <w:r>
        <w:rPr>
          <w:sz w:val="20"/>
        </w:rPr>
        <w:t xml:space="preserve">9) цена (тариф) на оказание государственной услуги в социальной сфере для получателей социального сертификата в случае, если законодательством Российской Федерации предусмотрено оказание такой услуги за частичную плату;</w:t>
      </w:r>
    </w:p>
    <w:p>
      <w:pPr>
        <w:pStyle w:val="0"/>
        <w:spacing w:before="200" w:line-rule="auto"/>
        <w:ind w:firstLine="540"/>
        <w:jc w:val="both"/>
      </w:pPr>
      <w:r>
        <w:rPr>
          <w:sz w:val="20"/>
        </w:rPr>
        <w:t xml:space="preserve">10) стоимость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w:t>
      </w:r>
    </w:p>
    <w:p>
      <w:pPr>
        <w:pStyle w:val="0"/>
        <w:spacing w:before="200" w:line-rule="auto"/>
        <w:ind w:firstLine="540"/>
        <w:jc w:val="both"/>
      </w:pPr>
      <w:r>
        <w:rPr>
          <w:sz w:val="20"/>
        </w:rPr>
        <w:t xml:space="preserve">11) сведения о порядке оказания государственной услуги в социальной сфере, включающие в себя в том числе сроки, условия и формы оказания государственной услуги в социальной сфере в отношении получателей социального сертификата, предъявивших социальный сертификат исполнителю услуг;</w:t>
      </w:r>
    </w:p>
    <w:p>
      <w:pPr>
        <w:pStyle w:val="0"/>
        <w:spacing w:before="200" w:line-rule="auto"/>
        <w:ind w:firstLine="540"/>
        <w:jc w:val="both"/>
      </w:pPr>
      <w:r>
        <w:rPr>
          <w:sz w:val="20"/>
        </w:rPr>
        <w:t xml:space="preserve">12) номер и дата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между исполнителем услуг и центром занятости населения.</w:t>
      </w:r>
    </w:p>
    <w:p>
      <w:pPr>
        <w:pStyle w:val="0"/>
        <w:spacing w:before="200" w:line-rule="auto"/>
        <w:ind w:firstLine="540"/>
        <w:jc w:val="both"/>
      </w:pPr>
      <w:r>
        <w:rPr>
          <w:sz w:val="20"/>
        </w:rPr>
        <w:t xml:space="preserve">2.19. В течение двух рабочих дней со дня утверждения реестра центр занятости населения письменно, в том числе посредством направления уведомления на адрес электронной почты, уведомляет участника отбора исполнителей услуг о включении в реестр либо об отказе во включении в реестр с указанием оснований отказа, в соответствии с </w:t>
      </w:r>
      <w:hyperlink w:history="0" w:anchor="P474" w:tooltip="2.9. Основания для отклонения заявок образовательных организаций:">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2.20. Госкомитет вправе проводить дополнительный отбор образовательных организаций для включения в реестр в следующих случаях:</w:t>
      </w:r>
    </w:p>
    <w:p>
      <w:pPr>
        <w:pStyle w:val="0"/>
        <w:spacing w:before="200" w:line-rule="auto"/>
        <w:ind w:firstLine="540"/>
        <w:jc w:val="both"/>
      </w:pPr>
      <w:r>
        <w:rPr>
          <w:sz w:val="20"/>
        </w:rPr>
        <w:t xml:space="preserve">при поступлении дополнительных финансовых средств на организацию профессионального обучения и дополнительного профессионального образования граждан, включая обучение в другой местности, с использованием социального сертификата на оказание образовательных услуг в рамках государственного социального заказа;</w:t>
      </w:r>
    </w:p>
    <w:p>
      <w:pPr>
        <w:pStyle w:val="0"/>
        <w:spacing w:before="200" w:line-rule="auto"/>
        <w:ind w:firstLine="540"/>
        <w:jc w:val="both"/>
      </w:pPr>
      <w:r>
        <w:rPr>
          <w:sz w:val="20"/>
        </w:rPr>
        <w:t xml:space="preserve">при направлении заявки образовательной организации с приложением документов, подтверждающих востребованность образовательных программ и трудоустройство граждан после завершения обучения.</w:t>
      </w:r>
    </w:p>
    <w:p>
      <w:pPr>
        <w:pStyle w:val="0"/>
        <w:spacing w:before="200" w:line-rule="auto"/>
        <w:ind w:firstLine="540"/>
        <w:jc w:val="both"/>
      </w:pPr>
      <w:r>
        <w:rPr>
          <w:sz w:val="20"/>
        </w:rPr>
        <w:t xml:space="preserve">В течение пяти рабочих дней со дня поступления вышеуказанных документов Госкомитет утверждает ведомственный приказ о проведении дополнительного отбора образовательных организаций и размещает информацию о начале отбора в информационно-телекоммуникационной сети Интернет на официальном сайте </w:t>
      </w:r>
      <w:r>
        <w:rPr>
          <w:sz w:val="20"/>
        </w:rPr>
        <w:t xml:space="preserve">https://gkzn.sakha.gov.ru</w:t>
      </w:r>
      <w:r>
        <w:rPr>
          <w:sz w:val="20"/>
        </w:rPr>
        <w:t xml:space="preserve"> в течение одного рабочего дня со дня издания приказа Госкомитета о проведении дополнительного отбора образовательных организаций.</w:t>
      </w:r>
    </w:p>
    <w:p>
      <w:pPr>
        <w:pStyle w:val="0"/>
        <w:spacing w:before="200" w:line-rule="auto"/>
        <w:ind w:firstLine="540"/>
        <w:jc w:val="both"/>
      </w:pPr>
      <w:r>
        <w:rPr>
          <w:sz w:val="20"/>
        </w:rPr>
        <w:t xml:space="preserve">2.21. Внесение изменений в реестр без проведения дополнительного отбора осуществляется в следующих случаях:</w:t>
      </w:r>
    </w:p>
    <w:p>
      <w:pPr>
        <w:pStyle w:val="0"/>
        <w:spacing w:before="200" w:line-rule="auto"/>
        <w:ind w:firstLine="540"/>
        <w:jc w:val="both"/>
      </w:pPr>
      <w:r>
        <w:rPr>
          <w:sz w:val="20"/>
        </w:rPr>
        <w:t xml:space="preserve">направление предложения образовательной организации по дополнению новой образовательной программой либо внесению изменений в образовательные программы, включенные в реестр, по продолжительности, форме, стоимости обучения;</w:t>
      </w:r>
    </w:p>
    <w:p>
      <w:pPr>
        <w:pStyle w:val="0"/>
        <w:spacing w:before="200" w:line-rule="auto"/>
        <w:ind w:firstLine="540"/>
        <w:jc w:val="both"/>
      </w:pPr>
      <w:r>
        <w:rPr>
          <w:sz w:val="20"/>
        </w:rPr>
        <w:t xml:space="preserve">исключение образовательной организации либо образовательной программы из Реестра.</w:t>
      </w:r>
    </w:p>
    <w:p>
      <w:pPr>
        <w:pStyle w:val="0"/>
        <w:spacing w:before="200" w:line-rule="auto"/>
        <w:ind w:firstLine="540"/>
        <w:jc w:val="both"/>
      </w:pPr>
      <w:r>
        <w:rPr>
          <w:sz w:val="20"/>
        </w:rPr>
        <w:t xml:space="preserve">2.22. Госкомитет в течение пяти рабочих дней со дня получения предложения образовательной организации вносит соответствующие изменения в приказ и размещает в информационно-телекоммуникационной сети Интернет в течение трех рабочих дней со дня подписания ведомственного приказа о внесении изменений в реестр.</w:t>
      </w:r>
    </w:p>
    <w:bookmarkStart w:id="537" w:name="P537"/>
    <w:bookmarkEnd w:id="537"/>
    <w:p>
      <w:pPr>
        <w:pStyle w:val="0"/>
        <w:spacing w:before="200" w:line-rule="auto"/>
        <w:ind w:firstLine="540"/>
        <w:jc w:val="both"/>
      </w:pPr>
      <w:r>
        <w:rPr>
          <w:sz w:val="20"/>
        </w:rPr>
        <w:t xml:space="preserve">2.23. Исключение образовательной организации из реестра осуществляется в случае:</w:t>
      </w:r>
    </w:p>
    <w:p>
      <w:pPr>
        <w:pStyle w:val="0"/>
        <w:spacing w:before="200" w:line-rule="auto"/>
        <w:ind w:firstLine="540"/>
        <w:jc w:val="both"/>
      </w:pPr>
      <w:r>
        <w:rPr>
          <w:sz w:val="20"/>
        </w:rPr>
        <w:t xml:space="preserve">1) поступления заявления образовательной организации об отказе в реализации программ обучения;</w:t>
      </w:r>
    </w:p>
    <w:p>
      <w:pPr>
        <w:pStyle w:val="0"/>
        <w:spacing w:before="200" w:line-rule="auto"/>
        <w:ind w:firstLine="540"/>
        <w:jc w:val="both"/>
      </w:pPr>
      <w:r>
        <w:rPr>
          <w:sz w:val="20"/>
        </w:rPr>
        <w:t xml:space="preserve">2) у образовательной организации приостановлено, прекращено действие лицензии и (или) аннулирована лицензия на осуществление образовательной деятельности;</w:t>
      </w:r>
    </w:p>
    <w:bookmarkStart w:id="540" w:name="P540"/>
    <w:bookmarkEnd w:id="540"/>
    <w:p>
      <w:pPr>
        <w:pStyle w:val="0"/>
        <w:spacing w:before="200" w:line-rule="auto"/>
        <w:ind w:firstLine="540"/>
        <w:jc w:val="both"/>
      </w:pPr>
      <w:r>
        <w:rPr>
          <w:sz w:val="20"/>
        </w:rPr>
        <w:t xml:space="preserve">3) образовательная организация не соблюдает объем образовательной программы (количество часов), формы реализации образовательной программы, сроки реализации образовательной программы в соответствии с социальным сертификатом.</w:t>
      </w:r>
    </w:p>
    <w:p>
      <w:pPr>
        <w:pStyle w:val="0"/>
        <w:spacing w:before="200" w:line-rule="auto"/>
        <w:ind w:firstLine="540"/>
        <w:jc w:val="both"/>
      </w:pPr>
      <w:r>
        <w:rPr>
          <w:sz w:val="20"/>
        </w:rPr>
        <w:t xml:space="preserve">2.24. Образовательная организация, потерявшая статус исполнителя услуг в связи с исключением из реестра исполнителей услуг в соответствии с </w:t>
      </w:r>
      <w:hyperlink w:history="0" w:anchor="P537" w:tooltip="2.23. Исключение образовательной организации из реестра осуществляется в случае:">
        <w:r>
          <w:rPr>
            <w:sz w:val="20"/>
            <w:color w:val="0000ff"/>
          </w:rPr>
          <w:t xml:space="preserve">пунктом 2.23</w:t>
        </w:r>
      </w:hyperlink>
      <w:r>
        <w:rPr>
          <w:sz w:val="20"/>
        </w:rPr>
        <w:t xml:space="preserve"> настоящего порядка, не вправе принимать социальные сертификаты, начиная со дня ее исключения из указанного реестра.</w:t>
      </w:r>
    </w:p>
    <w:p>
      <w:pPr>
        <w:pStyle w:val="0"/>
        <w:spacing w:before="200" w:line-rule="auto"/>
        <w:ind w:firstLine="540"/>
        <w:jc w:val="both"/>
      </w:pPr>
      <w:r>
        <w:rPr>
          <w:sz w:val="20"/>
        </w:rPr>
        <w:t xml:space="preserve">2.25. Образовательная организация, исключенная из реестра по основаниям </w:t>
      </w:r>
      <w:hyperlink w:history="0" w:anchor="P540" w:tooltip="3) образовательная организация не соблюдает объем образовательной программы (количество часов), формы реализации образовательной программы, сроки реализации образовательной программы в соответствии с социальным сертификатом.">
        <w:r>
          <w:rPr>
            <w:sz w:val="20"/>
            <w:color w:val="0000ff"/>
          </w:rPr>
          <w:t xml:space="preserve">подпункта 3 пункта 2.23</w:t>
        </w:r>
      </w:hyperlink>
      <w:r>
        <w:rPr>
          <w:sz w:val="20"/>
        </w:rPr>
        <w:t xml:space="preserve"> настоящего порядка, не допускается к отбору исполнителей услуг в течение двух лет.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отбора юридических лиц</w:t>
      </w:r>
    </w:p>
    <w:p>
      <w:pPr>
        <w:pStyle w:val="0"/>
        <w:jc w:val="right"/>
      </w:pPr>
      <w:r>
        <w:rPr>
          <w:sz w:val="20"/>
        </w:rPr>
        <w:t xml:space="preserve">с целью формирования реестра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в соответствии</w:t>
      </w:r>
    </w:p>
    <w:p>
      <w:pPr>
        <w:pStyle w:val="0"/>
        <w:jc w:val="right"/>
      </w:pPr>
      <w:r>
        <w:rPr>
          <w:sz w:val="20"/>
        </w:rPr>
        <w:t xml:space="preserve">с социальным сертификатом</w:t>
      </w:r>
    </w:p>
    <w:p>
      <w:pPr>
        <w:pStyle w:val="0"/>
        <w:jc w:val="right"/>
      </w:pPr>
      <w:r>
        <w:rPr>
          <w:sz w:val="20"/>
        </w:rPr>
        <w:t xml:space="preserve">по организации профессионального</w:t>
      </w:r>
    </w:p>
    <w:p>
      <w:pPr>
        <w:pStyle w:val="0"/>
        <w:jc w:val="right"/>
      </w:pPr>
      <w:r>
        <w:rPr>
          <w:sz w:val="20"/>
        </w:rPr>
        <w:t xml:space="preserve">обучения и дополнительного</w:t>
      </w:r>
    </w:p>
    <w:p>
      <w:pPr>
        <w:pStyle w:val="0"/>
        <w:jc w:val="right"/>
      </w:pPr>
      <w:r>
        <w:rPr>
          <w:sz w:val="20"/>
        </w:rPr>
        <w:t xml:space="preserve">профессионального образования граждан,</w:t>
      </w:r>
    </w:p>
    <w:p>
      <w:pPr>
        <w:pStyle w:val="0"/>
        <w:jc w:val="right"/>
      </w:pPr>
      <w:r>
        <w:rPr>
          <w:sz w:val="20"/>
        </w:rPr>
        <w:t xml:space="preserve">включая обучение в другой местности</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402"/>
        <w:gridCol w:w="5669"/>
      </w:tblGrid>
      <w:tr>
        <w:tc>
          <w:tcPr>
            <w:gridSpan w:val="2"/>
            <w:tcW w:w="9071" w:type="dxa"/>
            <w:tcBorders>
              <w:top w:val="nil"/>
              <w:left w:val="nil"/>
              <w:bottom w:val="nil"/>
              <w:right w:val="nil"/>
            </w:tcBorders>
          </w:tcPr>
          <w:bookmarkStart w:id="562" w:name="P562"/>
          <w:bookmarkEnd w:id="562"/>
          <w:p>
            <w:pPr>
              <w:pStyle w:val="0"/>
              <w:jc w:val="center"/>
            </w:pPr>
            <w:r>
              <w:rPr>
                <w:sz w:val="20"/>
              </w:rPr>
              <w:t xml:space="preserve">ЗАЯВКА</w:t>
            </w:r>
          </w:p>
          <w:p>
            <w:pPr>
              <w:pStyle w:val="0"/>
              <w:jc w:val="center"/>
            </w:pPr>
            <w:r>
              <w:rPr>
                <w:sz w:val="20"/>
              </w:rPr>
              <w:t xml:space="preserve">на участие в отборе исполнителей услуг с целью формирования реестра исполнителей государственных услуг в социальной сфере в соответствии с социальным сертификатом, оказывающих образовательные услуги по профессиональному обучению и дополнительному профессиональному образованию, в __________ году</w:t>
            </w:r>
          </w:p>
        </w:tc>
      </w:tr>
      <w:tr>
        <w:tc>
          <w:tcPr>
            <w:gridSpan w:val="2"/>
            <w:tcW w:w="9071" w:type="dxa"/>
            <w:tcBorders>
              <w:top w:val="nil"/>
              <w:left w:val="nil"/>
              <w:bottom w:val="single" w:sz="4"/>
              <w:right w:val="nil"/>
            </w:tcBorders>
          </w:tcPr>
          <w:p>
            <w:pPr>
              <w:pStyle w:val="0"/>
              <w:ind w:firstLine="283"/>
              <w:jc w:val="both"/>
            </w:pPr>
            <w:r>
              <w:rPr>
                <w:sz w:val="20"/>
              </w:rPr>
              <w:t xml:space="preserve">1. Образовательная организация ____________________________________</w:t>
            </w:r>
          </w:p>
          <w:p>
            <w:pPr>
              <w:pStyle w:val="0"/>
              <w:jc w:val="right"/>
            </w:pPr>
            <w:r>
              <w:rPr>
                <w:sz w:val="20"/>
              </w:rPr>
              <w:t xml:space="preserve">(полное и сокращенное наименование)</w:t>
            </w:r>
          </w:p>
          <w:p>
            <w:pPr>
              <w:pStyle w:val="0"/>
            </w:pPr>
            <w:r>
              <w:rPr>
                <w:sz w:val="20"/>
              </w:rPr>
            </w:r>
          </w:p>
          <w:p>
            <w:pPr>
              <w:pStyle w:val="0"/>
            </w:pPr>
            <w:r>
              <w:rPr>
                <w:sz w:val="20"/>
              </w:rPr>
              <w:t xml:space="preserve">_________________________________________________________________</w:t>
            </w:r>
          </w:p>
          <w:p>
            <w:pPr>
              <w:pStyle w:val="0"/>
            </w:pPr>
            <w:r>
              <w:rPr>
                <w:sz w:val="20"/>
              </w:rPr>
              <w:t xml:space="preserve">_________________________________________________________________</w:t>
            </w:r>
          </w:p>
          <w:p>
            <w:pPr>
              <w:pStyle w:val="0"/>
              <w:ind w:firstLine="283"/>
              <w:jc w:val="both"/>
            </w:pPr>
            <w:r>
              <w:rPr>
                <w:sz w:val="20"/>
              </w:rPr>
              <w:t xml:space="preserve">2. Руководитель __________________________________________________</w:t>
            </w:r>
          </w:p>
          <w:p>
            <w:pPr>
              <w:pStyle w:val="0"/>
              <w:jc w:val="center"/>
            </w:pPr>
            <w:r>
              <w:rPr>
                <w:sz w:val="20"/>
              </w:rPr>
              <w:t xml:space="preserve">(Ф.И.О.)</w:t>
            </w:r>
          </w:p>
          <w:p>
            <w:pPr>
              <w:pStyle w:val="0"/>
            </w:pPr>
            <w:r>
              <w:rPr>
                <w:sz w:val="20"/>
              </w:rPr>
            </w:r>
          </w:p>
          <w:p>
            <w:pPr>
              <w:pStyle w:val="0"/>
              <w:ind w:firstLine="283"/>
              <w:jc w:val="both"/>
            </w:pPr>
            <w:r>
              <w:rPr>
                <w:sz w:val="20"/>
              </w:rPr>
              <w:t xml:space="preserve">3. Телефон ______________________________________________________</w:t>
            </w:r>
          </w:p>
          <w:p>
            <w:pPr>
              <w:pStyle w:val="0"/>
              <w:ind w:firstLine="283"/>
              <w:jc w:val="both"/>
            </w:pPr>
            <w:r>
              <w:rPr>
                <w:sz w:val="20"/>
              </w:rPr>
              <w:t xml:space="preserve">4. Почтовый адрес (индекс, город (поселок), улица, дом)</w:t>
            </w:r>
          </w:p>
          <w:p>
            <w:pPr>
              <w:pStyle w:val="0"/>
            </w:pPr>
            <w:r>
              <w:rPr>
                <w:sz w:val="20"/>
              </w:rPr>
              <w:t xml:space="preserve">_________________________________________________________________</w:t>
            </w:r>
          </w:p>
          <w:p>
            <w:pPr>
              <w:pStyle w:val="0"/>
              <w:ind w:firstLine="283"/>
              <w:jc w:val="both"/>
            </w:pPr>
            <w:r>
              <w:rPr>
                <w:sz w:val="20"/>
              </w:rPr>
              <w:t xml:space="preserve">5. Телефон ______________________________________________________</w:t>
            </w:r>
          </w:p>
          <w:p>
            <w:pPr>
              <w:pStyle w:val="0"/>
              <w:ind w:firstLine="283"/>
              <w:jc w:val="both"/>
            </w:pPr>
            <w:r>
              <w:rPr>
                <w:sz w:val="20"/>
              </w:rPr>
              <w:t xml:space="preserve">6. Адрес электронной почты ________________________________________</w:t>
            </w:r>
          </w:p>
          <w:p>
            <w:pPr>
              <w:pStyle w:val="0"/>
              <w:ind w:firstLine="283"/>
              <w:jc w:val="both"/>
            </w:pPr>
            <w:r>
              <w:rPr>
                <w:sz w:val="20"/>
              </w:rPr>
              <w:t xml:space="preserve">7. Лицензия на образовательную деятельность _________________________________________________________________</w:t>
            </w:r>
          </w:p>
          <w:p>
            <w:pPr>
              <w:pStyle w:val="0"/>
              <w:jc w:val="center"/>
            </w:pPr>
            <w:r>
              <w:rPr>
                <w:sz w:val="20"/>
              </w:rPr>
              <w:t xml:space="preserve">(учетная серия, дата выдачи, кем выдано)</w:t>
            </w:r>
          </w:p>
          <w:p>
            <w:pPr>
              <w:pStyle w:val="0"/>
            </w:pPr>
            <w:r>
              <w:rPr>
                <w:sz w:val="20"/>
              </w:rPr>
            </w:r>
          </w:p>
          <w:p>
            <w:pPr>
              <w:pStyle w:val="0"/>
              <w:ind w:firstLine="283"/>
              <w:jc w:val="both"/>
            </w:pPr>
            <w:r>
              <w:rPr>
                <w:sz w:val="20"/>
              </w:rPr>
              <w:t xml:space="preserve">заявляет о своем намерении принять участие в отборе образовательных организаций с целью формирования реестра исполнителей государственных услуг в социальной сфере в соответствии с социальным сертификатом, оказывающих образовательные услуги по профессиональному обучению и дополнительному профессиональному образованию, и подтверждает соответствие критериям и требованиям порядка отбора юридических лиц с целью формирования реестра исполнителей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граждан, включая обучение в другой местности.</w:t>
            </w:r>
          </w:p>
        </w:tc>
      </w:tr>
      <w:tr>
        <w:tc>
          <w:tcPr>
            <w:gridSpan w:val="2"/>
            <w:tcW w:w="9071" w:type="dxa"/>
            <w:tcBorders>
              <w:top w:val="single" w:sz="4"/>
              <w:left w:val="nil"/>
              <w:bottom w:val="nil"/>
              <w:right w:val="nil"/>
            </w:tcBorders>
          </w:tcPr>
          <w:p>
            <w:pPr>
              <w:pStyle w:val="0"/>
              <w:ind w:firstLine="283"/>
              <w:jc w:val="both"/>
            </w:pPr>
            <w:r>
              <w:rPr>
                <w:sz w:val="20"/>
              </w:rPr>
              <w:t xml:space="preserve">Приложение: на ________ л. в 1 экз.</w:t>
            </w:r>
          </w:p>
          <w:p>
            <w:pPr>
              <w:pStyle w:val="0"/>
              <w:ind w:firstLine="283"/>
              <w:jc w:val="both"/>
            </w:pPr>
            <w:r>
              <w:rPr>
                <w:sz w:val="20"/>
              </w:rPr>
              <w:t xml:space="preserve">Руководитель или иное уполномоченное лицо</w:t>
            </w:r>
          </w:p>
        </w:tc>
      </w:tr>
      <w:tr>
        <w:tc>
          <w:tcPr>
            <w:tcW w:w="3402"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5669" w:type="dxa"/>
            <w:tcBorders>
              <w:top w:val="nil"/>
              <w:left w:val="nil"/>
              <w:bottom w:val="nil"/>
              <w:right w:val="nil"/>
            </w:tcBorders>
          </w:tcPr>
          <w:p>
            <w:pPr>
              <w:pStyle w:val="0"/>
              <w:jc w:val="center"/>
            </w:pPr>
            <w:r>
              <w:rPr>
                <w:sz w:val="20"/>
              </w:rPr>
              <w:t xml:space="preserve">______________________________________</w:t>
            </w:r>
          </w:p>
          <w:p>
            <w:pPr>
              <w:pStyle w:val="0"/>
              <w:jc w:val="center"/>
            </w:pPr>
            <w:r>
              <w:rPr>
                <w:sz w:val="20"/>
              </w:rPr>
              <w:t xml:space="preserve">(Ф.И.О.)</w:t>
            </w:r>
          </w:p>
        </w:tc>
      </w:tr>
      <w:tr>
        <w:tc>
          <w:tcPr>
            <w:gridSpan w:val="2"/>
            <w:tcW w:w="9071" w:type="dxa"/>
            <w:tcBorders>
              <w:top w:val="nil"/>
              <w:left w:val="nil"/>
              <w:bottom w:val="nil"/>
              <w:right w:val="nil"/>
            </w:tcBorders>
          </w:tcPr>
          <w:p>
            <w:pPr>
              <w:pStyle w:val="0"/>
              <w:jc w:val="both"/>
            </w:pPr>
            <w:r>
              <w:rPr>
                <w:sz w:val="20"/>
              </w:rPr>
              <w:t xml:space="preserve">М.П.</w:t>
            </w:r>
          </w:p>
        </w:tc>
      </w:tr>
      <w:tr>
        <w:tc>
          <w:tcPr>
            <w:gridSpan w:val="2"/>
            <w:tcW w:w="9071" w:type="dxa"/>
            <w:tcBorders>
              <w:top w:val="nil"/>
              <w:left w:val="nil"/>
              <w:bottom w:val="nil"/>
              <w:right w:val="nil"/>
            </w:tcBorders>
          </w:tcPr>
          <w:p>
            <w:pPr>
              <w:pStyle w:val="0"/>
              <w:jc w:val="both"/>
            </w:pPr>
            <w:r>
              <w:rPr>
                <w:sz w:val="20"/>
              </w:rPr>
              <w:t xml:space="preserve">"____" __________ 20__ г.</w:t>
            </w:r>
          </w:p>
        </w:tc>
      </w:tr>
    </w:tbl>
    <w:p>
      <w:pPr>
        <w:pStyle w:val="0"/>
      </w:pPr>
      <w:r>
        <w:rPr>
          <w:sz w:val="20"/>
        </w:rPr>
      </w:r>
    </w:p>
    <w:p>
      <w:pPr>
        <w:pStyle w:val="0"/>
        <w:outlineLvl w:val="2"/>
        <w:jc w:val="center"/>
      </w:pPr>
      <w:r>
        <w:rPr>
          <w:sz w:val="20"/>
        </w:rPr>
        <w:t xml:space="preserve">ПЕРЕЧЕНЬ</w:t>
      </w:r>
    </w:p>
    <w:p>
      <w:pPr>
        <w:pStyle w:val="0"/>
        <w:jc w:val="center"/>
      </w:pPr>
      <w:r>
        <w:rPr>
          <w:sz w:val="20"/>
        </w:rPr>
        <w:t xml:space="preserve">документов, прилагаемых к заявке на участие в отборе</w:t>
      </w:r>
    </w:p>
    <w:p>
      <w:pPr>
        <w:pStyle w:val="0"/>
        <w:jc w:val="center"/>
      </w:pPr>
      <w:r>
        <w:rPr>
          <w:sz w:val="20"/>
        </w:rPr>
        <w:t xml:space="preserve">исполнителей услуг с целью формирования реестра исполнителей</w:t>
      </w:r>
    </w:p>
    <w:p>
      <w:pPr>
        <w:pStyle w:val="0"/>
        <w:jc w:val="center"/>
      </w:pPr>
      <w:r>
        <w:rPr>
          <w:sz w:val="20"/>
        </w:rPr>
        <w:t xml:space="preserve">государственных услуг в социальной сфере в соответствии</w:t>
      </w:r>
    </w:p>
    <w:p>
      <w:pPr>
        <w:pStyle w:val="0"/>
        <w:jc w:val="center"/>
      </w:pPr>
      <w:r>
        <w:rPr>
          <w:sz w:val="20"/>
        </w:rPr>
        <w:t xml:space="preserve">с социальным сертификатом, оказывающих образовательные</w:t>
      </w:r>
    </w:p>
    <w:p>
      <w:pPr>
        <w:pStyle w:val="0"/>
        <w:jc w:val="center"/>
      </w:pPr>
      <w:r>
        <w:rPr>
          <w:sz w:val="20"/>
        </w:rPr>
        <w:t xml:space="preserve">услуги по профессиональному обучению и дополнительному</w:t>
      </w:r>
    </w:p>
    <w:p>
      <w:pPr>
        <w:pStyle w:val="0"/>
        <w:jc w:val="center"/>
      </w:pPr>
      <w:r>
        <w:rPr>
          <w:sz w:val="20"/>
        </w:rPr>
        <w:t xml:space="preserve">профессиональному образованию</w:t>
      </w:r>
    </w:p>
    <w:p>
      <w:pPr>
        <w:pStyle w:val="0"/>
      </w:pPr>
      <w:r>
        <w:rPr>
          <w:sz w:val="20"/>
        </w:rPr>
      </w:r>
    </w:p>
    <w:p>
      <w:pPr>
        <w:pStyle w:val="0"/>
        <w:ind w:firstLine="540"/>
        <w:jc w:val="both"/>
      </w:pPr>
      <w:r>
        <w:rPr>
          <w:sz w:val="20"/>
        </w:rPr>
        <w:t xml:space="preserve">1. Копия учредительных документов (устава и (или) учредительного договора), зарегистрированных в установленном порядке, со всеми зарегистрированными изменениями к ним.</w:t>
      </w:r>
    </w:p>
    <w:p>
      <w:pPr>
        <w:pStyle w:val="0"/>
        <w:spacing w:before="200" w:line-rule="auto"/>
        <w:ind w:firstLine="540"/>
        <w:jc w:val="both"/>
      </w:pPr>
      <w:r>
        <w:rPr>
          <w:sz w:val="20"/>
        </w:rPr>
        <w:t xml:space="preserve">2. Копия лицензии, на основании которой осуществляется образовательная деятельность в сфере организации профессионального обучения и дополнительного профессионального образования.</w:t>
      </w:r>
    </w:p>
    <w:p>
      <w:pPr>
        <w:pStyle w:val="0"/>
        <w:spacing w:before="200" w:line-rule="auto"/>
        <w:ind w:firstLine="540"/>
        <w:jc w:val="both"/>
      </w:pPr>
      <w:r>
        <w:rPr>
          <w:sz w:val="20"/>
        </w:rPr>
        <w:t xml:space="preserve">3. Копия документа, подтверждающего полномочия руководителя заявителя или иных лиц, действующих от его имени.</w:t>
      </w:r>
    </w:p>
    <w:p>
      <w:pPr>
        <w:pStyle w:val="0"/>
        <w:spacing w:before="200" w:line-rule="auto"/>
        <w:ind w:firstLine="540"/>
        <w:jc w:val="both"/>
      </w:pPr>
      <w:r>
        <w:rPr>
          <w:sz w:val="20"/>
        </w:rPr>
        <w:t xml:space="preserve">4. Справка с указанием расчетного счета.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отбора юридических лиц</w:t>
      </w:r>
    </w:p>
    <w:p>
      <w:pPr>
        <w:pStyle w:val="0"/>
        <w:jc w:val="right"/>
      </w:pPr>
      <w:r>
        <w:rPr>
          <w:sz w:val="20"/>
        </w:rPr>
        <w:t xml:space="preserve">с целью формирования реестра</w:t>
      </w:r>
    </w:p>
    <w:p>
      <w:pPr>
        <w:pStyle w:val="0"/>
        <w:jc w:val="right"/>
      </w:pPr>
      <w:r>
        <w:rPr>
          <w:sz w:val="20"/>
        </w:rPr>
        <w:t xml:space="preserve">исполнителей государственных услуг</w:t>
      </w:r>
    </w:p>
    <w:p>
      <w:pPr>
        <w:pStyle w:val="0"/>
        <w:jc w:val="right"/>
      </w:pPr>
      <w:r>
        <w:rPr>
          <w:sz w:val="20"/>
        </w:rPr>
        <w:t xml:space="preserve">в социальной сфере в соответствии</w:t>
      </w:r>
    </w:p>
    <w:p>
      <w:pPr>
        <w:pStyle w:val="0"/>
        <w:jc w:val="right"/>
      </w:pPr>
      <w:r>
        <w:rPr>
          <w:sz w:val="20"/>
        </w:rPr>
        <w:t xml:space="preserve">с социальным сертификатом</w:t>
      </w:r>
    </w:p>
    <w:p>
      <w:pPr>
        <w:pStyle w:val="0"/>
        <w:jc w:val="right"/>
      </w:pPr>
      <w:r>
        <w:rPr>
          <w:sz w:val="20"/>
        </w:rPr>
        <w:t xml:space="preserve">по организации профессионального</w:t>
      </w:r>
    </w:p>
    <w:p>
      <w:pPr>
        <w:pStyle w:val="0"/>
        <w:jc w:val="right"/>
      </w:pPr>
      <w:r>
        <w:rPr>
          <w:sz w:val="20"/>
        </w:rPr>
        <w:t xml:space="preserve">обучения и дополнительного</w:t>
      </w:r>
    </w:p>
    <w:p>
      <w:pPr>
        <w:pStyle w:val="0"/>
        <w:jc w:val="right"/>
      </w:pPr>
      <w:r>
        <w:rPr>
          <w:sz w:val="20"/>
        </w:rPr>
        <w:t xml:space="preserve">профессионального образования граждан,</w:t>
      </w:r>
    </w:p>
    <w:p>
      <w:pPr>
        <w:pStyle w:val="0"/>
        <w:jc w:val="right"/>
      </w:pPr>
      <w:r>
        <w:rPr>
          <w:sz w:val="20"/>
        </w:rPr>
        <w:t xml:space="preserve">включая обучение в другой местности</w:t>
      </w:r>
    </w:p>
    <w:p>
      <w:pPr>
        <w:pStyle w:val="0"/>
      </w:pPr>
      <w:r>
        <w:rPr>
          <w:sz w:val="20"/>
        </w:rPr>
      </w:r>
    </w:p>
    <w:p>
      <w:pPr>
        <w:pStyle w:val="0"/>
        <w:jc w:val="right"/>
      </w:pPr>
      <w:r>
        <w:rPr>
          <w:sz w:val="20"/>
        </w:rPr>
        <w:t xml:space="preserve">ФОРМА</w:t>
      </w:r>
    </w:p>
    <w:p>
      <w:pPr>
        <w:pStyle w:val="0"/>
      </w:pPr>
      <w:r>
        <w:rPr>
          <w:sz w:val="20"/>
        </w:rPr>
      </w:r>
    </w:p>
    <w:bookmarkStart w:id="621" w:name="P621"/>
    <w:bookmarkEnd w:id="621"/>
    <w:p>
      <w:pPr>
        <w:pStyle w:val="0"/>
        <w:jc w:val="center"/>
      </w:pPr>
      <w:r>
        <w:rPr>
          <w:sz w:val="20"/>
        </w:rPr>
        <w:t xml:space="preserve">ПЕРЕЧЕНЬ</w:t>
      </w:r>
    </w:p>
    <w:p>
      <w:pPr>
        <w:pStyle w:val="0"/>
        <w:jc w:val="center"/>
      </w:pPr>
      <w:r>
        <w:rPr>
          <w:sz w:val="20"/>
        </w:rPr>
        <w:t xml:space="preserve">образовательных программ для включения в реестр исполнителей</w:t>
      </w:r>
    </w:p>
    <w:p>
      <w:pPr>
        <w:pStyle w:val="0"/>
        <w:jc w:val="center"/>
      </w:pPr>
      <w:r>
        <w:rPr>
          <w:sz w:val="20"/>
        </w:rPr>
        <w:t xml:space="preserve">государственных услуг в социальной сфере в соответствии</w:t>
      </w:r>
    </w:p>
    <w:p>
      <w:pPr>
        <w:pStyle w:val="0"/>
        <w:jc w:val="center"/>
      </w:pPr>
      <w:r>
        <w:rPr>
          <w:sz w:val="20"/>
        </w:rPr>
        <w:t xml:space="preserve">с социальным сертификатом, оказывающим образовательные</w:t>
      </w:r>
    </w:p>
    <w:p>
      <w:pPr>
        <w:pStyle w:val="0"/>
        <w:jc w:val="center"/>
      </w:pPr>
      <w:r>
        <w:rPr>
          <w:sz w:val="20"/>
        </w:rPr>
        <w:t xml:space="preserve">услуги по профессиональному обучению и дополнительному</w:t>
      </w:r>
    </w:p>
    <w:p>
      <w:pPr>
        <w:pStyle w:val="0"/>
        <w:jc w:val="center"/>
      </w:pPr>
      <w:r>
        <w:rPr>
          <w:sz w:val="20"/>
        </w:rPr>
        <w:t xml:space="preserve">профессиональному образованию</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474"/>
        <w:gridCol w:w="1984"/>
        <w:gridCol w:w="1361"/>
        <w:gridCol w:w="1701"/>
      </w:tblGrid>
      <w:tr>
        <w:tc>
          <w:tcPr>
            <w:tcW w:w="567" w:type="dxa"/>
            <w:vAlign w:val="center"/>
          </w:tcPr>
          <w:p>
            <w:pPr>
              <w:pStyle w:val="0"/>
              <w:jc w:val="center"/>
            </w:pPr>
            <w:r>
              <w:rPr>
                <w:sz w:val="20"/>
              </w:rPr>
              <w:t xml:space="preserve">N п/п</w:t>
            </w:r>
          </w:p>
        </w:tc>
        <w:tc>
          <w:tcPr>
            <w:tcW w:w="1984" w:type="dxa"/>
            <w:vAlign w:val="center"/>
          </w:tcPr>
          <w:p>
            <w:pPr>
              <w:pStyle w:val="0"/>
              <w:jc w:val="center"/>
            </w:pPr>
            <w:r>
              <w:rPr>
                <w:sz w:val="20"/>
              </w:rPr>
              <w:t xml:space="preserve">Полное наименование образовательной организации</w:t>
            </w:r>
          </w:p>
        </w:tc>
        <w:tc>
          <w:tcPr>
            <w:tcW w:w="1474" w:type="dxa"/>
            <w:vAlign w:val="center"/>
          </w:tcPr>
          <w:p>
            <w:pPr>
              <w:pStyle w:val="0"/>
              <w:jc w:val="center"/>
            </w:pPr>
            <w:r>
              <w:rPr>
                <w:sz w:val="20"/>
              </w:rPr>
              <w:t xml:space="preserve">Адрес, телефон, электронная почта</w:t>
            </w:r>
          </w:p>
        </w:tc>
        <w:tc>
          <w:tcPr>
            <w:tcW w:w="1984" w:type="dxa"/>
            <w:vAlign w:val="center"/>
          </w:tcPr>
          <w:p>
            <w:pPr>
              <w:pStyle w:val="0"/>
              <w:jc w:val="center"/>
            </w:pPr>
            <w:r>
              <w:rPr>
                <w:sz w:val="20"/>
              </w:rPr>
              <w:t xml:space="preserve">Наименование образовательной программы</w:t>
            </w:r>
          </w:p>
        </w:tc>
        <w:tc>
          <w:tcPr>
            <w:tcW w:w="1361" w:type="dxa"/>
            <w:vAlign w:val="center"/>
          </w:tcPr>
          <w:p>
            <w:pPr>
              <w:pStyle w:val="0"/>
              <w:jc w:val="center"/>
            </w:pPr>
            <w:r>
              <w:rPr>
                <w:sz w:val="20"/>
              </w:rPr>
              <w:t xml:space="preserve">Стоимость</w:t>
            </w:r>
          </w:p>
        </w:tc>
        <w:tc>
          <w:tcPr>
            <w:tcW w:w="1701" w:type="dxa"/>
            <w:vAlign w:val="center"/>
          </w:tcPr>
          <w:p>
            <w:pPr>
              <w:pStyle w:val="0"/>
              <w:jc w:val="center"/>
            </w:pPr>
            <w:r>
              <w:rPr>
                <w:sz w:val="20"/>
              </w:rPr>
              <w:t xml:space="preserve">Условия и форма обучения</w:t>
            </w:r>
          </w:p>
        </w:tc>
      </w:tr>
      <w:tr>
        <w:tc>
          <w:tcPr>
            <w:tcW w:w="567" w:type="dxa"/>
            <w:vAlign w:val="center"/>
          </w:tcPr>
          <w:p>
            <w:pPr>
              <w:pStyle w:val="0"/>
            </w:pPr>
            <w:r>
              <w:rPr>
                <w:sz w:val="20"/>
              </w:rPr>
            </w:r>
          </w:p>
        </w:tc>
        <w:tc>
          <w:tcPr>
            <w:tcW w:w="1984" w:type="dxa"/>
            <w:vAlign w:val="center"/>
          </w:tcPr>
          <w:p>
            <w:pPr>
              <w:pStyle w:val="0"/>
            </w:pPr>
            <w:r>
              <w:rPr>
                <w:sz w:val="20"/>
              </w:rPr>
            </w:r>
          </w:p>
        </w:tc>
        <w:tc>
          <w:tcPr>
            <w:tcW w:w="1474" w:type="dxa"/>
            <w:vAlign w:val="center"/>
          </w:tcPr>
          <w:p>
            <w:pPr>
              <w:pStyle w:val="0"/>
            </w:pPr>
            <w:r>
              <w:rPr>
                <w:sz w:val="20"/>
              </w:rPr>
            </w:r>
          </w:p>
        </w:tc>
        <w:tc>
          <w:tcPr>
            <w:tcW w:w="1984" w:type="dxa"/>
            <w:vAlign w:val="center"/>
          </w:tcPr>
          <w:p>
            <w:pPr>
              <w:pStyle w:val="0"/>
            </w:pPr>
            <w:r>
              <w:rPr>
                <w:sz w:val="20"/>
              </w:rPr>
            </w:r>
          </w:p>
        </w:tc>
        <w:tc>
          <w:tcPr>
            <w:tcW w:w="1361" w:type="dxa"/>
            <w:vAlign w:val="center"/>
          </w:tcPr>
          <w:p>
            <w:pPr>
              <w:pStyle w:val="0"/>
            </w:pPr>
            <w:r>
              <w:rPr>
                <w:sz w:val="20"/>
              </w:rPr>
            </w:r>
          </w:p>
        </w:tc>
        <w:tc>
          <w:tcPr>
            <w:tcW w:w="1701" w:type="dxa"/>
            <w:vAlign w:val="center"/>
          </w:tcPr>
          <w:p>
            <w:pPr>
              <w:pStyle w:val="0"/>
            </w:pPr>
            <w:r>
              <w:rPr>
                <w:sz w:val="20"/>
              </w:rPr>
            </w:r>
          </w:p>
        </w:tc>
      </w:tr>
      <w:tr>
        <w:tc>
          <w:tcPr>
            <w:tcW w:w="567" w:type="dxa"/>
            <w:vAlign w:val="center"/>
          </w:tcPr>
          <w:p>
            <w:pPr>
              <w:pStyle w:val="0"/>
            </w:pPr>
            <w:r>
              <w:rPr>
                <w:sz w:val="20"/>
              </w:rPr>
            </w:r>
          </w:p>
        </w:tc>
        <w:tc>
          <w:tcPr>
            <w:tcW w:w="1984" w:type="dxa"/>
            <w:vAlign w:val="center"/>
          </w:tcPr>
          <w:p>
            <w:pPr>
              <w:pStyle w:val="0"/>
            </w:pPr>
            <w:r>
              <w:rPr>
                <w:sz w:val="20"/>
              </w:rPr>
            </w:r>
          </w:p>
        </w:tc>
        <w:tc>
          <w:tcPr>
            <w:tcW w:w="1474" w:type="dxa"/>
            <w:vAlign w:val="center"/>
          </w:tcPr>
          <w:p>
            <w:pPr>
              <w:pStyle w:val="0"/>
            </w:pPr>
            <w:r>
              <w:rPr>
                <w:sz w:val="20"/>
              </w:rPr>
            </w:r>
          </w:p>
        </w:tc>
        <w:tc>
          <w:tcPr>
            <w:tcW w:w="1984" w:type="dxa"/>
            <w:vAlign w:val="center"/>
          </w:tcPr>
          <w:p>
            <w:pPr>
              <w:pStyle w:val="0"/>
            </w:pPr>
            <w:r>
              <w:rPr>
                <w:sz w:val="20"/>
              </w:rPr>
            </w:r>
          </w:p>
        </w:tc>
        <w:tc>
          <w:tcPr>
            <w:tcW w:w="1361" w:type="dxa"/>
            <w:vAlign w:val="center"/>
          </w:tcPr>
          <w:p>
            <w:pPr>
              <w:pStyle w:val="0"/>
            </w:pPr>
            <w:r>
              <w:rPr>
                <w:sz w:val="20"/>
              </w:rPr>
            </w:r>
          </w:p>
        </w:tc>
        <w:tc>
          <w:tcPr>
            <w:tcW w:w="1701" w:type="dxa"/>
            <w:vAlign w:val="center"/>
          </w:tcPr>
          <w:p>
            <w:pPr>
              <w:pStyle w:val="0"/>
            </w:pPr>
            <w:r>
              <w:rPr>
                <w:sz w:val="20"/>
              </w:rPr>
            </w:r>
          </w:p>
        </w:tc>
      </w:tr>
      <w:tr>
        <w:tc>
          <w:tcPr>
            <w:tcW w:w="567" w:type="dxa"/>
            <w:vAlign w:val="center"/>
          </w:tcPr>
          <w:p>
            <w:pPr>
              <w:pStyle w:val="0"/>
            </w:pPr>
            <w:r>
              <w:rPr>
                <w:sz w:val="20"/>
              </w:rPr>
            </w:r>
          </w:p>
        </w:tc>
        <w:tc>
          <w:tcPr>
            <w:tcW w:w="1984" w:type="dxa"/>
            <w:vAlign w:val="center"/>
          </w:tcPr>
          <w:p>
            <w:pPr>
              <w:pStyle w:val="0"/>
            </w:pPr>
            <w:r>
              <w:rPr>
                <w:sz w:val="20"/>
              </w:rPr>
            </w:r>
          </w:p>
        </w:tc>
        <w:tc>
          <w:tcPr>
            <w:tcW w:w="1474" w:type="dxa"/>
            <w:vAlign w:val="center"/>
          </w:tcPr>
          <w:p>
            <w:pPr>
              <w:pStyle w:val="0"/>
            </w:pPr>
            <w:r>
              <w:rPr>
                <w:sz w:val="20"/>
              </w:rPr>
            </w:r>
          </w:p>
        </w:tc>
        <w:tc>
          <w:tcPr>
            <w:tcW w:w="1984" w:type="dxa"/>
            <w:vAlign w:val="center"/>
          </w:tcPr>
          <w:p>
            <w:pPr>
              <w:pStyle w:val="0"/>
            </w:pPr>
            <w:r>
              <w:rPr>
                <w:sz w:val="20"/>
              </w:rPr>
            </w:r>
          </w:p>
        </w:tc>
        <w:tc>
          <w:tcPr>
            <w:tcW w:w="1361" w:type="dxa"/>
            <w:vAlign w:val="center"/>
          </w:tcPr>
          <w:p>
            <w:pPr>
              <w:pStyle w:val="0"/>
            </w:pPr>
            <w:r>
              <w:rPr>
                <w:sz w:val="20"/>
              </w:rPr>
            </w:r>
          </w:p>
        </w:tc>
        <w:tc>
          <w:tcPr>
            <w:tcW w:w="1701" w:type="dxa"/>
            <w:vAlign w:val="center"/>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pPr>
      <w:r>
        <w:rPr>
          <w:sz w:val="20"/>
        </w:rPr>
      </w:r>
    </w:p>
    <w:bookmarkStart w:id="659" w:name="P659"/>
    <w:bookmarkEnd w:id="659"/>
    <w:p>
      <w:pPr>
        <w:pStyle w:val="2"/>
        <w:jc w:val="center"/>
      </w:pPr>
      <w:r>
        <w:rPr>
          <w:sz w:val="20"/>
        </w:rPr>
        <w:t xml:space="preserve">ПОРЯДОК</w:t>
      </w:r>
    </w:p>
    <w:p>
      <w:pPr>
        <w:pStyle w:val="2"/>
        <w:jc w:val="center"/>
      </w:pPr>
      <w:r>
        <w:rPr>
          <w:sz w:val="20"/>
        </w:rPr>
        <w:t xml:space="preserve">ПРЕДОСТАВЛЕНИЯ СУБСИДИИ ЮРИДИЧЕСКИМ ЛИЦАМ (ИНДИВИДУАЛЬНЫМ</w:t>
      </w:r>
    </w:p>
    <w:p>
      <w:pPr>
        <w:pStyle w:val="2"/>
        <w:jc w:val="center"/>
      </w:pPr>
      <w:r>
        <w:rPr>
          <w:sz w:val="20"/>
        </w:rPr>
        <w:t xml:space="preserve">ПРЕДПРИНИМАТЕЛЯМ) ИЗ ГОСУДАРСТВЕННОГО БЮДЖЕТА</w:t>
      </w:r>
    </w:p>
    <w:p>
      <w:pPr>
        <w:pStyle w:val="2"/>
        <w:jc w:val="center"/>
      </w:pPr>
      <w:r>
        <w:rPr>
          <w:sz w:val="20"/>
        </w:rPr>
        <w:t xml:space="preserve">РЕСПУБЛИКИ САХА (ЯКУТИЯ) НА ВОЗМЕЩЕНИЕ ЗАТРАТ, СВЯЗАННЫХ</w:t>
      </w:r>
    </w:p>
    <w:p>
      <w:pPr>
        <w:pStyle w:val="2"/>
        <w:jc w:val="center"/>
      </w:pPr>
      <w:r>
        <w:rPr>
          <w:sz w:val="20"/>
        </w:rPr>
        <w:t xml:space="preserve">С ИСПОЛНЕНИЕМ ГОСУДАРСТВЕННОГО СОЦИАЛЬНОГО ЗАКАЗА</w:t>
      </w:r>
    </w:p>
    <w:p>
      <w:pPr>
        <w:pStyle w:val="2"/>
        <w:jc w:val="center"/>
      </w:pPr>
      <w:r>
        <w:rPr>
          <w:sz w:val="20"/>
        </w:rPr>
        <w:t xml:space="preserve">НА ОКАЗАНИЕ ГОСУДАРСТВЕННОЙ УСЛУГИ ПО ОРГАНИЗАЦИИ</w:t>
      </w:r>
    </w:p>
    <w:p>
      <w:pPr>
        <w:pStyle w:val="2"/>
        <w:jc w:val="center"/>
      </w:pPr>
      <w:r>
        <w:rPr>
          <w:sz w:val="20"/>
        </w:rPr>
        <w:t xml:space="preserve">ПРОФЕССИОНАЛЬНОГО ОБУЧЕНИЯ И ДОПОЛНИТЕЛЬНОГО</w:t>
      </w:r>
    </w:p>
    <w:p>
      <w:pPr>
        <w:pStyle w:val="2"/>
        <w:jc w:val="center"/>
      </w:pPr>
      <w:r>
        <w:rPr>
          <w:sz w:val="20"/>
        </w:rPr>
        <w:t xml:space="preserve">ПРОФЕССИОНАЛЬНОГО ОБРАЗОВАНИЯ БЕЗРАБОТНЫХ ГРАЖДАН,</w:t>
      </w:r>
    </w:p>
    <w:p>
      <w:pPr>
        <w:pStyle w:val="2"/>
        <w:jc w:val="center"/>
      </w:pPr>
      <w:r>
        <w:rPr>
          <w:sz w:val="20"/>
        </w:rPr>
        <w:t xml:space="preserve">ВКЛЮЧАЯ ОБУЧЕНИЕ В ДРУГОЙ МЕСТНОСТИ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3" w:tooltip="Постановление Правительства РС(Я) от 21.07.2023 N 360 &quot;О внесении изменений в постановление Правительства Республики Саха (Якутия) от 22 декабря 2022 г. N 792 &quot;О реализации государственного социального заказа при организации профессионального обучения и дополнительного образования безработных граждан, включая обучение в другой местности&quot; (вместе с &quot;Порядком организации профессионального обучения и дополнительного профессионального образования граждан с использованием социального сертификата на оказание обра {КонсультантПлюс}">
              <w:r>
                <w:rPr>
                  <w:sz w:val="20"/>
                  <w:color w:val="0000ff"/>
                </w:rPr>
                <w:t xml:space="preserve">постановлением</w:t>
              </w:r>
            </w:hyperlink>
            <w:r>
              <w:rPr>
                <w:sz w:val="20"/>
                <w:color w:val="392c69"/>
              </w:rPr>
              <w:t xml:space="preserve"> Правительства РС(Я) от 21.07.2023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определяет цели, условия и порядок предоставления субсидии из государственного бюджета Республики Саха (Якутия) юридическим лицам и индивидуальным предпринимателям в целях возмещения затрат, связанных с исполнением государственного социального заказа на оказание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социальным сертификатом (далее соответственно - субсидия, государственная услуга).</w:t>
      </w:r>
    </w:p>
    <w:bookmarkStart w:id="674" w:name="P674"/>
    <w:bookmarkEnd w:id="674"/>
    <w:p>
      <w:pPr>
        <w:pStyle w:val="0"/>
        <w:spacing w:before="200" w:line-rule="auto"/>
        <w:ind w:firstLine="540"/>
        <w:jc w:val="both"/>
      </w:pPr>
      <w:r>
        <w:rPr>
          <w:sz w:val="20"/>
        </w:rPr>
        <w:t xml:space="preserve">1.2. Целью предоставления субсидии является возмещение затрат юридических лиц, индивидуальных предпринимателей, оказывающих образовательные услуги с использованием социального сертификата на предоставление социальных услуг в социальной сфере при организации профессионального обучения и дополнительного профессионального образования, включая обучение в другой местности, в рамках государственного социального заказа на оказание государственных услуг в социальной сфере на территории Республики Саха (Якутия) (далее - получатели субсидии).</w:t>
      </w:r>
    </w:p>
    <w:p>
      <w:pPr>
        <w:pStyle w:val="0"/>
        <w:spacing w:before="200" w:line-rule="auto"/>
        <w:ind w:firstLine="540"/>
        <w:jc w:val="both"/>
      </w:pPr>
      <w:r>
        <w:rPr>
          <w:sz w:val="20"/>
        </w:rPr>
        <w:t xml:space="preserve">1.3. Главным распорядителем бюджетных средств является Государственный комитет Республики Саха (Якутия) по занятости населения (далее - Госкомитет). Финансирование мероприятия осуществляется в соответствии со сводной бюджетной росписью государственного бюджета Республики Саха (Якутия), кассовым планом исполнения государственного бюджета Республики Саха (Якутия) в пределах бюджетных ассигнований, доведенных на указанные цели на текущий финансовый год.</w:t>
      </w:r>
    </w:p>
    <w:p>
      <w:pPr>
        <w:pStyle w:val="0"/>
        <w:spacing w:before="200" w:line-rule="auto"/>
        <w:ind w:firstLine="540"/>
        <w:jc w:val="both"/>
      </w:pPr>
      <w:r>
        <w:rPr>
          <w:sz w:val="20"/>
        </w:rPr>
        <w:t xml:space="preserve">Прием и рассмотрение предложений и документов на отбор получателей субсидии, проверка соответствия предложений участников отбора критериям, указанным в </w:t>
      </w:r>
      <w:hyperlink w:history="0" w:anchor="P677" w:tooltip="1.4. Критерием отбора получателей субсидии является включение юридического лица, индивидуального предпринимателя в реестр исполни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порядком, определяемым Правительством Республики Саха (Якутия).">
        <w:r>
          <w:rPr>
            <w:sz w:val="20"/>
            <w:color w:val="0000ff"/>
          </w:rPr>
          <w:t xml:space="preserve">пункте 1.4</w:t>
        </w:r>
      </w:hyperlink>
      <w:r>
        <w:rPr>
          <w:sz w:val="20"/>
        </w:rPr>
        <w:t xml:space="preserve"> настоящего порядка, и требованиям, указанным в </w:t>
      </w:r>
      <w:hyperlink w:history="0" w:anchor="P682" w:tooltip="2.2. Требование, которому должен соответствовать получатель субсидии в соответствии с настоящим порядком на 1 число месяца, предшествующего месяцу, в котором планируется заключение соглашения о предоставлении субсидии, является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
        <w:r>
          <w:rPr>
            <w:sz w:val="20"/>
            <w:color w:val="0000ff"/>
          </w:rPr>
          <w:t xml:space="preserve">пункте 2.2</w:t>
        </w:r>
      </w:hyperlink>
      <w:r>
        <w:rPr>
          <w:sz w:val="20"/>
        </w:rPr>
        <w:t xml:space="preserve"> настоящего порядка, доведение субсидии осуществляются уполномоченной организацией - государственным казенным учреждением Республики Саха (Якутия) "Центр занятости населения Республики Саха (Якутия)" (далее - центр занятости населения).</w:t>
      </w:r>
    </w:p>
    <w:bookmarkStart w:id="677" w:name="P677"/>
    <w:bookmarkEnd w:id="677"/>
    <w:p>
      <w:pPr>
        <w:pStyle w:val="0"/>
        <w:spacing w:before="200" w:line-rule="auto"/>
        <w:ind w:firstLine="540"/>
        <w:jc w:val="both"/>
      </w:pPr>
      <w:r>
        <w:rPr>
          <w:sz w:val="20"/>
        </w:rPr>
        <w:t xml:space="preserve">1.4. Критерием отбора получателей субсидии является включение юридического лица, индивидуального предпринимателя в реестр исполнителей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порядком, определяемым Правительством Республики Саха (Якутия).</w:t>
      </w:r>
    </w:p>
    <w:p>
      <w:pPr>
        <w:pStyle w:val="0"/>
      </w:pPr>
      <w:r>
        <w:rPr>
          <w:sz w:val="20"/>
        </w:rPr>
      </w:r>
    </w:p>
    <w:p>
      <w:pPr>
        <w:pStyle w:val="2"/>
        <w:outlineLvl w:val="1"/>
        <w:jc w:val="center"/>
      </w:pPr>
      <w:r>
        <w:rPr>
          <w:sz w:val="20"/>
        </w:rPr>
        <w:t xml:space="preserve">2. Условия и порядок предоставления субсидии</w:t>
      </w:r>
    </w:p>
    <w:p>
      <w:pPr>
        <w:pStyle w:val="0"/>
      </w:pPr>
      <w:r>
        <w:rPr>
          <w:sz w:val="20"/>
        </w:rPr>
      </w:r>
    </w:p>
    <w:bookmarkStart w:id="681" w:name="P681"/>
    <w:bookmarkEnd w:id="681"/>
    <w:p>
      <w:pPr>
        <w:pStyle w:val="0"/>
        <w:ind w:firstLine="540"/>
        <w:jc w:val="both"/>
      </w:pPr>
      <w:r>
        <w:rPr>
          <w:sz w:val="20"/>
        </w:rPr>
        <w:t xml:space="preserve">2.1. Условием предоставления субсидии является оказание образовательных услуг гражданам по программам профессионального обучения и дополнительного профессионального образования.</w:t>
      </w:r>
    </w:p>
    <w:bookmarkStart w:id="682" w:name="P682"/>
    <w:bookmarkEnd w:id="682"/>
    <w:p>
      <w:pPr>
        <w:pStyle w:val="0"/>
        <w:spacing w:before="200" w:line-rule="auto"/>
        <w:ind w:firstLine="540"/>
        <w:jc w:val="both"/>
      </w:pPr>
      <w:r>
        <w:rPr>
          <w:sz w:val="20"/>
        </w:rPr>
        <w:t xml:space="preserve">2.2. Требование, которому должен соответствовать получатель субсидии в соответствии с настоящим порядком на 1 число месяца, предшествующего месяцу, в котором планируется заключение соглашения о предоставлении субсидии, является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pPr>
        <w:pStyle w:val="0"/>
        <w:spacing w:before="200" w:line-rule="auto"/>
        <w:ind w:firstLine="540"/>
        <w:jc w:val="both"/>
      </w:pPr>
      <w:r>
        <w:rPr>
          <w:sz w:val="20"/>
        </w:rPr>
        <w:t xml:space="preserve">2.3. Субсидия предоставляется на основании соглашения о предоставлении субсидии в целях возмещения затрат, связанных с предоставлением образовательных услуг с использованием социального сертификата (далее - соглашение о предоставлении субсидии), ежегодно заключаемого центром занятости населения с получателями субсидии, составленного в соответствии с типовой формой согласно приказу Министерства финансов Республики Саха (Якутия).</w:t>
      </w:r>
    </w:p>
    <w:p>
      <w:pPr>
        <w:pStyle w:val="0"/>
        <w:spacing w:before="200" w:line-rule="auto"/>
        <w:ind w:firstLine="540"/>
        <w:jc w:val="both"/>
      </w:pPr>
      <w:r>
        <w:rPr>
          <w:sz w:val="20"/>
        </w:rPr>
        <w:t xml:space="preserve">До 31 декабря 2023 года соглашение составляется в бумажном виде.</w:t>
      </w:r>
    </w:p>
    <w:p>
      <w:pPr>
        <w:pStyle w:val="0"/>
        <w:spacing w:before="200" w:line-rule="auto"/>
        <w:ind w:firstLine="540"/>
        <w:jc w:val="both"/>
      </w:pPr>
      <w:r>
        <w:rPr>
          <w:sz w:val="20"/>
        </w:rPr>
        <w:t xml:space="preserve">2.4. Соглашение включает в себя следующие существенные условия:</w:t>
      </w:r>
    </w:p>
    <w:p>
      <w:pPr>
        <w:pStyle w:val="0"/>
        <w:spacing w:before="200" w:line-rule="auto"/>
        <w:ind w:firstLine="540"/>
        <w:jc w:val="both"/>
      </w:pPr>
      <w:r>
        <w:rPr>
          <w:sz w:val="20"/>
        </w:rPr>
        <w:t xml:space="preserve">наименование государственной услуги в социальной сфере;</w:t>
      </w:r>
    </w:p>
    <w:p>
      <w:pPr>
        <w:pStyle w:val="0"/>
        <w:spacing w:before="200" w:line-rule="auto"/>
        <w:ind w:firstLine="540"/>
        <w:jc w:val="both"/>
      </w:pPr>
      <w:r>
        <w:rPr>
          <w:sz w:val="20"/>
        </w:rPr>
        <w:t xml:space="preserve">категория потребителей государственной услуги;</w:t>
      </w:r>
    </w:p>
    <w:p>
      <w:pPr>
        <w:pStyle w:val="0"/>
        <w:spacing w:before="200" w:line-rule="auto"/>
        <w:ind w:firstLine="540"/>
        <w:jc w:val="both"/>
      </w:pPr>
      <w:r>
        <w:rPr>
          <w:sz w:val="20"/>
        </w:rPr>
        <w:t xml:space="preserve">содержание государственной услуги и условия (формы) ее оказания;</w:t>
      </w:r>
    </w:p>
    <w:p>
      <w:pPr>
        <w:pStyle w:val="0"/>
        <w:spacing w:before="200" w:line-rule="auto"/>
        <w:ind w:firstLine="540"/>
        <w:jc w:val="both"/>
      </w:pPr>
      <w:r>
        <w:rPr>
          <w:sz w:val="20"/>
        </w:rPr>
        <w:t xml:space="preserve">показатели, характеризующие качество и (или) объем оказания государственной услуги;</w:t>
      </w:r>
    </w:p>
    <w:p>
      <w:pPr>
        <w:pStyle w:val="0"/>
        <w:spacing w:before="200" w:line-rule="auto"/>
        <w:ind w:firstLine="540"/>
        <w:jc w:val="both"/>
      </w:pPr>
      <w:r>
        <w:rPr>
          <w:sz w:val="20"/>
        </w:rPr>
        <w:t xml:space="preserve">допустимые (возможные) отклонения от установленных показателей, характеризующих объем оказания государственной услуги (при наличии);</w:t>
      </w:r>
    </w:p>
    <w:p>
      <w:pPr>
        <w:pStyle w:val="0"/>
        <w:spacing w:before="200" w:line-rule="auto"/>
        <w:ind w:firstLine="540"/>
        <w:jc w:val="both"/>
      </w:pPr>
      <w:r>
        <w:rPr>
          <w:sz w:val="20"/>
        </w:rPr>
        <w:t xml:space="preserve">реквизиты нормативного правового акта, устанавливающего стандарт (порядок) оказания государственной услуги в социальной сфере;</w:t>
      </w:r>
    </w:p>
    <w:p>
      <w:pPr>
        <w:pStyle w:val="0"/>
        <w:spacing w:before="200" w:line-rule="auto"/>
        <w:ind w:firstLine="540"/>
        <w:jc w:val="both"/>
      </w:pPr>
      <w:r>
        <w:rPr>
          <w:sz w:val="20"/>
        </w:rPr>
        <w:t xml:space="preserve">способы, формы и сроки информирования потребителей услуг;</w:t>
      </w:r>
    </w:p>
    <w:p>
      <w:pPr>
        <w:pStyle w:val="0"/>
        <w:spacing w:before="200" w:line-rule="auto"/>
        <w:ind w:firstLine="540"/>
        <w:jc w:val="both"/>
      </w:pPr>
      <w:r>
        <w:rPr>
          <w:sz w:val="20"/>
        </w:rPr>
        <w:t xml:space="preserve">основания для расторжения соглашения;</w:t>
      </w:r>
    </w:p>
    <w:p>
      <w:pPr>
        <w:pStyle w:val="0"/>
        <w:spacing w:before="200" w:line-rule="auto"/>
        <w:ind w:firstLine="540"/>
        <w:jc w:val="both"/>
      </w:pPr>
      <w:r>
        <w:rPr>
          <w:sz w:val="20"/>
        </w:rPr>
        <w:t xml:space="preserve">объем субсидии;</w:t>
      </w:r>
    </w:p>
    <w:p>
      <w:pPr>
        <w:pStyle w:val="0"/>
        <w:spacing w:before="200" w:line-rule="auto"/>
        <w:ind w:firstLine="540"/>
        <w:jc w:val="both"/>
      </w:pPr>
      <w:r>
        <w:rPr>
          <w:sz w:val="20"/>
        </w:rPr>
        <w:t xml:space="preserve">реквизиты счета, открытого получателем субсидии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и сроки представления отчета об исполнении соглашения по форме, установленной таким соглашением;</w:t>
      </w:r>
    </w:p>
    <w:p>
      <w:pPr>
        <w:pStyle w:val="0"/>
        <w:spacing w:before="200" w:line-rule="auto"/>
        <w:ind w:firstLine="540"/>
        <w:jc w:val="both"/>
      </w:pPr>
      <w:r>
        <w:rPr>
          <w:sz w:val="20"/>
        </w:rPr>
        <w:t xml:space="preserve">сроки и порядок определения сроков осуществления оплаты по соглашению;</w:t>
      </w:r>
    </w:p>
    <w:p>
      <w:pPr>
        <w:pStyle w:val="0"/>
        <w:spacing w:before="200" w:line-rule="auto"/>
        <w:ind w:firstLine="540"/>
        <w:jc w:val="both"/>
      </w:pPr>
      <w:r>
        <w:rPr>
          <w:sz w:val="20"/>
        </w:rPr>
        <w:t xml:space="preserve">согласие получателя субсидии на проведение Госкомитетом, органами государственного финансового контроля проверок соблюдения образовательной организацией условий, установленных соглашением;</w:t>
      </w:r>
    </w:p>
    <w:p>
      <w:pPr>
        <w:pStyle w:val="0"/>
        <w:spacing w:before="200" w:line-rule="auto"/>
        <w:ind w:firstLine="540"/>
        <w:jc w:val="both"/>
      </w:pPr>
      <w:r>
        <w:rPr>
          <w:sz w:val="20"/>
        </w:rPr>
        <w:t xml:space="preserve">порядок возврата предоставленной субсидии в случае нарушения получателем субсидии условий, определенных соглашением;</w:t>
      </w:r>
    </w:p>
    <w:p>
      <w:pPr>
        <w:pStyle w:val="0"/>
        <w:spacing w:before="200" w:line-rule="auto"/>
        <w:ind w:firstLine="540"/>
        <w:jc w:val="both"/>
      </w:pPr>
      <w:r>
        <w:rPr>
          <w:sz w:val="20"/>
        </w:rPr>
        <w:t xml:space="preserve">запрет на заключение получателем субсидии с иными лицами договоров, предметом которых является оказание государственных услуг, являющихся предметом соглашения, заключаемого по результатам отбора исполнителей услуг;</w:t>
      </w:r>
    </w:p>
    <w:p>
      <w:pPr>
        <w:pStyle w:val="0"/>
        <w:spacing w:before="200" w:line-rule="auto"/>
        <w:ind w:firstLine="540"/>
        <w:jc w:val="both"/>
      </w:pPr>
      <w:r>
        <w:rPr>
          <w:sz w:val="20"/>
        </w:rPr>
        <w:t xml:space="preserve">ответственность сторон соглашения за неисполнение или ненадлежащее исполнение обязательств по указанному соглашению;</w:t>
      </w:r>
    </w:p>
    <w:p>
      <w:pPr>
        <w:pStyle w:val="0"/>
        <w:spacing w:before="200" w:line-rule="auto"/>
        <w:ind w:firstLine="540"/>
        <w:jc w:val="both"/>
      </w:pPr>
      <w:r>
        <w:rPr>
          <w:sz w:val="20"/>
        </w:rPr>
        <w:t xml:space="preserve">право получателя субсидии отказать потребителю услуг в оказании государственной услуги только в случае достижения предельного объема государственной услуги, установленного соглашением;</w:t>
      </w:r>
    </w:p>
    <w:p>
      <w:pPr>
        <w:pStyle w:val="0"/>
        <w:spacing w:before="200" w:line-rule="auto"/>
        <w:ind w:firstLine="540"/>
        <w:jc w:val="both"/>
      </w:pPr>
      <w:r>
        <w:rPr>
          <w:sz w:val="20"/>
        </w:rPr>
        <w:t xml:space="preserve">требование о том, что в случае уменьшения центру занятости населения ранее доведенных лимитов бюджетных обязательств, приводящего к невозможности предоставления субсидии в размере, определенном в соглашении, центр занятости населения и получатель субсидии заключают дополнительное соглашение к соглашению на новых условиях, при недостижении согласия по новым условиям центр занятости населения и получатель субсидии заключают дополнительное соглашение о расторжении соглашения.</w:t>
      </w:r>
    </w:p>
    <w:bookmarkStart w:id="704" w:name="P704"/>
    <w:bookmarkEnd w:id="704"/>
    <w:p>
      <w:pPr>
        <w:pStyle w:val="0"/>
        <w:spacing w:before="200" w:line-rule="auto"/>
        <w:ind w:firstLine="540"/>
        <w:jc w:val="both"/>
      </w:pPr>
      <w:r>
        <w:rPr>
          <w:sz w:val="20"/>
        </w:rPr>
        <w:t xml:space="preserve">2.5. Для заключения соглашения о предоставлении субсидии юридические лица (индивидуальные предприниматели) представляют в центр занятости населения заявление, составленное в произвольной форме, а также следующие документы в электронном виде, подписанные электронной цифровой подписью, либо в бумажном виде:</w:t>
      </w:r>
    </w:p>
    <w:p>
      <w:pPr>
        <w:pStyle w:val="0"/>
        <w:spacing w:before="200" w:line-rule="auto"/>
        <w:ind w:firstLine="540"/>
        <w:jc w:val="both"/>
      </w:pPr>
      <w:r>
        <w:rPr>
          <w:sz w:val="20"/>
        </w:rPr>
        <w:t xml:space="preserve">1) справку из налогового органа, подтверждающую отсутствие у получателя субсидии на дату не ранее 1 числа месяца, предшествующего месяцу, в котором планируется заключение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центр занятости населения запрашивает его самостоятельно путем направления межведомственного запроса в налоговый орган);</w:t>
      </w:r>
    </w:p>
    <w:p>
      <w:pPr>
        <w:pStyle w:val="0"/>
        <w:spacing w:before="200" w:line-rule="auto"/>
        <w:ind w:firstLine="540"/>
        <w:jc w:val="both"/>
      </w:pPr>
      <w:r>
        <w:rPr>
          <w:sz w:val="20"/>
        </w:rPr>
        <w:t xml:space="preserve">2) копию документа, подтверждающего полномочия руководителя заявителя или иных лиц, действующих от его имени;</w:t>
      </w:r>
    </w:p>
    <w:p>
      <w:pPr>
        <w:pStyle w:val="0"/>
        <w:spacing w:before="200" w:line-rule="auto"/>
        <w:ind w:firstLine="540"/>
        <w:jc w:val="both"/>
      </w:pPr>
      <w:r>
        <w:rPr>
          <w:sz w:val="20"/>
        </w:rPr>
        <w:t xml:space="preserve">3) справку с указанием счета, на который в случае принятия решения о предоставлении субсидии будут перечислены субсидии;</w:t>
      </w:r>
    </w:p>
    <w:p>
      <w:pPr>
        <w:pStyle w:val="0"/>
        <w:spacing w:before="200" w:line-rule="auto"/>
        <w:ind w:firstLine="540"/>
        <w:jc w:val="both"/>
      </w:pPr>
      <w:r>
        <w:rPr>
          <w:sz w:val="20"/>
        </w:rPr>
        <w:t xml:space="preserve">4) реквизиты социальных сертификатов согласно списку безработных граждан с указанием профессий (специальностей), по которым осуществлялось профессиональное обучение или дополнительное профессиональное образование, видов и форм обучения, сроков обучения, стоимости обучения из расчета на одного человека, заверенные подписью руководителя образовательной организации и печатью образовательной организации (при наличии печати);</w:t>
      </w:r>
    </w:p>
    <w:p>
      <w:pPr>
        <w:pStyle w:val="0"/>
        <w:spacing w:before="200" w:line-rule="auto"/>
        <w:ind w:firstLine="540"/>
        <w:jc w:val="both"/>
      </w:pPr>
      <w:r>
        <w:rPr>
          <w:sz w:val="20"/>
        </w:rPr>
        <w:t xml:space="preserve">5) реквизиты договоров между безработными гражданами и образовательной организацией на оказание образовательных услуг по профессиональному обучению и дополнительному профессиональному образованию в соответствии с социальным сертификатом, заверенные подписью руководителя образовательной организации и печатью образовательной организации (при наличии печати);</w:t>
      </w:r>
    </w:p>
    <w:p>
      <w:pPr>
        <w:pStyle w:val="0"/>
        <w:spacing w:before="200" w:line-rule="auto"/>
        <w:ind w:firstLine="540"/>
        <w:jc w:val="both"/>
      </w:pPr>
      <w:r>
        <w:rPr>
          <w:sz w:val="20"/>
        </w:rPr>
        <w:t xml:space="preserve">6) копии документов установленного образца о прохождении профессионального обучения или дополнительного профессионального образования, заверенные подписью руководителя образовательной организации и печатью образовательной организации (при наличии печати).</w:t>
      </w:r>
    </w:p>
    <w:p>
      <w:pPr>
        <w:pStyle w:val="0"/>
        <w:spacing w:before="200" w:line-rule="auto"/>
        <w:ind w:firstLine="540"/>
        <w:jc w:val="both"/>
      </w:pPr>
      <w:r>
        <w:rPr>
          <w:sz w:val="20"/>
        </w:rPr>
        <w:t xml:space="preserve">Документы составляются в произвольной форме и подписываются руководителем и главным бухгалтером получателя субсидии, скрепляются печатью организации (при наличии).</w:t>
      </w:r>
    </w:p>
    <w:p>
      <w:pPr>
        <w:pStyle w:val="0"/>
        <w:spacing w:before="200" w:line-rule="auto"/>
        <w:ind w:firstLine="540"/>
        <w:jc w:val="both"/>
      </w:pPr>
      <w:r>
        <w:rPr>
          <w:sz w:val="20"/>
        </w:rPr>
        <w:t xml:space="preserve">2.6. Центр занятости населения в течение 10 рабочих дней со дня поступления документов, указанных в </w:t>
      </w:r>
      <w:hyperlink w:history="0" w:anchor="P704" w:tooltip="2.5. Для заключения соглашения о предоставлении субсидии юридические лица (индивидуальные предприниматели) представляют в центр занятости населения заявление, составленное в произвольной форме, а также следующие документы в электронном виде, подписанные электронной цифровой подписью, либо в бумажном виде:">
        <w:r>
          <w:rPr>
            <w:sz w:val="20"/>
            <w:color w:val="0000ff"/>
          </w:rPr>
          <w:t xml:space="preserve">пункте 2.5</w:t>
        </w:r>
      </w:hyperlink>
      <w:r>
        <w:rPr>
          <w:sz w:val="20"/>
        </w:rPr>
        <w:t xml:space="preserve"> настоящего порядка, проверяет представленные документы и сведения, в том числе путем направления межведомственных запросов в территориальные органы федеральных органов исполнительной власти, исполнительные органы государственной власти республики и по результатам проверки:</w:t>
      </w:r>
    </w:p>
    <w:p>
      <w:pPr>
        <w:pStyle w:val="0"/>
        <w:spacing w:before="200" w:line-rule="auto"/>
        <w:ind w:firstLine="540"/>
        <w:jc w:val="both"/>
      </w:pPr>
      <w:r>
        <w:rPr>
          <w:sz w:val="20"/>
        </w:rPr>
        <w:t xml:space="preserve">1) в случае соответствия представленных документов и сведений требованиям </w:t>
      </w:r>
      <w:hyperlink w:history="0" w:anchor="P681" w:tooltip="2.1. Условием предоставления субсидии является оказание образовательных услуг гражданам по программам профессионального обучения и дополнительного профессионального образования.">
        <w:r>
          <w:rPr>
            <w:sz w:val="20"/>
            <w:color w:val="0000ff"/>
          </w:rPr>
          <w:t xml:space="preserve">пунктов 2.1</w:t>
        </w:r>
      </w:hyperlink>
      <w:r>
        <w:rPr>
          <w:sz w:val="20"/>
        </w:rPr>
        <w:t xml:space="preserve">, </w:t>
      </w:r>
      <w:hyperlink w:history="0" w:anchor="P682" w:tooltip="2.2. Требование, которому должен соответствовать получатель субсидии в соответствии с настоящим порядком на 1 число месяца, предшествующего месяцу, в котором планируется заключение соглашения о предоставлении субсидии, является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
        <w:r>
          <w:rPr>
            <w:sz w:val="20"/>
            <w:color w:val="0000ff"/>
          </w:rPr>
          <w:t xml:space="preserve">2.2</w:t>
        </w:r>
      </w:hyperlink>
      <w:r>
        <w:rPr>
          <w:sz w:val="20"/>
        </w:rPr>
        <w:t xml:space="preserve">, </w:t>
      </w:r>
      <w:hyperlink w:history="0" w:anchor="P704" w:tooltip="2.5. Для заключения соглашения о предоставлении субсидии юридические лица (индивидуальные предприниматели) представляют в центр занятости населения заявление, составленное в произвольной форме, а также следующие документы в электронном виде, подписанные электронной цифровой подписью, либо в бумажном виде:">
        <w:r>
          <w:rPr>
            <w:sz w:val="20"/>
            <w:color w:val="0000ff"/>
          </w:rPr>
          <w:t xml:space="preserve">2.5</w:t>
        </w:r>
      </w:hyperlink>
      <w:r>
        <w:rPr>
          <w:sz w:val="20"/>
        </w:rPr>
        <w:t xml:space="preserve"> настоящего порядка - утверждает приказ о предоставлении субсидии и направляет получателю проект соглашения о предоставлении субсидии для подписания в течение трех рабочих дней;</w:t>
      </w:r>
    </w:p>
    <w:p>
      <w:pPr>
        <w:pStyle w:val="0"/>
        <w:spacing w:before="200" w:line-rule="auto"/>
        <w:ind w:firstLine="540"/>
        <w:jc w:val="both"/>
      </w:pPr>
      <w:r>
        <w:rPr>
          <w:sz w:val="20"/>
        </w:rPr>
        <w:t xml:space="preserve">2) в случае несоответствия или непредставления (представления не в полном объеме) документов и сведений требованиям </w:t>
      </w:r>
      <w:hyperlink w:history="0" w:anchor="P682" w:tooltip="2.2. Требование, которому должен соответствовать получатель субсидии в соответствии с настоящим порядком на 1 число месяца, предшествующего месяцу, в котором планируется заключение соглашения о предоставлении субсидии, является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
        <w:r>
          <w:rPr>
            <w:sz w:val="20"/>
            <w:color w:val="0000ff"/>
          </w:rPr>
          <w:t xml:space="preserve">пунктов 2.2</w:t>
        </w:r>
      </w:hyperlink>
      <w:r>
        <w:rPr>
          <w:sz w:val="20"/>
        </w:rPr>
        <w:t xml:space="preserve">,</w:t>
      </w:r>
      <w:hyperlink w:history="0" w:anchor="P704" w:tooltip="2.5. Для заключения соглашения о предоставлении субсидии юридические лица (индивидуальные предприниматели) представляют в центр занятости населения заявление, составленное в произвольной форме, а также следующие документы в электронном виде, подписанные электронной цифровой подписью, либо в бумажном виде:">
        <w:r>
          <w:rPr>
            <w:sz w:val="20"/>
            <w:color w:val="0000ff"/>
          </w:rPr>
          <w:t xml:space="preserve">2.5</w:t>
        </w:r>
      </w:hyperlink>
      <w:r>
        <w:rPr>
          <w:sz w:val="20"/>
        </w:rPr>
        <w:t xml:space="preserve"> настоящего порядка и (или) установления факта недостоверности представленной информации - сообщает об отказе заключения соглашения о предоставлении субсидии и возвращает заявителю представленные документы с обоснованием причин возврата в течение двух рабочих дней.</w:t>
      </w:r>
    </w:p>
    <w:p>
      <w:pPr>
        <w:pStyle w:val="0"/>
        <w:spacing w:before="200" w:line-rule="auto"/>
        <w:ind w:firstLine="540"/>
        <w:jc w:val="both"/>
      </w:pPr>
      <w:r>
        <w:rPr>
          <w:sz w:val="20"/>
        </w:rPr>
        <w:t xml:space="preserve">2.7. Размер субсидии определяется по следующей формуле:</w:t>
      </w:r>
    </w:p>
    <w:p>
      <w:pPr>
        <w:pStyle w:val="0"/>
      </w:pPr>
      <w:r>
        <w:rPr>
          <w:sz w:val="20"/>
        </w:rPr>
      </w:r>
    </w:p>
    <w:p>
      <w:pPr>
        <w:pStyle w:val="0"/>
        <w:jc w:val="center"/>
      </w:pPr>
      <w:r>
        <w:rPr>
          <w:sz w:val="20"/>
        </w:rPr>
        <w:t xml:space="preserve">Siобуч = (Niобуч x Собуч), где:</w:t>
      </w:r>
    </w:p>
    <w:p>
      <w:pPr>
        <w:pStyle w:val="0"/>
      </w:pPr>
      <w:r>
        <w:rPr>
          <w:sz w:val="20"/>
        </w:rPr>
      </w:r>
    </w:p>
    <w:p>
      <w:pPr>
        <w:pStyle w:val="0"/>
        <w:ind w:firstLine="540"/>
        <w:jc w:val="both"/>
      </w:pPr>
      <w:r>
        <w:rPr>
          <w:sz w:val="20"/>
        </w:rPr>
        <w:t xml:space="preserve">Siобуч - объем субсидии, предоставляемой образовательной организации в соответствии с социальным сертификатом;</w:t>
      </w:r>
    </w:p>
    <w:p>
      <w:pPr>
        <w:pStyle w:val="0"/>
        <w:spacing w:before="200" w:line-rule="auto"/>
        <w:ind w:firstLine="540"/>
        <w:jc w:val="both"/>
      </w:pPr>
      <w:r>
        <w:rPr>
          <w:sz w:val="20"/>
        </w:rPr>
        <w:t xml:space="preserve">Niобуч - численность безработных граждан, прошедших профессиональное обучение или дополнительное профессиональное образование в соответствии с социальным сертификатом;</w:t>
      </w:r>
    </w:p>
    <w:p>
      <w:pPr>
        <w:pStyle w:val="0"/>
        <w:spacing w:before="200" w:line-rule="auto"/>
        <w:ind w:firstLine="540"/>
        <w:jc w:val="both"/>
      </w:pPr>
      <w:r>
        <w:rPr>
          <w:sz w:val="20"/>
        </w:rPr>
        <w:t xml:space="preserve">Собуч - стоимость социального сертификата из расчета на одного обучившегося безработного гражданина согласно утвержденному приказом Госкомитета реестру исполнителей государственных услуг в социальной сфере в соответствии с социальным сертификатом по организации профессионального обучения и дополнительного профессионального образования безработных граждан, включая обучение в другой местности в соответствии с </w:t>
      </w:r>
      <w:hyperlink w:history="0" w:anchor="P409" w:tooltip="ПОРЯДОК">
        <w:r>
          <w:rPr>
            <w:sz w:val="20"/>
            <w:color w:val="0000ff"/>
          </w:rPr>
          <w:t xml:space="preserve">приложением N 2</w:t>
        </w:r>
      </w:hyperlink>
      <w:r>
        <w:rPr>
          <w:sz w:val="20"/>
        </w:rPr>
        <w:t xml:space="preserve"> к настоящему постановлению.</w:t>
      </w:r>
    </w:p>
    <w:p>
      <w:pPr>
        <w:pStyle w:val="0"/>
        <w:spacing w:before="200" w:line-rule="auto"/>
        <w:ind w:firstLine="540"/>
        <w:jc w:val="both"/>
      </w:pPr>
      <w:r>
        <w:rPr>
          <w:sz w:val="20"/>
        </w:rPr>
        <w:t xml:space="preserve">2.8. Субсидии предоставляются в пределах бюджетных средств, предусмотренных на текущий финансовый год на цели, предусмотренные </w:t>
      </w:r>
      <w:hyperlink w:history="0" w:anchor="P674" w:tooltip="1.2. Целью предоставления субсидии является возмещение затрат юридических лиц, индивидуальных предпринимателей, оказывающих образовательные услуги с использованием социального сертификата на предоставление социальных услуг в социальной сфере при организации профессионального обучения и дополнительного профессионального образования, включая обучение в другой местности, в рамках государственного социального заказа на оказание государственных услуг в социальной сфере на территории Республики Саха (Якутия) (...">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2.9. Соглашение о предоставлении субсидии подписывается со стороны получателя субсидии в течение трех календарных дней со дня получения проекта соглашения о предоставлении субсидии от центра занятости населения, со стороны центра занятости населения - в течение трех календарных дней со дня получения подписанного получателем субсидии соглашения о предоставлении субсидии.</w:t>
      </w:r>
    </w:p>
    <w:p>
      <w:pPr>
        <w:pStyle w:val="0"/>
        <w:spacing w:before="200" w:line-rule="auto"/>
        <w:ind w:firstLine="540"/>
        <w:jc w:val="both"/>
      </w:pPr>
      <w:r>
        <w:rPr>
          <w:sz w:val="20"/>
        </w:rPr>
        <w:t xml:space="preserve">2.10. Центр занятости населения в срок не позднее пяти рабочих дней со дня получения соглашения осуществляет перечисление субсидии на счет получателя субсидии, указанный в соглашении о предоставлении субсидии. Субсидии перечисляются на расчетный счет, открытый получателем субсидии в российских кредитных организациях.</w:t>
      </w:r>
    </w:p>
    <w:p>
      <w:pPr>
        <w:pStyle w:val="0"/>
        <w:spacing w:before="200" w:line-rule="auto"/>
        <w:ind w:firstLine="540"/>
        <w:jc w:val="both"/>
      </w:pPr>
      <w:r>
        <w:rPr>
          <w:sz w:val="20"/>
        </w:rPr>
        <w:t xml:space="preserve">2.11. Оценка эффективности использования субсидии осуществляется центром занятости населения путем сравнения фактически достигнутых значений и установленных в соглашениях о предоставлении субсидии значений результата предоставления субсидии.</w:t>
      </w:r>
    </w:p>
    <w:p>
      <w:pPr>
        <w:pStyle w:val="0"/>
        <w:spacing w:before="200" w:line-rule="auto"/>
        <w:ind w:firstLine="540"/>
        <w:jc w:val="both"/>
      </w:pPr>
      <w:r>
        <w:rPr>
          <w:sz w:val="20"/>
        </w:rPr>
        <w:t xml:space="preserve">Результатом реализации мероприятия является численность безработных граждан, прошедших профессиональное обучение и дополнительное профессиональное образование, включая обучение в другой местности, в рамках государственного социального заказа.</w:t>
      </w:r>
    </w:p>
    <w:p>
      <w:pPr>
        <w:pStyle w:val="0"/>
      </w:pPr>
      <w:r>
        <w:rPr>
          <w:sz w:val="20"/>
        </w:rPr>
      </w:r>
    </w:p>
    <w:p>
      <w:pPr>
        <w:pStyle w:val="2"/>
        <w:outlineLvl w:val="1"/>
        <w:jc w:val="center"/>
      </w:pPr>
      <w:r>
        <w:rPr>
          <w:sz w:val="20"/>
        </w:rPr>
        <w:t xml:space="preserve">3. Осуществление контроля за соблюдением условий, целей</w:t>
      </w:r>
    </w:p>
    <w:p>
      <w:pPr>
        <w:pStyle w:val="2"/>
        <w:jc w:val="center"/>
      </w:pPr>
      <w:r>
        <w:rPr>
          <w:sz w:val="20"/>
        </w:rPr>
        <w:t xml:space="preserve">и порядка предоставления субсидии и ответственность</w:t>
      </w:r>
    </w:p>
    <w:p>
      <w:pPr>
        <w:pStyle w:val="2"/>
        <w:jc w:val="center"/>
      </w:pPr>
      <w:r>
        <w:rPr>
          <w:sz w:val="20"/>
        </w:rPr>
        <w:t xml:space="preserve">за их нарушение</w:t>
      </w:r>
    </w:p>
    <w:p>
      <w:pPr>
        <w:pStyle w:val="0"/>
      </w:pPr>
      <w:r>
        <w:rPr>
          <w:sz w:val="20"/>
        </w:rPr>
      </w:r>
    </w:p>
    <w:p>
      <w:pPr>
        <w:pStyle w:val="0"/>
        <w:ind w:firstLine="540"/>
        <w:jc w:val="both"/>
      </w:pPr>
      <w:r>
        <w:rPr>
          <w:sz w:val="20"/>
        </w:rPr>
        <w:t xml:space="preserve">3.1. 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их получателем.</w:t>
      </w:r>
    </w:p>
    <w:p>
      <w:pPr>
        <w:pStyle w:val="0"/>
        <w:spacing w:before="200" w:line-rule="auto"/>
        <w:ind w:firstLine="540"/>
        <w:jc w:val="both"/>
      </w:pPr>
      <w:r>
        <w:rPr>
          <w:sz w:val="20"/>
        </w:rPr>
        <w:t xml:space="preserve">3.2. В целях осуществления проверки соблюдения условий, целей и порядка предоставления субсидии Госкомитет вправе запрашивать у получателя субсидии информацию и документы, связанные с предоставлением субсидии, а получатели субсидии обязаны представлять указанную информацию и документы в установленные Госкомитетом сроки.</w:t>
      </w:r>
    </w:p>
    <w:p>
      <w:pPr>
        <w:pStyle w:val="0"/>
        <w:spacing w:before="200" w:line-rule="auto"/>
        <w:ind w:firstLine="540"/>
        <w:jc w:val="both"/>
      </w:pPr>
      <w:r>
        <w:rPr>
          <w:sz w:val="20"/>
        </w:rPr>
        <w:t xml:space="preserve">3.3. Госкомитет вправе в соглашении о предоставлении субсидии устанавливать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3.4. Ответственность за достоверность документов, представленных Госкомитету в соответствии с настоящим порядком, получатели субсидии несут в соответствии с законодательством Российской Федерации.</w:t>
      </w:r>
    </w:p>
    <w:p>
      <w:pPr>
        <w:pStyle w:val="0"/>
        <w:spacing w:before="200" w:line-rule="auto"/>
        <w:ind w:firstLine="540"/>
        <w:jc w:val="both"/>
      </w:pPr>
      <w:r>
        <w:rPr>
          <w:sz w:val="20"/>
        </w:rPr>
        <w:t xml:space="preserve">3.5. В случае нарушения получателем субсидии условий, целей и порядка предоставления субсидии, выявленных в том числе по фактам проверок, проведенных Госкомитетом или органом государственного финансового контроля, а также в случае недостижения значений результатов и показателей, установленных соглашением о предоставлении субсидии, получатель субсидии обязан возвратить полученные средства субсидии в государственный бюджет Республики Саха (Якутия) в течение десяти рабочих дней со дня получения уведомления о выявлении нарушения.</w:t>
      </w:r>
    </w:p>
    <w:p>
      <w:pPr>
        <w:pStyle w:val="0"/>
        <w:spacing w:before="200" w:line-rule="auto"/>
        <w:ind w:firstLine="540"/>
        <w:jc w:val="both"/>
      </w:pPr>
      <w:r>
        <w:rPr>
          <w:sz w:val="20"/>
        </w:rPr>
        <w:t xml:space="preserve">3.6. Субсидия считается возвращенной в день перечисления получателем субсидии денежных средств на лицевой счет центра занятости населения.</w:t>
      </w:r>
    </w:p>
    <w:p>
      <w:pPr>
        <w:pStyle w:val="0"/>
        <w:spacing w:before="200" w:line-rule="auto"/>
        <w:ind w:firstLine="540"/>
        <w:jc w:val="both"/>
      </w:pPr>
      <w:r>
        <w:rPr>
          <w:sz w:val="20"/>
        </w:rPr>
        <w:t xml:space="preserve">3.7. В случае, если в установленный срок получатель субсидии не осуществил возврат субсидии или отказался от ее возврата, Госкомитет либо орган государственного финансового контроля, выявивший нарушения, принимает меры по возврату субсидии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22.12.2022 N 792</w:t>
            <w:br/>
            <w:t>(ред. от 21.07.2023)</w:t>
            <w:br/>
            <w:t>"О реализации государственного социального 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B4A1AD6CE12570254ED0A882A172D8471C16D6D2949E0C3F0069C4AB3B0B9A0454874D628540B8407A07D51492F2080FA1F7EEFD0175561A0168X55FO" TargetMode = "External"/>
	<Relationship Id="rId8" Type="http://schemas.openxmlformats.org/officeDocument/2006/relationships/hyperlink" Target="consultantplus://offline/ref=A3B4A1AD6CE12570254ED0A882A172D8471C16D6D2949F0C3F0069C4AB3B0B9A0454874D628540B8407B06D21492F2080FA1F7EEFD0175561A0168X55FO" TargetMode = "External"/>
	<Relationship Id="rId9" Type="http://schemas.openxmlformats.org/officeDocument/2006/relationships/hyperlink" Target="consultantplus://offline/ref=A3B4A1AD6CE12570254ECEA594CD2ED14A124CD9DE91975A6A5F3299FC3201CD431BDE08248C40B3142A428212C4A4525BACEBEBE302X756O" TargetMode = "External"/>
	<Relationship Id="rId10" Type="http://schemas.openxmlformats.org/officeDocument/2006/relationships/hyperlink" Target="consultantplus://offline/ref=A3B4A1AD6CE12570254ECEA594CD2ED14A144DD3DA97975A6A5F3299FC3201CD431BDE0F268842B9417052865B93AE4E5DB2F4E9FD02754AX15BO" TargetMode = "External"/>
	<Relationship Id="rId11" Type="http://schemas.openxmlformats.org/officeDocument/2006/relationships/hyperlink" Target="consultantplus://offline/ref=A3B4A1AD6CE12570254ED0A882A172D8471C16D6D2939A043F0069C4AB3B0B9A0454875F62DD4CBA476507D701C4A34EX559O" TargetMode = "External"/>
	<Relationship Id="rId12" Type="http://schemas.openxmlformats.org/officeDocument/2006/relationships/hyperlink" Target="consultantplus://offline/ref=A3B4A1AD6CE12570254ED0A882A172D8471C16D6D2949F0C3F0069C4AB3B0B9A0454874D628540B8407B06D11492F2080FA1F7EEFD0175561A0168X55FO" TargetMode = "External"/>
	<Relationship Id="rId13" Type="http://schemas.openxmlformats.org/officeDocument/2006/relationships/hyperlink" Target="consultantplus://offline/ref=A3B4A1AD6CE12570254ED0A882A172D8471C16D6D2949F0C3F0069C4AB3B0B9A0454874D628540B8407B07D51492F2080FA1F7EEFD0175561A0168X55FO" TargetMode = "External"/>
	<Relationship Id="rId14" Type="http://schemas.openxmlformats.org/officeDocument/2006/relationships/hyperlink" Target="consultantplus://offline/ref=A3B4A1AD6CE12570254ED0A882A172D8471C16D6D2949E0C3F0069C4AB3B0B9A0454874D628540B8407A07D21492F2080FA1F7EEFD0175561A0168X55FO" TargetMode = "External"/>
	<Relationship Id="rId15" Type="http://schemas.openxmlformats.org/officeDocument/2006/relationships/hyperlink" Target="consultantplus://offline/ref=A3B4A1AD6CE12570254ECEA594CD2ED14A124CD9DE91975A6A5F3299FC3201CD431BDE08248C40B3142A428212C4A4525BACEBEBE302X756O" TargetMode = "External"/>
	<Relationship Id="rId16" Type="http://schemas.openxmlformats.org/officeDocument/2006/relationships/hyperlink" Target="consultantplus://offline/ref=A3B4A1AD6CE12570254ECEA594CD2ED14A144DD3DA97975A6A5F3299FC3201CD431BDE0F268842B9417052865B93AE4E5DB2F4E9FD02754AX15BO" TargetMode = "External"/>
	<Relationship Id="rId17" Type="http://schemas.openxmlformats.org/officeDocument/2006/relationships/hyperlink" Target="consultantplus://offline/ref=A3B4A1AD6CE12570254ECEA594CD2ED14A124BD8DA94975A6A5F3299FC3201CD431BDE0B24814AEC113F53DA1DC1BD4D5AB2F7E9E1X053O" TargetMode = "External"/>
	<Relationship Id="rId18" Type="http://schemas.openxmlformats.org/officeDocument/2006/relationships/hyperlink" Target="consultantplus://offline/ref=A3B4A1AD6CE12570254ECEA594CD2ED14A134CD3DD91975A6A5F3299FC3201CD511B8603248F5FB9406504D71DXC55O" TargetMode = "External"/>
	<Relationship Id="rId19" Type="http://schemas.openxmlformats.org/officeDocument/2006/relationships/hyperlink" Target="consultantplus://offline/ref=A3B4A1AD6CE12570254ECEA594CD2ED14A134CD3DD93975A6A5F3299FC3201CD431BDE0F268844BB447052865B93AE4E5DB2F4E9FD02754AX15BO" TargetMode = "External"/>
	<Relationship Id="rId20" Type="http://schemas.openxmlformats.org/officeDocument/2006/relationships/hyperlink" Target="consultantplus://offline/ref=A3B4A1AD6CE12570254ECEA594CD2ED14A134CD3DD93975A6A5F3299FC3201CD431BDE0F278F44B3142A428212C4A4525BACEBEBE302X756O" TargetMode = "External"/>
	<Relationship Id="rId21" Type="http://schemas.openxmlformats.org/officeDocument/2006/relationships/hyperlink" Target="consultantplus://offline/ref=A3B4A1AD6CE12570254ECEA594CD2ED14A134CD3DD93975A6A5F3299FC3201CD431BDE0F268B42B1487052865B93AE4E5DB2F4E9FD02754AX15BO" TargetMode = "External"/>
	<Relationship Id="rId22" Type="http://schemas.openxmlformats.org/officeDocument/2006/relationships/hyperlink" Target="consultantplus://offline/ref=A3B4A1AD6CE12570254ECEA594CD2ED14A134CD3DD93975A6A5F3299FC3201CD431BDE0C248C43B3142A428212C4A4525BACEBEBE302X756O" TargetMode = "External"/>
	<Relationship Id="rId23" Type="http://schemas.openxmlformats.org/officeDocument/2006/relationships/hyperlink" Target="consultantplus://offline/ref=A3B4A1AD6CE12570254ECEA594CD2ED14A134CD3DD93975A6A5F3299FC3201CD431BDE0F268849BF447052865B93AE4E5DB2F4E9FD02754AX15BO" TargetMode = "External"/>
	<Relationship Id="rId24" Type="http://schemas.openxmlformats.org/officeDocument/2006/relationships/hyperlink" Target="consultantplus://offline/ref=A3B4A1AD6CE12570254ECEA594CD2ED14A134CD3DD93975A6A5F3299FC3201CD431BDE0F2F8A45B3142A428212C4A4525BACEBEBE302X756O" TargetMode = "External"/>
	<Relationship Id="rId25" Type="http://schemas.openxmlformats.org/officeDocument/2006/relationships/hyperlink" Target="consultantplus://offline/ref=A3B4A1AD6CE12570254ECEA594CD2ED14A134CD3DD93975A6A5F3299FC3201CD431BDE0F268949B1477052865B93AE4E5DB2F4E9FD02754AX15BO" TargetMode = "External"/>
	<Relationship Id="rId26" Type="http://schemas.openxmlformats.org/officeDocument/2006/relationships/hyperlink" Target="consultantplus://offline/ref=A3B4A1AD6CE12570254ECEA594CD2ED14A134CD3DD93975A6A5F3299FC3201CD431BDE0C268047B3142A428212C4A4525BACEBEBE302X756O" TargetMode = "External"/>
	<Relationship Id="rId27" Type="http://schemas.openxmlformats.org/officeDocument/2006/relationships/hyperlink" Target="consultantplus://offline/ref=A3B4A1AD6CE12570254ECEA594CD2ED14A134CD3DD91975A6A5F3299FC3201CD431BDE0C208A41B3142A428212C4A4525BACEBEBE302X756O" TargetMode = "External"/>
	<Relationship Id="rId28" Type="http://schemas.openxmlformats.org/officeDocument/2006/relationships/hyperlink" Target="consultantplus://offline/ref=A3B4A1AD6CE12570254ECEA594CD2ED14A124BD2DE91975A6A5F3299FC3201CD431BDE0F218840BD4B2F57934ACBA14B44ADF5F7E10077X45BO" TargetMode = "External"/>
	<Relationship Id="rId29" Type="http://schemas.openxmlformats.org/officeDocument/2006/relationships/hyperlink" Target="consultantplus://offline/ref=A3B4A1AD6CE12570254ECEA594CD2ED14A144DD3DA97975A6A5F3299FC3201CD431BDE0F268842BA487052865B93AE4E5DB2F4E9FD02754AX15BO" TargetMode = "External"/>
	<Relationship Id="rId30" Type="http://schemas.openxmlformats.org/officeDocument/2006/relationships/hyperlink" Target="consultantplus://offline/ref=A3B4A1AD6CE12570254ED0A882A172D8471C16D6D2949E0C3F0069C4AB3B0B9A0454874D628540B8407A07D21492F2080FA1F7EEFD0175561A0168X55FO" TargetMode = "External"/>
	<Relationship Id="rId31" Type="http://schemas.openxmlformats.org/officeDocument/2006/relationships/hyperlink" Target="consultantplus://offline/ref=A3B4A1AD6CE12570254ECEA594CD2ED14A124BD8DA94975A6A5F3299FC3201CD431BDE0F268841B0407052865B93AE4E5DB2F4E9FD02754AX15BO" TargetMode = "External"/>
	<Relationship Id="rId32" Type="http://schemas.openxmlformats.org/officeDocument/2006/relationships/hyperlink" Target="consultantplus://offline/ref=A3B4A1AD6CE12570254ECEA594CD2ED14A1249DCD994975A6A5F3299FC3201CD511B8603248F5FB9406504D71DXC55O" TargetMode = "External"/>
	<Relationship Id="rId33" Type="http://schemas.openxmlformats.org/officeDocument/2006/relationships/hyperlink" Target="consultantplus://offline/ref=A3B4A1AD6CE12570254ECEA594CD2ED14A124BD8DA96975A6A5F3299FC3201CD511B8603248F5FB9406504D71DXC55O" TargetMode = "External"/>
	<Relationship Id="rId34" Type="http://schemas.openxmlformats.org/officeDocument/2006/relationships/image" Target="media/image2.wmf"/>
	<Relationship Id="rId35" Type="http://schemas.openxmlformats.org/officeDocument/2006/relationships/hyperlink" Target="consultantplus://offline/ref=A3B4A1AD6CE12570254ED0A882A172D8471C16D6D2949F0C3F0069C4AB3B0B9A0454874D628540B8407B07D31492F2080FA1F7EEFD0175561A0168X55FO" TargetMode = "External"/>
	<Relationship Id="rId36" Type="http://schemas.openxmlformats.org/officeDocument/2006/relationships/hyperlink" Target="consultantplus://offline/ref=A3B4A1AD6CE12570254ECEA594CD2ED14A144FDFDB9B975A6A5F3299FC3201CD511B8603248F5FB9406504D71DXC55O" TargetMode = "External"/>
	<Relationship Id="rId37" Type="http://schemas.openxmlformats.org/officeDocument/2006/relationships/hyperlink" Target="consultantplus://offline/ref=A3B4A1AD6CE12570254ECEA594CD2ED14A144DD3DA97975A6A5F3299FC3201CD511B8603248F5FB9406504D71DXC55O" TargetMode = "External"/>
	<Relationship Id="rId38" Type="http://schemas.openxmlformats.org/officeDocument/2006/relationships/hyperlink" Target="consultantplus://offline/ref=A3B4A1AD6CE12570254ED0A882A172D8471C16D6D2949E0E350069C4AB3B0B9A0454875F62DD4CBA476507D701C4A34EX559O" TargetMode = "External"/>
	<Relationship Id="rId39" Type="http://schemas.openxmlformats.org/officeDocument/2006/relationships/hyperlink" Target="consultantplus://offline/ref=A3B4A1AD6CE12570254ECEA594CD2ED14A144FDFDB9B975A6A5F3299FC3201CD511B8603248F5FB9406504D71DXC55O" TargetMode = "External"/>
	<Relationship Id="rId40" Type="http://schemas.openxmlformats.org/officeDocument/2006/relationships/hyperlink" Target="consultantplus://offline/ref=A3B4A1AD6CE12570254ECEA594CD2ED14A164BD8DD91975A6A5F3299FC3201CD431BDE0F268840BF437052865B93AE4E5DB2F4E9FD02754AX15BO" TargetMode = "External"/>
	<Relationship Id="rId41" Type="http://schemas.openxmlformats.org/officeDocument/2006/relationships/hyperlink" Target="consultantplus://offline/ref=A3B4A1AD6CE12570254ECEA594CD2ED14A164BD9DF93975A6A5F3299FC3201CD431BDE0F268840BF457052865B93AE4E5DB2F4E9FD02754AX15BO" TargetMode = "External"/>
	<Relationship Id="rId42" Type="http://schemas.openxmlformats.org/officeDocument/2006/relationships/hyperlink" Target="consultantplus://offline/ref=A3B4A1AD6CE12570254ECEA594CD2ED14A134ADBD295975A6A5F3299FC3201CD431BDE0F268841B9437052865B93AE4E5DB2F4E9FD02754AX15BO" TargetMode = "External"/>
	<Relationship Id="rId43" Type="http://schemas.openxmlformats.org/officeDocument/2006/relationships/hyperlink" Target="consultantplus://offline/ref=A3B4A1AD6CE12570254ED0A882A172D8471C16D6D2949F0C3F0069C4AB3B0B9A0454874D628540B8407B07D21492F2080FA1F7EEFD0175561A0168X55FO" TargetMode = "External"/>
	<Relationship Id="rId44" Type="http://schemas.openxmlformats.org/officeDocument/2006/relationships/hyperlink" Target="consultantplus://offline/ref=A3B4A1AD6CE12570254ECEA594CD2ED14A144FDFDB9B975A6A5F3299FC3201CD511B8603248F5FB9406504D71DXC55O" TargetMode = "External"/>
	<Relationship Id="rId45" Type="http://schemas.openxmlformats.org/officeDocument/2006/relationships/hyperlink" Target="consultantplus://offline/ref=A3B4A1AD6CE12570254ECEA594CD2ED14A154ADBD89A975A6A5F3299FC3201CD511B8603248F5FB9406504D71DXC55O" TargetMode = "External"/>
	<Relationship Id="rId46" Type="http://schemas.openxmlformats.org/officeDocument/2006/relationships/hyperlink" Target="consultantplus://offline/ref=A3B4A1AD6CE12570254ECEA594CD2ED14A144DD3DA97975A6A5F3299FC3201CD511B8603248F5FB9406504D71DXC55O" TargetMode = "External"/>
	<Relationship Id="rId47" Type="http://schemas.openxmlformats.org/officeDocument/2006/relationships/hyperlink" Target="consultantplus://offline/ref=A3B4A1AD6CE12570254ECEA594CD2ED14D1648DEDB99CA5062063E9BFB3D5EDA4452D20E268840BC4B2F57934ACBA14B44ADF5F7E10077X45BO" TargetMode = "External"/>
	<Relationship Id="rId48" Type="http://schemas.openxmlformats.org/officeDocument/2006/relationships/hyperlink" Target="consultantplus://offline/ref=A3B4A1AD6CE12570254ECEA594CD2ED14A134CD3DD91975A6A5F3299FC3201CD511B8603248F5FB9406504D71DXC55O" TargetMode = "External"/>
	<Relationship Id="rId49" Type="http://schemas.openxmlformats.org/officeDocument/2006/relationships/hyperlink" Target="consultantplus://offline/ref=A3B4A1AD6CE12570254ECEA594CD2ED14A134CD3DD93975A6A5F3299FC3201CD431BDE0F268844BB447052865B93AE4E5DB2F4E9FD02754AX15BO" TargetMode = "External"/>
	<Relationship Id="rId50" Type="http://schemas.openxmlformats.org/officeDocument/2006/relationships/hyperlink" Target="consultantplus://offline/ref=A3B4A1AD6CE12570254ECEA594CD2ED14A134CD3DD93975A6A5F3299FC3201CD431BDE0F278F44B3142A428212C4A4525BACEBEBE302X756O" TargetMode = "External"/>
	<Relationship Id="rId51" Type="http://schemas.openxmlformats.org/officeDocument/2006/relationships/hyperlink" Target="consultantplus://offline/ref=A3B4A1AD6CE12570254ECEA594CD2ED14A134CD3DD93975A6A5F3299FC3201CD431BDE0F268B42B1487052865B93AE4E5DB2F4E9FD02754AX15BO" TargetMode = "External"/>
	<Relationship Id="rId52" Type="http://schemas.openxmlformats.org/officeDocument/2006/relationships/hyperlink" Target="consultantplus://offline/ref=A3B4A1AD6CE12570254ECEA594CD2ED14A134CD3DD93975A6A5F3299FC3201CD431BDE0C248C43B3142A428212C4A4525BACEBEBE302X756O" TargetMode = "External"/>
	<Relationship Id="rId53" Type="http://schemas.openxmlformats.org/officeDocument/2006/relationships/hyperlink" Target="consultantplus://offline/ref=A3B4A1AD6CE12570254ECEA594CD2ED14A134CD3DD93975A6A5F3299FC3201CD431BDE0F268849BF447052865B93AE4E5DB2F4E9FD02754AX15BO" TargetMode = "External"/>
	<Relationship Id="rId54" Type="http://schemas.openxmlformats.org/officeDocument/2006/relationships/hyperlink" Target="consultantplus://offline/ref=A3B4A1AD6CE12570254ECEA594CD2ED14A134CD3DD93975A6A5F3299FC3201CD431BDE0F2F8A45B3142A428212C4A4525BACEBEBE302X756O" TargetMode = "External"/>
	<Relationship Id="rId55" Type="http://schemas.openxmlformats.org/officeDocument/2006/relationships/hyperlink" Target="consultantplus://offline/ref=A3B4A1AD6CE12570254ECEA594CD2ED14A134CD3DD93975A6A5F3299FC3201CD431BDE0F268949B1477052865B93AE4E5DB2F4E9FD02754AX15BO" TargetMode = "External"/>
	<Relationship Id="rId56" Type="http://schemas.openxmlformats.org/officeDocument/2006/relationships/hyperlink" Target="consultantplus://offline/ref=A3B4A1AD6CE12570254ECEA594CD2ED14A134CD3DD93975A6A5F3299FC3201CD431BDE0C268047B3142A428212C4A4525BACEBEBE302X756O" TargetMode = "External"/>
	<Relationship Id="rId57" Type="http://schemas.openxmlformats.org/officeDocument/2006/relationships/hyperlink" Target="consultantplus://offline/ref=A3B4A1AD6CE12570254ECEA594CD2ED14A134CD3DD91975A6A5F3299FC3201CD431BDE0C208A41B3142A428212C4A4525BACEBEBE302X756O" TargetMode = "External"/>
	<Relationship Id="rId58" Type="http://schemas.openxmlformats.org/officeDocument/2006/relationships/hyperlink" Target="consultantplus://offline/ref=A3B4A1AD6CE12570254ECEA594CD2ED14A124BD2DE91975A6A5F3299FC3201CD431BDE0F218840BD4B2F57934ACBA14B44ADF5F7E10077X45BO" TargetMode = "External"/>
	<Relationship Id="rId59" Type="http://schemas.openxmlformats.org/officeDocument/2006/relationships/hyperlink" Target="consultantplus://offline/ref=A3B4A1AD6CE12570254ECEA594CD2ED14A144DD3DA97975A6A5F3299FC3201CD431BDE0F268842BA487052865B93AE4E5DB2F4E9FD02754AX15BO" TargetMode = "External"/>
	<Relationship Id="rId60" Type="http://schemas.openxmlformats.org/officeDocument/2006/relationships/hyperlink" Target="consultantplus://offline/ref=A3B4A1AD6CE12570254ECEA594CD2ED14A144FDFDB9B975A6A5F3299FC3201CD511B8603248F5FB9406504D71DXC55O" TargetMode = "External"/>
	<Relationship Id="rId61" Type="http://schemas.openxmlformats.org/officeDocument/2006/relationships/hyperlink" Target="consultantplus://offline/ref=A3B4A1AD6CE12570254ECEA594CD2ED14F1341D2DA93975A6A5F3299FC3201CD511B8603248F5FB9406504D71DXC55O" TargetMode = "External"/>
	<Relationship Id="rId62" Type="http://schemas.openxmlformats.org/officeDocument/2006/relationships/hyperlink" Target="consultantplus://offline/ref=A3B4A1AD6CE12570254ECEA594CD2ED14A1341D2DD91975A6A5F3299FC3201CD511B8603248F5FB9406504D71DXC55O" TargetMode = "External"/>
	<Relationship Id="rId63" Type="http://schemas.openxmlformats.org/officeDocument/2006/relationships/hyperlink" Target="consultantplus://offline/ref=A3B4A1AD6CE12570254ED0A882A172D8471C16D6D2949F0C3F0069C4AB3B0B9A0454874D628540B8407B07D11492F2080FA1F7EEFD0175561A0168X55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22.12.2022 N 792
(ред. от 21.07.2023)
"О реализации государственного социального заказа при организации профессионального обучения и дополнительного профессионального образования безработных граждан, включая обучение в другой местности"
(вместе с "Порядком предоставления субсидии из государственного бюджета Республики Саха (Якутия) на финансовое обеспечение затрат некоммерческих организаций (за исключением государственных и муниципальных учреждений) при выполнении госуда</dc:title>
  <dcterms:created xsi:type="dcterms:W3CDTF">2023-10-27T14:57:23Z</dcterms:created>
</cp:coreProperties>
</file>