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Забайкальского края от 23.10.2023 N 602</w:t>
              <w:br/>
              <w:t xml:space="preserve">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ЗАБАЙКАЛЬСКОГО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октября 2023 г. N 602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ЗАБАЙКАЛЬСКОГО КРАЯ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Правительства Забайкальского края от 30.06.2022 N 275 (ред. от 28.06.2023) &quot;О некоторых вопросах разработки и утверждения административных регламентов предоставления государственных услуг исполнительными органами Забайкальского края&quot; (вместе с &quot;Порядком разработки и утверждения административных регламентов предоставления государственных услуг исполнительными органами Забайкальского кра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Забайкальского края от 30 июня 2022 года N 275 "О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власти", </w:t>
      </w:r>
      <w:hyperlink w:history="0" r:id="rId9" w:tooltip="Постановление Правительства Забайкальского края от 16.05.2017 N 192 (ред. от 04.07.2023) &quot;Об утверждении Положения о Министерстве образования и науки Забайкальского кра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образования и науки Забайкальского края, утвержденным постановлением Правительства Забайкальского края от 16 мая 2017 года N 192,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истерства образования, науки и молодежной политики Забайкальского края от 30.10.2019 N 1089 (ред. от 07.04.2023) &quot;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Забайкальского края от 30 октября 2019 года N 1089 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опубликовать на сайте 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 (</w:t>
      </w:r>
      <w:r>
        <w:rPr>
          <w:sz w:val="20"/>
        </w:rPr>
        <w:t xml:space="preserve">http://право.забайкальскийкрай.рф</w:t>
      </w:r>
      <w:r>
        <w:rPr>
          <w:sz w:val="20"/>
        </w:rPr>
        <w:t xml:space="preserve">) и на сайте Министерства образования и науки Забайкальского края в разделе "Документы" (</w:t>
      </w:r>
      <w:r>
        <w:rPr>
          <w:sz w:val="20"/>
        </w:rPr>
        <w:t xml:space="preserve">https://minobr.75.ru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О.А.ВАСИЛЬЕВА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 и</w:t>
      </w:r>
    </w:p>
    <w:p>
      <w:pPr>
        <w:pStyle w:val="0"/>
        <w:jc w:val="right"/>
      </w:pPr>
      <w:r>
        <w:rPr>
          <w:sz w:val="20"/>
        </w:rPr>
        <w:t xml:space="preserve">науки 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2"/>
        <w:jc w:val="center"/>
      </w:pPr>
      <w:r>
        <w:rPr>
          <w:sz w:val="20"/>
        </w:rPr>
        <w:t xml:space="preserve">ЗАБАЙКАЛЬСКОГО КРАЯ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государственной услуги "Государственная услуга по оценке качества оказываемых социально ориентированными некоммерческими организациями общественно полезных услуг"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процедур), необходимых для осуществления полномочий по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взаимодействия Министерства образования и науки Забайкальского края (далее - Министерство) с иными органами государственной власти и органами местного самоуправления, организациями при предоставлении государственной услуги, а также порядок взаимодействия структурных подразделений Министерства, их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общественно полезных услуг, утвержден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Перечень):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"Социально-трудовые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(далее - Услуга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"Услуги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 оказание медицинской (в том числе психиатрической), социальной и психолого-педагогической помощи детям, находящимся в трудной жизненной ситуации" (далее - Услуга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"Участие в деятельности по профилактике безнадзорности и правонарушений несовершеннолетних: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деятельность" (далее - Услуга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"Услуги, направленные на социальную адаптацию и семейное устройство детей, оставшихся без попечения родителей: психолого-медико-педагогическая реабилитация детей" (далее - Услуга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"Оказание помощи семье в воспитании детей: формирование позитивных интересов (в том числе в сфере досуга)" (далее - Услуга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"Оказание помощи семье в воспитании детей: организация и проведение культурно-массовых мероприятий" (далее - Услуга 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"Оказание помощи семье в воспитании детей: осуществление экскурсионного обслуживания" (далее - Услуга 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"Услуги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 организация отдыха детей и молодежи" (далее - Услуга 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"Услуги в сфере дошкольного и общего образования, дополнительного образования детей: реализация дополнительных общеразвивающих программ" (далее - Услуга 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искусств" (далее - Услуга 10);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"Услуги в сфере дошкольного и общего образования, дополнительного образования детей: реализация дополнительных предпрофессиональных программ в области физической культуры и спорта" (далее - Услуга 11);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"Услуги в сфере дошкольного и общего образования, дополнительного образования детей: психолого-педагогическое консультирование обучающихся, их родителей (законных представителей) и педагогических работников" (далее - Услуга 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"Услуги в сфере дошкольного и общего образования, дополнительного образования детей: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деятельности" (далее - Услуга 13);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"Услуги в сфере дошкольного и общего образования, дополнительного образования детей: присмотр и уход" (далее - Услуга 14);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психолого-педагогическое консультирование обучающихся, их родителей (законных представителей) и педагогических работников" (далее - Услуга 15);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реализация основных общеобразовательных программ среднего общего образования" (далее - Услуга 16);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"Услуги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 психолого-медико-педагогическое обследование детей" (далее - Услуга 17);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"Услуги в сфере дополнительного образования граждан пожилого возраста и инвалидов, в том числе услуги обучения навыкам компьютерной грамотности" (далее - Услуга 18);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"Услуги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организациями" (далее - Услуга 19);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"Услуги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12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оценку" (далее - Услуга 20);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"Деятельность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 консультирование мигрантов в целях социальной и культурной адаптации и интеграции и обучение русскому языку" (далее - Услуга 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Заявителями при предоставлении государственной услуги являются социально ориентированные некоммерческие организации, осуществляющие деятельность на территории Забайкальского края, созданные в предусмотренных Федеральным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партиями), обратившиеся в Министерство образования и науки Забайкальского края с заявлением о предоставлении государственной услуги по оценке качества оказываемых социально ориентированными некоммерческими организациями общественно полезных услуг (далее - заявители, государственная услуга) и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отсутствующие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на основании доверенности, выданной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результату, за предоставлением</w:t>
      </w:r>
    </w:p>
    <w:p>
      <w:pPr>
        <w:pStyle w:val="2"/>
        <w:jc w:val="center"/>
      </w:pPr>
      <w:r>
        <w:rPr>
          <w:sz w:val="20"/>
        </w:rPr>
        <w:t xml:space="preserve">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Государственная услуга должна быть предоставлена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Вариант предоставления государственной услуги (далее - вариант) определяется в соответствии с </w:t>
      </w:r>
      <w:hyperlink w:history="0" w:anchor="P607" w:tooltip="Таблица 2. Комбинации значений признаков, каждое из которых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приложения N 1 настоящего Административного регламента, исходя из результата предоставления государственной услуги, за предоставлением которой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Государственная услуга "Государственная услуга по оценке качества оказываемых социально ориентированными некоммерческими организациями общественно полезных услуг" (далее - оценка качества, ОПУ), перечень которых приведен в </w:t>
      </w:r>
      <w:hyperlink w:history="0" w:anchor="P41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Государственная услуга посредством использования многофункционального центра предоставления государственных и муниципальных услуг (далее - Многофункциональный центр) или государственной информационной системы "Единый портал государственных и муниципальных услуг (функций)" (далее - Единый портал)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случае поступления в Министерство заявления на предоставление государственной услуги по ОПУ, оценка качества оказания которых осуществляется несколькими заинтересованными исполнительными органами государственной власти в соответствии с Перечнем ответственных за оценку качества, утвержденным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(далее - Постановление Правительства Российской Федерации от 26 января 2017 года N 89),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организацией ОПУ установленным критериям, в соответствии с формой согласно приложению N 2 к Правилам, утвержденным Постановлением Правительства Российской Федерации от 26 января 2017 года N 89 (далее - Заключение), выдается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предоставлении государственной услуги Министерство осуществляет межведомственное электронное взаимодействие с Федеральной налоговой службой.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При предоставлении государственной услуги Министерство осуществляет межведомственное информационное взаимодействие со следующими исполнительными органами государственной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 с Министерством труда и социальной защиты населения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2, 4 с Министерством здравоохранения Забайкальского края; с Министерством строительства, дорожного хозяйства и транспорта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Услугам 5, 6, 8 с Министерством культуры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7 с Министерством культуры Забайкальского края; с Министерством экономического развития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18 с Министерством здравоохранения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20 с Министерством труда и социальной защиты населения Забайкальского края; с Министерством здравоохранения Забайкальского края; с Министерством культуры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Услуге 21 с Федеральным агентством по делам национальностей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при необходимости запрашивает сведения у иных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случае поступления заявления на предоставление государственной услуги по оценке качества ОПУ, не отнесенных к компетенции Министерства, Министерство в течение 5 рабочих дней со дня поступления заявления направляет его по принадлежности в исполнительный орган государственной власти, осуществляющий оценку качества оказания этой ОПУ, предусмотренный Перечнем ответственных за оценку качества, утвержденным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2.10. Результатами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мотивированного уведомления об отказе в выдаче Заключения (далее - Мотивированное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 выбору заявителя Министерство осуществляет информирование заявителя о результате предоставления государственной услуги, предусмотренном </w:t>
      </w:r>
      <w:hyperlink w:history="0" w:anchor="P112" w:tooltip="2.10. Результатами предоставления услуги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Административного регламента: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электронной форме посредством направления результата предоставления услуги на электронную почту заявителя, указанную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виде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Факт получения заявителем результата предоставления государственной услуги фиксируется в федеральной государственной информационной системе "Единая система предоставления государственных и муниципальных услуг (сервисов) (далее - ГИС).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 Максимальный срок предоставления государственной услуги, включающий в том числе предусмотренный </w:t>
      </w:r>
      <w:hyperlink w:history="0" w:anchor="P125" w:tooltip="2.15. В случае принятия решения о выдаче заключения, проект заключения для подписания направляется в Правительство Забайкальского края на 9 рабочих дней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Административного регламента срок выдачи (направления) документов, являющихся результатом предоставления государственной услуги, составляет 30 рабочих дней со дня регистрации в Министерстве заявления о предоставлении государственной услуги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Возможность приостановления предоставления государственной услуги не предусмотрена.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принятия решения о выдаче заключения, проект заключения для подписания направляется в Правительство Забайкальского края на 9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выдаче заключения, проект уведомления об отказе в выдаче Заключения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Министерства, в течение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выдачи (направления) заключения (уведомления об отказе), являющегося результатом предоставления государственной услуги, не должен превышать 3 рабочих дней со дня подписания проекта заключения (проекта уведомления об отказе в выдаче Заключения).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 Министерство размещает перечень нормативных правовых актов, регулирующих предоставление государственной услуги, информацию о порядке досудебного (внесудебного) обжалования решений и действий (бездействия) Министерства (с указанием их реквизитов и источников официального опубликования) на официальном сайте Министерства в сети "Интернет" в разделе "Деятельность. Государственные услуги и функции", а также в соответствующем разделе государственной информационной системы Забайкальского края "Реестр государственных и муниципальных услуг Забайкальского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обеспечивает актуализацию перечня нормативных правовых актов, регулирующих предоставление государственной услуги, на официальном сайте Министерства в сети "Интернет" в разделе "Деятельность. Государственные услуги и функции", а также в соответствующем разделе государственной информационной системы Забайкальского края "Реестр государственных и муниципальных услуг Забайкальского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Письменное </w:t>
      </w:r>
      <w:hyperlink w:history="0" w:anchor="P65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подписанное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"Интернет" в разделе "Деятельность. Государственные услуги и функции"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41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</w:t>
      </w: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утвержденных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критерии оценки качества оказания ОПУ):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8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Заверенные подписью руководителя и печатью организации копии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заявителем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"Интернет",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Исчерпывающий перечень документов, указанных в </w:t>
      </w:r>
      <w:hyperlink w:history="0" w:anchor="P150" w:tooltip="2.18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">
        <w:r>
          <w:rPr>
            <w:sz w:val="20"/>
            <w:color w:val="0000ff"/>
          </w:rPr>
          <w:t xml:space="preserve">подпунктах 2.18</w:t>
        </w:r>
      </w:hyperlink>
      <w:r>
        <w:rPr>
          <w:sz w:val="20"/>
        </w:rPr>
        <w:t xml:space="preserve"> и </w:t>
      </w:r>
      <w:hyperlink w:history="0" w:anchor="P159" w:tooltip="2.19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&quot;Интернет&quot;, на Едином портале.">
        <w:r>
          <w:rPr>
            <w:sz w:val="20"/>
            <w:color w:val="0000ff"/>
          </w:rPr>
          <w:t xml:space="preserve">2.19</w:t>
        </w:r>
      </w:hyperlink>
      <w:r>
        <w:rPr>
          <w:sz w:val="20"/>
        </w:rPr>
        <w:t xml:space="preserve"> настоящего Административного регламента,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Представляемые заявителем заявление и документы, указанные в настоящем разделе Административного регламента,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документы должны иметь печати (при наличии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 должны быть пронумерованы и следовать друг за другом согласно прилагаемой 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заявление оформляется на русском языке в двух экземплярах-подлинниках и подписывается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составлении заявления не допускается использование сокращений слов и аббревиатур;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Способы подачи (направления) документов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1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МФЦ, работника организации, предусмотренной </w:t>
      </w:r>
      <w:hyperlink w:history="0"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2.27. Основаниями для отказа в приеме документов, необходимых для предоставления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неполного комплекта документов, необходимых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услугой.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2.28. 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2.30. Государственная услуга предоставляется Министерством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2.31. Максимальный срок ожидания в очереди при подаче заявления и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заявления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2.32. Регистрация заявления о предоставлении государственной услуги с прилагаемыми документами, необходимыми для предоставления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2.33. Вход в здание, в котором размещается Министерство, оборудуется вывесками с указанием наименования Министерства и графика работы, а также пандусом,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2.34.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2.35. В местах для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2.36. Информационные стенды, размещенные в местах для приема и регистрации заявлений и местах для заполнения заявлений, должны содержать следующую информацию и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почтовый адрес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официальный сайт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справочный номер телефона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режим работы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выдержки из нормативных правовых актов Российской Федерации, нормативных правовых актов Забайкальского края,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формы заявления и образцы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2.37. Заявителям-инвалидам предоставляется возможность самостоятельного передвижения по территории, на которой расположено Министерство, посадки в транспортное средство и высадки из него, в том числе с использованием кресла-коляски. На территории, прилегающей к Министерству, оборудовано одно место для парковки автотранспортных средств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2.38. Допускаются на территорию, на которой расположено Министерство, собаки-проводники при наличии документа, подтверждающего их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2.39.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качества и доступности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2.40.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Доступность электронных форм документов, необходимых для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Возможность подачи заявления на получение документов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Своевременное предоставление государственной услуги (отсутствие нарушений сроков предоставления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государственной услуги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Удобство информирования заявителя о ходе предоставления государственной услуги, а также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Транспортная доступность к местам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Размещение информации о порядке предоставления государственной услуги на официальном сайте Министерства, в государственной информационной системе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Комфортность ожидания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2.41.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Соблюдение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Соблюдение сроков ожидания в очереди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Время, затраченное на получение конечного результата услуги (оперативность).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Количество выявленных нарушений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Количество обращений в суд заявителей о нарушениях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Количество взаимодействий заявителя с должностными лицами при предоставлении государственной услуги и их продолжительность - одно взаимодействие продолжительностью 10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2.42. Иных требований к предоставлению государственной услуги не имеется: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услуг, которые являются необходимыми и обязательными для предоставления государственной услуги,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размер платы за предоставление указанных в </w:t>
      </w:r>
      <w:hyperlink w:history="0" w:anchor="P274" w:tooltip="1) перечень услуг, которые являются необходимыми и обязательными для предоставления государственной услуги, отсутствует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Забайкальского края,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информационных систем, используемых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Государственная информационная система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Единая система межведомственного электронного взаимодействия (далее - СМЭВ).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социально ориентированная некоммерческая организация обращается за выдачей заключения о соответствии качества оказываемых социально ориентированной некоммерческой организацией общественно полезных услуг (в соответствии с Перечнем).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заявитель обращается за исправлением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3: заявитель обращается за выдачей дубликата заключения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Предоставление государственной услуги в упреждающем (проактивном) режиме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Вариант определяется на основании результата государственной услуги, за предоставлением которого обратился указанный заявитель, путем его анкетирования. Анкетирование заявителя осуществляется в Министерстве и включает в себя вопросы, позволяющие выявить перечень признаков результата государственной услуги, за предоставлением которой обратился указанный заявитель, установленных </w:t>
      </w:r>
      <w:hyperlink w:history="0" w:anchor="P574" w:tooltip="Таблица 1. Перечень признаков заявителей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1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 Максимальный срок предоставления варианта 1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составляет 28 рабочих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варианта 1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3.10. Заявителю для получения государственной услуги необходимо представить в Министерство лично, с использованием услуг почтовой связи, по электронной почте </w:t>
      </w:r>
      <w:hyperlink w:history="0" w:anchor="P65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N 2 к настоящему Административному регламенту, с обоснованием соответствия каждой оказываемой организацией ОПУ критериям оценки качества оказания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предъявить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письменное </w:t>
      </w:r>
      <w:hyperlink w:history="0" w:anchor="P650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соответствии с формой, установленной в приложении N 2 к настоящему Административному регламенту, с указанием необходимых сведений об ОПУ, оценка качества оказания которых требуется заявителю, подписанное руководителем постоянно действующего (исполнительного) органа заявителя или иным имеющим право действовать от имени этого заявителя лицом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доступна в электронном виде: на официальном сайте Министерства в сети "Интернет" в разделе "Деятельность. Государственные услуги и функции"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ОПУ указываются в заявлении в соответствии с Перечнем ОПУ, приведенным в </w:t>
      </w:r>
      <w:hyperlink w:history="0" w:anchor="P41" w:tooltip="1.1. Административный регламент предоставления государственной услуги &quot;Государственная услуга по оценке качества оказываемых социально ориентированными некоммерческими организациями общественно полезных услуг&quot; в соответствии с Перечнем общественно полезных услуг (далее - Административный регламент, государственная услуга)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(административных проце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 обоснование соответствия каждой оказываемой организацией ОПУ критериям оценки качества оказания ОПУ, в соответствии с </w:t>
      </w:r>
      <w:hyperlink w:history="0" w:anchor="P151" w:tooltip="а) копия свидетельства о государственной регистрации организации;">
        <w:r>
          <w:rPr>
            <w:sz w:val="20"/>
            <w:color w:val="0000ff"/>
          </w:rPr>
          <w:t xml:space="preserve">подпунктом "а" пункта 2.18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заверенные подписью руководителя и печатью организации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подтверждающий полномочия лица, действующего от имени заявителя (в случае представления заявления лицом, не являющимся руководителем племенного хозяйства).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свидетельства о государственной регистрации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лист записи из Единого государственного реестра юридических лиц, выданный не позднее чем за один месяц до даты подачи заявления на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справка органа Фонда пенсионного и социального страхования Российской Федерации об отсутствии у организации задолженности по страховым взносам, пеням,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справка налогового органа об отсутствии у организации задолженности по уплате налогов, сборов, страховых взносов, пеней, штрафов,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подтверждающие отсутствие организации в реестре некоммерческих организаций, выполняющих функцию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сведения, подтверждающие отсутствие организации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могут быть приложены документы, обосновывающие соответствие оказываемых заявителем услуг установленным критериям оценки качества оказания ОПУ (справки, характеристики, экспертные заключения, заключения общественных советов при Министерстве (иных заинтересованных органов)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качества оказываемых организацией ОПУ утвержденным критериям оценки качества оказания ОПУ,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Перечень документов, необходимых для получения государственной услуги, возможно получить у должностного лица лично, по телефону, на официальном сайте Министерства в сети "Интернет",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Заявление и документы и (или) информация могут быть поданы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Министерство не вправе требовать от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2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года N 210-ФЗ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Министерства, служащего, работника МФЦ, работника организации, предусмотренной </w:t>
      </w:r>
      <w:hyperlink w:history="0" r:id="rId2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1 части 1 статьи 16</w:t>
        </w:r>
      </w:hyperlink>
      <w:r>
        <w:rPr>
          <w:sz w:val="20"/>
        </w:rPr>
        <w:t xml:space="preserve"> Федерального закона N 210-ФЗ, уведомляется заявитель, а также приносятся извинения за доставленные неудобства;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Непредставление (несвоевременное представление) заявителем, органом или организацией по межведомственному запросу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в орган, предоставляющий государственную услугу, не может являться основанием для отказа в предоставлении заявителю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Регистрация заявления и документов, необходимых для предоставления варианта 1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3.20. Для получения государственной услуги необходимо направление межведомственного информационного заявления "Сведения о регистрации юридического лица в Едином государственном реестре юридических лиц" (в случае непредставления указанного документа заявителем по собственной инициативе).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Межведомственный запрос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направляющего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 государственной власти или организации, в адрес которых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указание на положения нормативного правового акта, которыми установлено предоставление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контактную информацию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дату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фамилию, имя, отчество и должность лица, подготовившего и направившего межведомственное заявление, а также номер служебного телефона и (или) адрес электронной почты данного лица для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Основанием для направления межведомственного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Межведомственный запрос направляется в течение 2 рабочих дней с момента регистрации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Срок подготовки и направления ответа на межведомственный запрос не может превышать 5 рабочих дней со дня его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3.25.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3.26. Решение о предоставлении государственной услуги принимается Министерством при выполнении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соответствует категории лиц, имеющих право на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сведения и (или) документы не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Решение об отказе в предоставлении государственной услуги принимается при невыполнении указанных выше критериев.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заявитель не соответствует категории лиц, имеющих право на предоставление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сведений и (или) документов, которые противоречат сведениям, полученным в ходе межведомственного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Принятие решения о предоставлении (отказе в предоставлении) государственной услуги осуществляется в срок, не превышающий 10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3.29. Направление на 9 рабочих дней для подписания заключения о соответствии качества оказываемых социально ориентированной некоммерческой организацией общественно полезных услуг в Правительство Забайкальского края либо подписание в течение 2 рабочих дней уведомления об отказе в выдаче Заключения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3.30.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3.31. Предоставление результата государственной услуги осуществляется в срок, не превышающий 3 рабочих дней, и исчисляется со дня подписания проекта заключения о соответствии качества оказываемых социально ориентированной некоммерческой организацией общественно полезных услуг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3.32.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3.33. 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3.34. Максимальный срок предоставления варианта 2 государственной услуги по исправлению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3.35. Результатом предоставления варианта 2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3.36. Исчерпывающий перечень оснований для отказа в предоставлении государственной услуги: заявитель не соответствует категории лиц, имеющих право на предоставление услуги; в выданном заключении о соответствии качества оказываемых социально ориентированной некоммерческой организацией общественно полезных услуг отсутствуют опечатки и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3.37.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3.38. Заявителю для получения государственной услуги необходимо представить в Министерство </w:t>
      </w:r>
      <w:hyperlink w:history="0" w:anchor="P697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предусмотренной приложением N 3 к настоящему Административному регламенту, и ранее выданное заключение о соответствии качества оказываемых социально ориентированной некоммерческой организацией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3.39. Заявление и документы и (или) информация могут быть поданы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2.40.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2.41.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3.42.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3.43. Регистрация заявления и документов, необходимых для предоставления варианта 2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3.44. Решение о предоставлении государственной услуги принимается Министерством при 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заключения о соответствии качества оказываемых социально ориентированной некоммерческой организацией общественно полезных услуг направляется для подписания в Правительство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3.45. Решение об отказе в предоставлении государственной услуги принимается при несоответствии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уведомления об отказе в выдаче нового заключения о соответствии качества оказываемых социально ориентированной некоммерческой организацией общественно полезных услуг подписывается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3.46.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3.47. Направление на 9 рабочих дней для подписания заключения о соответствии качества оказываемых социально ориентированной некоммерческой организацией общественно полезных услуг в Правительство Забайкальского края либо подписание в течение 2 рабочих дней уведомления об отказе в выдаче Заключения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3.48. Результатом предоставления государственной услуги является выдача заключения либо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3.49.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3.50. Результат предоставления государственной услуги предоставляется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3.51. Максимальный срок предоставления варианта 4 государственной услуги по выдаче дубликата заключения о соответствии качества оказываемых социально ориентированной некоммерческой организацией общественно полезных услуг составляет 16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3.52. Результатом предоставления варианта государственной услуги является выдача заключения о выдаче дубликата заключения о соответствии качества оказываемых социально ориентированной некоммерческой организацией общественно полезных услуг либо направление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3.53. Исчерпывающим перечнем оснований для отказа в предоставлении государственной услуги является несоответствие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3.54. Перечень административных процедур, предусмотренных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заявления (заявления)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3.55. Заявителю для получения государственной услуги необходимо представить в Министерство </w:t>
      </w:r>
      <w:hyperlink w:history="0" w:anchor="P74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по форме, установленной в приложении N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3.56. Заявление и документы и (или) информация могут быть поданы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почтовым отправлением с описью вложения;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заявителем -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отправлением в электронном виде на электронную почту Министерства (minobrzk@yandex.ru).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регистрации заявления Министерством. Обязанность подтверждения факта отправки документов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в Министерство днем обращения за предоставлением государственной услуги считается день обращения.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2.57. В заявлении также указывается один из следующих способов получения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электронной почтой на электронную почту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2.58. При личном обращении с заявлением предоставляется паспорт или иной документ, удостоверяющий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документов, необходимых для предоставления государственной услуги, почтовым отправлением, электронной почтой предоставляется копия паспорта или иного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3.59. Заявителю может быть отказано в приеме заявления на следующих основаниях: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сведения, являющиеся обязательными для указания в заявлении, не указаны;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заявлении недостоверной или неполной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заявлении о предоставлении государственной услуги отсутствует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3.60. Регистрация заявления и документов, необходимых для предоставления варианта 3 государственной услуги, осуществляется в день поступления в Министерство. В случае поступления в выходной, нерабочий праздничный день или после окончания рабочего дня - в первый следующий за ним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3.61. Решение о предоставлении государственной услуги принимается Министерством при выполнении следующего критерия принятия решения: заявитель соответствует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3.62. Решение об отказе в предоставлении государственной услуги принимается при невыполнении указанного выше критерия. Основанием для отказа в предоставлении государственной услуги является несоответствие заявителя категории лиц, имеющих право на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3.63. Принятие решения о предоставлении (отказе в предоставлении) государственной услуги осуществляется в срок, не превышающий 3 рабочих дней, и исчисляется с даты получения Министерством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3.64. Направление на 9 рабочих дней для подписания заключения о соответствии качества оказываемых социально ориентированной некоммерческой организацией общественно полезных услуг в Правительство Забайкальского края либо подписание в течение 2 рабочих дней уведомления об отказе в выдаче Заключения министром образования и науки Забайкальского края либо первым заместителем министра, в случае их отсутствия - лицом, исполняющим обязанности руководителя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3.65. Результатом предоставления государственной услуги является выдача дубликата заключения о соответствии качества оказываемых социально ориентированной некоммерческой организацией общественно полезных услуг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3.66. Предоставление результата государственной услуги осуществляется в срок, не превышающий 3 рабочих дня, и исчисляется со дня подписания проекта заключения (проекта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3.67. Результат предоставления государственной услуги предоставляется заявителю способом, указанным в заявлении, в день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сведений о результате предоставления государственной услуги в реестр решений ГИС осуществляется должностным лицом Министерства, ответственным за предоставление государственной услуги, в срок, не превышающий 1 месяца со дня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административных процедур (действий)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 посредством</w:t>
      </w:r>
    </w:p>
    <w:p>
      <w:pPr>
        <w:pStyle w:val="2"/>
        <w:jc w:val="center"/>
      </w:pPr>
      <w:r>
        <w:rPr>
          <w:sz w:val="20"/>
        </w:rPr>
        <w:t xml:space="preserve">использования многофункционального центра или</w:t>
      </w:r>
    </w:p>
    <w:p>
      <w:pPr>
        <w:pStyle w:val="2"/>
        <w:jc w:val="center"/>
      </w:pPr>
      <w:r>
        <w:rPr>
          <w:sz w:val="20"/>
        </w:rPr>
        <w:t xml:space="preserve">государственной информационной системы "Единый портал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3.65. Государственная услуга посредством использования Многофункционального центра или Единого портала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</w:t>
      </w:r>
    </w:p>
    <w:p>
      <w:pPr>
        <w:pStyle w:val="2"/>
        <w:jc w:val="center"/>
      </w:pPr>
      <w:r>
        <w:rPr>
          <w:sz w:val="20"/>
        </w:rPr>
        <w:t xml:space="preserve">Министерства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 а также принятием</w:t>
      </w:r>
    </w:p>
    <w:p>
      <w:pPr>
        <w:pStyle w:val="2"/>
        <w:jc w:val="center"/>
      </w:pPr>
      <w:r>
        <w:rPr>
          <w:sz w:val="20"/>
        </w:rPr>
        <w:t xml:space="preserve">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Министерства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Периодичность осуществления текущего контроля устанавливается руководителем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 Контроль за полнотой и качеством предоставления государственной услуги осуществляется должностными лицами Министерства и включает в себя проведение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Проверки могут быть плановыми и внеплановыми. Порядок и периодичность проведения плановых проверок устанавливаются планом работы, утверждаемым соответствующим приказом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Министерства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специалисты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Забайкальского края, Министерство, а также путем обжалования действий (бездействия) и решений, осуществляемых (принятых) в ходе предоставления государственной услуги, в вышестоящие органы государственной власти и судебные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обжалования, а также формы и способы подачи</w:t>
      </w:r>
    </w:p>
    <w:p>
      <w:pPr>
        <w:pStyle w:val="2"/>
        <w:jc w:val="center"/>
      </w:pPr>
      <w:r>
        <w:rPr>
          <w:sz w:val="20"/>
        </w:rPr>
        <w:t xml:space="preserve">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о порядке подачи и рассмотрения жалобы размещается на официальном сайте Министерства, в информационно-телекоммуникационной сети "Интернет", в том числе в федеральной государственной информационной системе "Единый портал государственных и муниципальных услуг (функций)", а также может быть сообщена заявителю специалистами Министерства, с использованием почтовой, телефонной связи, посредством электронной почты либо на личном приеме заявителя.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5.1.2. Заявитель может обратиться с жалобой в письменной форме на действия (бездействие) и решения должностного лица, осуществляемые (принимаемые) в ходе предоставления государственной услуги, лично или направить ее по почте, электронной почте, с использованием информационно-телекоммуникационной сети "Интернет" на официальный сайт Министерства,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и в федеральной государственной информационной системе "Единый портал государственных и муниципальных услуг (функций)" либо подать через МФЦ.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 (ПРИНАДЛЕЖАЩИХ ИМ ОБЪЕКТОВ), А ТАКЖЕ</w:t>
      </w:r>
    </w:p>
    <w:p>
      <w:pPr>
        <w:pStyle w:val="2"/>
        <w:jc w:val="center"/>
      </w:pPr>
      <w:r>
        <w:rPr>
          <w:sz w:val="20"/>
        </w:rPr>
        <w:t xml:space="preserve">КОМБИНАЦИЙ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574" w:name="P574"/>
    <w:bookmarkEnd w:id="574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заявителей</w:t>
      </w:r>
    </w:p>
    <w:p>
      <w:pPr>
        <w:pStyle w:val="2"/>
        <w:jc w:val="center"/>
      </w:pPr>
      <w:r>
        <w:rPr>
          <w:sz w:val="20"/>
        </w:rPr>
        <w:t xml:space="preserve">(принадлежащих им объектов)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138"/>
        <w:gridCol w:w="4422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 (принадлежащего ему объекта)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 (принадлежащего ему объекта)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заключения о соответствии качества оказываемых социально ориентированной некоммерческой организацией общественно полезных услуг" (отказ в выдаче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 являются некоммерческими организациями, выполняющими функции иностранного агента;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осуществляют деятельность на территории Забайкальского края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Оказывают общественно полезные услуги на протяжении одного года и более (не менее чем один год, предшествующий дате подачи заявления на предоставление государственной услуги);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 являются некоммерческими организациями, выполняющими функции иностранного агента;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отсутствуют в реестре недобросовестных поставщиков;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не имеют задолженностей по налогам и сборам, иным предусмотренным законодательством Российской Федерации обязательным платежам;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5. осуществляют деятельность на территории Забайкальского края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 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дубликата заключения о соответствии качества оказываемых социально ориентированной некоммерческой организацией общественно полезных услуг" (отказ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социально ориентированная некоммерческая организация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07" w:name="P607"/>
    <w:bookmarkEnd w:id="607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каждое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7880"/>
      </w:tblGrid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Комбинации значений признаков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обращается заявитель: "Выдача заключения о соответствии качества оказываемых социально ориентированной некоммерческой организацией общественно полезных услуг" (отказ в выдаче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услуг" (отказ в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которой обратился заявитель: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"Выдача дубликата заключения о соответствии качества оказываемых социально ориентированной некоммерческой организацией общественно полезных услуг" (отказ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услуг)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8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Заявителем является социально ориентированная некоммерческая организация, оказывающая общественно полезные услуги на территории Забайкальского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8"/>
        <w:gridCol w:w="1757"/>
        <w:gridCol w:w="2834"/>
      </w:tblGrid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650" w:name="P650"/>
          <w:bookmarkEnd w:id="650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выдать заключение о соответствии качества оказываемых социально ориентированной некоммерческой организацией общественно полезных услуг (________________________________________________________________________).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(вид услуги согласно Перечню)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при наличии)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8"/>
        <w:gridCol w:w="1757"/>
        <w:gridCol w:w="2834"/>
      </w:tblGrid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697" w:name="P697"/>
          <w:bookmarkEnd w:id="69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исправлении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исправить опечатки и (или) ошибки в заключении о соответствии качества оказываемых социально ориентированной некоммерческой организацией общественно полезных услуг, выданном Министерством образования и науки Забайкальского края "____" ________ 20___ года N ____.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(описание ошибок, опечаток)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при наличии)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Министерством</w:t>
      </w:r>
    </w:p>
    <w:p>
      <w:pPr>
        <w:pStyle w:val="0"/>
        <w:jc w:val="right"/>
      </w:pPr>
      <w:r>
        <w:rPr>
          <w:sz w:val="20"/>
        </w:rPr>
        <w:t xml:space="preserve">образования и науки Забайкальского края государственной</w:t>
      </w:r>
    </w:p>
    <w:p>
      <w:pPr>
        <w:pStyle w:val="0"/>
        <w:jc w:val="right"/>
      </w:pPr>
      <w:r>
        <w:rPr>
          <w:sz w:val="20"/>
        </w:rPr>
        <w:t xml:space="preserve">услуги по оценке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23 октября 2023 г. N 602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8"/>
        <w:gridCol w:w="1757"/>
        <w:gridCol w:w="2834"/>
      </w:tblGrid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племенного хозяйства)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при наличии) руководителя социально ориентированной некоммерческой организации)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(адрес, телефон)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745" w:name="P745"/>
          <w:bookmarkEnd w:id="74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дубликата заключения о соответствии качества оказываемых социально ориентированной некоммерческой организацией общественно полезных услуг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связи с утерей (порчей) заключения о соответствии качества оказываемых социально ориентированной некоммерческой организацией общественно полезных услуг, выданного Министерством образования и науки Забайкальского края "____" ________ 20___ года N ____, прошу выдать его дубликат.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информирования о ходе предоставления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лично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 результата государственной услуги: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в Министерстве;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посредством почты, в том числе электронной.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социально ориентированной некоммерческой организации (или уполномоченное лицо)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(последнее при наличии)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Забайкальского края от 23.10.2023 N 602</w:t>
            <w:br/>
            <w:t>"Об утверждении Административного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D4E9E0C93528148C5ADFD04E3FCFD002B14537753DE47D5CD854CD3D2F91688C504DC7B733CA425140271142CC9870D40F472C7C1898C0p4r6O" TargetMode = "External"/>
	<Relationship Id="rId8" Type="http://schemas.openxmlformats.org/officeDocument/2006/relationships/hyperlink" Target="consultantplus://offline/ref=05D4E9E0C93528148C5AC1DD585393D807BF18397538E82B00895FC76877CE31CE1744CDE3708E46544B7340049D9E2784551321611B86C345765ED8FDp8rCO" TargetMode = "External"/>
	<Relationship Id="rId9" Type="http://schemas.openxmlformats.org/officeDocument/2006/relationships/hyperlink" Target="consultantplus://offline/ref=05D4E9E0C93528148C5AC1DD585393D807BF18397538E82B018D59C76877CE31CE1744CDE3708E46544B73420E919E2784551321611B86C345765ED8FDp8rCO" TargetMode = "External"/>
	<Relationship Id="rId10" Type="http://schemas.openxmlformats.org/officeDocument/2006/relationships/hyperlink" Target="consultantplus://offline/ref=05D4E9E0C93528148C5AC1DD585393D807BF18397538E922018E5CC76877CE31CE1744CDE3628E1E5848725E07998B71D513p4r5O" TargetMode = "External"/>
	<Relationship Id="rId11" Type="http://schemas.openxmlformats.org/officeDocument/2006/relationships/hyperlink" Target="consultantplus://offline/ref=05D4E9E0C93528148C5ADFD04E3FCFD005B64E32743EE47D5CD854CD3D2F91688C504DC7B733CA4A5440271142CC9870D40F472C7C1898C0p4r6O" TargetMode = "External"/>
	<Relationship Id="rId12" Type="http://schemas.openxmlformats.org/officeDocument/2006/relationships/hyperlink" Target="consultantplus://offline/ref=05D4E9E0C93528148C5ADFD04E3FCFD002B6463D7C3BE47D5CD854CD3D2F91689E5015CBB432D44A5555714004p9rAO" TargetMode = "External"/>
	<Relationship Id="rId13" Type="http://schemas.openxmlformats.org/officeDocument/2006/relationships/hyperlink" Target="consultantplus://offline/ref=05D4E9E0C93528148C5ADFD04E3FCFD002B145377538E47D5CD854CD3D2F91689E5015CBB432D44A5555714004p9rAO" TargetMode = "External"/>
	<Relationship Id="rId14" Type="http://schemas.openxmlformats.org/officeDocument/2006/relationships/hyperlink" Target="consultantplus://offline/ref=05D4E9E0C93528148C5ADFD04E3FCFD002B0443C7239E47D5CD854CD3D2F91689E5015CBB432D44A5555714004p9rAO" TargetMode = "External"/>
	<Relationship Id="rId15" Type="http://schemas.openxmlformats.org/officeDocument/2006/relationships/hyperlink" Target="consultantplus://offline/ref=05D4E9E0C93528148C5ADFD04E3FCFD002B0443C7239E47D5CD854CD3D2F91688C504DC5B5389E1A111E7E4307879473CB13462Ep6r1O" TargetMode = "External"/>
	<Relationship Id="rId16" Type="http://schemas.openxmlformats.org/officeDocument/2006/relationships/hyperlink" Target="consultantplus://offline/ref=05D4E9E0C93528148C5ADFD04E3FCFD002B0443C7239E47D5CD854CD3D2F91689E5015CBB432D44A5555714004p9rAO" TargetMode = "External"/>
	<Relationship Id="rId17" Type="http://schemas.openxmlformats.org/officeDocument/2006/relationships/hyperlink" Target="consultantplus://offline/ref=05D4E9E0C93528148C5ADFD04E3FCFD005B64E32743EE47D5CD854CD3D2F91688C504DC7B733CB4B5C40271142CC9870D40F472C7C1898C0p4r6O" TargetMode = "External"/>
	<Relationship Id="rId18" Type="http://schemas.openxmlformats.org/officeDocument/2006/relationships/hyperlink" Target="consultantplus://offline/ref=05D4E9E0C93528148C5ADFD04E3FCFD002B142367139E47D5CD854CD3D2F91689E5015CBB432D44A5555714004p9rAO" TargetMode = "External"/>
	<Relationship Id="rId19" Type="http://schemas.openxmlformats.org/officeDocument/2006/relationships/hyperlink" Target="consultantplus://offline/ref=05D4E9E0C93528148C5ADFD04E3FCFD002B14537753DE47D5CD854CD3D2F91688C504DC7B733CA4A5540271142CC9870D40F472C7C1898C0p4r6O" TargetMode = "External"/>
	<Relationship Id="rId20" Type="http://schemas.openxmlformats.org/officeDocument/2006/relationships/hyperlink" Target="consultantplus://offline/ref=05D4E9E0C93528148C5ADFD04E3FCFD002B14537753DE47D5CD854CD3D2F91688C504DC2B4389E1A111E7E4307879473CB13462Ep6r1O" TargetMode = "External"/>
	<Relationship Id="rId21" Type="http://schemas.openxmlformats.org/officeDocument/2006/relationships/hyperlink" Target="consultantplus://offline/ref=05D4E9E0C93528148C5ADFD04E3FCFD002B14537753DE47D5CD854CD3D2F91688C504DC5B43AC11F040F264D05988B72D50F442C60p1r9O" TargetMode = "External"/>
	<Relationship Id="rId22" Type="http://schemas.openxmlformats.org/officeDocument/2006/relationships/hyperlink" Target="consultantplus://offline/ref=05D4E9E0C93528148C5ADFD04E3FCFD002B14537753DE47D5CD854CD3D2F91688C504DC5B235C11F040F264D05988B72D50F442C60p1r9O" TargetMode = "External"/>
	<Relationship Id="rId23" Type="http://schemas.openxmlformats.org/officeDocument/2006/relationships/hyperlink" Target="consultantplus://offline/ref=05D4E9E0C93528148C5ADFD04E3FCFD002B14537753DE47D5CD854CD3D2F91688C504DC5B235C11F040F264D05988B72D50F442C60p1r9O" TargetMode = "External"/>
	<Relationship Id="rId24" Type="http://schemas.openxmlformats.org/officeDocument/2006/relationships/hyperlink" Target="consultantplus://offline/ref=05D4E9E0C93528148C5ADFD04E3FCFD002B14537753DE47D5CD854CD3D2F91688C504DC5B23AC11F040F264D05988B72D50F442C60p1r9O" TargetMode = "External"/>
	<Relationship Id="rId25" Type="http://schemas.openxmlformats.org/officeDocument/2006/relationships/hyperlink" Target="consultantplus://offline/ref=05D4E9E0C93528148C5ADFD04E3FCFD002B14537753DE47D5CD854CD3D2F91688C504DC7B733CA4A5540271142CC9870D40F472C7C1898C0p4r6O" TargetMode = "External"/>
	<Relationship Id="rId26" Type="http://schemas.openxmlformats.org/officeDocument/2006/relationships/hyperlink" Target="consultantplus://offline/ref=05D4E9E0C93528148C5ADFD04E3FCFD002B14537753DE47D5CD854CD3D2F91688C504DC2B4389E1A111E7E4307879473CB13462Ep6r1O" TargetMode = "External"/>
	<Relationship Id="rId27" Type="http://schemas.openxmlformats.org/officeDocument/2006/relationships/hyperlink" Target="consultantplus://offline/ref=05D4E9E0C93528148C5ADFD04E3FCFD002B14537753DE47D5CD854CD3D2F91688C504DC5B43AC11F040F264D05988B72D50F442C60p1r9O" TargetMode = "External"/>
	<Relationship Id="rId28" Type="http://schemas.openxmlformats.org/officeDocument/2006/relationships/hyperlink" Target="consultantplus://offline/ref=05D4E9E0C93528148C5ADFD04E3FCFD002B14537753DE47D5CD854CD3D2F91688C504DC5B235C11F040F264D05988B72D50F442C60p1r9O" TargetMode = "External"/>
	<Relationship Id="rId29" Type="http://schemas.openxmlformats.org/officeDocument/2006/relationships/hyperlink" Target="consultantplus://offline/ref=05D4E9E0C93528148C5ADFD04E3FCFD002B14537753DE47D5CD854CD3D2F91688C504DC5B235C11F040F264D05988B72D50F442C60p1r9O" TargetMode = "External"/>
	<Relationship Id="rId30" Type="http://schemas.openxmlformats.org/officeDocument/2006/relationships/hyperlink" Target="consultantplus://offline/ref=05D4E9E0C93528148C5ADFD04E3FCFD002B14537753DE47D5CD854CD3D2F91688C504DC5B23AC11F040F264D05988B72D50F442C60p1r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Забайкальского края от 23.10.2023 N 602
"Об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услуг"</dc:title>
  <dcterms:created xsi:type="dcterms:W3CDTF">2023-10-31T14:43:41Z</dcterms:created>
</cp:coreProperties>
</file>