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26.12.2019 N 1730-р</w:t>
              <w:br/>
              <w:t xml:space="preserve">(ред. от 17.08.2023)</w:t>
              <w:br/>
              <w:t xml:space="preserve">"Об утверждении регионального плана мероприятий ("дорожной карты") "Комплекс мер по внедрению и развитию системы долговременного ухода за гражданами старшего поколения и инвалидами, нуждающимися в уходе, на 2020 - 2024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декабря 2019 г. N 1730-р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РЕГИОНАЛЬНОГО ПЛАНА МЕРОПРИЯТИЙ ("ДОРОЖНОЙ</w:t>
      </w:r>
    </w:p>
    <w:p>
      <w:pPr>
        <w:pStyle w:val="2"/>
        <w:jc w:val="center"/>
      </w:pPr>
      <w:r>
        <w:rPr>
          <w:sz w:val="20"/>
        </w:rPr>
        <w:t xml:space="preserve">КАРТЫ") "КОМПЛЕКС МЕР ПО ВНЕДРЕНИЮ И РАЗВИТИЮ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СТАРШЕГО ПОКОЛЕНИЯ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УХОДЕ, НА 2020 - 2024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7" w:tooltip="Распоряжение Правительства РС(Я) от 30.06.2022 N 554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созданию и внедрению системы долговременного ухода за гражданами старшего поколения и инвалидами в Республике Саха (Якутия) на 2020 - 2022 годы&quot; (вместе с &quot;Региональным планом мероприятий (&quot;дорожная карта&quot;) &quot;Комплекс мер по внедрению и развитию системы долговременно {КонсультантПлюс}">
              <w:r>
                <w:rPr>
                  <w:sz w:val="20"/>
                  <w:color w:val="0000ff"/>
                </w:rPr>
                <w:t xml:space="preserve">N 554-р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8" w:tooltip="Распоряжение Правительства РС(Я) от 14.10.2022 N 982-р &quot;О внесении изменения в пункт 4.6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, утвержденного распоряжением Правительства Республики Саха (Якутия) от 26 декабря 2019 г. N 1730-р&quot; {КонсультантПлюс}">
              <w:r>
                <w:rPr>
                  <w:sz w:val="20"/>
                  <w:color w:val="0000ff"/>
                </w:rPr>
                <w:t xml:space="preserve">N 982-р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9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<w:r>
                <w:rPr>
                  <w:sz w:val="20"/>
                  <w:color w:val="0000ff"/>
                </w:rPr>
                <w:t xml:space="preserve">N 686-р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</w:t>
      </w:r>
      <w:hyperlink w:history="0" r:id="rId1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региональный </w:t>
      </w:r>
      <w:hyperlink w:history="0" w:anchor="P36" w:tooltip="РЕГИОНАЛЬНЫЙ 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"Комплекс мер по внедрению и развитию системы долговременного ухода за гражданами старшего поколения и инвалидами, нуждающимися в уходе, на 2020 - 2024 годы".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Распоряжение Правительства РС(Я) от 30.06.2022 N 554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созданию и внедрению системы долговременного ухода за гражданами старшего поколения и инвалидами в Республике Саха (Якутия) на 2020 - 2022 годы&quot; (вместе с &quot;Региональным планом мероприятий (&quot;дорожная карта&quot;) &quot;Комплекс мер по внедрению и развитию системы долговременно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30.06.2022 N 554-р)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социального развития Республики Саха (Якутия) (Волкова Е.А.) и Министерству здравоохранения Республики Саха (Якутия) (Афанасьева Л.Н.) обеспечить реализацию утвержденного регионального плана мероприятий.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Распоряжение Правительства РС(Я) от 30.06.2022 N 554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созданию и внедрению системы долговременного ухода за гражданами старшего поколения и инвалидами в Республике Саха (Якутия) на 2020 - 2022 годы&quot; (вместе с &quot;Региональным планом мероприятий (&quot;дорожная карта&quot;) &quot;Комплекс мер по внедрению и развитию системы долговременно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30.06.2022 N 554-р)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Республики Саха (Якутия) обеспечить исполнение регионального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распоряжения возложить на заместителя Председателя Правительства Республики Саха (Якутия) Степанова Г.М.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17.08.2023 N 686-р)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В.СОЛОДОВ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26 декабря 2019 г. N 1730-р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РЕГИОНАЛЬНЫЙ ПЛАН МЕРОПРИЯТИЙ</w:t>
      </w:r>
    </w:p>
    <w:p>
      <w:pPr>
        <w:pStyle w:val="2"/>
        <w:jc w:val="center"/>
      </w:pPr>
      <w:r>
        <w:rPr>
          <w:sz w:val="20"/>
        </w:rPr>
        <w:t xml:space="preserve">("ДОРОЖНАЯ КАРТА") "КОМПЛЕКС МЕР ПО ВНЕДРЕНИЮ И РАЗВИТИЮ</w:t>
      </w:r>
    </w:p>
    <w:p>
      <w:pPr>
        <w:pStyle w:val="2"/>
        <w:jc w:val="center"/>
      </w:pPr>
      <w:r>
        <w:rPr>
          <w:sz w:val="20"/>
        </w:rPr>
        <w:t xml:space="preserve">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СТАРШЕГО ПОКОЛЕНИЯ И ИНВАЛИДАМИ, НУЖДАЮЩИМИСЯ</w:t>
      </w:r>
    </w:p>
    <w:p>
      <w:pPr>
        <w:pStyle w:val="2"/>
        <w:jc w:val="center"/>
      </w:pPr>
      <w:r>
        <w:rPr>
          <w:sz w:val="20"/>
        </w:rPr>
        <w:t xml:space="preserve">В УХОДЕ, НА 2020 - 2024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4" w:tooltip="Распоряжение Правительства РС(Я) от 30.06.2022 N 554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созданию и внедрению системы долговременного ухода за гражданами старшего поколения и инвалидами в Республике Саха (Якутия) на 2020 - 2022 годы&quot; (вместе с &quot;Региональным планом мероприятий (&quot;дорожная карта&quot;) &quot;Комплекс мер по внедрению и развитию системы долговременно {КонсультантПлюс}">
              <w:r>
                <w:rPr>
                  <w:sz w:val="20"/>
                  <w:color w:val="0000ff"/>
                </w:rPr>
                <w:t xml:space="preserve">N 554-р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5" w:tooltip="Распоряжение Правительства РС(Я) от 14.10.2022 N 982-р &quot;О внесении изменения в пункт 4.6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, утвержденного распоряжением Правительства Республики Саха (Якутия) от 26 декабря 2019 г. N 1730-р&quot; {КонсультантПлюс}">
              <w:r>
                <w:rPr>
                  <w:sz w:val="20"/>
                  <w:color w:val="0000ff"/>
                </w:rPr>
                <w:t xml:space="preserve">N 982-р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16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<w:r>
                <w:rPr>
                  <w:sz w:val="20"/>
                  <w:color w:val="0000ff"/>
                </w:rPr>
                <w:t xml:space="preserve">N 686-р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2154"/>
        <w:gridCol w:w="1417"/>
        <w:gridCol w:w="1418"/>
        <w:gridCol w:w="3005"/>
        <w:gridCol w:w="232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("дорожной карты")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и источник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подготовительных мероприятий к реализации "дорожной карты" в Республике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и совершенствование механизмов межведомственного взаимодействия и реализации полномочий в рамках внедрения системы долговременного ухода за гражданами старшего поколения и инвалидами в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межведомственной рабочей группы по созданию системы долговременного ухода за гражданами старшего поколения и инвалидами, нуждающимися в постороннем уходе, в Республике Саха (Якутия) (далее - СДУ) в соответствии с планом ее работы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пилотных организаций социального обслуживания Республики Саха (Якутия)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системы долговременного ухода (СДУ) при надомном обслуживании: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ГБУ РС(Я) "Республиканский комплексный центр социального обслуживания" г. Якутск - Координационный центр (обслуживание с охватом всех одиноких граждан 3 уровня);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ГКУ РС(Я) "Вилюйское управление социальной защиты населения и труда при Минтруда РС(Я)" (обслуживание с охватом всех граждан 1,2,3 уровней);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ГКУ РС(Я) "Хангаласское управление социальной защиты населения и труда при Минтруда РС(Я)" (обслуживание с охватом всех граждан 2,3 уровней)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7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 ред. </w:t>
            </w:r>
            <w:hyperlink w:history="0" r:id="rId19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РС(Я) от 17.08.2023 N 686-р)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правовых актов, разработанных в целях реализации СДУ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Актуализированы правовые акты, разработанные в целях реализации СДУ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в республике единой информационной системы долговременного ухода (далее - ЕИС ДУ), обеспечивающей хранение необходимой информации о получателях долговременного ухода и координации деятельности по оказанию услуг гражданам старшего поколения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выявлению граждан, нуждающихся в долговременном уходе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механизм выявления граждан, нуждающихся в уходе (организация подомовых обходов, в том числе участковыми службами учреждений здравоохранения, в рамках выездов "Мобильной бригады", анализа информации о получателях государственных социальных услуг и сведений учреждений здравоохранения и др.)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 территориальные социальные службы информации о лицах пожилого и старческого возраста, нуждающихся в оказании медико-социальной помощи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межведомственного взаимодействия с единым контактным центром системы долговременного ухода (далее - ЕКЦ СДУ)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ЕКЦ СДУ для обеспечения согласованности действий всех участников СДУ и взаимодействия с гражданами, включая функции ведения базы данных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ЕКЦ СДУ и организация межведомственного взаимодействия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короткого опросника "Возраст - не помеха" для граждан пожилого возраста в электронном виде для проведения скрининга на предмет наличия старческой астении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электронного опросника "Возраст - не помеха"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дистанционного медицинского контроля жизненно-важных параметров (артериального давления, электрокардиограммы, индекса массы тела и т.д.) маломобильных граждан, в том числе участников Великой Отечественной войны 1941 - 1945 годов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 дистанционный медицинский контроль за здоровьем маломобильных граждан, в том числе участников Великой Отечественной войны на пилотных участках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 (ГАУ РС(Я) "Республиканская клиническая больница N 3")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индивидуальной потребности граждан в социальном обслуживании и установление уровня их нуждаемости в уходе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Отработка механизма определения индивидуальной потребности граждан в социальном обслуживании и установления уровня их нуждаемости в уходе с использованием анкеты-опросника по определению индивидуальной потребности в социальном обслуживании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 охват граждан, нуждающихся в уходе, определением индивидуальной потребности граждан в социальном обслуживании и установлением уровня их нуждаемости в уходе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(корректировка) индивидуальной программы предоставления социальных услуг (далее - ИППСУ) и индивидуального плана ухода (далее - ИПУ) для граждан, нуждающихся в уходе, в отношении которых проведен механизм определения индивидуальной потребности в социальном обслуживании и установлен уровень нуждаемости в уходе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Скорректированные или разработанные ИППСУ и ИПУ для граждан, нуждающихся в уходе, в отношении которых проведен механизм индивидуальной потребности в социальном обслуживании и установлен уровень нуждаемости в уходе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компенсации функциональных дефицитов граждан старшего поколения и инвалидов, проживающих на дому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состояния материально-технической базы организаций социального обслуживания Республики Саха (Якутия), при которых осуществляется запуск отделений дневного пребывания граждан, нуждающихся в уходе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помещения, необходимое оборудование в организациях социального обслуживания Республики Саха (Якутия)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и функционирование отделений дневного пребывания, обеспечивающих граждан, нуждающимся в уходе, предоставление социального обслуживания в полустационарной форме в дневное время, в том числе уход за ними (с одновременным определением и возможностью доставки или сопровождения граждан, нуждающихся в уходе, от их места жительства или места пребывания до отделения дневного пребывания и обратно)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Организованы группы граждан старшего поколения и инвалидов, которые посещают и получают социальные услуги по уходу, входящие в социальный пакет долговременного ухода, и другие услуги в отделениях дневного пребывания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численности коек отделений дневного пребывания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 отделение дневного пребывания на 10 коек. Расширение отделения дневного пребывания в 2023 г. до 15 коек, в 2024 г. до 25 коек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Запуск и функционирование школ ухода, обеспечивающих обучение (в очной и заочной формах) граждан, осуществляющих уход, навыкам ухода, переоборудованию и адаптации жилых помещений в целях создания безопасной, комфортной среды, эффективной и продуктивной коммуникации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школы ухода, обучающие граждан навыкам ухода, переоборудованию и адаптации жилых помещений в целях создания безопасной, комфортной среды, эффективной и продуктивной коммуникации. В 2022 г. - 2 школы ухода, в 2023 г. - 4 школы ухода, в 2024 г. - 6 школ ухода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Доукомплектование штатной численностью школ ухода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Укомплектована штатная численность школ ухода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пунктов проката с целью обеспечения инвалидов и лиц с ограниченными возможностями здоровья (далее - ОВЗ) необходимыми техническими средствами реабилитации, а также обеспечения техническими средствами реабилитации на краткосрочный период инвалидов и лиц с ОВЗ, выезжающих в другие районы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пункты проката - 2 ед. Получение гражданами, нуждающимися в уходе, в прокат ТСР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бюджета, государственного бюджета Республики Саха (Якутия), иные средства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7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РС(Я) от 14.10.2022 N 982-р &quot;О внесении изменения в пункт 4.6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, утвержденного распоряжением Правительства Республики Саха (Якутия) от 26 декабря 2019 г. N 173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РС(Я) от 14.10.2022 N 982-р)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регулярного посещения граждан, нуждающихся в уходе, на дому, не имеющих возможности регулярного посещения медицинских организаций Республики Саха (Якутия) (осуществление медицинского патронажа)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медицинский патронаж граждан, нуждающихся в уходе, не имеющих возможности посетить медицинскую организацию Республики Саха (Якутия)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гериатрических кабинетов и кабинетов по паллиативной медицинской помощи в медицинских организациях Республики Саха (Якутия), оказывающих первичную медико-санитарную помощь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гериатрических кабинетов и кабинетов по паллиативной медицинской помощи в медицинских организациях Республики Саха (Якутия), оказывающих первичную медико-санитарную помощь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медицинской помощи по профилю "гериатрия".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на 10 тыс. населения соответствующего возраста: в 2020 г. - 36,7000, в 2021 г. - 36,9000, в 2022 г. - 73,8000, в 2023 г. - 73,8000, в 2024 г. - 73,8000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выездной мобильной гериатрической бригады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консультаций врачами-гериатрами гражданам старшего поколения и инвалидам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нуждающимся гражданам старшего поколения и инвалидам, проживающим на дому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гражданам, нуждающимся в уходе, проживающим на дому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"Наставничество 2.0" в рамках российского проекта Российской ассоциации геронтологов и гериатров с целью внедрения технологий организации системы долговременного ухода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модели взаимодействия социальной службы и первичного звена здравоохранения в интересах лиц пожилого и старческого возраста, а также маломобильных граждан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ГАУ РС(Я) "Республиканская клиническая больница N 3"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медицинской помощи в стационарных условиях на койках сестринского ухода для взрослых гражданам СП и инвалидам, нуждающимся в постороннем уходе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паллиативной медицинской помощи в стационарных условиях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72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4284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Изменения, внесенные </w:t>
                  </w:r>
                  <w:hyperlink w:history="0" r:id="rId21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      <w:r>
                      <w:rPr>
                        <w:sz w:val="20"/>
                        <w:color w:val="0000ff"/>
                      </w:rPr>
                      <w:t xml:space="preserve">распоряжением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Правительства РС(Я) от 17.08.2023 N 686-р, в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графу 7 "Расходы и источник финансирования" строки 4.14 </w:t>
                  </w:r>
                  <w:hyperlink w:history="0" r:id="rId22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      <w:r>
                      <w:rPr>
                        <w:sz w:val="20"/>
                        <w:color w:val="0000ff"/>
                      </w:rPr>
                      <w:t xml:space="preserve">распространяются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на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правоотношения, возникшие с 01.01.2023.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пакета долговременного ухода гражданам старшего поколения и инвалидам, нуждающимся в уходе на дому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Пилотные организации социального обслуживания Республики Саха (Якутия), предоставляющие социальные услуги на дому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 социальные услуги по уходу, входящие в социальный пакет долговременного ухода, и другие социальные услуги, в 2022 г. 20 человек, в 2023 г. - 27 человек, в 2024 г. - 31 человек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 (предусмотренные в рамках государственного задания на развитие рынка социальных услуг в сфере социального обслуживания, оказываемых поставщиками социальных услуг, включенными в реестр поставщиков социальных услуг Республики Саха (Якутия), но не участвующими в выполнении государственного задания (заказа), при предоставлении социальных услуг по индивидуальной программе получателям социальных услуг), благотворительные пожертвования в рамках договора (Фонд "Старость в радость")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7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С(Я) от 17.08.2023 N 686-р &quot;О внесении изменений в распоряжение Правительства Республики Саха (Якутия) от 26 декабря 2019 г. N 1730-р &quot;Об утверждении регионального плана мероприятий (&quot;дорожной карты&quot;) &quot;Комплекс мер по внедрению и развитию системы долговременного ухода за гражданами старшего поколения и инвалидами, нуждающимися в уходе, на 2020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РС(Я) от 17.08.2023 N 686-р)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компенсации функциональных дефицитов граждан, нуждающихся в уходе, проживающих в стационарных организациях социального обслуживания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количества штатного расписания стационарных организаций социального обслуживания Республики Саха (Якутия) в соответствие </w:t>
            </w:r>
            <w:hyperlink w:history="0" r:id="rId24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Министерства труда и социальной защиты Российской Федерации от 24 ноября 2014 г. N 940н, в части количества персонала по уходу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рамках СДУ предоставят в 2022 г. - 11 работников, в 2023 г. - 15 работников, в 2024 г. - 17 работников.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состояния материально-технической базы стационарных организаций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помещения, необходимое оборудование в стационарных организациях социального обслуживания Республики Саха (Якутия)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наличия необходимого минимального перечня и количества оборудования, расходных и гигиенических средств в стационарных организациях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Стационарные организации социального обслуживания Республики Саха (Якутия) обеспечены необходимым минимальным перечнем и количеством оборудования, расходных и гигиенических средств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наличия открытых пространств для возможности организации групповых занятий и зон для приема пищи для граждан, нуждающихся в уходе, проживающих в отделениях милосердия стационарных организаций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Организованы открытые пространства в отделениях милосердия стационарных организаций социального обслуживания Республики Саха (Якутия) для осуществления групповой работы с гражданами, нуждающимися в уходе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результатов определения индивидуальной потребности граждан старшего поколения и инвалидов, проживающих в стационарных организациях социального обслуживания Республики Саха (Якутия), в социальном обслуживании и установления уровня нуждаемости в уходе с использованием анкеты-опросника по определению индивидуальной потребности в социальном обслуживании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 охват граждан, проживающих в стационарных организациях социального обслуживания Республики Саха (Якутия), определением индивидуальной потребности и установлением уровня нуждаемости в уходе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ИППСУ для граждан, нуждающихся в уходе, проживающих в стационарных организациях социального обслуживания Республики Саха (Якутия), в отношении которых проведен механизм определения индивидуальной потребности в социальном обслуживании и установлен уровень нуждаемости в уходе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Актуализированные ИППСУ для граждан, нуждающихся в уходе, проживающих в стационарных организациях социального обслуживания Республики Саха (Якутия), в отношении которых проведен механизм определения индивидуальной потребности в социальном обслуживании и установлен уровень нуждаемости в уходе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регулярного посещения граждан, нуждающихся в уходе, проживающих в стационарных организациях социального обслуживания Республики Саха (Якутия), специалистами медицинских организаций Республики Саха (Якутия) по всем видам медицинской помощи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осмотры граждан, нуждающихся в уходе, проживающих в стационарных организациях социального обслуживания Республики Саха (Якутия), специалистами медицинских организаций Республики Саха (Якутия)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Фонда обязательного медицинского страхования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медицинских осмотров с обязательной выдачей медицинских рекомендаций гражданам, нуждающимся в уходе, проживающих в стационарных организациях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обследования граждан, нуждающихся в уходе, проживающих в стационарных организациях социального обслуживания Республики Саха (Якутия), специалистами медицинских организаций Республики Саха (Якутия) по всем видам медицинской помощи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персонала в рамках СДУ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руководителей стационарных организаций социального обслуживания Республики Саха (Якутия), включая обеспечение их информацией о международных практиках осуществления деятельности организаций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обучение руководителей стационарных организаций социального обслуживания Республики Саха (Якутия) по направлениям: СДУ, технологии межведомственного взаимодействия в СДУ, осуществление ухода и междисциплинарного взаимодействия в стационарных организациях социального обслуживания Республики Саха (Якутия)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работников организаций социального обслуживания, осуществляющих функции: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предоставлению гражданам, нуждающимся в уходе, социальных услуг в форме социального обслуживания на дому, полустационарной форме социального обслуживания, посредством сочетания форм;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определению индивидуальной потребности граждан в социальном обслуживании и установлению уровня их нуждаемости в уходе с использованием анкеты-опросника по определению индивидуальной потребности в социальном обслуживании (типизаторов);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обеспечению деятельности отделений (центров, групп) дневного пребывания, пунктов проката технических средств реабилитации, Школ ухода;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управлению процессами в СДУ, их координированию, в том числе в рамках межведомственного взаимодействия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обучение работников организаций социального обслуживания (в том числе типизаторов, педагогов-типизаторов)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Межведомственное взаимодействие с целью стажировки на рабочем месте на базе гериатрического центра, лечебно-реабилитационного центра государственного автономного учреждения Республики Саха (Якутия) "Республиканская клиническая больница N 3" и Центра паллиативной медицинской помощи Республики Саха (Якутия) по основам ухода за маломобильными гражданами старшего поколения членами семей, гражданами, осуществляющими социальное обслуживание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Проведено обучение основам ухода за маломобильными гражданами старшего поколения членам семей, гражданам, осуществляющим социальное обслуживание: в 2022 г. - 250 человек, в 2023 г. - 300 человек, в 2024 г. - 350 человек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(Якутия), средства грантов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поддержка семейного ухода за гражданами пожилого возраста и инвалидами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Обучающие занятия по уходу в трех форматах: очная-групповая, очная-индивидуальная (включающая выход на дом для обучения) и дистанционная, с использованием сети Интернет, функционирующая в соответствии с действующими методическими рекомендациями системы долговременного ухода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грамотности у родственников по вопросам ухода за гражданами старшего поколения и инвалидами, повышение качества предоставления медико-социальных услуг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временного размещения получателей социальных услуг на дому на базе стационарных учреждений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"отпуска от ухода" для ухаживающих родственников, по путевке на временное поступление в стационарное учреждение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стационарозамещающих технологий, действующих на территории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службами "Мобильная бригада"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граждан, проживающих в сельской местности, которые воспользовались услугами службы "Мобильная бригада"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института приемных семей для граждан пожилого возраста и инвалидов согласно </w:t>
            </w:r>
            <w:hyperlink w:history="0" r:id="rId25" w:tooltip="Закон Республики Саха (Якутия) от 21.02.2013 1159-З N 1229-IV (ред. от 17.02.2021) &quot;Об организации приемных семей для граждан пожилого возраста и инвалидов в Республике Саха (Якутия)&quot; (принят постановлением ГС (Ил Тумэн) РС(Я) от 21.02.2013 З N 1230-IV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Республики Саха (Якутия) от 21 февраля 2013 г. 1159-З N 1229-IV "Об организации приемных семей для граждан пожилого возраста в Республике Саха (Якутия)"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постоянной основе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Ликвидирована очередность, повысилось качество предоставляемых социально-медицинских услуг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государственного бюджета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негосударственных организаций социального обслуживания Республики Саха (Якутия), а также добровольцев (волонтеров) к предоставлению социальных и медицинских услуг в организациях социального обслуживания и медицинских организациях Республики Саха (Якутия)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негосударственных организаций социального обслуживания Республики Саха (Якутия), а также добровольцев (волонтеров) к деятельности по предоставлению услуг гражданам пожилого возраста и инвалидам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социальным коммуникациям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(привлечено) количество негосударственных организаций социального обслуживания Республики Саха (Якутия), а также добровольцев (волонтеров), предоставляющих услуги гражданам старшего поколения и инвалидам.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собственности: 2022 г. - 15,4%, 2023 г. - 17,2%, 2024 г. - 19,1%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микрозаймов и поручительств действующим и вновь созданным субъектам малого и среднего предпринимательства, включенным в реестр поставщиков социальных услуг в Республике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предпринимательства, торговли и туризма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конкурентноспособности, улучшение качества предоставляемых услуг, повышение доступности предоставляемых услуг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Через микрокредитную компанию "Фонд развития предпринимательства Саха (Якутия)" на конкурсной основе и в заявительном порядке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6"/>
            <w:tcW w:w="1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контролю качества предоставления социальных услуг по уходу, входящих в социальный пакет долговременного ухода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анкетирования, опросов среди граждан старшего поколения и инвалидов, получающих социальные услуги по уходу, входящих в социальный пакет долговременного ухода, в организациях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Подведены итоги проведенных анкетирования и опросов с целью принятия управленческих решений, направленных на повышение качества предоставляемых социальных услуг по уходу, входящих в социальный пакет долговременного ухода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ведомственного контроля за предоставлением социальных услуг по уходу, входящих в социальный пакет долговременного ухода, в организациях социального обслуживания Республики Саха (Якутия)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Подготовлены результаты ведомственного контроля для принятия управленческих решений, направленных на повышение качества предоставляемых социальных услуг по уходу, входящих в социальный пакет долговременного ухода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информации в Министерство труда и социальной защиты Российской Федерации о проведенных мероприятиях по контролю качества предоставления социальных услуг по уходу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Направлена информация в Министерство труда и социальной защиты Российской Федерации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26.12.2019 N 1730-р</w:t>
            <w:br/>
            <w:t>(ред. от 17.08.2023)</w:t>
            <w:br/>
            <w:t>"Об утверждении регионального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26.12.2019 N 1730-р</w:t>
            <w:br/>
            <w:t>(ред. от 17.08.2023)</w:t>
            <w:br/>
            <w:t>"Об утверждении регионального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3A9BD83E79CBA318EA05A92A3CE0241A450077D2E94C558D77FCB59C784BC15145C4BC6020560DB74B72662F133F3F0DB0DB1F71208FC5753B67lD2BO" TargetMode = "External"/>
	<Relationship Id="rId8" Type="http://schemas.openxmlformats.org/officeDocument/2006/relationships/hyperlink" Target="consultantplus://offline/ref=493A9BD83E79CBA318EA05A92A3CE0241A450077D2E846578B77FCB59C784BC15145C4BC6020560DB74B72662F133F3F0DB0DB1F71208FC5753B67lD2BO" TargetMode = "External"/>
	<Relationship Id="rId9" Type="http://schemas.openxmlformats.org/officeDocument/2006/relationships/hyperlink" Target="consultantplus://offline/ref=493A9BD83E79CBA318EA05A92A3CE0241A450077D2EF46578477FCB59C784BC15145C4BC6020560DB74B72662F133F3F0DB0DB1F71208FC5753B67lD2BO" TargetMode = "External"/>
	<Relationship Id="rId10" Type="http://schemas.openxmlformats.org/officeDocument/2006/relationships/hyperlink" Target="consultantplus://offline/ref=493A9BD83E79CBA318EA1BA43C50BC2D104E5D7AD9E94501D128A7E8CB714196040AC5F2262A490CB755706326l424O" TargetMode = "External"/>
	<Relationship Id="rId11" Type="http://schemas.openxmlformats.org/officeDocument/2006/relationships/hyperlink" Target="consultantplus://offline/ref=493A9BD83E79CBA318EA05A92A3CE0241A450077D2E94C558D77FCB59C784BC15145C4BC6020560DB74B726B2F133F3F0DB0DB1F71208FC5753B67lD2BO" TargetMode = "External"/>
	<Relationship Id="rId12" Type="http://schemas.openxmlformats.org/officeDocument/2006/relationships/hyperlink" Target="consultantplus://offline/ref=493A9BD83E79CBA318EA05A92A3CE0241A450077D2E94C558D77FCB59C784BC15145C4BC6020560DB74B73632F133F3F0DB0DB1F71208FC5753B67lD2BO" TargetMode = "External"/>
	<Relationship Id="rId13" Type="http://schemas.openxmlformats.org/officeDocument/2006/relationships/hyperlink" Target="consultantplus://offline/ref=493A9BD83E79CBA318EA05A92A3CE0241A450077D2EF46578477FCB59C784BC15145C4BC6020560DB74B72652F133F3F0DB0DB1F71208FC5753B67lD2BO" TargetMode = "External"/>
	<Relationship Id="rId14" Type="http://schemas.openxmlformats.org/officeDocument/2006/relationships/hyperlink" Target="consultantplus://offline/ref=493A9BD83E79CBA318EA05A92A3CE0241A450077D2E94C558D77FCB59C784BC15145C4BC6020560DB74B73612F133F3F0DB0DB1F71208FC5753B67lD2BO" TargetMode = "External"/>
	<Relationship Id="rId15" Type="http://schemas.openxmlformats.org/officeDocument/2006/relationships/hyperlink" Target="consultantplus://offline/ref=493A9BD83E79CBA318EA05A92A3CE0241A450077D2E846578B77FCB59C784BC15145C4BC6020560DB74B72662F133F3F0DB0DB1F71208FC5753B67lD2BO" TargetMode = "External"/>
	<Relationship Id="rId16" Type="http://schemas.openxmlformats.org/officeDocument/2006/relationships/hyperlink" Target="consultantplus://offline/ref=493A9BD83E79CBA318EA05A92A3CE0241A450077D2EF46578477FCB59C784BC15145C4BC6020560DB74B72642F133F3F0DB0DB1F71208FC5753B67lD2BO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493A9BD83E79CBA318EA05A92A3CE0241A450077D2EF46578477FCB59C784BC15145C4BC6020560DB74B726B2F133F3F0DB0DB1F71208FC5753B67lD2BO" TargetMode = "External"/>
	<Relationship Id="rId20" Type="http://schemas.openxmlformats.org/officeDocument/2006/relationships/hyperlink" Target="consultantplus://offline/ref=493A9BD83E79CBA318EA05A92A3CE0241A450077D2E846578B77FCB59C784BC15145C4BC6020560DB74B72662F133F3F0DB0DB1F71208FC5753B67lD2BO" TargetMode = "External"/>
	<Relationship Id="rId21" Type="http://schemas.openxmlformats.org/officeDocument/2006/relationships/hyperlink" Target="consultantplus://offline/ref=493A9BD83E79CBA318EA05A92A3CE0241A450077D2EF46578477FCB59C784BC15145C4BC6020560DB74B73652F133F3F0DB0DB1F71208FC5753B67lD2BO" TargetMode = "External"/>
	<Relationship Id="rId22" Type="http://schemas.openxmlformats.org/officeDocument/2006/relationships/hyperlink" Target="consultantplus://offline/ref=493A9BD83E79CBA318EA05A92A3CE0241A450077D2EF46578477FCB59C784BC15145C4BC6020560DB74B736B2F133F3F0DB0DB1F71208FC5753B67lD2BO" TargetMode = "External"/>
	<Relationship Id="rId23" Type="http://schemas.openxmlformats.org/officeDocument/2006/relationships/hyperlink" Target="consultantplus://offline/ref=493A9BD83E79CBA318EA05A92A3CE0241A450077D2EF46578477FCB59C784BC15145C4BC6020560DB74B73652F133F3F0DB0DB1F71208FC5753B67lD2BO" TargetMode = "External"/>
	<Relationship Id="rId24" Type="http://schemas.openxmlformats.org/officeDocument/2006/relationships/hyperlink" Target="consultantplus://offline/ref=493A9BD83E79CBA318EA1BA43C50BC2D104B5B7EDDE84501D128A7E8CB714196040AC5F2262A490CB755706326l424O" TargetMode = "External"/>
	<Relationship Id="rId25" Type="http://schemas.openxmlformats.org/officeDocument/2006/relationships/hyperlink" Target="consultantplus://offline/ref=493A9BD83E79CBA318EA05A92A3CE0241A450077D3EB47518D77FCB59C784BC15145C4AE60785A0FB05573633A456E79l52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26.12.2019 N 1730-р
(ред. от 17.08.2023)
"Об утверждении регионального плана мероприятий ("дорожной карты") "Комплекс мер по внедрению и развитию системы долговременного ухода за гражданами старшего поколения и инвалидами, нуждающимися в уходе, на 2020 - 2024 годы"</dc:title>
  <dcterms:created xsi:type="dcterms:W3CDTF">2023-10-27T14:54:37Z</dcterms:created>
</cp:coreProperties>
</file>