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Саха (Якутия) от 26.03.2015 1441-З N 437-V</w:t>
              <w:br/>
              <w:t xml:space="preserve">(ред. от 18.03.2024)</w:t>
              <w:br/>
              <w:t xml:space="preserve">"О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w:t>
              <w:br/>
              <w:t xml:space="preserve">(принят постановлением ГС (Ил Тумэн) РС(Я) от 26.03.2015 З N 438-V)</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марта 2015 года</w:t>
            </w:r>
          </w:p>
        </w:tc>
        <w:tc>
          <w:tcPr>
            <w:tcW w:w="5103" w:type="dxa"/>
            <w:tcBorders>
              <w:top w:val="nil"/>
              <w:left w:val="nil"/>
              <w:bottom w:val="nil"/>
              <w:right w:val="nil"/>
            </w:tcBorders>
          </w:tcPr>
          <w:p>
            <w:pPr>
              <w:pStyle w:val="0"/>
              <w:jc w:val="right"/>
            </w:pPr>
            <w:r>
              <w:rPr>
                <w:sz w:val="20"/>
              </w:rPr>
              <w:t xml:space="preserve">1441-З N 437-V</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РЕСПУБЛИКИ САХА (ЯКУТИЯ)</w:t>
      </w:r>
    </w:p>
    <w:p>
      <w:pPr>
        <w:pStyle w:val="2"/>
        <w:jc w:val="center"/>
      </w:pPr>
      <w:r>
        <w:rPr>
          <w:sz w:val="20"/>
        </w:rPr>
      </w:r>
    </w:p>
    <w:p>
      <w:pPr>
        <w:pStyle w:val="2"/>
        <w:jc w:val="center"/>
      </w:pPr>
      <w:r>
        <w:rPr>
          <w:sz w:val="20"/>
        </w:rPr>
        <w:t xml:space="preserve">О РЕАЛИЗАЦИИ ОТДЕЛЬНЫХ ПОЛНОМОЧИЙ В ОБЛАСТИ СОХРАНЕНИЯ,</w:t>
      </w:r>
    </w:p>
    <w:p>
      <w:pPr>
        <w:pStyle w:val="2"/>
        <w:jc w:val="center"/>
      </w:pPr>
      <w:r>
        <w:rPr>
          <w:sz w:val="20"/>
        </w:rPr>
        <w:t xml:space="preserve">ИСПОЛЬЗОВАНИЯ, ПОПУЛЯРИЗАЦИИ И ГОСУДАРСТВЕННОЙ ОХРАНЫ</w:t>
      </w:r>
    </w:p>
    <w:p>
      <w:pPr>
        <w:pStyle w:val="2"/>
        <w:jc w:val="center"/>
      </w:pPr>
      <w:r>
        <w:rPr>
          <w:sz w:val="20"/>
        </w:rPr>
        <w:t xml:space="preserve">ОБЪЕКТОВ КУЛЬТУРНОГО НАСЛЕДИЯ (ПАМЯТНИКОВ ИСТОРИИ</w:t>
      </w:r>
    </w:p>
    <w:p>
      <w:pPr>
        <w:pStyle w:val="2"/>
        <w:jc w:val="center"/>
      </w:pPr>
      <w:r>
        <w:rPr>
          <w:sz w:val="20"/>
        </w:rPr>
        <w:t xml:space="preserve">И КУЛЬТУРЫ) НАРОДОВ РОССИЙСКОЙ ФЕДЕРАЦИИ</w:t>
      </w:r>
    </w:p>
    <w:p>
      <w:pPr>
        <w:pStyle w:val="2"/>
        <w:jc w:val="center"/>
      </w:pPr>
      <w:r>
        <w:rPr>
          <w:sz w:val="20"/>
        </w:rPr>
        <w:t xml:space="preserve">В РЕСПУБЛИКЕ САХА (ЯКУТИЯ)</w:t>
      </w:r>
    </w:p>
    <w:p>
      <w:pPr>
        <w:pStyle w:val="0"/>
        <w:jc w:val="both"/>
      </w:pPr>
      <w:r>
        <w:rPr>
          <w:sz w:val="20"/>
        </w:rPr>
      </w:r>
    </w:p>
    <w:p>
      <w:pPr>
        <w:pStyle w:val="0"/>
        <w:jc w:val="right"/>
      </w:pPr>
      <w:r>
        <w:rPr>
          <w:sz w:val="20"/>
        </w:rPr>
        <w:t xml:space="preserve">Принят </w:t>
      </w:r>
      <w:hyperlink w:history="0" r:id="rId7" w:tooltip="Постановление Государственного Собрания (Ил Тумэн) РС(Я) от 26.03.2015 З N 438-V &quot;О Законе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КонсультантПлюс}">
        <w:r>
          <w:rPr>
            <w:sz w:val="20"/>
            <w:color w:val="0000ff"/>
          </w:rPr>
          <w:t xml:space="preserve">постановлением</w:t>
        </w:r>
      </w:hyperlink>
    </w:p>
    <w:p>
      <w:pPr>
        <w:pStyle w:val="0"/>
        <w:jc w:val="right"/>
      </w:pPr>
      <w:r>
        <w:rPr>
          <w:sz w:val="20"/>
        </w:rPr>
        <w:t xml:space="preserve">Государственного Собрания (Ил Тумэн)</w:t>
      </w:r>
    </w:p>
    <w:p>
      <w:pPr>
        <w:pStyle w:val="0"/>
        <w:jc w:val="right"/>
      </w:pPr>
      <w:r>
        <w:rPr>
          <w:sz w:val="20"/>
        </w:rPr>
        <w:t xml:space="preserve">Республики Саха (Якутия)</w:t>
      </w:r>
    </w:p>
    <w:p>
      <w:pPr>
        <w:pStyle w:val="0"/>
        <w:jc w:val="right"/>
      </w:pPr>
      <w:r>
        <w:rPr>
          <w:sz w:val="20"/>
        </w:rPr>
        <w:t xml:space="preserve">от 26.03.2015 З N 438-V</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РС(Я)</w:t>
            </w:r>
          </w:p>
          <w:p>
            <w:pPr>
              <w:pStyle w:val="0"/>
              <w:jc w:val="center"/>
            </w:pPr>
            <w:r>
              <w:rPr>
                <w:sz w:val="20"/>
                <w:color w:val="392c69"/>
              </w:rPr>
              <w:t xml:space="preserve">от 14.10.2015 </w:t>
            </w:r>
            <w:hyperlink w:history="0" r:id="rId8" w:tooltip="Закон Республики Саха (Якутия) от 14.10.2015 1500-З N 557-V &quot;О внесении изменений в отдельные законодательные акты Республики Саха (Якутия) по вопросам социальной защиты инвалидов в связи с ратификацией Конвенции о правах инвалидов&quot; (принят постановлением ГС (Ил Тумэн) РС(Я) от 14.10.2015 З N 558-V) {КонсультантПлюс}">
              <w:r>
                <w:rPr>
                  <w:sz w:val="20"/>
                  <w:color w:val="0000ff"/>
                </w:rPr>
                <w:t xml:space="preserve">1500-З N 557-V</w:t>
              </w:r>
            </w:hyperlink>
            <w:r>
              <w:rPr>
                <w:sz w:val="20"/>
                <w:color w:val="392c69"/>
              </w:rPr>
              <w:t xml:space="preserve">, от 18.12.2015 </w:t>
            </w:r>
            <w:hyperlink w:history="0" r:id="rId9" w:tooltip="Закон Республики Саха (Якутия) от 18.12.2015 1557-З N 671-V &quot;О внесении изменений в статью 3 Закона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18.12.2015 З N 672-V) {КонсультантПлюс}">
              <w:r>
                <w:rPr>
                  <w:sz w:val="20"/>
                  <w:color w:val="0000ff"/>
                </w:rPr>
                <w:t xml:space="preserve">1557-З N 671-V</w:t>
              </w:r>
            </w:hyperlink>
            <w:r>
              <w:rPr>
                <w:sz w:val="20"/>
                <w:color w:val="392c69"/>
              </w:rPr>
              <w:t xml:space="preserve">,</w:t>
            </w:r>
          </w:p>
          <w:p>
            <w:pPr>
              <w:pStyle w:val="0"/>
              <w:jc w:val="center"/>
            </w:pPr>
            <w:r>
              <w:rPr>
                <w:sz w:val="20"/>
                <w:color w:val="392c69"/>
              </w:rPr>
              <w:t xml:space="preserve">от 14.03.2016 </w:t>
            </w:r>
            <w:hyperlink w:history="0" r:id="rId10" w:tooltip="Закон Республики Саха (Якутия) от 14.03.2016 1594-З N 715-V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14.03.2016 З N 716-V) {КонсультантПлюс}">
              <w:r>
                <w:rPr>
                  <w:sz w:val="20"/>
                  <w:color w:val="0000ff"/>
                </w:rPr>
                <w:t xml:space="preserve">1594-З N 715-V</w:t>
              </w:r>
            </w:hyperlink>
            <w:r>
              <w:rPr>
                <w:sz w:val="20"/>
                <w:color w:val="392c69"/>
              </w:rPr>
              <w:t xml:space="preserve">, от 21.02.2018 </w:t>
            </w:r>
            <w:hyperlink w:history="0" r:id="rId11" w:tooltip="Закон Республики Саха (Якутия) от 21.02.2018 1968-З N 1495-V &quot;О внесении изменений в статьи 7 и 8 Закона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1.02.2018 З N 1496-V) {КонсультантПлюс}">
              <w:r>
                <w:rPr>
                  <w:sz w:val="20"/>
                  <w:color w:val="0000ff"/>
                </w:rPr>
                <w:t xml:space="preserve">1968-З N 1495-V</w:t>
              </w:r>
            </w:hyperlink>
            <w:r>
              <w:rPr>
                <w:sz w:val="20"/>
                <w:color w:val="392c69"/>
              </w:rPr>
              <w:t xml:space="preserve">,</w:t>
            </w:r>
          </w:p>
          <w:p>
            <w:pPr>
              <w:pStyle w:val="0"/>
              <w:jc w:val="center"/>
            </w:pPr>
            <w:r>
              <w:rPr>
                <w:sz w:val="20"/>
                <w:color w:val="392c69"/>
              </w:rPr>
              <w:t xml:space="preserve">от 26.02.2020 </w:t>
            </w:r>
            <w:hyperlink w:history="0" r:id="rId12" w:tooltip="Закон Республики Саха (Якутия) от 26.02.2020 2212-З N 335-VI &quot;О признании утратившей силу статьи 14 Закона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6.02.2020 З N 336-VI) {КонсультантПлюс}">
              <w:r>
                <w:rPr>
                  <w:sz w:val="20"/>
                  <w:color w:val="0000ff"/>
                </w:rPr>
                <w:t xml:space="preserve">2212-З N 335-VI</w:t>
              </w:r>
            </w:hyperlink>
            <w:r>
              <w:rPr>
                <w:sz w:val="20"/>
                <w:color w:val="392c69"/>
              </w:rPr>
              <w:t xml:space="preserve">, от 24.12.2020 </w:t>
            </w:r>
            <w:hyperlink w:history="0" r:id="rId13" w:tooltip="Закон Республики Саха (Якутия) от 24.12.2020 2289-З N 489-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4.12.2020 З N 490-VI) {КонсультантПлюс}">
              <w:r>
                <w:rPr>
                  <w:sz w:val="20"/>
                  <w:color w:val="0000ff"/>
                </w:rPr>
                <w:t xml:space="preserve">2289-З N 489-VI</w:t>
              </w:r>
            </w:hyperlink>
            <w:r>
              <w:rPr>
                <w:sz w:val="20"/>
                <w:color w:val="392c69"/>
              </w:rPr>
              <w:t xml:space="preserve">,</w:t>
            </w:r>
          </w:p>
          <w:p>
            <w:pPr>
              <w:pStyle w:val="0"/>
              <w:jc w:val="center"/>
            </w:pPr>
            <w:r>
              <w:rPr>
                <w:sz w:val="20"/>
                <w:color w:val="392c69"/>
              </w:rPr>
              <w:t xml:space="preserve">от 07.04.2021 </w:t>
            </w:r>
            <w:hyperlink w:history="0" r:id="rId14" w:tooltip="Закон Республики Саха (Якутия) от 07.04.2021 2352-З N 615-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07.04.2021 З N 616-VI) {КонсультантПлюс}">
              <w:r>
                <w:rPr>
                  <w:sz w:val="20"/>
                  <w:color w:val="0000ff"/>
                </w:rPr>
                <w:t xml:space="preserve">2352-З N 615-VI</w:t>
              </w:r>
            </w:hyperlink>
            <w:r>
              <w:rPr>
                <w:sz w:val="20"/>
                <w:color w:val="392c69"/>
              </w:rPr>
              <w:t xml:space="preserve">, от 27.05.2021 </w:t>
            </w:r>
            <w:hyperlink w:history="0" r:id="rId15" w:tooltip="Закон Республики Саха (Якутия) от 27.05.2021 2362-З N 635-VI &quot;О внесении изменений в статью 4 Закона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7.05.2021 З N 636-VI) {КонсультантПлюс}">
              <w:r>
                <w:rPr>
                  <w:sz w:val="20"/>
                  <w:color w:val="0000ff"/>
                </w:rPr>
                <w:t xml:space="preserve">2362-З N 635-VI</w:t>
              </w:r>
            </w:hyperlink>
            <w:r>
              <w:rPr>
                <w:sz w:val="20"/>
                <w:color w:val="392c69"/>
              </w:rPr>
              <w:t xml:space="preserve">,</w:t>
            </w:r>
          </w:p>
          <w:p>
            <w:pPr>
              <w:pStyle w:val="0"/>
              <w:jc w:val="center"/>
            </w:pPr>
            <w:r>
              <w:rPr>
                <w:sz w:val="20"/>
                <w:color w:val="392c69"/>
              </w:rPr>
              <w:t xml:space="preserve">от 14.12.2021 </w:t>
            </w:r>
            <w:hyperlink w:history="0" r:id="rId16" w:tooltip="Закон Республики Саха (Якутия) от 14.12.2021 2435-З N 781-VI &quot;О внесении изменений в отдельные законодательные акты Республики Саха (Якутия) и признании утратившими силу отдельных законодательных актов (положений законодательных актов) Республики Саха (Якутия) в сфере контроля и надзора&quot; (принят постановлением ГС (Ил Тумэн) РС(Я) от 14.12.2021 З N 782-VI) ------------ Утратил силу или отменен {КонсультантПлюс}">
              <w:r>
                <w:rPr>
                  <w:sz w:val="20"/>
                  <w:color w:val="0000ff"/>
                </w:rPr>
                <w:t xml:space="preserve">2435-З N 781-VI</w:t>
              </w:r>
            </w:hyperlink>
            <w:r>
              <w:rPr>
                <w:sz w:val="20"/>
                <w:color w:val="392c69"/>
              </w:rPr>
              <w:t xml:space="preserve">, от 28.04.2022 </w:t>
            </w:r>
            <w:hyperlink w:history="0" r:id="rId17" w:tooltip="Закон Республики Саха (Якутия) от 28.04.2022 2482-З N 875-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8.04.2022 З N 876-VI) {КонсультантПлюс}">
              <w:r>
                <w:rPr>
                  <w:sz w:val="20"/>
                  <w:color w:val="0000ff"/>
                </w:rPr>
                <w:t xml:space="preserve">2482-З N 875-VI</w:t>
              </w:r>
            </w:hyperlink>
            <w:r>
              <w:rPr>
                <w:sz w:val="20"/>
                <w:color w:val="392c69"/>
              </w:rPr>
              <w:t xml:space="preserve">,</w:t>
            </w:r>
          </w:p>
          <w:p>
            <w:pPr>
              <w:pStyle w:val="0"/>
              <w:jc w:val="center"/>
            </w:pPr>
            <w:r>
              <w:rPr>
                <w:sz w:val="20"/>
                <w:color w:val="392c69"/>
              </w:rPr>
              <w:t xml:space="preserve">от 28.04.2022 </w:t>
            </w:r>
            <w:hyperlink w:history="0" r:id="rId18" w:tooltip="Закон Республики Саха (Якутия) от 28.04.2022 2489-З N 889-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8.04.2022 З N 890-VI) {КонсультантПлюс}">
              <w:r>
                <w:rPr>
                  <w:sz w:val="20"/>
                  <w:color w:val="0000ff"/>
                </w:rPr>
                <w:t xml:space="preserve">2489-З N 889-VI</w:t>
              </w:r>
            </w:hyperlink>
            <w:r>
              <w:rPr>
                <w:sz w:val="20"/>
                <w:color w:val="392c69"/>
              </w:rPr>
              <w:t xml:space="preserve">, от 18.03.2024 </w:t>
            </w:r>
            <w:hyperlink w:history="0" r:id="rId19" w:tooltip="Закон Республики Саха (Якутия) от 18.03.2024 2719-З N 113-VII &quot;О внесении изменений в отдельные законодательные акты Республики Саха (Якутия) в сфере культуры&quot; (принят ГС (Ил Тумэн) РС(Я) 28.02.2024) {КонсультантПлюс}">
              <w:r>
                <w:rPr>
                  <w:sz w:val="20"/>
                  <w:color w:val="0000ff"/>
                </w:rPr>
                <w:t xml:space="preserve">2719-З N 113-VII</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1. Предметом регулирования настоящего Закона являются отношения, возникающие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(далее - объекты культурного наследия) в Республике Саха (Якутия) и выявленных объектов культурного наследия.</w:t>
      </w:r>
    </w:p>
    <w:p>
      <w:pPr>
        <w:pStyle w:val="0"/>
        <w:spacing w:before="200" w:line-rule="auto"/>
        <w:ind w:firstLine="540"/>
        <w:jc w:val="both"/>
      </w:pPr>
      <w:r>
        <w:rPr>
          <w:sz w:val="20"/>
        </w:rPr>
        <w:t xml:space="preserve">2. Действие настоящего Закона не распространяется на отношения в области сохранения, использования, популяризации и государственной охраны объектов культурного наследия, регулирование которых Федеральным </w:t>
      </w:r>
      <w:hyperlink w:history="0" r:id="rId20"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(далее - Федеральный закон "Об объектах культурного наследия (памятниках истории и культуры) народов Российской Федерации") отнесено к полномочиям Российской Федерации и органов местного самоуправления.</w:t>
      </w:r>
    </w:p>
    <w:p>
      <w:pPr>
        <w:pStyle w:val="0"/>
        <w:jc w:val="both"/>
      </w:pPr>
      <w:r>
        <w:rPr>
          <w:sz w:val="20"/>
        </w:rPr>
      </w:r>
    </w:p>
    <w:p>
      <w:pPr>
        <w:pStyle w:val="2"/>
        <w:outlineLvl w:val="0"/>
        <w:ind w:firstLine="540"/>
        <w:jc w:val="both"/>
      </w:pPr>
      <w:r>
        <w:rPr>
          <w:sz w:val="20"/>
        </w:rPr>
        <w:t xml:space="preserve">Статья 2. Основные термины и понятия, используемые в настоящем Законе</w:t>
      </w:r>
    </w:p>
    <w:p>
      <w:pPr>
        <w:pStyle w:val="0"/>
        <w:jc w:val="both"/>
      </w:pPr>
      <w:r>
        <w:rPr>
          <w:sz w:val="20"/>
        </w:rPr>
      </w:r>
    </w:p>
    <w:p>
      <w:pPr>
        <w:pStyle w:val="0"/>
        <w:ind w:firstLine="540"/>
        <w:jc w:val="both"/>
      </w:pPr>
      <w:r>
        <w:rPr>
          <w:sz w:val="20"/>
        </w:rPr>
        <w:t xml:space="preserve">1. Основные термины и понятия, используемые в настоящем Законе, применяются в том же значении, что и в Федеральном </w:t>
      </w:r>
      <w:hyperlink w:history="0" r:id="rId21"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законе</w:t>
        </w:r>
      </w:hyperlink>
      <w:r>
        <w:rPr>
          <w:sz w:val="20"/>
        </w:rPr>
        <w:t xml:space="preserve"> "Об объектах культурного наследия (памятниках истории и культуры) народов Российской Федерации".</w:t>
      </w:r>
    </w:p>
    <w:p>
      <w:pPr>
        <w:pStyle w:val="0"/>
        <w:spacing w:before="200" w:line-rule="auto"/>
        <w:ind w:firstLine="540"/>
        <w:jc w:val="both"/>
      </w:pPr>
      <w:r>
        <w:rPr>
          <w:sz w:val="20"/>
        </w:rPr>
        <w:t xml:space="preserve">2. В целях настоящего Закона используются следующие основные понятия:</w:t>
      </w:r>
    </w:p>
    <w:p>
      <w:pPr>
        <w:pStyle w:val="0"/>
        <w:spacing w:before="200" w:line-rule="auto"/>
        <w:ind w:firstLine="540"/>
        <w:jc w:val="both"/>
      </w:pPr>
      <w:r>
        <w:rPr>
          <w:sz w:val="20"/>
        </w:rPr>
        <w:t xml:space="preserve">1) объекты культурного наследия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 источником информации о зарождении и развитии культуры в Республике Саха (Якутия);</w:t>
      </w:r>
    </w:p>
    <w:p>
      <w:pPr>
        <w:pStyle w:val="0"/>
        <w:spacing w:before="200" w:line-rule="auto"/>
        <w:ind w:firstLine="540"/>
        <w:jc w:val="both"/>
      </w:pPr>
      <w:r>
        <w:rPr>
          <w:sz w:val="20"/>
        </w:rPr>
        <w:t xml:space="preserve">2) объекты культурного наследия республиканского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Республики Саха (Якутия);</w:t>
      </w:r>
    </w:p>
    <w:p>
      <w:pPr>
        <w:pStyle w:val="0"/>
        <w:spacing w:before="200" w:line-rule="auto"/>
        <w:ind w:firstLine="540"/>
        <w:jc w:val="both"/>
      </w:pPr>
      <w:r>
        <w:rPr>
          <w:sz w:val="20"/>
        </w:rPr>
        <w:t xml:space="preserve">3) объекты культурного наследия, находящиеся в государственной собственности Республики Саха (Якутия), - объекты культурного наследия независимо от категории их историко-культурного значения, на которые зарегистрировано право собственности Республики Саха (Якутия).</w:t>
      </w:r>
    </w:p>
    <w:p>
      <w:pPr>
        <w:pStyle w:val="0"/>
        <w:jc w:val="both"/>
      </w:pPr>
      <w:r>
        <w:rPr>
          <w:sz w:val="20"/>
        </w:rPr>
      </w:r>
    </w:p>
    <w:bookmarkStart w:id="40" w:name="P40"/>
    <w:bookmarkEnd w:id="40"/>
    <w:p>
      <w:pPr>
        <w:pStyle w:val="2"/>
        <w:outlineLvl w:val="0"/>
        <w:ind w:firstLine="540"/>
        <w:jc w:val="both"/>
      </w:pPr>
      <w:r>
        <w:rPr>
          <w:sz w:val="20"/>
        </w:rPr>
        <w:t xml:space="preserve">Статья 3. Полномочия органов государственной власти Республики Саха (Якутия) в области сохранения, использования, популяризации и государственной охраны объектов культурного наследия</w:t>
      </w:r>
    </w:p>
    <w:p>
      <w:pPr>
        <w:pStyle w:val="0"/>
        <w:jc w:val="both"/>
      </w:pPr>
      <w:r>
        <w:rPr>
          <w:sz w:val="20"/>
        </w:rPr>
      </w:r>
    </w:p>
    <w:p>
      <w:pPr>
        <w:pStyle w:val="0"/>
        <w:ind w:firstLine="540"/>
        <w:jc w:val="both"/>
      </w:pPr>
      <w:r>
        <w:rPr>
          <w:sz w:val="20"/>
        </w:rPr>
        <w:t xml:space="preserve">1. К полномочиям органов государственной власти Республики Саха (Якутия) в области сохранения, использования, популяризации и государственной охраны объектов культурного наследия, в том числе во внутренних морских водах Российской Федерации и территориальном море Российской Федерации, относятся:</w:t>
      </w:r>
    </w:p>
    <w:p>
      <w:pPr>
        <w:pStyle w:val="0"/>
        <w:jc w:val="both"/>
      </w:pPr>
      <w:r>
        <w:rPr>
          <w:sz w:val="20"/>
        </w:rPr>
        <w:t xml:space="preserve">(в ред. </w:t>
      </w:r>
      <w:hyperlink w:history="0" r:id="rId22" w:tooltip="Закон Республики Саха (Якутия) от 28.04.2022 2489-З N 889-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8.04.2022 З N 890-VI) {КонсультантПлюс}">
        <w:r>
          <w:rPr>
            <w:sz w:val="20"/>
            <w:color w:val="0000ff"/>
          </w:rPr>
          <w:t xml:space="preserve">Закона</w:t>
        </w:r>
      </w:hyperlink>
      <w:r>
        <w:rPr>
          <w:sz w:val="20"/>
        </w:rPr>
        <w:t xml:space="preserve"> РС(Я) от 28.04.2022 2489-З N 889-VI)</w:t>
      </w:r>
    </w:p>
    <w:p>
      <w:pPr>
        <w:pStyle w:val="0"/>
        <w:spacing w:before="200" w:line-rule="auto"/>
        <w:ind w:firstLine="540"/>
        <w:jc w:val="both"/>
      </w:pPr>
      <w:r>
        <w:rPr>
          <w:sz w:val="20"/>
        </w:rPr>
        <w:t xml:space="preserve">1) принятие законов и иных нормативных правовых актов Республики Саха (Якутия) в пределах полномочий органов государственной власти Республики Саха (Якутия) и контроль за их исполнением;</w:t>
      </w:r>
    </w:p>
    <w:p>
      <w:pPr>
        <w:pStyle w:val="0"/>
        <w:spacing w:before="200" w:line-rule="auto"/>
        <w:ind w:firstLine="540"/>
        <w:jc w:val="both"/>
      </w:pPr>
      <w:r>
        <w:rPr>
          <w:sz w:val="20"/>
        </w:rPr>
        <w:t xml:space="preserve">2) разработка и реализация государственных программ в области сохранения, использования, популяризации и государственной охраны объектов культурного наследия;</w:t>
      </w:r>
    </w:p>
    <w:p>
      <w:pPr>
        <w:pStyle w:val="0"/>
        <w:spacing w:before="200" w:line-rule="auto"/>
        <w:ind w:firstLine="540"/>
        <w:jc w:val="both"/>
      </w:pPr>
      <w:r>
        <w:rPr>
          <w:sz w:val="20"/>
        </w:rPr>
        <w:t xml:space="preserve">3) сохранение, использование и популяризация объектов культурного наследия, находящихся в государственной собственности Республики Саха (Якутия);</w:t>
      </w:r>
    </w:p>
    <w:p>
      <w:pPr>
        <w:pStyle w:val="0"/>
        <w:spacing w:before="200" w:line-rule="auto"/>
        <w:ind w:firstLine="540"/>
        <w:jc w:val="both"/>
      </w:pPr>
      <w:r>
        <w:rPr>
          <w:sz w:val="20"/>
        </w:rPr>
        <w:t xml:space="preserve">4) государственная охрана объектов культурного наследия республиканского значения, выявленных объектов культурного наследия;</w:t>
      </w:r>
    </w:p>
    <w:p>
      <w:pPr>
        <w:pStyle w:val="0"/>
        <w:spacing w:before="200" w:line-rule="auto"/>
        <w:ind w:firstLine="540"/>
        <w:jc w:val="both"/>
      </w:pPr>
      <w:r>
        <w:rPr>
          <w:sz w:val="20"/>
        </w:rPr>
        <w:t xml:space="preserve">5) осуществление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республиканского значения, объектов культурного наследия местного (муниципального) значения, выявленных объектов культурного наследия (далее - региональный государственный контроль (надзор) в области охраны объектов культурного наследия);</w:t>
      </w:r>
    </w:p>
    <w:p>
      <w:pPr>
        <w:pStyle w:val="0"/>
        <w:jc w:val="both"/>
      </w:pPr>
      <w:r>
        <w:rPr>
          <w:sz w:val="20"/>
        </w:rPr>
        <w:t xml:space="preserve">(в ред. </w:t>
      </w:r>
      <w:hyperlink w:history="0" r:id="rId23" w:tooltip="Закон Республики Саха (Якутия) от 14.12.2021 2435-З N 781-VI &quot;О внесении изменений в отдельные законодательные акты Республики Саха (Якутия) и признании утратившими силу отдельных законодательных актов (положений законодательных актов) Республики Саха (Якутия) в сфере контроля и надзора&quot; (принят постановлением ГС (Ил Тумэн) РС(Я) от 14.12.2021 З N 782-VI) ------------ Утратил силу или отменен {КонсультантПлюс}">
        <w:r>
          <w:rPr>
            <w:sz w:val="20"/>
            <w:color w:val="0000ff"/>
          </w:rPr>
          <w:t xml:space="preserve">Закона</w:t>
        </w:r>
      </w:hyperlink>
      <w:r>
        <w:rPr>
          <w:sz w:val="20"/>
        </w:rPr>
        <w:t xml:space="preserve"> РС(Я) от 14.12.2021 2435-З N 781-VI)</w:t>
      </w:r>
    </w:p>
    <w:p>
      <w:pPr>
        <w:pStyle w:val="0"/>
        <w:spacing w:before="200" w:line-rule="auto"/>
        <w:ind w:firstLine="540"/>
        <w:jc w:val="both"/>
      </w:pPr>
      <w:r>
        <w:rPr>
          <w:sz w:val="20"/>
        </w:rPr>
        <w:t xml:space="preserve">6) установление порядка организации и осуществления регионального государственного контроля (надзора) в области охраны объектов культурного наследия;</w:t>
      </w:r>
    </w:p>
    <w:p>
      <w:pPr>
        <w:pStyle w:val="0"/>
        <w:jc w:val="both"/>
      </w:pPr>
      <w:r>
        <w:rPr>
          <w:sz w:val="20"/>
        </w:rPr>
        <w:t xml:space="preserve">(в ред. </w:t>
      </w:r>
      <w:hyperlink w:history="0" r:id="rId24" w:tooltip="Закон Республики Саха (Якутия) от 14.12.2021 2435-З N 781-VI &quot;О внесении изменений в отдельные законодательные акты Республики Саха (Якутия) и признании утратившими силу отдельных законодательных актов (положений законодательных актов) Республики Саха (Якутия) в сфере контроля и надзора&quot; (принят постановлением ГС (Ил Тумэн) РС(Я) от 14.12.2021 З N 782-VI) ------------ Утратил силу или отменен {КонсультантПлюс}">
        <w:r>
          <w:rPr>
            <w:sz w:val="20"/>
            <w:color w:val="0000ff"/>
          </w:rPr>
          <w:t xml:space="preserve">Закона</w:t>
        </w:r>
      </w:hyperlink>
      <w:r>
        <w:rPr>
          <w:sz w:val="20"/>
        </w:rPr>
        <w:t xml:space="preserve"> РС(Я) от 14.12.2021 2435-З N 781-VI)</w:t>
      </w:r>
    </w:p>
    <w:p>
      <w:pPr>
        <w:pStyle w:val="0"/>
        <w:spacing w:before="200" w:line-rule="auto"/>
        <w:ind w:firstLine="540"/>
        <w:jc w:val="both"/>
      </w:pPr>
      <w:r>
        <w:rPr>
          <w:sz w:val="20"/>
        </w:rPr>
        <w:t xml:space="preserve">7) принятие решений об изменении категории историко-культурного значения объектов культурного наследия республиканского значения в случаях и порядке, установленных </w:t>
      </w:r>
      <w:hyperlink w:history="0" r:id="rId25"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пунктом 2 статьи 22</w:t>
        </w:r>
      </w:hyperlink>
      <w:r>
        <w:rPr>
          <w:sz w:val="20"/>
        </w:rPr>
        <w:t xml:space="preserve"> Федерального закона "Об объектах культурного наследия (памятниках истории и культуры) народов Российской Федерации", решений об изменении категории историко-культурного значения объектов культурного наследия местного (муниципального) значения в случаях и порядке, установленных </w:t>
      </w:r>
      <w:hyperlink w:history="0" r:id="rId26"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пунктом 3 статьи 22</w:t>
        </w:r>
      </w:hyperlink>
      <w:r>
        <w:rPr>
          <w:sz w:val="20"/>
        </w:rPr>
        <w:t xml:space="preserve"> Федерального закона "Об объектах культурного наследия (памятниках истории и культуры) народов Российской Федерации";</w:t>
      </w:r>
    </w:p>
    <w:p>
      <w:pPr>
        <w:pStyle w:val="0"/>
        <w:spacing w:before="200" w:line-rule="auto"/>
        <w:ind w:firstLine="540"/>
        <w:jc w:val="both"/>
      </w:pPr>
      <w:r>
        <w:rPr>
          <w:sz w:val="20"/>
        </w:rPr>
        <w:t xml:space="preserve">8) определение порядка принятия решения о включении объекта культурного наследия республиканского значения или объекта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 (далее - реестр);</w:t>
      </w:r>
    </w:p>
    <w:p>
      <w:pPr>
        <w:pStyle w:val="0"/>
        <w:spacing w:before="200" w:line-rule="auto"/>
        <w:ind w:firstLine="540"/>
        <w:jc w:val="both"/>
      </w:pPr>
      <w:r>
        <w:rPr>
          <w:sz w:val="20"/>
        </w:rPr>
        <w:t xml:space="preserve">9) установление порядка определения размера оплаты государственной историко-культурной экспертизы в соответствии с положениями Федерального </w:t>
      </w:r>
      <w:hyperlink w:history="0" r:id="rId27"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закона</w:t>
        </w:r>
      </w:hyperlink>
      <w:r>
        <w:rPr>
          <w:sz w:val="20"/>
        </w:rPr>
        <w:t xml:space="preserve"> "Об объектах культурного наследия (памятниках истории и культуры) народов Российской Федерации";</w:t>
      </w:r>
    </w:p>
    <w:p>
      <w:pPr>
        <w:pStyle w:val="0"/>
        <w:spacing w:before="200" w:line-rule="auto"/>
        <w:ind w:firstLine="540"/>
        <w:jc w:val="both"/>
      </w:pPr>
      <w:r>
        <w:rPr>
          <w:sz w:val="20"/>
        </w:rPr>
        <w:t xml:space="preserve">10) определение порядка организации историко-культурного заповедника республиканского значения;</w:t>
      </w:r>
    </w:p>
    <w:p>
      <w:pPr>
        <w:pStyle w:val="0"/>
        <w:spacing w:before="200" w:line-rule="auto"/>
        <w:ind w:firstLine="540"/>
        <w:jc w:val="both"/>
      </w:pPr>
      <w:r>
        <w:rPr>
          <w:sz w:val="20"/>
        </w:rPr>
        <w:t xml:space="preserve">11) утверждение перечня исторических поселений, имеющих особое значение для истории и культуры Республики Саха (Якутия) (далее - исторические поселения республиканского значения), предмета охраны исторического поселения республиканского значения, границ территории исторического поселения республиканского значения, требований к градостроительным регламентам в указанных границах;</w:t>
      </w:r>
    </w:p>
    <w:p>
      <w:pPr>
        <w:pStyle w:val="0"/>
        <w:jc w:val="both"/>
      </w:pPr>
      <w:r>
        <w:rPr>
          <w:sz w:val="20"/>
        </w:rPr>
        <w:t xml:space="preserve">(в ред. </w:t>
      </w:r>
      <w:hyperlink w:history="0" r:id="rId28" w:tooltip="Закон Республики Саха (Якутия) от 14.03.2016 1594-З N 715-V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14.03.2016 З N 716-V) {КонсультантПлюс}">
        <w:r>
          <w:rPr>
            <w:sz w:val="20"/>
            <w:color w:val="0000ff"/>
          </w:rPr>
          <w:t xml:space="preserve">Закона</w:t>
        </w:r>
      </w:hyperlink>
      <w:r>
        <w:rPr>
          <w:sz w:val="20"/>
        </w:rPr>
        <w:t xml:space="preserve"> РС(Я) от 14.03.2016 1594-З N 715-V)</w:t>
      </w:r>
    </w:p>
    <w:p>
      <w:pPr>
        <w:pStyle w:val="0"/>
        <w:spacing w:before="200" w:line-rule="auto"/>
        <w:ind w:firstLine="540"/>
        <w:jc w:val="both"/>
      </w:pPr>
      <w:r>
        <w:rPr>
          <w:sz w:val="20"/>
        </w:rPr>
        <w:t xml:space="preserve">12)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республиканского значения;</w:t>
      </w:r>
    </w:p>
    <w:p>
      <w:pPr>
        <w:pStyle w:val="0"/>
        <w:spacing w:before="200" w:line-rule="auto"/>
        <w:ind w:firstLine="540"/>
        <w:jc w:val="both"/>
      </w:pPr>
      <w:r>
        <w:rPr>
          <w:sz w:val="20"/>
        </w:rPr>
        <w:t xml:space="preserve">13) установление требований к сохранению объектов культурного наследия федерального значения, требований к содержанию и использованию объектов культурного наследия федерального значения в случае, предусмотренном </w:t>
      </w:r>
      <w:hyperlink w:history="0" r:id="rId29"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пунктом 4 статьи 47.3</w:t>
        </w:r>
      </w:hyperlink>
      <w:r>
        <w:rPr>
          <w:sz w:val="20"/>
        </w:rPr>
        <w:t xml:space="preserve"> Федерального закона "Об объектах культурного наследия (памятниках истории и культуры) народов Российской Федерации", требований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требований к сохранению объектов культурного наследия республиканского значения, требований к содержанию и использованию объектов культурного наследия республиканского значения в случае, предусмотренном </w:t>
      </w:r>
      <w:hyperlink w:history="0" r:id="rId30"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пунктом 4 статьи 47.3</w:t>
        </w:r>
      </w:hyperlink>
      <w:r>
        <w:rPr>
          <w:sz w:val="20"/>
        </w:rPr>
        <w:t xml:space="preserve"> Федерального закона "Об объектах культурного наследия (памятниках истории и культуры) народов Российской Федерации", требований к обеспечению доступа к объектам культурного наследия республиканского значения, требований к сохранению объектов культурного наследия местного (муниципального) значения, требований к содержанию и использованию объектов культурного наследия местного (муниципального) значения в случае, предусмотренном </w:t>
      </w:r>
      <w:hyperlink w:history="0" r:id="rId31"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пунктом 4 статьи 47.3</w:t>
        </w:r>
      </w:hyperlink>
      <w:r>
        <w:rPr>
          <w:sz w:val="20"/>
        </w:rPr>
        <w:t xml:space="preserve"> Федерального закона "Об объектах культурного наследия (памятниках истории и культуры) народов Российской Федерации", требований к обеспечению доступа к объектам культурного наследия местного (муниципального) значения, подготовка и утверждение охранных обязательств собственников или иных законных владельцев объектов культурного наследия в соответствии с </w:t>
      </w:r>
      <w:hyperlink w:history="0" r:id="rId32"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пунктом 7 статьи 47.6</w:t>
        </w:r>
      </w:hyperlink>
      <w:r>
        <w:rPr>
          <w:sz w:val="20"/>
        </w:rPr>
        <w:t xml:space="preserve"> Федерального закона "Об объектах культурного наследия (памятниках истории и культуры) народов Российской Федерации";</w:t>
      </w:r>
    </w:p>
    <w:p>
      <w:pPr>
        <w:pStyle w:val="0"/>
        <w:spacing w:before="200" w:line-rule="auto"/>
        <w:ind w:firstLine="540"/>
        <w:jc w:val="both"/>
      </w:pPr>
      <w:r>
        <w:rPr>
          <w:sz w:val="20"/>
        </w:rPr>
        <w:t xml:space="preserve">14) принятие решения о включении объекта в реестр в качестве объекта культурного наследия республиканского значения или объекта культурного наследия местного (муниципального) значения или об отказе во включении объекта в реестр;</w:t>
      </w:r>
    </w:p>
    <w:bookmarkStart w:id="61" w:name="P61"/>
    <w:bookmarkEnd w:id="61"/>
    <w:p>
      <w:pPr>
        <w:pStyle w:val="0"/>
        <w:spacing w:before="200" w:line-rule="auto"/>
        <w:ind w:firstLine="540"/>
        <w:jc w:val="both"/>
      </w:pPr>
      <w:r>
        <w:rPr>
          <w:sz w:val="20"/>
        </w:rPr>
        <w:t xml:space="preserve">15) обеспечение условий доступности для инвалидов объектов культурного наследия, находящихся в государственной собственности Республики Саха (Якутия);</w:t>
      </w:r>
    </w:p>
    <w:p>
      <w:pPr>
        <w:pStyle w:val="0"/>
        <w:spacing w:before="200" w:line-rule="auto"/>
        <w:ind w:firstLine="540"/>
        <w:jc w:val="both"/>
      </w:pPr>
      <w:r>
        <w:rPr>
          <w:sz w:val="20"/>
        </w:rPr>
        <w:t xml:space="preserve">16) иные полномочия, предусмотренные Федеральным </w:t>
      </w:r>
      <w:hyperlink w:history="0" r:id="rId33"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законом</w:t>
        </w:r>
      </w:hyperlink>
      <w:r>
        <w:rPr>
          <w:sz w:val="20"/>
        </w:rPr>
        <w:t xml:space="preserve"> "Об объектах культурного наследия (памятниках истории и культуры) народов Российской Федерации" и иными федеральными законами, а также настоящим Законом и иными законами Республики Саха (Якутия).</w:t>
      </w:r>
    </w:p>
    <w:bookmarkStart w:id="63" w:name="P63"/>
    <w:bookmarkEnd w:id="63"/>
    <w:p>
      <w:pPr>
        <w:pStyle w:val="0"/>
        <w:spacing w:before="200" w:line-rule="auto"/>
        <w:ind w:firstLine="540"/>
        <w:jc w:val="both"/>
      </w:pPr>
      <w:r>
        <w:rPr>
          <w:sz w:val="20"/>
        </w:rPr>
        <w:t xml:space="preserve">2. Органы государственной власти Республики Саха (Якутия) осуществляют следующие полномочия Российской Федерации в отношении объектов культурного наследия, в том числе во внутренних морских водах Российской Федерации и территориальном море Российской Федерации (за исключением отдельных объектов культурного наследия, перечень которых устанавливается Правительством Российской Федерации), переданные в соответствии с Федеральным </w:t>
      </w:r>
      <w:hyperlink w:history="0" r:id="rId34"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законом</w:t>
        </w:r>
      </w:hyperlink>
      <w:r>
        <w:rPr>
          <w:sz w:val="20"/>
        </w:rPr>
        <w:t xml:space="preserve"> "Об объектах культурного наследия (памятниках истории и культуры) народов Российской Федерации":</w:t>
      </w:r>
    </w:p>
    <w:p>
      <w:pPr>
        <w:pStyle w:val="0"/>
        <w:jc w:val="both"/>
      </w:pPr>
      <w:r>
        <w:rPr>
          <w:sz w:val="20"/>
        </w:rPr>
        <w:t xml:space="preserve">(в ред. </w:t>
      </w:r>
      <w:hyperlink w:history="0" r:id="rId35" w:tooltip="Закон Республики Саха (Якутия) от 28.04.2022 2489-З N 889-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8.04.2022 З N 890-VI) {КонсультантПлюс}">
        <w:r>
          <w:rPr>
            <w:sz w:val="20"/>
            <w:color w:val="0000ff"/>
          </w:rPr>
          <w:t xml:space="preserve">Закона</w:t>
        </w:r>
      </w:hyperlink>
      <w:r>
        <w:rPr>
          <w:sz w:val="20"/>
        </w:rPr>
        <w:t xml:space="preserve"> РС(Я) от 28.04.2022 2489-З N 889-VI)</w:t>
      </w:r>
    </w:p>
    <w:p>
      <w:pPr>
        <w:pStyle w:val="0"/>
        <w:spacing w:before="200" w:line-rule="auto"/>
        <w:ind w:firstLine="540"/>
        <w:jc w:val="both"/>
      </w:pPr>
      <w:r>
        <w:rPr>
          <w:sz w:val="20"/>
        </w:rPr>
        <w:t xml:space="preserve">1) государственная охрана объектов культурного наследия федерального значения в соответствии со </w:t>
      </w:r>
      <w:hyperlink w:history="0" r:id="rId36"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статьей 33</w:t>
        </w:r>
      </w:hyperlink>
      <w:r>
        <w:rPr>
          <w:sz w:val="20"/>
        </w:rPr>
        <w:t xml:space="preserve"> Федерального закона "Об объектах культурного наследия (памятниках истории и культуры) народов Российской Федерации", за исключением:</w:t>
      </w:r>
    </w:p>
    <w:p>
      <w:pPr>
        <w:pStyle w:val="0"/>
        <w:spacing w:before="200" w:line-rule="auto"/>
        <w:ind w:firstLine="540"/>
        <w:jc w:val="both"/>
      </w:pPr>
      <w:r>
        <w:rPr>
          <w:sz w:val="20"/>
        </w:rPr>
        <w:t xml:space="preserve">ведения реестра;</w:t>
      </w:r>
    </w:p>
    <w:p>
      <w:pPr>
        <w:pStyle w:val="0"/>
        <w:spacing w:before="200" w:line-rule="auto"/>
        <w:ind w:firstLine="540"/>
        <w:jc w:val="both"/>
      </w:pPr>
      <w:r>
        <w:rPr>
          <w:sz w:val="20"/>
        </w:rPr>
        <w:t xml:space="preserve">организации и проведения государственной историко-культурной экспертизы в части, необходимой для исполнения полномочий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pPr>
        <w:pStyle w:val="0"/>
        <w:spacing w:before="200" w:line-rule="auto"/>
        <w:ind w:firstLine="540"/>
        <w:jc w:val="both"/>
      </w:pPr>
      <w:r>
        <w:rPr>
          <w:sz w:val="20"/>
        </w:rPr>
        <w:t xml:space="preserve">согласования проектов зон охраны объектов культурного наследия федерального значения и установления требований к градостроительному регламенту в границах территории достопримечательного места федерального значения;</w:t>
      </w:r>
    </w:p>
    <w:p>
      <w:pPr>
        <w:pStyle w:val="0"/>
        <w:spacing w:before="200" w:line-rule="auto"/>
        <w:ind w:firstLine="540"/>
        <w:jc w:val="both"/>
      </w:pPr>
      <w:r>
        <w:rPr>
          <w:sz w:val="20"/>
        </w:rPr>
        <w:t xml:space="preserve">выдачи разрешений (открытых листов) на проведение работ по выявлению и изучению объектов археологического наследия;</w:t>
      </w:r>
    </w:p>
    <w:p>
      <w:pPr>
        <w:pStyle w:val="0"/>
        <w:spacing w:before="200" w:line-rule="auto"/>
        <w:ind w:firstLine="540"/>
        <w:jc w:val="both"/>
      </w:pPr>
      <w:r>
        <w:rPr>
          <w:sz w:val="20"/>
        </w:rPr>
        <w:t xml:space="preserve">2) федеральный государственный контроль (надзор) в области охраны объектов культурного наследия.</w:t>
      </w:r>
    </w:p>
    <w:p>
      <w:pPr>
        <w:pStyle w:val="0"/>
        <w:jc w:val="both"/>
      </w:pPr>
      <w:r>
        <w:rPr>
          <w:sz w:val="20"/>
        </w:rPr>
        <w:t xml:space="preserve">(в ред. </w:t>
      </w:r>
      <w:hyperlink w:history="0" r:id="rId37" w:tooltip="Закон Республики Саха (Якутия) от 14.12.2021 2435-З N 781-VI &quot;О внесении изменений в отдельные законодательные акты Республики Саха (Якутия) и признании утратившими силу отдельных законодательных актов (положений законодательных актов) Республики Саха (Якутия) в сфере контроля и надзора&quot; (принят постановлением ГС (Ил Тумэн) РС(Я) от 14.12.2021 З N 782-VI) ------------ Утратил силу или отменен {КонсультантПлюс}">
        <w:r>
          <w:rPr>
            <w:sz w:val="20"/>
            <w:color w:val="0000ff"/>
          </w:rPr>
          <w:t xml:space="preserve">Закона</w:t>
        </w:r>
      </w:hyperlink>
      <w:r>
        <w:rPr>
          <w:sz w:val="20"/>
        </w:rPr>
        <w:t xml:space="preserve"> РС(Я) от 14.12.2021 2435-З N 781-VI)</w:t>
      </w:r>
    </w:p>
    <w:p>
      <w:pPr>
        <w:pStyle w:val="0"/>
        <w:spacing w:before="200" w:line-rule="auto"/>
        <w:ind w:firstLine="540"/>
        <w:jc w:val="both"/>
      </w:pPr>
      <w:r>
        <w:rPr>
          <w:sz w:val="20"/>
        </w:rPr>
        <w:t xml:space="preserve">3. В целях реализации полномочий Российской Федерации в области сохранения, использования, популяризации и государственной охраны объектов культурного наследия, переданных для осуществления органам государственной власти Республики Саха (Якутия), Глава Республики Саха (Якутия):</w:t>
      </w:r>
    </w:p>
    <w:p>
      <w:pPr>
        <w:pStyle w:val="0"/>
        <w:spacing w:before="200" w:line-rule="auto"/>
        <w:ind w:firstLine="540"/>
        <w:jc w:val="both"/>
      </w:pPr>
      <w:r>
        <w:rPr>
          <w:sz w:val="20"/>
        </w:rPr>
        <w:t xml:space="preserve">1) назначает на должность руководителя органа исполнительной власти Республики Саха (Якутия), осуществляющего переданные полномочия;</w:t>
      </w:r>
    </w:p>
    <w:p>
      <w:pPr>
        <w:pStyle w:val="0"/>
        <w:jc w:val="both"/>
      </w:pPr>
      <w:r>
        <w:rPr>
          <w:sz w:val="20"/>
        </w:rPr>
        <w:t xml:space="preserve">(в ред. </w:t>
      </w:r>
      <w:hyperlink w:history="0" r:id="rId38" w:tooltip="Закон Республики Саха (Якутия) от 18.12.2015 1557-З N 671-V &quot;О внесении изменений в статью 3 Закона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18.12.2015 З N 672-V) {КонсультантПлюс}">
        <w:r>
          <w:rPr>
            <w:sz w:val="20"/>
            <w:color w:val="0000ff"/>
          </w:rPr>
          <w:t xml:space="preserve">Закона</w:t>
        </w:r>
      </w:hyperlink>
      <w:r>
        <w:rPr>
          <w:sz w:val="20"/>
        </w:rPr>
        <w:t xml:space="preserve"> РС(Я) от 18.12.2015 1557-З N 671-V)</w:t>
      </w:r>
    </w:p>
    <w:p>
      <w:pPr>
        <w:pStyle w:val="0"/>
        <w:spacing w:before="200" w:line-rule="auto"/>
        <w:ind w:firstLine="540"/>
        <w:jc w:val="both"/>
      </w:pPr>
      <w:r>
        <w:rPr>
          <w:sz w:val="20"/>
        </w:rPr>
        <w:t xml:space="preserve">2) утверждает структуру органа исполнительной власти Республики Саха (Якутия), осуществляющего переданные полномочия;</w:t>
      </w:r>
    </w:p>
    <w:p>
      <w:pPr>
        <w:pStyle w:val="0"/>
        <w:jc w:val="both"/>
      </w:pPr>
      <w:r>
        <w:rPr>
          <w:sz w:val="20"/>
        </w:rPr>
        <w:t xml:space="preserve">(в ред. </w:t>
      </w:r>
      <w:hyperlink w:history="0" r:id="rId39" w:tooltip="Закон Республики Саха (Якутия) от 18.12.2015 1557-З N 671-V &quot;О внесении изменений в статью 3 Закона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18.12.2015 З N 672-V) {КонсультантПлюс}">
        <w:r>
          <w:rPr>
            <w:sz w:val="20"/>
            <w:color w:val="0000ff"/>
          </w:rPr>
          <w:t xml:space="preserve">Закона</w:t>
        </w:r>
      </w:hyperlink>
      <w:r>
        <w:rPr>
          <w:sz w:val="20"/>
        </w:rPr>
        <w:t xml:space="preserve"> РС(Я) от 18.12.2015 1557-З N 671-V)</w:t>
      </w:r>
    </w:p>
    <w:p>
      <w:pPr>
        <w:pStyle w:val="0"/>
        <w:spacing w:before="200" w:line-rule="auto"/>
        <w:ind w:firstLine="540"/>
        <w:jc w:val="both"/>
      </w:pPr>
      <w:r>
        <w:rPr>
          <w:sz w:val="20"/>
        </w:rPr>
        <w:t xml:space="preserve">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по вопросам переданных полномочий;</w:t>
      </w:r>
    </w:p>
    <w:p>
      <w:pPr>
        <w:pStyle w:val="0"/>
        <w:spacing w:before="200" w:line-rule="auto"/>
        <w:ind w:firstLine="540"/>
        <w:jc w:val="both"/>
      </w:pPr>
      <w:r>
        <w:rPr>
          <w:sz w:val="20"/>
        </w:rPr>
        <w:t xml:space="preserve">4) обеспечивает своевременное представление в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pPr>
        <w:pStyle w:val="0"/>
        <w:spacing w:before="200" w:line-rule="auto"/>
        <w:ind w:firstLine="540"/>
        <w:jc w:val="both"/>
      </w:pPr>
      <w:r>
        <w:rPr>
          <w:sz w:val="20"/>
        </w:rPr>
        <w:t xml:space="preserve">ежеквартального отчета о расходовании предоставленных субвенций;</w:t>
      </w:r>
    </w:p>
    <w:p>
      <w:pPr>
        <w:pStyle w:val="0"/>
        <w:spacing w:before="200" w:line-rule="auto"/>
        <w:ind w:firstLine="540"/>
        <w:jc w:val="both"/>
      </w:pPr>
      <w:r>
        <w:rPr>
          <w:sz w:val="20"/>
        </w:rPr>
        <w:t xml:space="preserve">экземпляров нормативных правовых актов, принимаемых органами государственной власти Республики Саха (Якутия) по вопросам переданных полномочий;</w:t>
      </w:r>
    </w:p>
    <w:p>
      <w:pPr>
        <w:pStyle w:val="0"/>
        <w:spacing w:before="200" w:line-rule="auto"/>
        <w:ind w:firstLine="540"/>
        <w:jc w:val="both"/>
      </w:pPr>
      <w:r>
        <w:rPr>
          <w:sz w:val="20"/>
        </w:rPr>
        <w:t xml:space="preserve">иных документов и информации, необходимых для контроля за эффективностью и качеством осуществления органами государственной власти Республики Саха (Якутия) переданных полномочий.</w:t>
      </w:r>
    </w:p>
    <w:p>
      <w:pPr>
        <w:pStyle w:val="0"/>
        <w:jc w:val="both"/>
      </w:pPr>
      <w:r>
        <w:rPr>
          <w:sz w:val="20"/>
        </w:rPr>
        <w:t xml:space="preserve">(в ред. </w:t>
      </w:r>
      <w:hyperlink w:history="0" r:id="rId40" w:tooltip="Закон Республики Саха (Якутия) от 24.12.2020 2289-З N 489-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4.12.2020 З N 490-VI) {КонсультантПлюс}">
        <w:r>
          <w:rPr>
            <w:sz w:val="20"/>
            <w:color w:val="0000ff"/>
          </w:rPr>
          <w:t xml:space="preserve">Закона</w:t>
        </w:r>
      </w:hyperlink>
      <w:r>
        <w:rPr>
          <w:sz w:val="20"/>
        </w:rPr>
        <w:t xml:space="preserve"> РС(Я) от 24.12.2020 2289-З N 489-VI)</w:t>
      </w:r>
    </w:p>
    <w:p>
      <w:pPr>
        <w:pStyle w:val="0"/>
        <w:spacing w:before="200" w:line-rule="auto"/>
        <w:ind w:firstLine="540"/>
        <w:jc w:val="both"/>
      </w:pPr>
      <w:r>
        <w:rPr>
          <w:sz w:val="20"/>
        </w:rPr>
        <w:t xml:space="preserve">4. Орган исполнительной власти Республики Саха (Якутия), уполномоченный Главой Республики Саха (Якутия) в области сохранения, использования, популяризации и государственной охраны объектов культурного наследия (далее - республиканский орган охраны объектов культурного наследия), в пределах полномочий Республики Саха (Якутия) осуществляет меры по сохранению, использованию, популяризации и государственной охране объектов культурного наследия на территории Республики Саха (Якутия).</w:t>
      </w:r>
    </w:p>
    <w:p>
      <w:pPr>
        <w:pStyle w:val="0"/>
        <w:jc w:val="both"/>
      </w:pPr>
      <w:r>
        <w:rPr>
          <w:sz w:val="20"/>
        </w:rPr>
      </w:r>
    </w:p>
    <w:p>
      <w:pPr>
        <w:pStyle w:val="2"/>
        <w:outlineLvl w:val="0"/>
        <w:ind w:firstLine="540"/>
        <w:jc w:val="both"/>
      </w:pPr>
      <w:r>
        <w:rPr>
          <w:sz w:val="20"/>
        </w:rPr>
        <w:t xml:space="preserve">Статья 3.1. Осуществление полномочий органов государственной власти Республики Саха (Якутия) в области сохранения, использования, популяризации и государственной охраны объектов культурного наследия во внутренних морских водах Российской Федерации и территориальном море Российской Федерации</w:t>
      </w:r>
    </w:p>
    <w:p>
      <w:pPr>
        <w:pStyle w:val="0"/>
        <w:ind w:firstLine="540"/>
        <w:jc w:val="both"/>
      </w:pPr>
      <w:r>
        <w:rPr>
          <w:sz w:val="20"/>
        </w:rPr>
        <w:t xml:space="preserve">(введена </w:t>
      </w:r>
      <w:hyperlink w:history="0" r:id="rId41" w:tooltip="Закон Республики Саха (Якутия) от 28.04.2022 2489-З N 889-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8.04.2022 З N 890-VI) {КонсультантПлюс}">
        <w:r>
          <w:rPr>
            <w:sz w:val="20"/>
            <w:color w:val="0000ff"/>
          </w:rPr>
          <w:t xml:space="preserve">Законом</w:t>
        </w:r>
      </w:hyperlink>
      <w:r>
        <w:rPr>
          <w:sz w:val="20"/>
        </w:rPr>
        <w:t xml:space="preserve"> РС(Я) от 28.04.2022 2489-З N 889-VI)</w:t>
      </w:r>
    </w:p>
    <w:p>
      <w:pPr>
        <w:pStyle w:val="0"/>
        <w:jc w:val="both"/>
      </w:pPr>
      <w:r>
        <w:rPr>
          <w:sz w:val="20"/>
        </w:rPr>
      </w:r>
    </w:p>
    <w:p>
      <w:pPr>
        <w:pStyle w:val="0"/>
        <w:ind w:firstLine="540"/>
        <w:jc w:val="both"/>
      </w:pPr>
      <w:r>
        <w:rPr>
          <w:sz w:val="20"/>
        </w:rPr>
        <w:t xml:space="preserve">Органы государственной власти Республики Саха (Якутия) осуществляют полномочия в области сохранения, использования, популяризации и государственной охраны объектов культурного наследия, определенные </w:t>
      </w:r>
      <w:hyperlink w:history="0" w:anchor="P40" w:tooltip="Статья 3. Полномочия органов государственной власти Республики Саха (Якутия) в области сохранения, использования, популяризации и государственной охраны объектов культурного наследия">
        <w:r>
          <w:rPr>
            <w:sz w:val="20"/>
            <w:color w:val="0000ff"/>
          </w:rPr>
          <w:t xml:space="preserve">статьей 3</w:t>
        </w:r>
      </w:hyperlink>
      <w:r>
        <w:rPr>
          <w:sz w:val="20"/>
        </w:rPr>
        <w:t xml:space="preserve"> настоящего Закона, в акваториях внутренних морских вод Российской Федерации и территориального моря Российской Федерации с учетом положений Федерального </w:t>
      </w:r>
      <w:hyperlink w:history="0" r:id="rId42" w:tooltip="Федеральный закон от 31.07.1998 N 155-ФЗ (ред. от 19.10.2023) &quot;О внутренних морских водах, территориальном море и прилежащей зоне Российской Федерации&quot; {КонсультантПлюс}">
        <w:r>
          <w:rPr>
            <w:sz w:val="20"/>
            <w:color w:val="0000ff"/>
          </w:rPr>
          <w:t xml:space="preserve">закона</w:t>
        </w:r>
      </w:hyperlink>
      <w:r>
        <w:rPr>
          <w:sz w:val="20"/>
        </w:rPr>
        <w:t xml:space="preserve"> от 31 июля 1998 года N 155-ФЗ "О внутренних морских водах, территориальном море и прилежащей зоне Российской Федерации".</w:t>
      </w:r>
    </w:p>
    <w:p>
      <w:pPr>
        <w:pStyle w:val="0"/>
        <w:jc w:val="both"/>
      </w:pPr>
      <w:r>
        <w:rPr>
          <w:sz w:val="20"/>
        </w:rPr>
      </w:r>
    </w:p>
    <w:p>
      <w:pPr>
        <w:pStyle w:val="2"/>
        <w:outlineLvl w:val="0"/>
        <w:ind w:firstLine="540"/>
        <w:jc w:val="both"/>
      </w:pPr>
      <w:r>
        <w:rPr>
          <w:sz w:val="20"/>
        </w:rPr>
        <w:t xml:space="preserve">Статья 4. Полномочия органов местного самоуправления муниципальных образований в области сохранения, использования, популяризации и государственной охраны объектов культурного наследия</w:t>
      </w:r>
    </w:p>
    <w:p>
      <w:pPr>
        <w:pStyle w:val="0"/>
        <w:jc w:val="both"/>
      </w:pPr>
      <w:r>
        <w:rPr>
          <w:sz w:val="20"/>
        </w:rPr>
        <w:t xml:space="preserve">(в ред. </w:t>
      </w:r>
      <w:hyperlink w:history="0" r:id="rId43" w:tooltip="Закон Республики Саха (Якутия) от 27.05.2021 2362-З N 635-VI &quot;О внесении изменений в статью 4 Закона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7.05.2021 З N 636-VI) {КонсультантПлюс}">
        <w:r>
          <w:rPr>
            <w:sz w:val="20"/>
            <w:color w:val="0000ff"/>
          </w:rPr>
          <w:t xml:space="preserve">Закона</w:t>
        </w:r>
      </w:hyperlink>
      <w:r>
        <w:rPr>
          <w:sz w:val="20"/>
        </w:rPr>
        <w:t xml:space="preserve"> РС(Я) от 27.05.2021 2362-З N 635-VI)</w:t>
      </w:r>
    </w:p>
    <w:p>
      <w:pPr>
        <w:pStyle w:val="0"/>
        <w:jc w:val="both"/>
      </w:pPr>
      <w:r>
        <w:rPr>
          <w:sz w:val="20"/>
        </w:rPr>
      </w:r>
    </w:p>
    <w:p>
      <w:pPr>
        <w:pStyle w:val="0"/>
        <w:ind w:firstLine="540"/>
        <w:jc w:val="both"/>
      </w:pPr>
      <w:r>
        <w:rPr>
          <w:sz w:val="20"/>
        </w:rPr>
        <w:t xml:space="preserve">К полномочиям органов местного самоуправления муниципальных образований в области сохранения, использования, популяризации и государственной охраны объектов культурного наследия относятся:</w:t>
      </w:r>
    </w:p>
    <w:p>
      <w:pPr>
        <w:pStyle w:val="0"/>
        <w:jc w:val="both"/>
      </w:pPr>
      <w:r>
        <w:rPr>
          <w:sz w:val="20"/>
        </w:rPr>
        <w:t xml:space="preserve">(в ред. </w:t>
      </w:r>
      <w:hyperlink w:history="0" r:id="rId44" w:tooltip="Закон Республики Саха (Якутия) от 27.05.2021 2362-З N 635-VI &quot;О внесении изменений в статью 4 Закона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7.05.2021 З N 636-VI) {КонсультантПлюс}">
        <w:r>
          <w:rPr>
            <w:sz w:val="20"/>
            <w:color w:val="0000ff"/>
          </w:rPr>
          <w:t xml:space="preserve">Закона</w:t>
        </w:r>
      </w:hyperlink>
      <w:r>
        <w:rPr>
          <w:sz w:val="20"/>
        </w:rPr>
        <w:t xml:space="preserve"> РС(Я) от 27.05.2021 2362-З N 635-VI)</w:t>
      </w:r>
    </w:p>
    <w:p>
      <w:pPr>
        <w:pStyle w:val="0"/>
        <w:spacing w:before="200" w:line-rule="auto"/>
        <w:ind w:firstLine="540"/>
        <w:jc w:val="both"/>
      </w:pPr>
      <w:r>
        <w:rPr>
          <w:sz w:val="20"/>
        </w:rPr>
        <w:t xml:space="preserve">1) сохранение, использование и популяризация объектов культурного наследия, находящихся в собственности муниципальных образований;</w:t>
      </w:r>
    </w:p>
    <w:p>
      <w:pPr>
        <w:pStyle w:val="0"/>
        <w:jc w:val="both"/>
      </w:pPr>
      <w:r>
        <w:rPr>
          <w:sz w:val="20"/>
        </w:rPr>
        <w:t xml:space="preserve">(в ред. </w:t>
      </w:r>
      <w:hyperlink w:history="0" r:id="rId45" w:tooltip="Закон Республики Саха (Якутия) от 27.05.2021 2362-З N 635-VI &quot;О внесении изменений в статью 4 Закона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7.05.2021 З N 636-VI) {КонсультантПлюс}">
        <w:r>
          <w:rPr>
            <w:sz w:val="20"/>
            <w:color w:val="0000ff"/>
          </w:rPr>
          <w:t xml:space="preserve">Закона</w:t>
        </w:r>
      </w:hyperlink>
      <w:r>
        <w:rPr>
          <w:sz w:val="20"/>
        </w:rPr>
        <w:t xml:space="preserve"> РС(Я) от 27.05.2021 2362-З N 635-VI)</w:t>
      </w:r>
    </w:p>
    <w:p>
      <w:pPr>
        <w:pStyle w:val="0"/>
        <w:spacing w:before="200" w:line-rule="auto"/>
        <w:ind w:firstLine="540"/>
        <w:jc w:val="both"/>
      </w:pPr>
      <w:r>
        <w:rPr>
          <w:sz w:val="20"/>
        </w:rPr>
        <w:t xml:space="preserve">2) государственная охрана объектов культурного наследия местного (муниципального) значения;</w:t>
      </w:r>
    </w:p>
    <w:p>
      <w:pPr>
        <w:pStyle w:val="0"/>
        <w:spacing w:before="200" w:line-rule="auto"/>
        <w:ind w:firstLine="540"/>
        <w:jc w:val="both"/>
      </w:pPr>
      <w:r>
        <w:rPr>
          <w:sz w:val="20"/>
        </w:rPr>
        <w:t xml:space="preserve">3) определение порядка организации историко-культурного заповедника местного (муниципального) значения;</w:t>
      </w:r>
    </w:p>
    <w:p>
      <w:pPr>
        <w:pStyle w:val="0"/>
        <w:spacing w:before="200" w:line-rule="auto"/>
        <w:ind w:firstLine="540"/>
        <w:jc w:val="both"/>
      </w:pPr>
      <w:r>
        <w:rPr>
          <w:sz w:val="20"/>
        </w:rPr>
        <w:t xml:space="preserve">4) обеспечение условий доступности для инвалидов объектов культурного наследия, находящихся в собственности муниципальных образований;</w:t>
      </w:r>
    </w:p>
    <w:p>
      <w:pPr>
        <w:pStyle w:val="0"/>
        <w:jc w:val="both"/>
      </w:pPr>
      <w:r>
        <w:rPr>
          <w:sz w:val="20"/>
        </w:rPr>
        <w:t xml:space="preserve">(п. 4 введен </w:t>
      </w:r>
      <w:hyperlink w:history="0" r:id="rId46" w:tooltip="Закон Республики Саха (Якутия) от 14.10.2015 1500-З N 557-V &quot;О внесении изменений в отдельные законодательные акты Республики Саха (Якутия) по вопросам социальной защиты инвалидов в связи с ратификацией Конвенции о правах инвалидов&quot; (принят постановлением ГС (Ил Тумэн) РС(Я) от 14.10.2015 З N 558-V) {КонсультантПлюс}">
        <w:r>
          <w:rPr>
            <w:sz w:val="20"/>
            <w:color w:val="0000ff"/>
          </w:rPr>
          <w:t xml:space="preserve">Законом</w:t>
        </w:r>
      </w:hyperlink>
      <w:r>
        <w:rPr>
          <w:sz w:val="20"/>
        </w:rPr>
        <w:t xml:space="preserve"> РС(Я) от 14.10.2015 1500-З N 557-V; в ред. </w:t>
      </w:r>
      <w:hyperlink w:history="0" r:id="rId47" w:tooltip="Закон Республики Саха (Якутия) от 27.05.2021 2362-З N 635-VI &quot;О внесении изменений в статью 4 Закона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7.05.2021 З N 636-VI) {КонсультантПлюс}">
        <w:r>
          <w:rPr>
            <w:sz w:val="20"/>
            <w:color w:val="0000ff"/>
          </w:rPr>
          <w:t xml:space="preserve">Закона</w:t>
        </w:r>
      </w:hyperlink>
      <w:r>
        <w:rPr>
          <w:sz w:val="20"/>
        </w:rPr>
        <w:t xml:space="preserve"> РС(Я) от 27.05.2021 2362-З N 635-VI)</w:t>
      </w:r>
    </w:p>
    <w:p>
      <w:pPr>
        <w:pStyle w:val="0"/>
        <w:spacing w:before="200" w:line-rule="auto"/>
        <w:ind w:firstLine="540"/>
        <w:jc w:val="both"/>
      </w:pPr>
      <w:r>
        <w:rPr>
          <w:sz w:val="20"/>
        </w:rPr>
        <w:t xml:space="preserve">5) иные полномочия, предусмотренные Федеральным </w:t>
      </w:r>
      <w:hyperlink w:history="0" r:id="rId48"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законом</w:t>
        </w:r>
      </w:hyperlink>
      <w:r>
        <w:rPr>
          <w:sz w:val="20"/>
        </w:rPr>
        <w:t xml:space="preserve"> "Об объектах культурного наследия (памятниках истории и культуры) народов Российской Федерации" и иными федеральными законами.</w:t>
      </w:r>
    </w:p>
    <w:p>
      <w:pPr>
        <w:pStyle w:val="0"/>
        <w:jc w:val="both"/>
      </w:pPr>
      <w:r>
        <w:rPr>
          <w:sz w:val="20"/>
        </w:rPr>
        <w:t xml:space="preserve">(п. 5 введен </w:t>
      </w:r>
      <w:hyperlink w:history="0" r:id="rId49" w:tooltip="Закон Республики Саха (Якутия) от 27.05.2021 2362-З N 635-VI &quot;О внесении изменений в статью 4 Закона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7.05.2021 З N 636-VI) {КонсультантПлюс}">
        <w:r>
          <w:rPr>
            <w:sz w:val="20"/>
            <w:color w:val="0000ff"/>
          </w:rPr>
          <w:t xml:space="preserve">Законом</w:t>
        </w:r>
      </w:hyperlink>
      <w:r>
        <w:rPr>
          <w:sz w:val="20"/>
        </w:rPr>
        <w:t xml:space="preserve"> РС(Я) от 27.05.2021 2362-З N 635-VI)</w:t>
      </w:r>
    </w:p>
    <w:p>
      <w:pPr>
        <w:pStyle w:val="0"/>
        <w:jc w:val="both"/>
      </w:pPr>
      <w:r>
        <w:rPr>
          <w:sz w:val="20"/>
        </w:rPr>
      </w:r>
    </w:p>
    <w:p>
      <w:pPr>
        <w:pStyle w:val="2"/>
        <w:outlineLvl w:val="0"/>
        <w:ind w:firstLine="540"/>
        <w:jc w:val="both"/>
      </w:pPr>
      <w:r>
        <w:rPr>
          <w:sz w:val="20"/>
        </w:rPr>
        <w:t xml:space="preserve">Статья 5. Региональный государственный контроль (надзор) в области охраны объектов культурного наследия</w:t>
      </w:r>
    </w:p>
    <w:p>
      <w:pPr>
        <w:pStyle w:val="0"/>
        <w:ind w:firstLine="540"/>
        <w:jc w:val="both"/>
      </w:pPr>
      <w:r>
        <w:rPr>
          <w:sz w:val="20"/>
        </w:rPr>
        <w:t xml:space="preserve">(в ред. </w:t>
      </w:r>
      <w:hyperlink w:history="0" r:id="rId50" w:tooltip="Закон Республики Саха (Якутия) от 14.12.2021 2435-З N 781-VI &quot;О внесении изменений в отдельные законодательные акты Республики Саха (Якутия) и признании утратившими силу отдельных законодательных актов (положений законодательных актов) Республики Саха (Якутия) в сфере контроля и надзора&quot; (принят постановлением ГС (Ил Тумэн) РС(Я) от 14.12.2021 З N 782-VI) ------------ Утратил силу или отменен {КонсультантПлюс}">
        <w:r>
          <w:rPr>
            <w:sz w:val="20"/>
            <w:color w:val="0000ff"/>
          </w:rPr>
          <w:t xml:space="preserve">Закона</w:t>
        </w:r>
      </w:hyperlink>
      <w:r>
        <w:rPr>
          <w:sz w:val="20"/>
        </w:rPr>
        <w:t xml:space="preserve"> РС(Я) от 14.12.2021 2435-З N 781-VI)</w:t>
      </w:r>
    </w:p>
    <w:p>
      <w:pPr>
        <w:pStyle w:val="0"/>
        <w:jc w:val="both"/>
      </w:pPr>
      <w:r>
        <w:rPr>
          <w:sz w:val="20"/>
        </w:rPr>
      </w:r>
    </w:p>
    <w:p>
      <w:pPr>
        <w:pStyle w:val="0"/>
        <w:ind w:firstLine="540"/>
        <w:jc w:val="both"/>
      </w:pPr>
      <w:r>
        <w:rPr>
          <w:sz w:val="20"/>
        </w:rPr>
        <w:t xml:space="preserve">Региональный государственный контроль (надзор) в области охраны объектов культурного наследия осуществляется республиканским органом охраны объектов культурного наследия согласно его компетенции в </w:t>
      </w:r>
      <w:hyperlink w:history="0" r:id="rId51" w:tooltip="Постановление Правительства РС(Я) от 29.09.2021 N 395 (ред. от 19.04.2024) &quot;Об утверждении Положения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quot; {КонсультантПлюс}">
        <w:r>
          <w:rPr>
            <w:sz w:val="20"/>
            <w:color w:val="0000ff"/>
          </w:rPr>
          <w:t xml:space="preserve">порядке</w:t>
        </w:r>
      </w:hyperlink>
      <w:r>
        <w:rPr>
          <w:sz w:val="20"/>
        </w:rPr>
        <w:t xml:space="preserve">, установленном Правительством Республики Саха (Якутия).</w:t>
      </w:r>
    </w:p>
    <w:p>
      <w:pPr>
        <w:pStyle w:val="0"/>
        <w:jc w:val="both"/>
      </w:pPr>
      <w:r>
        <w:rPr>
          <w:sz w:val="20"/>
        </w:rPr>
      </w:r>
    </w:p>
    <w:p>
      <w:pPr>
        <w:pStyle w:val="2"/>
        <w:outlineLvl w:val="0"/>
        <w:ind w:firstLine="540"/>
        <w:jc w:val="both"/>
      </w:pPr>
      <w:r>
        <w:rPr>
          <w:sz w:val="20"/>
        </w:rPr>
        <w:t xml:space="preserve">Статья 6. Источники финансирования мероприятий по сохранению, популяризации и государственной охране объектов культурного наследия</w:t>
      </w:r>
    </w:p>
    <w:p>
      <w:pPr>
        <w:pStyle w:val="0"/>
        <w:jc w:val="both"/>
      </w:pPr>
      <w:r>
        <w:rPr>
          <w:sz w:val="20"/>
        </w:rPr>
      </w:r>
    </w:p>
    <w:p>
      <w:pPr>
        <w:pStyle w:val="0"/>
        <w:ind w:firstLine="540"/>
        <w:jc w:val="both"/>
      </w:pPr>
      <w:r>
        <w:rPr>
          <w:sz w:val="20"/>
        </w:rPr>
        <w:t xml:space="preserve">1. Источниками финансирования мероприятий по сохранению, популяризации и государственной охране объектов культурного наследия являются:</w:t>
      </w:r>
    </w:p>
    <w:p>
      <w:pPr>
        <w:pStyle w:val="0"/>
        <w:spacing w:before="200" w:line-rule="auto"/>
        <w:ind w:firstLine="540"/>
        <w:jc w:val="both"/>
      </w:pPr>
      <w:r>
        <w:rPr>
          <w:sz w:val="20"/>
        </w:rPr>
        <w:t xml:space="preserve">1) федеральный бюджет;</w:t>
      </w:r>
    </w:p>
    <w:p>
      <w:pPr>
        <w:pStyle w:val="0"/>
        <w:spacing w:before="200" w:line-rule="auto"/>
        <w:ind w:firstLine="540"/>
        <w:jc w:val="both"/>
      </w:pPr>
      <w:r>
        <w:rPr>
          <w:sz w:val="20"/>
        </w:rPr>
        <w:t xml:space="preserve">2) государственный бюджет Республики Саха (Якутия);</w:t>
      </w:r>
    </w:p>
    <w:p>
      <w:pPr>
        <w:pStyle w:val="0"/>
        <w:spacing w:before="200" w:line-rule="auto"/>
        <w:ind w:firstLine="540"/>
        <w:jc w:val="both"/>
      </w:pPr>
      <w:r>
        <w:rPr>
          <w:sz w:val="20"/>
        </w:rPr>
        <w:t xml:space="preserve">3) внебюджетные поступления;</w:t>
      </w:r>
    </w:p>
    <w:p>
      <w:pPr>
        <w:pStyle w:val="0"/>
        <w:spacing w:before="200" w:line-rule="auto"/>
        <w:ind w:firstLine="540"/>
        <w:jc w:val="both"/>
      </w:pPr>
      <w:r>
        <w:rPr>
          <w:sz w:val="20"/>
        </w:rPr>
        <w:t xml:space="preserve">4) местные бюджеты.</w:t>
      </w:r>
    </w:p>
    <w:p>
      <w:pPr>
        <w:pStyle w:val="0"/>
        <w:spacing w:before="200" w:line-rule="auto"/>
        <w:ind w:firstLine="540"/>
        <w:jc w:val="both"/>
      </w:pPr>
      <w:r>
        <w:rPr>
          <w:sz w:val="20"/>
        </w:rPr>
        <w:t xml:space="preserve">2. Средства на осуществление переданных в соответствии с </w:t>
      </w:r>
      <w:hyperlink w:history="0" w:anchor="P63" w:tooltip="2. Органы государственной власти Республики Саха (Якутия) осуществляют следующие полномочия Российской Федерации в отношении объектов культурного наследия, в том числе во внутренних морских водах Российской Федерации и территориальном море Российской Федерации (за исключением отдельных объектов культурного наследия, перечень которых устанавливается Правительством Российской Федерации), переданные в соответствии с Федеральным законом &quot;Об объектах культурного наследия (памятниках истории и культуры) народо...">
        <w:r>
          <w:rPr>
            <w:sz w:val="20"/>
            <w:color w:val="0000ff"/>
          </w:rPr>
          <w:t xml:space="preserve">частью 2 статьи 3</w:t>
        </w:r>
      </w:hyperlink>
      <w:r>
        <w:rPr>
          <w:sz w:val="20"/>
        </w:rPr>
        <w:t xml:space="preserve"> настоящего Закона полномочий предоставляются в виде субвенций из федерального бюджета.</w:t>
      </w:r>
    </w:p>
    <w:p>
      <w:pPr>
        <w:pStyle w:val="0"/>
        <w:spacing w:before="200" w:line-rule="auto"/>
        <w:ind w:firstLine="540"/>
        <w:jc w:val="both"/>
      </w:pPr>
      <w:r>
        <w:rPr>
          <w:sz w:val="20"/>
        </w:rPr>
        <w:t xml:space="preserve">3. 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государственной собственности Республики Саха (Якутия) объектов культурного наследия, включенных в реестр, и (или) выявленных объектов культурного наследия, осуществляется в соответствии с законом Республики Саха (Якутия) о государственном бюджете Республики Саха (Якутия) на соответствующий финансовый год.</w:t>
      </w:r>
    </w:p>
    <w:p>
      <w:pPr>
        <w:pStyle w:val="0"/>
        <w:spacing w:before="200" w:line-rule="auto"/>
        <w:ind w:firstLine="540"/>
        <w:jc w:val="both"/>
      </w:pPr>
      <w:r>
        <w:rPr>
          <w:sz w:val="20"/>
        </w:rPr>
        <w:t xml:space="preserve">4. Органы государственной власти Республики Саха (Якутия) вправе участвовать в организации сохранения и популяризации объектов культурного наследия, расположенных на территории Республики Саха (Якутия), находящихся в федеральной или муниципальной собственности, в том числе в финансировании соответствующих мероприятий за счет средств государственного бюджета Республики Саха (Якутия), а также в софинансировании мероприятий по государственной охране объектов культурного наследия федерального значения, полномочия по государственной охране которых переданы органам государственной власти Республики Саха (Якутия) в соответствии со </w:t>
      </w:r>
      <w:hyperlink w:history="0" r:id="rId52"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статьей 9.1</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4 в ред. </w:t>
      </w:r>
      <w:hyperlink w:history="0" r:id="rId53" w:tooltip="Закон Республики Саха (Якутия) от 18.03.2024 2719-З N 113-VII &quot;О внесении изменений в отдельные законодательные акты Республики Саха (Якутия) в сфере культуры&quot; (принят ГС (Ил Тумэн) РС(Я) 28.02.2024) {КонсультантПлюс}">
        <w:r>
          <w:rPr>
            <w:sz w:val="20"/>
            <w:color w:val="0000ff"/>
          </w:rPr>
          <w:t xml:space="preserve">Закона</w:t>
        </w:r>
      </w:hyperlink>
      <w:r>
        <w:rPr>
          <w:sz w:val="20"/>
        </w:rPr>
        <w:t xml:space="preserve"> РС(Я) от 18.03.2024 2719-З N 113-VII)</w:t>
      </w:r>
    </w:p>
    <w:p>
      <w:pPr>
        <w:pStyle w:val="0"/>
        <w:spacing w:before="200" w:line-rule="auto"/>
        <w:ind w:firstLine="540"/>
        <w:jc w:val="both"/>
      </w:pPr>
      <w:r>
        <w:rPr>
          <w:sz w:val="20"/>
        </w:rPr>
        <w:t xml:space="preserve">4.1. Органы местного самоуправления вправе участвовать в организации сохранения и популяризации объектов культурного наследия, расположенных на территории соответствующего муниципального образования, находящихся в федеральной собственности или государственной собственности Республики Саха (Якутия), в том числе в финансировании соответствующих мероприятий за счет средств своих бюджетов.</w:t>
      </w:r>
    </w:p>
    <w:p>
      <w:pPr>
        <w:pStyle w:val="0"/>
        <w:jc w:val="both"/>
      </w:pPr>
      <w:r>
        <w:rPr>
          <w:sz w:val="20"/>
        </w:rPr>
        <w:t xml:space="preserve">(часть 4.1 введена </w:t>
      </w:r>
      <w:hyperlink w:history="0" r:id="rId54" w:tooltip="Закон Республики Саха (Якутия) от 18.03.2024 2719-З N 113-VII &quot;О внесении изменений в отдельные законодательные акты Республики Саха (Якутия) в сфере культуры&quot; (принят ГС (Ил Тумэн) РС(Я) 28.02.2024) {КонсультантПлюс}">
        <w:r>
          <w:rPr>
            <w:sz w:val="20"/>
            <w:color w:val="0000ff"/>
          </w:rPr>
          <w:t xml:space="preserve">Законом</w:t>
        </w:r>
      </w:hyperlink>
      <w:r>
        <w:rPr>
          <w:sz w:val="20"/>
        </w:rPr>
        <w:t xml:space="preserve"> РС(Я) от 18.03.2024 2719-З N 113-VII)</w:t>
      </w:r>
    </w:p>
    <w:p>
      <w:pPr>
        <w:pStyle w:val="0"/>
        <w:spacing w:before="200" w:line-rule="auto"/>
        <w:ind w:firstLine="540"/>
        <w:jc w:val="both"/>
      </w:pPr>
      <w:r>
        <w:rPr>
          <w:sz w:val="20"/>
        </w:rPr>
        <w:t xml:space="preserve">5. Порядок формирования, финансирования и реализации государственных программ в области сохранения, использования, популяризации и государственной охраны объектов культурного наследия устанавливается Главой Республики Саха (Якутия).</w:t>
      </w:r>
    </w:p>
    <w:p>
      <w:pPr>
        <w:pStyle w:val="0"/>
        <w:spacing w:before="200" w:line-rule="auto"/>
        <w:ind w:firstLine="540"/>
        <w:jc w:val="both"/>
      </w:pPr>
      <w:r>
        <w:rPr>
          <w:sz w:val="20"/>
        </w:rPr>
        <w:t xml:space="preserve">6. Республика Саха (Якутия) и муниципальные образования вправе за счет средств своих бюджетов оказывать финансовую поддержку мероприятий по сохранению находящихся в собственности религиозных организаций объектов культурного наследия, включенных в реестр, и выявленных объектов культурного наследия религиозного назначения.</w:t>
      </w:r>
    </w:p>
    <w:p>
      <w:pPr>
        <w:pStyle w:val="0"/>
        <w:jc w:val="both"/>
      </w:pPr>
      <w:r>
        <w:rPr>
          <w:sz w:val="20"/>
        </w:rPr>
      </w:r>
    </w:p>
    <w:p>
      <w:pPr>
        <w:pStyle w:val="2"/>
        <w:outlineLvl w:val="0"/>
        <w:ind w:firstLine="540"/>
        <w:jc w:val="both"/>
      </w:pPr>
      <w:r>
        <w:rPr>
          <w:sz w:val="20"/>
        </w:rPr>
        <w:t xml:space="preserve">Статья 7. Льготы, предоставляемые физическим или юридическим лицам, вложившим свои средства в работы по сохранению объектов культурного наследия</w:t>
      </w:r>
    </w:p>
    <w:p>
      <w:pPr>
        <w:pStyle w:val="0"/>
        <w:jc w:val="both"/>
      </w:pPr>
      <w:r>
        <w:rPr>
          <w:sz w:val="20"/>
        </w:rPr>
      </w:r>
    </w:p>
    <w:p>
      <w:pPr>
        <w:pStyle w:val="0"/>
        <w:ind w:firstLine="540"/>
        <w:jc w:val="both"/>
      </w:pPr>
      <w:r>
        <w:rPr>
          <w:sz w:val="20"/>
        </w:rPr>
        <w:t xml:space="preserve">1. Физическое или юридическое лицо, владеющее на праве аренды объектом культурного наследия, находящимся в государственной собственности Республики Саха (Якутия) или муниципальной собственности, вложившее свои средства в работы по сохранению объекта культурного наследия, предусмотренные </w:t>
      </w:r>
      <w:hyperlink w:history="0" r:id="rId55"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статьями 40</w:t>
        </w:r>
      </w:hyperlink>
      <w:r>
        <w:rPr>
          <w:sz w:val="20"/>
        </w:rPr>
        <w:t xml:space="preserve"> - </w:t>
      </w:r>
      <w:hyperlink w:history="0" r:id="rId56"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45</w:t>
        </w:r>
      </w:hyperlink>
      <w:r>
        <w:rPr>
          <w:sz w:val="20"/>
        </w:rPr>
        <w:t xml:space="preserve"> Федерального закона "Об объектах культурного наследия (памятниках истории и культуры) народов Российской Федерации", и обеспечившее их выполнение в соответствии с указанным федеральным законом, имеет право на льготную арендную плату.</w:t>
      </w:r>
    </w:p>
    <w:p>
      <w:pPr>
        <w:pStyle w:val="0"/>
        <w:spacing w:before="200" w:line-rule="auto"/>
        <w:ind w:firstLine="540"/>
        <w:jc w:val="both"/>
      </w:pPr>
      <w:r>
        <w:rPr>
          <w:sz w:val="20"/>
        </w:rPr>
        <w:t xml:space="preserve">2. Установление льготной арендной платы и ее размеры в отношении объектов культурного наследия, находящихся в государственной собственности Республики Саха (Якутия) или муниципальной собственности, определяются соответственно Правительством Республики Саха (Якутия) или представительными органами муниципальных образований в пределах их компетенции.</w:t>
      </w:r>
    </w:p>
    <w:p>
      <w:pPr>
        <w:pStyle w:val="0"/>
        <w:jc w:val="both"/>
      </w:pPr>
      <w:r>
        <w:rPr>
          <w:sz w:val="20"/>
        </w:rPr>
        <w:t xml:space="preserve">(в ред. </w:t>
      </w:r>
      <w:hyperlink w:history="0" r:id="rId57" w:tooltip="Закон Республики Саха (Якутия) от 21.02.2018 1968-З N 1495-V &quot;О внесении изменений в статьи 7 и 8 Закона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1.02.2018 З N 1496-V) {КонсультантПлюс}">
        <w:r>
          <w:rPr>
            <w:sz w:val="20"/>
            <w:color w:val="0000ff"/>
          </w:rPr>
          <w:t xml:space="preserve">Закона</w:t>
        </w:r>
      </w:hyperlink>
      <w:r>
        <w:rPr>
          <w:sz w:val="20"/>
        </w:rPr>
        <w:t xml:space="preserve"> РС(Я) от 21.02.2018 1968-З N 1495-V)</w:t>
      </w:r>
    </w:p>
    <w:p>
      <w:pPr>
        <w:pStyle w:val="0"/>
        <w:jc w:val="both"/>
      </w:pPr>
      <w:r>
        <w:rPr>
          <w:sz w:val="20"/>
        </w:rPr>
      </w:r>
    </w:p>
    <w:p>
      <w:pPr>
        <w:pStyle w:val="2"/>
        <w:outlineLvl w:val="0"/>
        <w:ind w:firstLine="540"/>
        <w:jc w:val="both"/>
      </w:pPr>
      <w:r>
        <w:rPr>
          <w:sz w:val="20"/>
        </w:rPr>
        <w:t xml:space="preserve">Статья 8. Льготы, предоставляемые физическим и юридическим лицам при передаче в аренду объектов культурного наследия, находящихся в неудовлетворительном состоянии, относящихся к государственной собственности Республики Саха (Якутия) или к муниципальной собственности</w:t>
      </w:r>
    </w:p>
    <w:p>
      <w:pPr>
        <w:pStyle w:val="0"/>
        <w:jc w:val="both"/>
      </w:pPr>
      <w:r>
        <w:rPr>
          <w:sz w:val="20"/>
        </w:rPr>
      </w:r>
    </w:p>
    <w:p>
      <w:pPr>
        <w:pStyle w:val="0"/>
        <w:ind w:firstLine="540"/>
        <w:jc w:val="both"/>
      </w:pPr>
      <w:r>
        <w:rPr>
          <w:sz w:val="20"/>
        </w:rPr>
        <w:t xml:space="preserve">1. Под неудовлетворительным состоянием объекта культурного наследия, включенного в реестр, понимается такое состояние объекта культурного наследия, являющегося зданием, строением или сооружением, которое создает угрозу его физической утраты.</w:t>
      </w:r>
    </w:p>
    <w:p>
      <w:pPr>
        <w:pStyle w:val="0"/>
        <w:spacing w:before="200" w:line-rule="auto"/>
        <w:ind w:firstLine="540"/>
        <w:jc w:val="both"/>
      </w:pPr>
      <w:r>
        <w:rPr>
          <w:sz w:val="20"/>
        </w:rPr>
        <w:t xml:space="preserve">Критерии отнесения объектов культурного наследия, включенных в реестр, к объектам культурного наследия, находящимся в неудовлетворительном состоянии, устанавливаются Правительством Российской Федерации.</w:t>
      </w:r>
    </w:p>
    <w:p>
      <w:pPr>
        <w:pStyle w:val="0"/>
        <w:spacing w:before="200" w:line-rule="auto"/>
        <w:ind w:firstLine="540"/>
        <w:jc w:val="both"/>
      </w:pPr>
      <w:r>
        <w:rPr>
          <w:sz w:val="20"/>
        </w:rPr>
        <w:t xml:space="preserve">2. Неиспользуемые объекты культурного наследия, включенные в реестр, находящиеся в неудовлетворительном состоянии (далее - объект культурного наследия, находящийся в неудовлетворительном состоянии), относящиеся к государственной собственности Республики Саха (Якутия), по решению Правительства Республики Саха (Якутия) могут быть предоставлены физическим или юридическим лицам в аренду на срок до 49 лет с установлением льготной арендной платы при условии соблюдения требований, установленных настоящей статьей.</w:t>
      </w:r>
    </w:p>
    <w:p>
      <w:pPr>
        <w:pStyle w:val="0"/>
        <w:spacing w:before="200" w:line-rule="auto"/>
        <w:ind w:firstLine="540"/>
        <w:jc w:val="both"/>
      </w:pPr>
      <w:r>
        <w:rPr>
          <w:sz w:val="20"/>
        </w:rPr>
        <w:t xml:space="preserve">Льготная арендная плата устанавливается со дня заключения договора аренды объекта культурного наследия, находящегося в неудовлетворительном состоянии, относящегося к государственной собственности Республики Саха (Якутия), по результатам проведения аукциона на право заключения такого договора.</w:t>
      </w:r>
    </w:p>
    <w:p>
      <w:pPr>
        <w:pStyle w:val="0"/>
        <w:spacing w:before="200" w:line-rule="auto"/>
        <w:ind w:firstLine="540"/>
        <w:jc w:val="both"/>
      </w:pPr>
      <w:r>
        <w:rPr>
          <w:sz w:val="20"/>
        </w:rPr>
        <w:t xml:space="preserve">Порядок предоставления в аренду объектов культурного наследия, находящихся в неудовлетворительном состоянии, относящихся к государственной собственности Республики Саха (Якутия), устанавливается Правительством Республики Саха (Якутия).</w:t>
      </w:r>
    </w:p>
    <w:p>
      <w:pPr>
        <w:pStyle w:val="0"/>
        <w:spacing w:before="200" w:line-rule="auto"/>
        <w:ind w:firstLine="540"/>
        <w:jc w:val="both"/>
      </w:pPr>
      <w:r>
        <w:rPr>
          <w:sz w:val="20"/>
        </w:rPr>
        <w:t xml:space="preserve">Существенным условием договора аренды объекта культурного наследия, находящегося в неудовлетворительном состоянии, относящегося к государственной собственности Республики Саха (Якутия), является обязанность арендатора провести работы по сохранению такого объекта культурного наследия в соответствии с охранным обязательством, предусмотренным </w:t>
      </w:r>
      <w:hyperlink w:history="0" r:id="rId58"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статьей 47.6</w:t>
        </w:r>
      </w:hyperlink>
      <w:r>
        <w:rPr>
          <w:sz w:val="20"/>
        </w:rPr>
        <w:t xml:space="preserve"> Федерального закона "Об объектах культурного наследия (памятниках истории и культуры) народов Российской Федерации",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w:t>
      </w:r>
    </w:p>
    <w:p>
      <w:pPr>
        <w:pStyle w:val="0"/>
        <w:spacing w:before="200" w:line-rule="auto"/>
        <w:ind w:firstLine="540"/>
        <w:jc w:val="both"/>
      </w:pPr>
      <w:r>
        <w:rPr>
          <w:sz w:val="20"/>
        </w:rPr>
        <w:t xml:space="preserve">В случае неисполнения арендатором указанного условия договор подлежит расторжению в порядке, установленном Правительством Республики Саха (Якутия).</w:t>
      </w:r>
    </w:p>
    <w:p>
      <w:pPr>
        <w:pStyle w:val="0"/>
        <w:spacing w:before="200" w:line-rule="auto"/>
        <w:ind w:firstLine="540"/>
        <w:jc w:val="both"/>
      </w:pPr>
      <w:r>
        <w:rPr>
          <w:sz w:val="20"/>
        </w:rPr>
        <w:t xml:space="preserve">Сдача в субаренду объекта культурного наследия, находящегося в неудовлетворительном состоянии, относящегося к государственной собственности Республики Саха (Якутия), предоставленного арендатору по договору аренды, предусмотренному настоящей частью, передача им своих прав и обязанностей по договору аренды другому лицу, предоставление указанного объекта культурного наследия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w:t>
      </w:r>
    </w:p>
    <w:p>
      <w:pPr>
        <w:pStyle w:val="0"/>
        <w:spacing w:before="200" w:line-rule="auto"/>
        <w:ind w:firstLine="540"/>
        <w:jc w:val="both"/>
      </w:pPr>
      <w:r>
        <w:rPr>
          <w:sz w:val="20"/>
        </w:rPr>
        <w:t xml:space="preserve">3. Неиспользуемые объекты культурного наследия, находящиеся в неудовлетворительном состоянии, относящиеся к муниципальной собственности, по решению органа местного самоуправления могут быть предоставлены физическим или юридическим лицам в аренду на срок до 49 лет с установлением льготной арендной платы при условии соблюдения требований, установленных настоящей статьей.</w:t>
      </w:r>
    </w:p>
    <w:p>
      <w:pPr>
        <w:pStyle w:val="0"/>
        <w:spacing w:before="200" w:line-rule="auto"/>
        <w:ind w:firstLine="540"/>
        <w:jc w:val="both"/>
      </w:pPr>
      <w:r>
        <w:rPr>
          <w:sz w:val="20"/>
        </w:rPr>
        <w:t xml:space="preserve">Льготная арендная плата устанавливается со дня заключения договора аренды объекта культурного наследия, находящегося в неудовлетворительном состоянии, относящегося к муниципальной собственности, по результатам проведения аукциона на право заключения такого договора.</w:t>
      </w:r>
    </w:p>
    <w:p>
      <w:pPr>
        <w:pStyle w:val="0"/>
        <w:spacing w:before="200" w:line-rule="auto"/>
        <w:ind w:firstLine="540"/>
        <w:jc w:val="both"/>
      </w:pPr>
      <w:r>
        <w:rPr>
          <w:sz w:val="20"/>
        </w:rPr>
        <w:t xml:space="preserve">Порядок предоставления в аренду объектов культурного наследия, находящихся в неудовлетворительном состоянии, относящихся к муниципальной собственности, устанавливается представительными органами муниципальных образований.</w:t>
      </w:r>
    </w:p>
    <w:p>
      <w:pPr>
        <w:pStyle w:val="0"/>
        <w:jc w:val="both"/>
      </w:pPr>
      <w:r>
        <w:rPr>
          <w:sz w:val="20"/>
        </w:rPr>
        <w:t xml:space="preserve">(в ред. </w:t>
      </w:r>
      <w:hyperlink w:history="0" r:id="rId59" w:tooltip="Закон Республики Саха (Якутия) от 21.02.2018 1968-З N 1495-V &quot;О внесении изменений в статьи 7 и 8 Закона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1.02.2018 З N 1496-V) {КонсультантПлюс}">
        <w:r>
          <w:rPr>
            <w:sz w:val="20"/>
            <w:color w:val="0000ff"/>
          </w:rPr>
          <w:t xml:space="preserve">Закона</w:t>
        </w:r>
      </w:hyperlink>
      <w:r>
        <w:rPr>
          <w:sz w:val="20"/>
        </w:rPr>
        <w:t xml:space="preserve"> РС(Я) от 21.02.2018 1968-З N 1495-V)</w:t>
      </w:r>
    </w:p>
    <w:p>
      <w:pPr>
        <w:pStyle w:val="0"/>
        <w:spacing w:before="200" w:line-rule="auto"/>
        <w:ind w:firstLine="540"/>
        <w:jc w:val="both"/>
      </w:pPr>
      <w:r>
        <w:rPr>
          <w:sz w:val="20"/>
        </w:rPr>
        <w:t xml:space="preserve">Существенным условием договора аренды объекта культурного наследия, находящегося в неудовлетворительном состоянии, относящегося к муниципальной собственности Республики Саха (Якутия), является обязанность арендатора провести работы по сохранению такого объекта культурного наследия в соответствии с охранным обязательством, предусмотренным </w:t>
      </w:r>
      <w:hyperlink w:history="0" r:id="rId60"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статьей 47.6</w:t>
        </w:r>
      </w:hyperlink>
      <w:r>
        <w:rPr>
          <w:sz w:val="20"/>
        </w:rPr>
        <w:t xml:space="preserve"> Федерального закона "Об объектах культурного наследия (памятниках истории и культуры) народов Российской Федерации",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w:t>
      </w:r>
    </w:p>
    <w:p>
      <w:pPr>
        <w:pStyle w:val="0"/>
        <w:spacing w:before="200" w:line-rule="auto"/>
        <w:ind w:firstLine="540"/>
        <w:jc w:val="both"/>
      </w:pPr>
      <w:r>
        <w:rPr>
          <w:sz w:val="20"/>
        </w:rPr>
        <w:t xml:space="preserve">В случае неисполнения арендатором указанного условия договор подлежит расторжению в порядке, установленном органом местного самоуправления.</w:t>
      </w:r>
    </w:p>
    <w:p>
      <w:pPr>
        <w:pStyle w:val="0"/>
        <w:spacing w:before="200" w:line-rule="auto"/>
        <w:ind w:firstLine="540"/>
        <w:jc w:val="both"/>
      </w:pPr>
      <w:r>
        <w:rPr>
          <w:sz w:val="20"/>
        </w:rPr>
        <w:t xml:space="preserve">Сдача в субаренду объекта культурного наследия, находящегося в неудовлетворительном состоянии, относящегося к муниципальной собственности, предоставленного арендатору по договору аренды, предусмотренному настоящей частью, передача им своих прав и обязанностей по договору аренды другому лицу, предоставление указанного объекта культурного наследия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w:t>
      </w:r>
    </w:p>
    <w:p>
      <w:pPr>
        <w:pStyle w:val="0"/>
        <w:jc w:val="both"/>
      </w:pPr>
      <w:r>
        <w:rPr>
          <w:sz w:val="20"/>
        </w:rPr>
      </w:r>
    </w:p>
    <w:p>
      <w:pPr>
        <w:pStyle w:val="2"/>
        <w:outlineLvl w:val="0"/>
        <w:ind w:firstLine="540"/>
        <w:jc w:val="both"/>
      </w:pPr>
      <w:r>
        <w:rPr>
          <w:sz w:val="20"/>
        </w:rPr>
        <w:t xml:space="preserve">Статья 9. Порядок организации работы по установлению историко-культурной ценности объекта, обладающего признаками объекта культурного наследия</w:t>
      </w:r>
    </w:p>
    <w:p>
      <w:pPr>
        <w:pStyle w:val="0"/>
        <w:ind w:firstLine="540"/>
        <w:jc w:val="both"/>
      </w:pPr>
      <w:r>
        <w:rPr>
          <w:sz w:val="20"/>
        </w:rPr>
        <w:t xml:space="preserve">(в ред. </w:t>
      </w:r>
      <w:hyperlink w:history="0" r:id="rId61" w:tooltip="Закон Республики Саха (Якутия) от 07.04.2021 2352-З N 615-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07.04.2021 З N 616-VI) {КонсультантПлюс}">
        <w:r>
          <w:rPr>
            <w:sz w:val="20"/>
            <w:color w:val="0000ff"/>
          </w:rPr>
          <w:t xml:space="preserve">Закона</w:t>
        </w:r>
      </w:hyperlink>
      <w:r>
        <w:rPr>
          <w:sz w:val="20"/>
        </w:rPr>
        <w:t xml:space="preserve"> РС(Я) от 07.04.2021 2352-З N 615-VI)</w:t>
      </w:r>
    </w:p>
    <w:p>
      <w:pPr>
        <w:pStyle w:val="0"/>
        <w:jc w:val="both"/>
      </w:pPr>
      <w:r>
        <w:rPr>
          <w:sz w:val="20"/>
        </w:rPr>
      </w:r>
    </w:p>
    <w:p>
      <w:pPr>
        <w:pStyle w:val="0"/>
        <w:ind w:firstLine="540"/>
        <w:jc w:val="both"/>
      </w:pPr>
      <w:r>
        <w:rPr>
          <w:sz w:val="20"/>
        </w:rPr>
        <w:t xml:space="preserve">1. Организация работы по установлению историко-культурной ценности объекта, обладающего признаками объекта культурного наследия, осуществляется при поступлении в республиканский орган охраны объектов культурного наследия заявления о включении объекта, обладающего признаками объекта культурного наследия, в реестр (далее - заявление) от органов и лиц, указанных в </w:t>
      </w:r>
      <w:hyperlink w:history="0" r:id="rId62"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части 2 статьи 16.1</w:t>
        </w:r>
      </w:hyperlink>
      <w:r>
        <w:rPr>
          <w:sz w:val="20"/>
        </w:rPr>
        <w:t xml:space="preserve"> Федерального закона "Об объектах культурного наследия (памятниках истории и культуры) народов Российской Федерации" (далее - заявитель), в срок не более девяноста рабочих дней со дня регистрации заявления.</w:t>
      </w:r>
    </w:p>
    <w:p>
      <w:pPr>
        <w:pStyle w:val="0"/>
        <w:spacing w:before="200" w:line-rule="auto"/>
        <w:ind w:firstLine="540"/>
        <w:jc w:val="both"/>
      </w:pPr>
      <w:r>
        <w:rPr>
          <w:sz w:val="20"/>
        </w:rPr>
        <w:t xml:space="preserve">Заявление направляется в республиканский орган охраны объектов культурного наследия в письменной форме с приложением сведений о местонахождении объекта, обладающего признаками объекта культурного наследия (адреса объекта или при его отсутствии описания местоположения объекта), и его историко-культурной ценности.</w:t>
      </w:r>
    </w:p>
    <w:bookmarkStart w:id="154" w:name="P154"/>
    <w:bookmarkEnd w:id="154"/>
    <w:p>
      <w:pPr>
        <w:pStyle w:val="0"/>
        <w:spacing w:before="200" w:line-rule="auto"/>
        <w:ind w:firstLine="540"/>
        <w:jc w:val="both"/>
      </w:pPr>
      <w:r>
        <w:rPr>
          <w:sz w:val="20"/>
        </w:rPr>
        <w:t xml:space="preserve">2. Республиканский орган охраны объектов культурного наследия в течение тридцати рабочих дней со дня регистрации заявления проводит проверку заявленного объекта на наличие признаков объекта культурного наследия, предусмотренных в </w:t>
      </w:r>
      <w:hyperlink w:history="0" r:id="rId63"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статье 3</w:t>
        </w:r>
      </w:hyperlink>
      <w:r>
        <w:rPr>
          <w:sz w:val="20"/>
        </w:rPr>
        <w:t xml:space="preserve"> и </w:t>
      </w:r>
      <w:hyperlink w:history="0" r:id="rId64"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пункте 12 статьи 18</w:t>
        </w:r>
      </w:hyperlink>
      <w:r>
        <w:rPr>
          <w:sz w:val="20"/>
        </w:rPr>
        <w:t xml:space="preserve"> Федерального закона "Об объектах культурного наследия (памятниках истории и культуры) народов Российской Федерации", в том числе с привлечением специалистов в области охраны объектов культурного наследия. В случае необходимости осуществляется выезд специалистов республиканского органа охраны объектов культурного наследия для осмотра объекта, обладающего признаками объекта культурного наследия. По результатам проверки составляется акт об установлении историко-культурной ценности объекта, обладающего признаками объекта культурного наследия.</w:t>
      </w:r>
    </w:p>
    <w:p>
      <w:pPr>
        <w:pStyle w:val="0"/>
        <w:spacing w:before="200" w:line-rule="auto"/>
        <w:ind w:firstLine="540"/>
        <w:jc w:val="both"/>
      </w:pPr>
      <w:r>
        <w:rPr>
          <w:sz w:val="20"/>
        </w:rPr>
        <w:t xml:space="preserve">Порядок проведения проверки, в том числе осмотра, формы акта установления историко-культурной ценности определяются республиканским органом охраны объектов культурного наследия.</w:t>
      </w:r>
    </w:p>
    <w:p>
      <w:pPr>
        <w:pStyle w:val="0"/>
        <w:spacing w:before="200" w:line-rule="auto"/>
        <w:ind w:firstLine="540"/>
        <w:jc w:val="both"/>
      </w:pPr>
      <w:r>
        <w:rPr>
          <w:sz w:val="20"/>
        </w:rPr>
        <w:t xml:space="preserve">3. В случае установления несоответствия заявленного объекта признакам объекта культурного наследия республиканский орган охраны объектов культурного наследия в течение срока, указанного в части 2 настоящей статьи, принимает решение об отказе во включении данного объекта в перечень выявленных объектов культурного наследия.</w:t>
      </w:r>
    </w:p>
    <w:p>
      <w:pPr>
        <w:pStyle w:val="0"/>
        <w:spacing w:before="200" w:line-rule="auto"/>
        <w:ind w:firstLine="540"/>
        <w:jc w:val="both"/>
      </w:pPr>
      <w:r>
        <w:rPr>
          <w:sz w:val="20"/>
        </w:rPr>
        <w:t xml:space="preserve">4. В случае установления соответствия заявленного объекта признакам объекта культурного наследия республиканский орган охраны объектов культурного наследия в течение срока, указанного в </w:t>
      </w:r>
      <w:hyperlink w:history="0" w:anchor="P154" w:tooltip="2. Республиканский орган охраны объектов культурного наследия в течение тридцати рабочих дней со дня регистрации заявления проводит проверку заявленного объекта на наличие признаков объекта культурного наследия, предусмотренных в статье 3 и пункте 12 статьи 18 Федерального закона &quot;Об объектах культурного наследия (памятниках истории и культуры) народов Российской Федерации&quot;, в том числе с привлечением специалистов в области охраны объектов культурного наследия. В случае необходимости осуществляется выезд...">
        <w:r>
          <w:rPr>
            <w:sz w:val="20"/>
            <w:color w:val="0000ff"/>
          </w:rPr>
          <w:t xml:space="preserve">части 2</w:t>
        </w:r>
      </w:hyperlink>
      <w:r>
        <w:rPr>
          <w:sz w:val="20"/>
        </w:rPr>
        <w:t xml:space="preserve"> настоящей статьи, представляет материалы по данному объекту (заявление, прилагаемые к нему сведения, акт установления историко-культурной ценности и иные документы) на рассмотрение консультативного органа, созданного при республиканском органе охраны объектов культурного наследия, для установления историко-культурной ценности этого объекта.</w:t>
      </w:r>
    </w:p>
    <w:p>
      <w:pPr>
        <w:pStyle w:val="0"/>
        <w:spacing w:before="200" w:line-rule="auto"/>
        <w:ind w:firstLine="540"/>
        <w:jc w:val="both"/>
      </w:pPr>
      <w:r>
        <w:rPr>
          <w:sz w:val="20"/>
        </w:rPr>
        <w:t xml:space="preserve">Консультативный орган в течение сорока пяти рабочих дней со дня поступления материалов осуществляет их рассмотрение и по результатам рассмотрения оформляет письменное заключение о наличии или отсутствии историко-культурной ценности объекта, обладающего признаками объекта культурного наследия, которое передает в республиканский орган охраны объектов культурного наследия.</w:t>
      </w:r>
    </w:p>
    <w:p>
      <w:pPr>
        <w:pStyle w:val="0"/>
        <w:spacing w:before="200" w:line-rule="auto"/>
        <w:ind w:firstLine="540"/>
        <w:jc w:val="both"/>
      </w:pPr>
      <w:r>
        <w:rPr>
          <w:sz w:val="20"/>
        </w:rPr>
        <w:t xml:space="preserve">Состав и порядок работы консультативного органа утверждаются республиканским органом охраны объектов культурного наследия.</w:t>
      </w:r>
    </w:p>
    <w:p>
      <w:pPr>
        <w:pStyle w:val="0"/>
        <w:spacing w:before="200" w:line-rule="auto"/>
        <w:ind w:firstLine="540"/>
        <w:jc w:val="both"/>
      </w:pPr>
      <w:r>
        <w:rPr>
          <w:sz w:val="20"/>
        </w:rPr>
        <w:t xml:space="preserve">5. Республиканский орган охраны объектов культурного наследия в течение десяти рабочих дней со дня получения письменного заключения консультативного органа принимает решение о включении объекта, обладающего признаками объекта культурного наследия, в перечень выявленных объектов культурного наследия либо об отказе во включении указанного объекта в данный перечень.</w:t>
      </w:r>
    </w:p>
    <w:p>
      <w:pPr>
        <w:pStyle w:val="0"/>
        <w:spacing w:before="200" w:line-rule="auto"/>
        <w:ind w:firstLine="540"/>
        <w:jc w:val="both"/>
      </w:pPr>
      <w:r>
        <w:rPr>
          <w:sz w:val="20"/>
        </w:rPr>
        <w:t xml:space="preserve">6. Республиканский орган охраны объектов культурного наследия в срок не более трех рабочих дней со дня принятия решения, предусмотренного частью 3 или частью 5 настоящей статьи, в письменном виде информирует заявителя о решении с приложением копии решения. В случае отказа во включении объекта в перечень выявленных объектов культурного наследия указываются основания отказа.</w:t>
      </w:r>
    </w:p>
    <w:p>
      <w:pPr>
        <w:pStyle w:val="0"/>
        <w:jc w:val="both"/>
      </w:pPr>
      <w:r>
        <w:rPr>
          <w:sz w:val="20"/>
        </w:rPr>
      </w:r>
    </w:p>
    <w:p>
      <w:pPr>
        <w:pStyle w:val="2"/>
        <w:outlineLvl w:val="0"/>
        <w:ind w:firstLine="540"/>
        <w:jc w:val="both"/>
      </w:pPr>
      <w:r>
        <w:rPr>
          <w:sz w:val="20"/>
        </w:rPr>
        <w:t xml:space="preserve">Статья 10. Порядок изменения категории историко-культурного значения объекта культурного наследия</w:t>
      </w:r>
    </w:p>
    <w:p>
      <w:pPr>
        <w:pStyle w:val="0"/>
        <w:jc w:val="both"/>
      </w:pPr>
      <w:r>
        <w:rPr>
          <w:sz w:val="20"/>
        </w:rPr>
      </w:r>
    </w:p>
    <w:p>
      <w:pPr>
        <w:pStyle w:val="0"/>
        <w:ind w:firstLine="540"/>
        <w:jc w:val="both"/>
      </w:pPr>
      <w:r>
        <w:rPr>
          <w:sz w:val="20"/>
        </w:rPr>
        <w:t xml:space="preserve">1. 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республиканского значения принимается по согласованию с республиканским органом охраны объектов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республиканского значения.</w:t>
      </w:r>
    </w:p>
    <w:p>
      <w:pPr>
        <w:pStyle w:val="0"/>
        <w:spacing w:before="200" w:line-rule="auto"/>
        <w:ind w:firstLine="540"/>
        <w:jc w:val="both"/>
      </w:pPr>
      <w:r>
        <w:rPr>
          <w:sz w:val="20"/>
        </w:rPr>
        <w:t xml:space="preserve">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pPr>
        <w:pStyle w:val="0"/>
        <w:spacing w:before="200" w:line-rule="auto"/>
        <w:ind w:firstLine="540"/>
        <w:jc w:val="both"/>
      </w:pPr>
      <w:r>
        <w:rPr>
          <w:sz w:val="20"/>
        </w:rPr>
        <w:t xml:space="preserve">Решение федерального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объекта культурного наследия республиканского значения на категорию историко-культурного значения объекта культурного наследия федерального значения принимается по согласованию соответственно с органом местного самоуправления муниципального образования, на территории которого находится объект культурного наследия местного (муниципального) значения, республиканским органом охраны объектов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объектам культурного наследия федерального значения.</w:t>
      </w:r>
    </w:p>
    <w:p>
      <w:pPr>
        <w:pStyle w:val="0"/>
        <w:spacing w:before="200" w:line-rule="auto"/>
        <w:ind w:firstLine="540"/>
        <w:jc w:val="both"/>
      </w:pPr>
      <w:r>
        <w:rPr>
          <w:sz w:val="20"/>
        </w:rPr>
        <w:t xml:space="preserve">2. Решение республиканского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республиканского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pPr>
        <w:pStyle w:val="0"/>
        <w:spacing w:before="200" w:line-rule="auto"/>
        <w:ind w:firstLine="540"/>
        <w:jc w:val="both"/>
      </w:pPr>
      <w:r>
        <w:rPr>
          <w:sz w:val="20"/>
        </w:rPr>
        <w:t xml:space="preserve">3. Решение республиканского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на категорию историко-культурного значения объекта культурного наследия республиканского значения принимается по согласованию с органом местного самоуправления муниципального образования, на территории которого находится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республиканского значения.</w:t>
      </w:r>
    </w:p>
    <w:p>
      <w:pPr>
        <w:pStyle w:val="0"/>
        <w:jc w:val="both"/>
      </w:pPr>
      <w:r>
        <w:rPr>
          <w:sz w:val="20"/>
        </w:rPr>
      </w:r>
    </w:p>
    <w:p>
      <w:pPr>
        <w:pStyle w:val="2"/>
        <w:outlineLvl w:val="0"/>
        <w:ind w:firstLine="540"/>
        <w:jc w:val="both"/>
      </w:pPr>
      <w:r>
        <w:rPr>
          <w:sz w:val="20"/>
        </w:rPr>
        <w:t xml:space="preserve">Статья 11. Исключение объекта культурного наследия из реестра</w:t>
      </w:r>
    </w:p>
    <w:p>
      <w:pPr>
        <w:pStyle w:val="0"/>
        <w:jc w:val="both"/>
      </w:pPr>
      <w:r>
        <w:rPr>
          <w:sz w:val="20"/>
        </w:rPr>
      </w:r>
    </w:p>
    <w:p>
      <w:pPr>
        <w:pStyle w:val="0"/>
        <w:ind w:firstLine="540"/>
        <w:jc w:val="both"/>
      </w:pPr>
      <w:r>
        <w:rPr>
          <w:sz w:val="20"/>
        </w:rPr>
        <w:t xml:space="preserve">1. Исключение из реестра объекта культурного наследия республиканского значения в соответствии со </w:t>
      </w:r>
      <w:hyperlink w:history="0" r:id="rId65"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статьей 23</w:t>
        </w:r>
      </w:hyperlink>
      <w:r>
        <w:rPr>
          <w:sz w:val="20"/>
        </w:rPr>
        <w:t xml:space="preserve"> Федерального закона "Об объектах культурного наследия (памятниках истории и культуры) народов Российской Федерации" осуществляется на основании акта Правительства Российской Федерации по представлению федерального органа охраны объектов культурного наследия, на основании заключения государственной историко-культурной экспертизы и обращения Правительства Республики Саха (Якутия) (в отношении объектов культурного наследия местного (муниципального) значения - согласованного с органом местного самоуправления).</w:t>
      </w:r>
    </w:p>
    <w:p>
      <w:pPr>
        <w:pStyle w:val="0"/>
        <w:spacing w:before="200" w:line-rule="auto"/>
        <w:ind w:firstLine="540"/>
        <w:jc w:val="both"/>
      </w:pPr>
      <w:r>
        <w:rPr>
          <w:sz w:val="20"/>
        </w:rPr>
        <w:t xml:space="preserve">2. Исключение объекта культурного наследия из реестра осуществляется в случае полной физической утраты объекта культурного наследия или утраты им историко-культурного значения.</w:t>
      </w:r>
    </w:p>
    <w:p>
      <w:pPr>
        <w:pStyle w:val="0"/>
        <w:jc w:val="both"/>
      </w:pPr>
      <w:r>
        <w:rPr>
          <w:sz w:val="20"/>
        </w:rPr>
      </w:r>
    </w:p>
    <w:p>
      <w:pPr>
        <w:pStyle w:val="2"/>
        <w:outlineLvl w:val="0"/>
        <w:ind w:firstLine="540"/>
        <w:jc w:val="both"/>
      </w:pPr>
      <w:r>
        <w:rPr>
          <w:sz w:val="20"/>
        </w:rPr>
        <w:t xml:space="preserve">Статья 12. Организация проведения государственной историко-культурной экспертизы</w:t>
      </w:r>
    </w:p>
    <w:p>
      <w:pPr>
        <w:pStyle w:val="0"/>
        <w:jc w:val="both"/>
      </w:pPr>
      <w:r>
        <w:rPr>
          <w:sz w:val="20"/>
        </w:rPr>
      </w:r>
    </w:p>
    <w:p>
      <w:pPr>
        <w:pStyle w:val="0"/>
        <w:ind w:firstLine="540"/>
        <w:jc w:val="both"/>
      </w:pPr>
      <w:r>
        <w:rPr>
          <w:sz w:val="20"/>
        </w:rPr>
        <w:t xml:space="preserve">1. Организация проведения государственной историко-культурной экспертизы, необходимой для обоснования принятия решения (согласования) органами государственной власти Республики Саха (Якутия) или органами местного самоуправления в области сохранения, использования, популяризации и государственной охраны объектов культурного наследия в пределах своих полномочий, осуществляется республиканским органом охраны объектов культурного наследия.</w:t>
      </w:r>
    </w:p>
    <w:p>
      <w:pPr>
        <w:pStyle w:val="0"/>
        <w:spacing w:before="200" w:line-rule="auto"/>
        <w:ind w:firstLine="540"/>
        <w:jc w:val="both"/>
      </w:pPr>
      <w:r>
        <w:rPr>
          <w:sz w:val="20"/>
        </w:rPr>
        <w:t xml:space="preserve">2. Правительство Республики Саха (Якутия) устанавливает порядок определения размера оплаты государственной историко-культурной экспертизы, касающийся объектов культурного наследия республиканского значения, объектов культурного наследия местного (муниципального) значения, выявленных объектов культурного наследия, объектов, обладающих признаками объекта культурного наследия, а также земельных участков, подлежащих хозяйственному освоению.</w:t>
      </w:r>
    </w:p>
    <w:p>
      <w:pPr>
        <w:pStyle w:val="0"/>
        <w:jc w:val="both"/>
      </w:pPr>
      <w:r>
        <w:rPr>
          <w:sz w:val="20"/>
        </w:rPr>
      </w:r>
    </w:p>
    <w:p>
      <w:pPr>
        <w:pStyle w:val="2"/>
        <w:outlineLvl w:val="0"/>
        <w:ind w:firstLine="540"/>
        <w:jc w:val="both"/>
      </w:pPr>
      <w:r>
        <w:rPr>
          <w:sz w:val="20"/>
        </w:rPr>
        <w:t xml:space="preserve">Статья 13. Мероприятия по государственной охране объектов культурного наследия</w:t>
      </w:r>
    </w:p>
    <w:p>
      <w:pPr>
        <w:pStyle w:val="0"/>
        <w:jc w:val="both"/>
      </w:pPr>
      <w:r>
        <w:rPr>
          <w:sz w:val="20"/>
        </w:rPr>
      </w:r>
    </w:p>
    <w:p>
      <w:pPr>
        <w:pStyle w:val="0"/>
        <w:ind w:firstLine="540"/>
        <w:jc w:val="both"/>
      </w:pPr>
      <w:r>
        <w:rPr>
          <w:sz w:val="20"/>
        </w:rPr>
        <w:t xml:space="preserve">Государственная охрана объектов культурного наследия в соответствии с Федеральным </w:t>
      </w:r>
      <w:hyperlink w:history="0" r:id="rId66"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законом</w:t>
        </w:r>
      </w:hyperlink>
      <w:r>
        <w:rPr>
          <w:sz w:val="20"/>
        </w:rPr>
        <w:t xml:space="preserve"> "Об объектах культурного наследия (памятниках истории и культуры) народов Российской Федерации" и настоящим Законом включает в себя следующие мероприятия:</w:t>
      </w:r>
    </w:p>
    <w:p>
      <w:pPr>
        <w:pStyle w:val="0"/>
        <w:spacing w:before="200" w:line-rule="auto"/>
        <w:ind w:firstLine="540"/>
        <w:jc w:val="both"/>
      </w:pPr>
      <w:r>
        <w:rPr>
          <w:sz w:val="20"/>
        </w:rPr>
        <w:t xml:space="preserve">1) государственный учет объектов, обладающих признаками объекта культурного наследия, в том числе принятие решения о включении объекта в перечень выявленных объектов культурного наследия или об отказе во включении объекта в перечень выявленных объектов культурного наследия, формирование и ведение перечня выявленных объектов культурного наследия, формирование и ведение реестра;</w:t>
      </w:r>
    </w:p>
    <w:p>
      <w:pPr>
        <w:pStyle w:val="0"/>
        <w:spacing w:before="200" w:line-rule="auto"/>
        <w:ind w:firstLine="540"/>
        <w:jc w:val="both"/>
      </w:pPr>
      <w:r>
        <w:rPr>
          <w:sz w:val="20"/>
        </w:rPr>
        <w:t xml:space="preserve">2) проведение историко-культурной экспертизы;</w:t>
      </w:r>
    </w:p>
    <w:p>
      <w:pPr>
        <w:pStyle w:val="0"/>
        <w:spacing w:before="200" w:line-rule="auto"/>
        <w:ind w:firstLine="540"/>
        <w:jc w:val="both"/>
      </w:pPr>
      <w:r>
        <w:rPr>
          <w:sz w:val="20"/>
        </w:rPr>
        <w:t xml:space="preserve">3) организацию исследований, необходимых для исполнения полномочий федерального органа охраны объектов культурного наследия, республиканского органа охраны объектов культурного наследия, муниципального органа охраны объектов культурного наследия;</w:t>
      </w:r>
    </w:p>
    <w:p>
      <w:pPr>
        <w:pStyle w:val="0"/>
        <w:spacing w:before="200" w:line-rule="auto"/>
        <w:ind w:firstLine="540"/>
        <w:jc w:val="both"/>
      </w:pPr>
      <w:r>
        <w:rPr>
          <w:sz w:val="20"/>
        </w:rPr>
        <w:t xml:space="preserve">4) установление ограничений (обременений) права собственности или иных вещных прав на объект культурного наследия требованиями в отношении объекта культурного наследия, разработанными в соответствии с Федеральным </w:t>
      </w:r>
      <w:hyperlink w:history="0" r:id="rId67"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законом</w:t>
        </w:r>
      </w:hyperlink>
      <w:r>
        <w:rPr>
          <w:sz w:val="20"/>
        </w:rPr>
        <w:t xml:space="preserve"> "Об объектах культурного наследия (памятниках истории и культуры) народов Российской Федерации";</w:t>
      </w:r>
    </w:p>
    <w:p>
      <w:pPr>
        <w:pStyle w:val="0"/>
        <w:spacing w:before="200" w:line-rule="auto"/>
        <w:ind w:firstLine="540"/>
        <w:jc w:val="both"/>
      </w:pPr>
      <w:r>
        <w:rPr>
          <w:sz w:val="20"/>
        </w:rPr>
        <w:t xml:space="preserve">5) установление ответственности за повреждение, разрушение или уничтожение объекта культурного наследия, незаконное перемещение объекта культурного наследия, причинение вреда объекту культурного наследия и осуществление действий, повлекших изменение предмета охраны данного объекта культурного наследия;</w:t>
      </w:r>
    </w:p>
    <w:p>
      <w:pPr>
        <w:pStyle w:val="0"/>
        <w:spacing w:before="200" w:line-rule="auto"/>
        <w:ind w:firstLine="540"/>
        <w:jc w:val="both"/>
      </w:pPr>
      <w:r>
        <w:rPr>
          <w:sz w:val="20"/>
        </w:rPr>
        <w:t xml:space="preserve">6) разработку, согласование и утверждение в случаях и порядке, установленных Федеральным </w:t>
      </w:r>
      <w:hyperlink w:history="0" r:id="rId68"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законом</w:t>
        </w:r>
      </w:hyperlink>
      <w:r>
        <w:rPr>
          <w:sz w:val="20"/>
        </w:rPr>
        <w:t xml:space="preserve"> "Об объектах культурного наследия (памятниках истории и культуры) народов Российской Федерации", проектов зон охраны объектов культурного наследия, а также согласование решений федеральных органов исполнительной власти, органов исполнительной власти Республики Саха (Якутия) и органов местного самоуправления о предоставлении земель и об изменении их правового режима;</w:t>
      </w:r>
    </w:p>
    <w:p>
      <w:pPr>
        <w:pStyle w:val="0"/>
        <w:spacing w:before="200" w:line-rule="auto"/>
        <w:ind w:firstLine="540"/>
        <w:jc w:val="both"/>
      </w:pPr>
      <w:r>
        <w:rPr>
          <w:sz w:val="20"/>
        </w:rPr>
        <w:t xml:space="preserve">7) установление требований к осуществлению деятельности в границах территории достопримечательного места, требований к градостроительным регламентам в границах территории достопримечательного места; установление особого режима использования земельного участка, в границах которого располагается объект археологического наследия;</w:t>
      </w:r>
    </w:p>
    <w:p>
      <w:pPr>
        <w:pStyle w:val="0"/>
        <w:spacing w:before="200" w:line-rule="auto"/>
        <w:ind w:firstLine="540"/>
        <w:jc w:val="both"/>
      </w:pPr>
      <w:r>
        <w:rPr>
          <w:sz w:val="20"/>
        </w:rPr>
        <w:t xml:space="preserve">8) согласование проектной документации, необходимой для проведения работ по сохранению объекта культурного наследия;</w:t>
      </w:r>
    </w:p>
    <w:p>
      <w:pPr>
        <w:pStyle w:val="0"/>
        <w:spacing w:before="200" w:line-rule="auto"/>
        <w:ind w:firstLine="540"/>
        <w:jc w:val="both"/>
      </w:pPr>
      <w:r>
        <w:rPr>
          <w:sz w:val="20"/>
        </w:rPr>
        <w:t xml:space="preserve">9) осуществление в случаях и порядке, установленных Федеральным </w:t>
      </w:r>
      <w:hyperlink w:history="0" r:id="rId69"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законом</w:t>
        </w:r>
      </w:hyperlink>
      <w:r>
        <w:rPr>
          <w:sz w:val="20"/>
        </w:rPr>
        <w:t xml:space="preserve"> "Об объектах культурного наследия (памятниках истории и культуры) народов Российской Федерации", мер по обеспечению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в ходе проведения изыскательских, проектных, строительных, хозяйственных работ, указанных в </w:t>
      </w:r>
      <w:hyperlink w:history="0" r:id="rId70"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статье 30</w:t>
        </w:r>
      </w:hyperlink>
      <w:r>
        <w:rPr>
          <w:sz w:val="20"/>
        </w:rPr>
        <w:t xml:space="preserve"> Федерального закона "Об объектах культурного наследия (памятниках истории и культуры) народов Российской Федерации" работ по использованию лесов и иных работ;</w:t>
      </w:r>
    </w:p>
    <w:p>
      <w:pPr>
        <w:pStyle w:val="0"/>
        <w:spacing w:before="200" w:line-rule="auto"/>
        <w:ind w:firstLine="540"/>
        <w:jc w:val="both"/>
      </w:pPr>
      <w:r>
        <w:rPr>
          <w:sz w:val="20"/>
        </w:rPr>
        <w:t xml:space="preserve">10) установление предмета охраны объекта культурного наследия, включенного в реестр, и границ территории такого объекта;</w:t>
      </w:r>
    </w:p>
    <w:p>
      <w:pPr>
        <w:pStyle w:val="0"/>
        <w:spacing w:before="200" w:line-rule="auto"/>
        <w:ind w:firstLine="540"/>
        <w:jc w:val="both"/>
      </w:pPr>
      <w:r>
        <w:rPr>
          <w:sz w:val="20"/>
        </w:rPr>
        <w:t xml:space="preserve">11) установку на объектах культурного наследия информационных надписей и обозначений;</w:t>
      </w:r>
    </w:p>
    <w:p>
      <w:pPr>
        <w:pStyle w:val="0"/>
        <w:spacing w:before="200" w:line-rule="auto"/>
        <w:ind w:firstLine="540"/>
        <w:jc w:val="both"/>
      </w:pPr>
      <w:r>
        <w:rPr>
          <w:sz w:val="20"/>
        </w:rPr>
        <w:t xml:space="preserve">12) выдачу в случаях и порядке, установленных Федеральным </w:t>
      </w:r>
      <w:hyperlink w:history="0" r:id="rId71"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законом</w:t>
        </w:r>
      </w:hyperlink>
      <w:r>
        <w:rPr>
          <w:sz w:val="20"/>
        </w:rPr>
        <w:t xml:space="preserve"> "Об объектах культурного наследия (памятниках истории и культуры) народов Российской Федерации", задания на проведение работ по сохранению объекта культурного наследия и разрешения на проведение работ по сохранению объекта культурного наследия;</w:t>
      </w:r>
    </w:p>
    <w:p>
      <w:pPr>
        <w:pStyle w:val="0"/>
        <w:spacing w:before="200" w:line-rule="auto"/>
        <w:ind w:firstLine="540"/>
        <w:jc w:val="both"/>
      </w:pPr>
      <w:r>
        <w:rPr>
          <w:sz w:val="20"/>
        </w:rPr>
        <w:t xml:space="preserve">13) утверждение отчетной документации о проведении работ по сохранению объекта культурного наследия;</w:t>
      </w:r>
    </w:p>
    <w:p>
      <w:pPr>
        <w:pStyle w:val="0"/>
        <w:spacing w:before="200" w:line-rule="auto"/>
        <w:ind w:firstLine="540"/>
        <w:jc w:val="both"/>
      </w:pPr>
      <w:r>
        <w:rPr>
          <w:sz w:val="20"/>
        </w:rPr>
        <w:t xml:space="preserve">14) обследование и фотофиксацию один раз в пять лет состояния объектов культурного наследия, включенных в реестр, с составлением актов технического состояния объектов культурного наследия, включенных в реестр, в целях определения мероприятий по обеспечению их сохранности;</w:t>
      </w:r>
    </w:p>
    <w:p>
      <w:pPr>
        <w:pStyle w:val="0"/>
        <w:jc w:val="both"/>
      </w:pPr>
      <w:r>
        <w:rPr>
          <w:sz w:val="20"/>
        </w:rPr>
        <w:t xml:space="preserve">(п. 14 в ред. </w:t>
      </w:r>
      <w:hyperlink w:history="0" r:id="rId72" w:tooltip="Закон Республики Саха (Якутия) от 28.04.2022 2482-З N 875-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8.04.2022 З N 876-VI) {КонсультантПлюс}">
        <w:r>
          <w:rPr>
            <w:sz w:val="20"/>
            <w:color w:val="0000ff"/>
          </w:rPr>
          <w:t xml:space="preserve">Закона</w:t>
        </w:r>
      </w:hyperlink>
      <w:r>
        <w:rPr>
          <w:sz w:val="20"/>
        </w:rPr>
        <w:t xml:space="preserve"> РС(Я) от 28.04.2022 2482-З N 875-VI)</w:t>
      </w:r>
    </w:p>
    <w:p>
      <w:pPr>
        <w:pStyle w:val="0"/>
        <w:spacing w:before="200" w:line-rule="auto"/>
        <w:ind w:firstLine="540"/>
        <w:jc w:val="both"/>
      </w:pPr>
      <w:r>
        <w:rPr>
          <w:sz w:val="20"/>
        </w:rPr>
        <w:t xml:space="preserve">15) иные мероприятия по государственной охране объектов культурного наследия, проведение которых отнесено Федеральным </w:t>
      </w:r>
      <w:hyperlink w:history="0" r:id="rId73"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законом</w:t>
        </w:r>
      </w:hyperlink>
      <w:r>
        <w:rPr>
          <w:sz w:val="20"/>
        </w:rPr>
        <w:t xml:space="preserve"> "Об объектах культурного наследия (памятниках истории и культуры) народов Российской Федерации", настоящим Законом и иными законами Республики Саха (Якутия) к полномочиям соответствующих органов охраны объектов культурного наследия.</w:t>
      </w:r>
    </w:p>
    <w:p>
      <w:pPr>
        <w:pStyle w:val="0"/>
        <w:jc w:val="both"/>
      </w:pPr>
      <w:r>
        <w:rPr>
          <w:sz w:val="20"/>
        </w:rPr>
      </w:r>
    </w:p>
    <w:p>
      <w:pPr>
        <w:pStyle w:val="2"/>
        <w:outlineLvl w:val="0"/>
        <w:ind w:firstLine="540"/>
        <w:jc w:val="both"/>
      </w:pPr>
      <w:r>
        <w:rPr>
          <w:sz w:val="20"/>
        </w:rPr>
        <w:t xml:space="preserve">Статья 14. Утратила силу. - </w:t>
      </w:r>
      <w:hyperlink w:history="0" r:id="rId74" w:tooltip="Закон Республики Саха (Якутия) от 26.02.2020 2212-З N 335-VI &quot;О признании утратившей силу статьи 14 Закона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6.02.2020 З N 336-VI) {КонсультантПлюс}">
        <w:r>
          <w:rPr>
            <w:sz w:val="20"/>
            <w:color w:val="0000ff"/>
          </w:rPr>
          <w:t xml:space="preserve">Закон</w:t>
        </w:r>
      </w:hyperlink>
      <w:r>
        <w:rPr>
          <w:sz w:val="20"/>
        </w:rPr>
        <w:t xml:space="preserve"> РС(Я) от 26.02.2020 2212-З N 335-VI.</w:t>
      </w:r>
    </w:p>
    <w:p>
      <w:pPr>
        <w:pStyle w:val="0"/>
        <w:jc w:val="both"/>
      </w:pPr>
      <w:r>
        <w:rPr>
          <w:sz w:val="20"/>
        </w:rPr>
      </w:r>
    </w:p>
    <w:p>
      <w:pPr>
        <w:pStyle w:val="2"/>
        <w:outlineLvl w:val="0"/>
        <w:ind w:firstLine="540"/>
        <w:jc w:val="both"/>
      </w:pPr>
      <w:r>
        <w:rPr>
          <w:sz w:val="20"/>
        </w:rPr>
        <w:t xml:space="preserve">Статья 15. Зоны охраны объектов культурного наследия</w:t>
      </w:r>
    </w:p>
    <w:p>
      <w:pPr>
        <w:pStyle w:val="0"/>
        <w:jc w:val="both"/>
      </w:pPr>
      <w:r>
        <w:rPr>
          <w:sz w:val="20"/>
        </w:rPr>
      </w:r>
    </w:p>
    <w:p>
      <w:pPr>
        <w:pStyle w:val="0"/>
        <w:ind w:firstLine="540"/>
        <w:jc w:val="both"/>
      </w:pPr>
      <w:r>
        <w:rPr>
          <w:sz w:val="20"/>
        </w:rPr>
        <w:t xml:space="preserve">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pPr>
        <w:pStyle w:val="0"/>
        <w:jc w:val="both"/>
      </w:pPr>
      <w:r>
        <w:rPr>
          <w:sz w:val="20"/>
        </w:rPr>
        <w:t xml:space="preserve">(в ред. </w:t>
      </w:r>
      <w:hyperlink w:history="0" r:id="rId75" w:tooltip="Закон Республики Саха (Якутия) от 24.12.2020 2289-З N 489-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4.12.2020 З N 490-VI) {КонсультантПлюс}">
        <w:r>
          <w:rPr>
            <w:sz w:val="20"/>
            <w:color w:val="0000ff"/>
          </w:rPr>
          <w:t xml:space="preserve">Закона</w:t>
        </w:r>
      </w:hyperlink>
      <w:r>
        <w:rPr>
          <w:sz w:val="20"/>
        </w:rPr>
        <w:t xml:space="preserve"> РС(Я) от 24.12.2020 2289-З N 489-VI)</w:t>
      </w:r>
    </w:p>
    <w:p>
      <w:pPr>
        <w:pStyle w:val="0"/>
        <w:spacing w:before="200" w:line-rule="auto"/>
        <w:ind w:firstLine="540"/>
        <w:jc w:val="both"/>
      </w:pPr>
      <w:r>
        <w:rPr>
          <w:sz w:val="20"/>
        </w:rPr>
        <w:t xml:space="preserve">Необходимый состав зон охраны объекта культурного наследия определяется проектом зон охраны объекта культурного наследия.</w:t>
      </w:r>
    </w:p>
    <w:p>
      <w:pPr>
        <w:pStyle w:val="0"/>
        <w:spacing w:before="200" w:line-rule="auto"/>
        <w:ind w:firstLine="540"/>
        <w:jc w:val="both"/>
      </w:pPr>
      <w:r>
        <w:rPr>
          <w:sz w:val="20"/>
        </w:rPr>
        <w:t xml:space="preserve">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pPr>
        <w:pStyle w:val="0"/>
        <w:jc w:val="both"/>
      </w:pPr>
      <w:r>
        <w:rPr>
          <w:sz w:val="20"/>
        </w:rPr>
        <w:t xml:space="preserve">(в ред. </w:t>
      </w:r>
      <w:hyperlink w:history="0" r:id="rId76" w:tooltip="Закон Республики Саха (Якутия) от 24.12.2020 2289-З N 489-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4.12.2020 З N 490-VI) {КонсультантПлюс}">
        <w:r>
          <w:rPr>
            <w:sz w:val="20"/>
            <w:color w:val="0000ff"/>
          </w:rPr>
          <w:t xml:space="preserve">Закона</w:t>
        </w:r>
      </w:hyperlink>
      <w:r>
        <w:rPr>
          <w:sz w:val="20"/>
        </w:rPr>
        <w:t xml:space="preserve"> РС(Я) от 24.12.2020 2289-З N 489-VI)</w:t>
      </w:r>
    </w:p>
    <w:p>
      <w:pPr>
        <w:pStyle w:val="0"/>
        <w:spacing w:before="200" w:line-rule="auto"/>
        <w:ind w:firstLine="540"/>
        <w:jc w:val="both"/>
      </w:pPr>
      <w:r>
        <w:rPr>
          <w:sz w:val="20"/>
        </w:rPr>
        <w:t xml:space="preserve">Состав объединенной зоны охраны объектов культурного наследия определяется проектом объединенной зоны охраны объектов культурного наследия.</w:t>
      </w:r>
    </w:p>
    <w:p>
      <w:pPr>
        <w:pStyle w:val="0"/>
        <w:spacing w:before="200" w:line-rule="auto"/>
        <w:ind w:firstLine="540"/>
        <w:jc w:val="both"/>
      </w:pPr>
      <w:r>
        <w:rPr>
          <w:sz w:val="20"/>
        </w:rPr>
        <w:t xml:space="preserve">Требование об установлении зон охраны объекта культурного наследия к выявленному объекту культурного наследия не предъявляется.</w:t>
      </w:r>
    </w:p>
    <w:p>
      <w:pPr>
        <w:pStyle w:val="0"/>
        <w:spacing w:before="200" w:line-rule="auto"/>
        <w:ind w:firstLine="540"/>
        <w:jc w:val="both"/>
      </w:pPr>
      <w:r>
        <w:rPr>
          <w:sz w:val="20"/>
        </w:rPr>
        <w:t xml:space="preserve">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Правительством Республики Саха (Якутия) по согласованию с федеральным органом охраны объектов культурного наследия в порядке, установленном законодательством Российской Федерации.</w:t>
      </w:r>
    </w:p>
    <w:p>
      <w:pPr>
        <w:pStyle w:val="0"/>
        <w:jc w:val="both"/>
      </w:pPr>
      <w:r>
        <w:rPr>
          <w:sz w:val="20"/>
        </w:rPr>
        <w:t xml:space="preserve">(часть 2 в ред. </w:t>
      </w:r>
      <w:hyperlink w:history="0" r:id="rId77" w:tooltip="Закон Республики Саха (Якутия) от 07.04.2021 2352-З N 615-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07.04.2021 З N 616-VI) {КонсультантПлюс}">
        <w:r>
          <w:rPr>
            <w:sz w:val="20"/>
            <w:color w:val="0000ff"/>
          </w:rPr>
          <w:t xml:space="preserve">Закона</w:t>
        </w:r>
      </w:hyperlink>
      <w:r>
        <w:rPr>
          <w:sz w:val="20"/>
        </w:rPr>
        <w:t xml:space="preserve"> РС(Я) от 07.04.2021 2352-З N 615-VI)</w:t>
      </w:r>
    </w:p>
    <w:p>
      <w:pPr>
        <w:pStyle w:val="0"/>
        <w:spacing w:before="200" w:line-rule="auto"/>
        <w:ind w:firstLine="540"/>
        <w:jc w:val="both"/>
      </w:pPr>
      <w:r>
        <w:rPr>
          <w:sz w:val="20"/>
        </w:rPr>
        <w:t xml:space="preserve">3. Решения об установлении, изменении зон охраны объектов культурного наследия, в том числе объединенной зоны охраны объектов культурного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республиканского или местного (муниципального) значения нормативным правовым актом Правительства Республики Саха (Якутия).</w:t>
      </w:r>
    </w:p>
    <w:p>
      <w:pPr>
        <w:pStyle w:val="0"/>
        <w:jc w:val="both"/>
      </w:pPr>
      <w:r>
        <w:rPr>
          <w:sz w:val="20"/>
        </w:rPr>
        <w:t xml:space="preserve">(часть 3 в ред. </w:t>
      </w:r>
      <w:hyperlink w:history="0" r:id="rId78" w:tooltip="Закон Республики Саха (Якутия) от 28.04.2022 2482-З N 875-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8.04.2022 З N 876-VI) {КонсультантПлюс}">
        <w:r>
          <w:rPr>
            <w:sz w:val="20"/>
            <w:color w:val="0000ff"/>
          </w:rPr>
          <w:t xml:space="preserve">Закона</w:t>
        </w:r>
      </w:hyperlink>
      <w:r>
        <w:rPr>
          <w:sz w:val="20"/>
        </w:rPr>
        <w:t xml:space="preserve"> РС(Я) от 28.04.2022 2482-З N 875-VI)</w:t>
      </w:r>
    </w:p>
    <w:p>
      <w:pPr>
        <w:pStyle w:val="0"/>
        <w:spacing w:before="200" w:line-rule="auto"/>
        <w:ind w:firstLine="540"/>
        <w:jc w:val="both"/>
      </w:pPr>
      <w:r>
        <w:rPr>
          <w:sz w:val="20"/>
        </w:rPr>
        <w:t xml:space="preserve">Часть 4 утратила силу. - </w:t>
      </w:r>
      <w:hyperlink w:history="0" r:id="rId79" w:tooltip="Закон Республики Саха (Якутия) от 28.04.2022 2482-З N 875-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8.04.2022 З N 876-VI) {КонсультантПлюс}">
        <w:r>
          <w:rPr>
            <w:sz w:val="20"/>
            <w:color w:val="0000ff"/>
          </w:rPr>
          <w:t xml:space="preserve">Закон</w:t>
        </w:r>
      </w:hyperlink>
      <w:r>
        <w:rPr>
          <w:sz w:val="20"/>
        </w:rPr>
        <w:t xml:space="preserve"> РС(Я) от 28.04.2022 2482-З N 875-VI.</w:t>
      </w:r>
    </w:p>
    <w:p>
      <w:pPr>
        <w:pStyle w:val="0"/>
        <w:spacing w:before="200" w:line-rule="auto"/>
        <w:ind w:firstLine="540"/>
        <w:jc w:val="both"/>
      </w:pPr>
      <w:r>
        <w:rPr>
          <w:sz w:val="20"/>
        </w:rPr>
        <w:t xml:space="preserve">5. Решение о прекращении существования зон охраны объектов культурного наследия федерального значения, охраны объектов культурного наследия регионального и объектов культурного наследия местного (муниципального) значения принимается Правительством Республики Саха (Якутия).</w:t>
      </w:r>
    </w:p>
    <w:p>
      <w:pPr>
        <w:pStyle w:val="0"/>
        <w:jc w:val="both"/>
      </w:pPr>
      <w:r>
        <w:rPr>
          <w:sz w:val="20"/>
        </w:rPr>
        <w:t xml:space="preserve">(часть 5 введена </w:t>
      </w:r>
      <w:hyperlink w:history="0" r:id="rId80" w:tooltip="Закон Республики Саха (Якутия) от 07.04.2021 2352-З N 615-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07.04.2021 З N 616-VI) {КонсультантПлюс}">
        <w:r>
          <w:rPr>
            <w:sz w:val="20"/>
            <w:color w:val="0000ff"/>
          </w:rPr>
          <w:t xml:space="preserve">Законом</w:t>
        </w:r>
      </w:hyperlink>
      <w:r>
        <w:rPr>
          <w:sz w:val="20"/>
        </w:rPr>
        <w:t xml:space="preserve"> РС(Я) от 07.04.2021 2352-З N 615-VI)</w:t>
      </w:r>
    </w:p>
    <w:p>
      <w:pPr>
        <w:pStyle w:val="0"/>
        <w:spacing w:before="200" w:line-rule="auto"/>
        <w:ind w:firstLine="540"/>
        <w:jc w:val="both"/>
      </w:pPr>
      <w:r>
        <w:rPr>
          <w:sz w:val="20"/>
        </w:rPr>
        <w:t xml:space="preserve">6. 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pPr>
        <w:pStyle w:val="0"/>
        <w:jc w:val="both"/>
      </w:pPr>
      <w:r>
        <w:rPr>
          <w:sz w:val="20"/>
        </w:rPr>
        <w:t xml:space="preserve">(часть 6 введена </w:t>
      </w:r>
      <w:hyperlink w:history="0" r:id="rId81" w:tooltip="Закон Республики Саха (Якутия) от 07.04.2021 2352-З N 615-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07.04.2021 З N 616-VI) {КонсультантПлюс}">
        <w:r>
          <w:rPr>
            <w:sz w:val="20"/>
            <w:color w:val="0000ff"/>
          </w:rPr>
          <w:t xml:space="preserve">Законом</w:t>
        </w:r>
      </w:hyperlink>
      <w:r>
        <w:rPr>
          <w:sz w:val="20"/>
        </w:rPr>
        <w:t xml:space="preserve"> РС(Я) от 07.04.2021 2352-З N 615-VI)</w:t>
      </w:r>
    </w:p>
    <w:p>
      <w:pPr>
        <w:pStyle w:val="0"/>
        <w:jc w:val="both"/>
      </w:pPr>
      <w:r>
        <w:rPr>
          <w:sz w:val="20"/>
        </w:rPr>
      </w:r>
    </w:p>
    <w:p>
      <w:pPr>
        <w:pStyle w:val="2"/>
        <w:outlineLvl w:val="0"/>
        <w:ind w:firstLine="540"/>
        <w:jc w:val="both"/>
      </w:pPr>
      <w:r>
        <w:rPr>
          <w:sz w:val="20"/>
        </w:rPr>
        <w:t xml:space="preserve">Статья 16. Территории выявленного объекта культурного наследия, границы территории выявленного объекта культурного наследия</w:t>
      </w:r>
    </w:p>
    <w:p>
      <w:pPr>
        <w:pStyle w:val="0"/>
        <w:jc w:val="both"/>
      </w:pPr>
      <w:r>
        <w:rPr>
          <w:sz w:val="20"/>
        </w:rPr>
      </w:r>
    </w:p>
    <w:p>
      <w:pPr>
        <w:pStyle w:val="0"/>
        <w:ind w:firstLine="540"/>
        <w:jc w:val="both"/>
      </w:pPr>
      <w:r>
        <w:rPr>
          <w:sz w:val="20"/>
        </w:rPr>
        <w:t xml:space="preserve">1. Территорией выявленного объекта культурного наследия является территория, непосредственно занятая данным выявленным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pPr>
        <w:pStyle w:val="0"/>
        <w:spacing w:before="200" w:line-rule="auto"/>
        <w:ind w:firstLine="540"/>
        <w:jc w:val="both"/>
      </w:pPr>
      <w:r>
        <w:rPr>
          <w:sz w:val="20"/>
        </w:rPr>
        <w:t xml:space="preserve">2. В территорию выявленного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pPr>
        <w:pStyle w:val="0"/>
        <w:spacing w:before="200" w:line-rule="auto"/>
        <w:ind w:firstLine="540"/>
        <w:jc w:val="both"/>
      </w:pPr>
      <w:r>
        <w:rPr>
          <w:sz w:val="20"/>
        </w:rPr>
        <w:t xml:space="preserve">Границы территории выявленного объекта культурного наследия могут не совпадать с границами существующих земельных участков.</w:t>
      </w:r>
    </w:p>
    <w:p>
      <w:pPr>
        <w:pStyle w:val="0"/>
        <w:spacing w:before="200" w:line-rule="auto"/>
        <w:ind w:firstLine="540"/>
        <w:jc w:val="both"/>
      </w:pPr>
      <w:r>
        <w:rPr>
          <w:sz w:val="20"/>
        </w:rPr>
        <w:t xml:space="preserve">В границах территории выявленного объекта культурного наследия могут находиться земли, в отношении которых не проведен государственный кадастровый учет.</w:t>
      </w:r>
    </w:p>
    <w:p>
      <w:pPr>
        <w:pStyle w:val="0"/>
        <w:spacing w:before="200" w:line-rule="auto"/>
        <w:ind w:firstLine="540"/>
        <w:jc w:val="both"/>
      </w:pPr>
      <w:r>
        <w:rPr>
          <w:sz w:val="20"/>
        </w:rPr>
        <w:t xml:space="preserve">3. Границы территории выявленного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выявленного объекта культурного наследия, включая степень его сохранности и этапы развития.</w:t>
      </w:r>
    </w:p>
    <w:p>
      <w:pPr>
        <w:pStyle w:val="0"/>
        <w:spacing w:before="200" w:line-rule="auto"/>
        <w:ind w:firstLine="540"/>
        <w:jc w:val="both"/>
      </w:pPr>
      <w:r>
        <w:rPr>
          <w:sz w:val="20"/>
        </w:rPr>
        <w:t xml:space="preserve">Границы территории объекта археологического наследия определяются на основании археологических полевых работ.</w:t>
      </w:r>
    </w:p>
    <w:p>
      <w:pPr>
        <w:pStyle w:val="0"/>
        <w:spacing w:before="200" w:line-rule="auto"/>
        <w:ind w:firstLine="540"/>
        <w:jc w:val="both"/>
      </w:pPr>
      <w:r>
        <w:rPr>
          <w:sz w:val="20"/>
        </w:rPr>
        <w:t xml:space="preserve">4. Проект границ территории выявленного объекта культурного наследия оформляется в графической форме и в текстовой форме (в виде схемы границ).</w:t>
      </w:r>
    </w:p>
    <w:p>
      <w:pPr>
        <w:pStyle w:val="0"/>
        <w:spacing w:before="200" w:line-rule="auto"/>
        <w:ind w:firstLine="540"/>
        <w:jc w:val="both"/>
      </w:pPr>
      <w:r>
        <w:rPr>
          <w:sz w:val="20"/>
        </w:rPr>
        <w:t xml:space="preserve">Проект границ территории выявленного объекта культурного наследия разрабатывается в порядке, установленном республиканским органом охраны объектов культурного наследия.</w:t>
      </w:r>
    </w:p>
    <w:p>
      <w:pPr>
        <w:pStyle w:val="0"/>
        <w:spacing w:before="200" w:line-rule="auto"/>
        <w:ind w:firstLine="540"/>
        <w:jc w:val="both"/>
      </w:pPr>
      <w:r>
        <w:rPr>
          <w:sz w:val="20"/>
        </w:rPr>
        <w:t xml:space="preserve">5. Границы территории выявленного объекта культурного наследия утверждаются актом республиканского органа охраны объектов культурного наследия.</w:t>
      </w:r>
    </w:p>
    <w:p>
      <w:pPr>
        <w:pStyle w:val="0"/>
        <w:jc w:val="both"/>
      </w:pPr>
      <w:r>
        <w:rPr>
          <w:sz w:val="20"/>
        </w:rPr>
      </w:r>
    </w:p>
    <w:p>
      <w:pPr>
        <w:pStyle w:val="2"/>
        <w:outlineLvl w:val="0"/>
        <w:ind w:firstLine="540"/>
        <w:jc w:val="both"/>
      </w:pPr>
      <w:r>
        <w:rPr>
          <w:sz w:val="20"/>
        </w:rPr>
        <w:t xml:space="preserve">Статья 17. Ограничение движения транспортных средств на территории объекта культурного наследия и в зонах охраны объекта культурного наследия</w:t>
      </w:r>
    </w:p>
    <w:p>
      <w:pPr>
        <w:pStyle w:val="0"/>
        <w:jc w:val="both"/>
      </w:pPr>
      <w:r>
        <w:rPr>
          <w:sz w:val="20"/>
        </w:rPr>
      </w:r>
    </w:p>
    <w:p>
      <w:pPr>
        <w:pStyle w:val="0"/>
        <w:ind w:firstLine="540"/>
        <w:jc w:val="both"/>
      </w:pPr>
      <w:r>
        <w:rPr>
          <w:sz w:val="20"/>
        </w:rPr>
        <w:t xml:space="preserve">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республиканским органом охраны объектов культурного наследия с учетом мнения органа местного самоуправления муниципального образования, на территории которого находится данный объект. В решении республиканского органа охраны объектов культурного наследия об ограничении или о запрете движения транспортных средств на территории объекта культурного наследия или в его зонах охраны предусматриваются сроки и иные условия ограничения или запрета движения транспортных средств.</w:t>
      </w:r>
    </w:p>
    <w:p>
      <w:pPr>
        <w:pStyle w:val="0"/>
        <w:jc w:val="both"/>
      </w:pPr>
      <w:r>
        <w:rPr>
          <w:sz w:val="20"/>
        </w:rPr>
      </w:r>
    </w:p>
    <w:p>
      <w:pPr>
        <w:pStyle w:val="2"/>
        <w:outlineLvl w:val="0"/>
        <w:ind w:firstLine="540"/>
        <w:jc w:val="both"/>
      </w:pPr>
      <w:r>
        <w:rPr>
          <w:sz w:val="20"/>
        </w:rPr>
        <w:t xml:space="preserve">Статья 18. Воссоздание утраченных объектов культурного наследия</w:t>
      </w:r>
    </w:p>
    <w:p>
      <w:pPr>
        <w:pStyle w:val="0"/>
        <w:jc w:val="both"/>
      </w:pPr>
      <w:r>
        <w:rPr>
          <w:sz w:val="20"/>
        </w:rPr>
      </w:r>
    </w:p>
    <w:p>
      <w:pPr>
        <w:pStyle w:val="0"/>
        <w:ind w:firstLine="540"/>
        <w:jc w:val="both"/>
      </w:pPr>
      <w:r>
        <w:rPr>
          <w:sz w:val="20"/>
        </w:rPr>
        <w:t xml:space="preserve">1. Воссоздание утраченных объектов культурного наследия осуществляется в исключительных случаях при особой исторической, архитектурной, научной, художественной, градостроительной, эстетической или иной значимости утраченных объектов и при наличии научных данных, необходимых для их воссоздания.</w:t>
      </w:r>
    </w:p>
    <w:p>
      <w:pPr>
        <w:pStyle w:val="0"/>
        <w:spacing w:before="200" w:line-rule="auto"/>
        <w:ind w:firstLine="540"/>
        <w:jc w:val="both"/>
      </w:pPr>
      <w:r>
        <w:rPr>
          <w:sz w:val="20"/>
        </w:rPr>
        <w:t xml:space="preserve">2. Решение о воссоздании утраченного объекта культурного наследия за счет средств федерального бюджета принимается Правительством Российской Федерации по представлению федерального органа охраны объектов культурного наследия, основанному на заключении историко-культурной экспертизы и согласованному с Правительством Республики Саха (Якутия), с учетом общественного мнения, а также в случае воссоздания памятника или ансамбля религиозного назначения с учетом мнения религиозных организаций.</w:t>
      </w:r>
    </w:p>
    <w:p>
      <w:pPr>
        <w:pStyle w:val="0"/>
        <w:spacing w:before="200" w:line-rule="auto"/>
        <w:ind w:firstLine="540"/>
        <w:jc w:val="both"/>
      </w:pPr>
      <w:r>
        <w:rPr>
          <w:sz w:val="20"/>
        </w:rPr>
        <w:t xml:space="preserve">3. Решение о воссоздании утраченного объекта культурного наследия республиканского значения за счет средств государственного бюджета Республики Саха (Якутия) принимается Правительством Республики Саха (Якутия) по представлению республиканского органа охраны объектов культурного наследия, основанному на заключении историко-культурной экспертизы, с учетом общественного мнения, а также в случае воссоздания памятника или ансамбля религиозного назначения с учетом мнения религиозных организаций.</w:t>
      </w:r>
    </w:p>
    <w:p>
      <w:pPr>
        <w:pStyle w:val="0"/>
        <w:spacing w:before="200" w:line-rule="auto"/>
        <w:ind w:firstLine="540"/>
        <w:jc w:val="both"/>
      </w:pPr>
      <w:r>
        <w:rPr>
          <w:sz w:val="20"/>
        </w:rPr>
        <w:t xml:space="preserve">4. Решение о воссоздании утраченного объекта культурного наследия за счет средств бюджета муниципального образования принимается в соответствии с правовым актом муниципального образования, на территории которого находился такой объект культурного наследия.</w:t>
      </w:r>
    </w:p>
    <w:p>
      <w:pPr>
        <w:pStyle w:val="0"/>
        <w:jc w:val="both"/>
      </w:pPr>
      <w:r>
        <w:rPr>
          <w:sz w:val="20"/>
        </w:rPr>
      </w:r>
    </w:p>
    <w:p>
      <w:pPr>
        <w:pStyle w:val="2"/>
        <w:outlineLvl w:val="0"/>
        <w:ind w:firstLine="540"/>
        <w:jc w:val="both"/>
      </w:pPr>
      <w:r>
        <w:rPr>
          <w:sz w:val="20"/>
        </w:rPr>
        <w:t xml:space="preserve">Статья 19. Порядок организации историко-культурного заповедника и определения его границы</w:t>
      </w:r>
    </w:p>
    <w:p>
      <w:pPr>
        <w:pStyle w:val="0"/>
        <w:jc w:val="both"/>
      </w:pPr>
      <w:r>
        <w:rPr>
          <w:sz w:val="20"/>
        </w:rPr>
      </w:r>
    </w:p>
    <w:p>
      <w:pPr>
        <w:pStyle w:val="0"/>
        <w:ind w:firstLine="540"/>
        <w:jc w:val="both"/>
      </w:pPr>
      <w:r>
        <w:rPr>
          <w:sz w:val="20"/>
        </w:rPr>
        <w:t xml:space="preserve">1. Решение о создании историко-культурного заповедника федерального значения, об утверждении его границы и режима его содержания принимается Правительством Российской Федерации по представлению федерального органа охраны объектов культурного наследия, согласованному с Правительством Республики Саха (Якутия).</w:t>
      </w:r>
    </w:p>
    <w:bookmarkStart w:id="248" w:name="P248"/>
    <w:bookmarkEnd w:id="248"/>
    <w:p>
      <w:pPr>
        <w:pStyle w:val="0"/>
        <w:spacing w:before="200" w:line-rule="auto"/>
        <w:ind w:firstLine="540"/>
        <w:jc w:val="both"/>
      </w:pPr>
      <w:r>
        <w:rPr>
          <w:sz w:val="20"/>
        </w:rPr>
        <w:t xml:space="preserve">2. 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государственной историко-культурной экспертизы Правительством Республики Саха (Якутия) может быть принято решение об отнесении данного достопримечательного места к историко-культурному заповеднику республиканского значения.</w:t>
      </w:r>
    </w:p>
    <w:p>
      <w:pPr>
        <w:pStyle w:val="0"/>
        <w:spacing w:before="200" w:line-rule="auto"/>
        <w:ind w:firstLine="540"/>
        <w:jc w:val="both"/>
      </w:pPr>
      <w:r>
        <w:rPr>
          <w:sz w:val="20"/>
        </w:rPr>
        <w:t xml:space="preserve">3. Решение, указанное в </w:t>
      </w:r>
      <w:hyperlink w:history="0" w:anchor="P248" w:tooltip="2. 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государственной историко-культурной экспертизы Правительством Республики Саха (Якутия) может быть принято решение об отнесении данного достопримечательного места к историко-культурному заповеднику республиканского значения.">
        <w:r>
          <w:rPr>
            <w:sz w:val="20"/>
            <w:color w:val="0000ff"/>
          </w:rPr>
          <w:t xml:space="preserve">части 2</w:t>
        </w:r>
      </w:hyperlink>
      <w:r>
        <w:rPr>
          <w:sz w:val="20"/>
        </w:rPr>
        <w:t xml:space="preserve"> настоящей статьи, принимается по представлению республиканского органа охраны объектов культурного наследия с учетом мнения органа местного самоуправления, на территории которого располагается достопримечательное место.</w:t>
      </w:r>
    </w:p>
    <w:p>
      <w:pPr>
        <w:pStyle w:val="0"/>
        <w:jc w:val="both"/>
      </w:pPr>
      <w:r>
        <w:rPr>
          <w:sz w:val="20"/>
        </w:rPr>
        <w:t xml:space="preserve">(в ред. </w:t>
      </w:r>
      <w:hyperlink w:history="0" r:id="rId82" w:tooltip="Закон Республики Саха (Якутия) от 28.04.2022 2482-З N 875-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8.04.2022 З N 876-VI) {КонсультантПлюс}">
        <w:r>
          <w:rPr>
            <w:sz w:val="20"/>
            <w:color w:val="0000ff"/>
          </w:rPr>
          <w:t xml:space="preserve">Закона</w:t>
        </w:r>
      </w:hyperlink>
      <w:r>
        <w:rPr>
          <w:sz w:val="20"/>
        </w:rPr>
        <w:t xml:space="preserve"> РС(Я) от 28.04.2022 2482-З N 875-VI)</w:t>
      </w:r>
    </w:p>
    <w:p>
      <w:pPr>
        <w:pStyle w:val="0"/>
        <w:spacing w:before="200" w:line-rule="auto"/>
        <w:ind w:firstLine="540"/>
        <w:jc w:val="both"/>
      </w:pPr>
      <w:r>
        <w:rPr>
          <w:sz w:val="20"/>
        </w:rPr>
        <w:t xml:space="preserve">4. Граница историко-культурного заповедника республиканского значения определяется республиканским органом охраны объектов культурного наследия на основании историко-культурного опорного плана и (или) иных документов и материалов, в которых обосновывается предлагаемая граница.</w:t>
      </w:r>
    </w:p>
    <w:p>
      <w:pPr>
        <w:pStyle w:val="0"/>
        <w:spacing w:before="200" w:line-rule="auto"/>
        <w:ind w:firstLine="540"/>
        <w:jc w:val="both"/>
      </w:pPr>
      <w:r>
        <w:rPr>
          <w:sz w:val="20"/>
        </w:rPr>
        <w:t xml:space="preserve">Граница историко-культурного заповедника республиканского значения может не совпадать с границей достопримечательного места.</w:t>
      </w:r>
    </w:p>
    <w:p>
      <w:pPr>
        <w:pStyle w:val="0"/>
        <w:spacing w:before="200" w:line-rule="auto"/>
        <w:ind w:firstLine="540"/>
        <w:jc w:val="both"/>
      </w:pPr>
      <w:r>
        <w:rPr>
          <w:sz w:val="20"/>
        </w:rPr>
        <w:t xml:space="preserve">5. Порядок организации историко-культурного заповедника республиканского значения, его граница и режим его содержания устанавливаются Правительством Республики Саха (Якутия) по представлению республиканского органа охраны объектов культурного наследия, согласованному с органом исполнительной власти Республики Саха (Якутия), осуществляющим разработку и реализацию основных направлений региональной политики в сфере природопользования и охраны окружающей среды.</w:t>
      </w:r>
    </w:p>
    <w:p>
      <w:pPr>
        <w:pStyle w:val="0"/>
        <w:spacing w:before="200" w:line-rule="auto"/>
        <w:ind w:firstLine="540"/>
        <w:jc w:val="both"/>
      </w:pPr>
      <w:r>
        <w:rPr>
          <w:sz w:val="20"/>
        </w:rPr>
        <w:t xml:space="preserve">6. Порядок организации историко-культурного заповедника местного (муниципального) значения, его граница и режим его содержания устанавливаются органом местного самоуправления муниципального образования, на территории которого находится историко-культурный заповедник, по согласованию с республиканским органом охраны объектов культурного наследия.</w:t>
      </w:r>
    </w:p>
    <w:p>
      <w:pPr>
        <w:pStyle w:val="0"/>
        <w:jc w:val="both"/>
      </w:pPr>
      <w:r>
        <w:rPr>
          <w:sz w:val="20"/>
        </w:rPr>
      </w:r>
    </w:p>
    <w:p>
      <w:pPr>
        <w:pStyle w:val="2"/>
        <w:outlineLvl w:val="0"/>
        <w:ind w:firstLine="540"/>
        <w:jc w:val="both"/>
      </w:pPr>
      <w:r>
        <w:rPr>
          <w:sz w:val="20"/>
        </w:rPr>
        <w:t xml:space="preserve">Статья 20. Историческое поселение республиканского значения</w:t>
      </w:r>
    </w:p>
    <w:p>
      <w:pPr>
        <w:pStyle w:val="0"/>
        <w:jc w:val="both"/>
      </w:pPr>
      <w:r>
        <w:rPr>
          <w:sz w:val="20"/>
        </w:rPr>
      </w:r>
    </w:p>
    <w:p>
      <w:pPr>
        <w:pStyle w:val="0"/>
        <w:ind w:firstLine="540"/>
        <w:jc w:val="both"/>
      </w:pPr>
      <w:r>
        <w:rPr>
          <w:sz w:val="20"/>
        </w:rPr>
        <w:t xml:space="preserve">1. Историческим поселением республиканского значения является включенный в перечень исторических поселений республиканского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 имеющие особое значение для истории и культуры Республики Саха (Якутия) (далее - населенный пункт или его часть).</w:t>
      </w:r>
    </w:p>
    <w:p>
      <w:pPr>
        <w:pStyle w:val="0"/>
        <w:spacing w:before="200" w:line-rule="auto"/>
        <w:ind w:firstLine="540"/>
        <w:jc w:val="both"/>
      </w:pPr>
      <w:r>
        <w:rPr>
          <w:sz w:val="20"/>
        </w:rPr>
        <w:t xml:space="preserve">2. Перечень исторических поселений республиканского значения, предмет охраны исторического поселения республиканского значения, границы территории исторического поселения республиканского значения, требования к градостроительным регламентам в указанных границах утверждаются Правительством Республики Саха (Якутия) по представлению республиканского органа охраны объектов культурного наследия.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республиканского значения.</w:t>
      </w:r>
    </w:p>
    <w:p>
      <w:pPr>
        <w:pStyle w:val="0"/>
        <w:jc w:val="both"/>
      </w:pPr>
      <w:r>
        <w:rPr>
          <w:sz w:val="20"/>
        </w:rPr>
        <w:t xml:space="preserve">(в ред. </w:t>
      </w:r>
      <w:hyperlink w:history="0" r:id="rId83" w:tooltip="Закон Республики Саха (Якутия) от 14.03.2016 1594-З N 715-V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14.03.2016 З N 716-V) {КонсультантПлюс}">
        <w:r>
          <w:rPr>
            <w:sz w:val="20"/>
            <w:color w:val="0000ff"/>
          </w:rPr>
          <w:t xml:space="preserve">Закона</w:t>
        </w:r>
      </w:hyperlink>
      <w:r>
        <w:rPr>
          <w:sz w:val="20"/>
        </w:rPr>
        <w:t xml:space="preserve"> РС(Я) от 14.03.2016 1594-З N 715-V)</w:t>
      </w:r>
    </w:p>
    <w:p>
      <w:pPr>
        <w:pStyle w:val="0"/>
        <w:spacing w:before="200" w:line-rule="auto"/>
        <w:ind w:firstLine="540"/>
        <w:jc w:val="both"/>
      </w:pPr>
      <w:r>
        <w:rPr>
          <w:sz w:val="20"/>
        </w:rPr>
        <w:t xml:space="preserve">С инициативой о включении населенного пункта или его части в перечень исторических поселений республиканского значения могут обратиться органы государственной власти, органы местного самоуправления, организации и граждане.</w:t>
      </w:r>
    </w:p>
    <w:bookmarkStart w:id="262" w:name="P262"/>
    <w:bookmarkEnd w:id="262"/>
    <w:p>
      <w:pPr>
        <w:pStyle w:val="0"/>
        <w:spacing w:before="200" w:line-rule="auto"/>
        <w:ind w:firstLine="540"/>
        <w:jc w:val="both"/>
      </w:pPr>
      <w:r>
        <w:rPr>
          <w:sz w:val="20"/>
        </w:rPr>
        <w:t xml:space="preserve">3. Материалы, обосновывающие включение населенного пункта или его части в перечень исторических поселений республиканского значения, направляются в республиканский орган охраны объектов культурного наследия и включают в себя:</w:t>
      </w:r>
    </w:p>
    <w:p>
      <w:pPr>
        <w:pStyle w:val="0"/>
        <w:spacing w:before="200" w:line-rule="auto"/>
        <w:ind w:firstLine="540"/>
        <w:jc w:val="both"/>
      </w:pPr>
      <w:r>
        <w:rPr>
          <w:sz w:val="20"/>
        </w:rPr>
        <w:t xml:space="preserve">материалы историко-архитектурных, историко-градостроительных, архивных и археологических исследований территории населенного пункта;</w:t>
      </w:r>
    </w:p>
    <w:p>
      <w:pPr>
        <w:pStyle w:val="0"/>
        <w:spacing w:before="200" w:line-rule="auto"/>
        <w:ind w:firstLine="540"/>
        <w:jc w:val="both"/>
      </w:pPr>
      <w:r>
        <w:rPr>
          <w:sz w:val="20"/>
        </w:rPr>
        <w:t xml:space="preserve">проект границ территории исторического поселения республиканского значения;</w:t>
      </w:r>
    </w:p>
    <w:p>
      <w:pPr>
        <w:pStyle w:val="0"/>
        <w:spacing w:before="200" w:line-rule="auto"/>
        <w:ind w:firstLine="540"/>
        <w:jc w:val="both"/>
      </w:pPr>
      <w:r>
        <w:rPr>
          <w:sz w:val="20"/>
        </w:rPr>
        <w:t xml:space="preserve">проект предмета охраны исторического поселения республиканского значения;</w:t>
      </w:r>
    </w:p>
    <w:p>
      <w:pPr>
        <w:pStyle w:val="0"/>
        <w:spacing w:before="200" w:line-rule="auto"/>
        <w:ind w:firstLine="540"/>
        <w:jc w:val="both"/>
      </w:pPr>
      <w:r>
        <w:rPr>
          <w:sz w:val="20"/>
        </w:rPr>
        <w:t xml:space="preserve">проект требований к градостроительным регламентам в границах территории исторического поселения республиканского значения;</w:t>
      </w:r>
    </w:p>
    <w:p>
      <w:pPr>
        <w:pStyle w:val="0"/>
        <w:spacing w:before="200" w:line-rule="auto"/>
        <w:ind w:firstLine="540"/>
        <w:jc w:val="both"/>
      </w:pPr>
      <w:r>
        <w:rPr>
          <w:sz w:val="20"/>
        </w:rPr>
        <w:t xml:space="preserve">историко-культурный опорный план исторического поселения;</w:t>
      </w:r>
    </w:p>
    <w:p>
      <w:pPr>
        <w:pStyle w:val="0"/>
        <w:spacing w:before="200" w:line-rule="auto"/>
        <w:ind w:firstLine="540"/>
        <w:jc w:val="both"/>
      </w:pPr>
      <w:r>
        <w:rPr>
          <w:sz w:val="20"/>
        </w:rPr>
        <w:t xml:space="preserve">перечень исторически ценных градоформирующих объектов.</w:t>
      </w:r>
    </w:p>
    <w:p>
      <w:pPr>
        <w:pStyle w:val="0"/>
        <w:jc w:val="both"/>
      </w:pPr>
      <w:r>
        <w:rPr>
          <w:sz w:val="20"/>
        </w:rPr>
        <w:t xml:space="preserve">(часть 3 введена </w:t>
      </w:r>
      <w:hyperlink w:history="0" r:id="rId84" w:tooltip="Закон Республики Саха (Якутия) от 07.04.2021 2352-З N 615-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07.04.2021 З N 616-VI) {КонсультантПлюс}">
        <w:r>
          <w:rPr>
            <w:sz w:val="20"/>
            <w:color w:val="0000ff"/>
          </w:rPr>
          <w:t xml:space="preserve">Законом</w:t>
        </w:r>
      </w:hyperlink>
      <w:r>
        <w:rPr>
          <w:sz w:val="20"/>
        </w:rPr>
        <w:t xml:space="preserve"> РС(Я) от 07.04.2021 2352-З N 615-VI)</w:t>
      </w:r>
    </w:p>
    <w:p>
      <w:pPr>
        <w:pStyle w:val="0"/>
        <w:spacing w:before="200" w:line-rule="auto"/>
        <w:ind w:firstLine="540"/>
        <w:jc w:val="both"/>
      </w:pPr>
      <w:r>
        <w:rPr>
          <w:sz w:val="20"/>
        </w:rPr>
        <w:t xml:space="preserve">4. Республиканский орган охраны объектов культурного наследия рассматривает материалы, указанные в </w:t>
      </w:r>
      <w:hyperlink w:history="0" w:anchor="P262" w:tooltip="3. Материалы, обосновывающие включение населенного пункта или его части в перечень исторических поселений республиканского значения, направляются в республиканский орган охраны объектов культурного наследия и включают в себя:">
        <w:r>
          <w:rPr>
            <w:sz w:val="20"/>
            <w:color w:val="0000ff"/>
          </w:rPr>
          <w:t xml:space="preserve">части 3</w:t>
        </w:r>
      </w:hyperlink>
      <w:r>
        <w:rPr>
          <w:sz w:val="20"/>
        </w:rPr>
        <w:t xml:space="preserve"> настоящей статьи, в течение тридцати дней со дня их поступления. По результатам рассмотрения республиканский орган охраны объектов культурного наследия либо направляет в Правительство Республики Саха (Якутия) представление о включении населенного пункта или его части в перечень исторических поселений республиканского значения, либо возвращает материалы, указанные в </w:t>
      </w:r>
      <w:hyperlink w:history="0" w:anchor="P262" w:tooltip="3. Материалы, обосновывающие включение населенного пункта или его части в перечень исторических поселений республиканского значения, направляются в республиканский орган охраны объектов культурного наследия и включают в себя:">
        <w:r>
          <w:rPr>
            <w:sz w:val="20"/>
            <w:color w:val="0000ff"/>
          </w:rPr>
          <w:t xml:space="preserve">части 3</w:t>
        </w:r>
      </w:hyperlink>
      <w:r>
        <w:rPr>
          <w:sz w:val="20"/>
        </w:rPr>
        <w:t xml:space="preserve"> настоящей статьи, инициатору с указанием причины возврата.</w:t>
      </w:r>
    </w:p>
    <w:p>
      <w:pPr>
        <w:pStyle w:val="0"/>
        <w:spacing w:before="200" w:line-rule="auto"/>
        <w:ind w:firstLine="540"/>
        <w:jc w:val="both"/>
      </w:pPr>
      <w:r>
        <w:rPr>
          <w:sz w:val="20"/>
        </w:rPr>
        <w:t xml:space="preserve">5. Предмет охраны исторического поселения республиканского значения и границы территории исторического поселения республиканского значения утверждаются Правительством Республики Саха (Якутия) на основании материалов, указанных в </w:t>
      </w:r>
      <w:hyperlink w:history="0" w:anchor="P262" w:tooltip="3. Материалы, обосновывающие включение населенного пункта или его части в перечень исторических поселений республиканского значения, направляются в республиканский орган охраны объектов культурного наследия и включают в себя:">
        <w:r>
          <w:rPr>
            <w:sz w:val="20"/>
            <w:color w:val="0000ff"/>
          </w:rPr>
          <w:t xml:space="preserve">части 3</w:t>
        </w:r>
      </w:hyperlink>
      <w:r>
        <w:rPr>
          <w:sz w:val="20"/>
        </w:rPr>
        <w:t xml:space="preserve"> настоящей статьи, одновременно с принятием решения о включении населенного пункта или его части в перечень исторических поселений республиканского значения.</w:t>
      </w:r>
    </w:p>
    <w:p>
      <w:pPr>
        <w:pStyle w:val="0"/>
        <w:spacing w:before="200" w:line-rule="auto"/>
        <w:ind w:firstLine="540"/>
        <w:jc w:val="both"/>
      </w:pPr>
      <w:r>
        <w:rPr>
          <w:sz w:val="20"/>
        </w:rPr>
        <w:t xml:space="preserve">6. Правительство Республики Саха (Якутия) вправе утвердить границы территории исторического поселения республиканского значения, не совпадающие с границами населенного пункта, в соответствии с требованиями к определению границ территории исторического поселения, устанавливаемыми Правительством Российской Федерации.</w:t>
      </w:r>
    </w:p>
    <w:p>
      <w:pPr>
        <w:pStyle w:val="0"/>
        <w:jc w:val="both"/>
      </w:pPr>
      <w:r>
        <w:rPr>
          <w:sz w:val="20"/>
        </w:rPr>
      </w:r>
    </w:p>
    <w:p>
      <w:pPr>
        <w:pStyle w:val="2"/>
        <w:outlineLvl w:val="0"/>
        <w:ind w:firstLine="540"/>
        <w:jc w:val="both"/>
      </w:pPr>
      <w:r>
        <w:rPr>
          <w:sz w:val="20"/>
        </w:rPr>
        <w:t xml:space="preserve">Статья 21. Порядок согласования проектов правил землепользования и застройки, подготовленных применительно к территориям исторических поселений республиканского значения</w:t>
      </w:r>
    </w:p>
    <w:p>
      <w:pPr>
        <w:pStyle w:val="0"/>
        <w:jc w:val="both"/>
      </w:pPr>
      <w:r>
        <w:rPr>
          <w:sz w:val="20"/>
        </w:rPr>
      </w:r>
    </w:p>
    <w:p>
      <w:pPr>
        <w:pStyle w:val="0"/>
        <w:ind w:firstLine="540"/>
        <w:jc w:val="both"/>
      </w:pPr>
      <w:r>
        <w:rPr>
          <w:sz w:val="20"/>
        </w:rPr>
        <w:t xml:space="preserve">1. Градостроительная, хозяйственная и иная деятельность в историческом поселении республиканского значения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Федеральным </w:t>
      </w:r>
      <w:hyperlink w:history="0" r:id="rId85"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законом</w:t>
        </w:r>
      </w:hyperlink>
      <w:r>
        <w:rPr>
          <w:sz w:val="20"/>
        </w:rPr>
        <w:t xml:space="preserve"> "Об объектах культурного наследия (памятниках истории и культуры) народов Российской Федерации" и настоящим Законом.</w:t>
      </w:r>
    </w:p>
    <w:p>
      <w:pPr>
        <w:pStyle w:val="0"/>
        <w:spacing w:before="200" w:line-rule="auto"/>
        <w:ind w:firstLine="540"/>
        <w:jc w:val="both"/>
      </w:pPr>
      <w:r>
        <w:rPr>
          <w:sz w:val="20"/>
        </w:rPr>
        <w:t xml:space="preserve">2. Проекты генеральных планов, подготовленные применительно к территориям исторических поселений республиканского значения, подлежат согласованию с республиканским органом охраны объектов культурного наследия в соответствии с Градостроительным </w:t>
      </w:r>
      <w:hyperlink w:history="0" r:id="rId86"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в порядке, установленном уполномоченным Правительством Российской Федерации федеральным органом исполнительной власти. Срок рассмотрения республиканским органом охраны объектов культурного наследия проекта генерального плана, подготовленного применительно к территориям исторических поселений республиканского значения, не должен превышать семь рабочих дней со дня поступления соответствующих документов от органа местного самоуправления.</w:t>
      </w:r>
    </w:p>
    <w:p>
      <w:pPr>
        <w:pStyle w:val="0"/>
        <w:jc w:val="both"/>
      </w:pPr>
      <w:r>
        <w:rPr>
          <w:sz w:val="20"/>
        </w:rPr>
        <w:t xml:space="preserve">(в ред. </w:t>
      </w:r>
      <w:hyperlink w:history="0" r:id="rId87" w:tooltip="Закон Республики Саха (Якутия) от 07.04.2021 2352-З N 615-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07.04.2021 З N 616-VI) {КонсультантПлюс}">
        <w:r>
          <w:rPr>
            <w:sz w:val="20"/>
            <w:color w:val="0000ff"/>
          </w:rPr>
          <w:t xml:space="preserve">Закона</w:t>
        </w:r>
      </w:hyperlink>
      <w:r>
        <w:rPr>
          <w:sz w:val="20"/>
        </w:rPr>
        <w:t xml:space="preserve"> РС(Я) от 07.04.2021 2352-З N 615-VI)</w:t>
      </w:r>
    </w:p>
    <w:bookmarkStart w:id="279" w:name="P279"/>
    <w:bookmarkEnd w:id="279"/>
    <w:p>
      <w:pPr>
        <w:pStyle w:val="0"/>
        <w:spacing w:before="200" w:line-rule="auto"/>
        <w:ind w:firstLine="540"/>
        <w:jc w:val="both"/>
      </w:pPr>
      <w:r>
        <w:rPr>
          <w:sz w:val="20"/>
        </w:rPr>
        <w:t xml:space="preserve">3. Проекты правил землепользования и застройки, подготовленные применительно к территориям исторических поселений республиканского значения, подлежат согласованию с республиканским органом охраны объектов культурного наследия. Срок рассмотрения республиканским органом охраны объектов культурного наследия проекта правил землепользования и застройки не должен превышать семь рабочих дней со дня поступления соответствующих документов от органа местного самоуправления.</w:t>
      </w:r>
    </w:p>
    <w:p>
      <w:pPr>
        <w:pStyle w:val="0"/>
        <w:jc w:val="both"/>
      </w:pPr>
      <w:r>
        <w:rPr>
          <w:sz w:val="20"/>
        </w:rPr>
        <w:t xml:space="preserve">(в ред. </w:t>
      </w:r>
      <w:hyperlink w:history="0" r:id="rId88" w:tooltip="Закон Республики Саха (Якутия) от 07.04.2021 2352-З N 615-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07.04.2021 З N 616-VI) {КонсультантПлюс}">
        <w:r>
          <w:rPr>
            <w:sz w:val="20"/>
            <w:color w:val="0000ff"/>
          </w:rPr>
          <w:t xml:space="preserve">Закона</w:t>
        </w:r>
      </w:hyperlink>
      <w:r>
        <w:rPr>
          <w:sz w:val="20"/>
        </w:rPr>
        <w:t xml:space="preserve"> РС(Я) от 07.04.2021 2352-З N 615-VI)</w:t>
      </w:r>
    </w:p>
    <w:p>
      <w:pPr>
        <w:pStyle w:val="0"/>
        <w:spacing w:before="200" w:line-rule="auto"/>
        <w:ind w:firstLine="540"/>
        <w:jc w:val="both"/>
      </w:pPr>
      <w:r>
        <w:rPr>
          <w:sz w:val="20"/>
        </w:rPr>
        <w:t xml:space="preserve">4. Предметом согласования проектов генеральных планов, проектов правил землепользования и застройки является соответствие указанных проектов утвержденному предмету охраны исторического поселения республиканского значения.</w:t>
      </w:r>
    </w:p>
    <w:p>
      <w:pPr>
        <w:pStyle w:val="0"/>
        <w:spacing w:before="200" w:line-rule="auto"/>
        <w:ind w:firstLine="540"/>
        <w:jc w:val="both"/>
      </w:pPr>
      <w:r>
        <w:rPr>
          <w:sz w:val="20"/>
        </w:rPr>
        <w:t xml:space="preserve">5. Республиканский орган охраны объектов культурного наследия по результатам рассмотрения представленного в соответствии с </w:t>
      </w:r>
      <w:hyperlink w:history="0" w:anchor="P279" w:tooltip="3. Проекты правил землепользования и застройки, подготовленные применительно к территориям исторических поселений республиканского значения, подлежат согласованию с республиканским органом охраны объектов культурного наследия. Срок рассмотрения республиканским органом охраны объектов культурного наследия проекта правил землепользования и застройки не должен превышать семь рабочих дней со дня поступления соответствующих документов от органа местного самоуправления.">
        <w:r>
          <w:rPr>
            <w:sz w:val="20"/>
            <w:color w:val="0000ff"/>
          </w:rPr>
          <w:t xml:space="preserve">частью 3</w:t>
        </w:r>
      </w:hyperlink>
      <w:r>
        <w:rPr>
          <w:sz w:val="20"/>
        </w:rPr>
        <w:t xml:space="preserve"> настоящей статьи проекта правил землепользования и застройки согласовывает указанный проект либо отказывает в его согласовании и выдает соответствующее заключение. В случае отказа в согласовании проекта правил землепользования и застройки в заключении указывается обоснование причин отказа.</w:t>
      </w:r>
    </w:p>
    <w:p>
      <w:pPr>
        <w:pStyle w:val="0"/>
        <w:jc w:val="both"/>
      </w:pPr>
      <w:r>
        <w:rPr>
          <w:sz w:val="20"/>
        </w:rPr>
        <w:t xml:space="preserve">(в ред. </w:t>
      </w:r>
      <w:hyperlink w:history="0" r:id="rId89" w:tooltip="Закон Республики Саха (Якутия) от 07.04.2021 2352-З N 615-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07.04.2021 З N 616-VI) {КонсультантПлюс}">
        <w:r>
          <w:rPr>
            <w:sz w:val="20"/>
            <w:color w:val="0000ff"/>
          </w:rPr>
          <w:t xml:space="preserve">Закона</w:t>
        </w:r>
      </w:hyperlink>
      <w:r>
        <w:rPr>
          <w:sz w:val="20"/>
        </w:rPr>
        <w:t xml:space="preserve"> РС(Я) от 07.04.2021 2352-З N 615-VI)</w:t>
      </w:r>
    </w:p>
    <w:p>
      <w:pPr>
        <w:pStyle w:val="0"/>
        <w:spacing w:before="200" w:line-rule="auto"/>
        <w:ind w:firstLine="540"/>
        <w:jc w:val="both"/>
      </w:pPr>
      <w:r>
        <w:rPr>
          <w:sz w:val="20"/>
        </w:rPr>
        <w:t xml:space="preserve">6. Основанием для отказа в согласовании проекта правил землепользования и застройки, представленного в республиканский орган охраны объектов культурного наследия, являются:</w:t>
      </w:r>
    </w:p>
    <w:p>
      <w:pPr>
        <w:pStyle w:val="0"/>
        <w:spacing w:before="200" w:line-rule="auto"/>
        <w:ind w:firstLine="540"/>
        <w:jc w:val="both"/>
      </w:pPr>
      <w:r>
        <w:rPr>
          <w:sz w:val="20"/>
        </w:rPr>
        <w:t xml:space="preserve">1) отсутствие в проекте правил землепользования и застройки сведений об объектах культурного наследия, включенных в реестр, выявленных объектах культурного наследия или об объектах, составляющих предмет охраны исторического поселения республиканского значения, либо наличие недостоверных или неточных сведений;</w:t>
      </w:r>
    </w:p>
    <w:p>
      <w:pPr>
        <w:pStyle w:val="0"/>
        <w:spacing w:before="200" w:line-rule="auto"/>
        <w:ind w:firstLine="540"/>
        <w:jc w:val="both"/>
      </w:pPr>
      <w:r>
        <w:rPr>
          <w:sz w:val="20"/>
        </w:rPr>
        <w:t xml:space="preserve">2) несоответствие проекта правил землепользования и застройки целям и условиям обеспечения сохранности объектов культурного наследия, включенных в реестр, выявленных объектов культурного наследия и объектов, составляющих предмет охраны исторического поселения республиканского значения;</w:t>
      </w:r>
    </w:p>
    <w:p>
      <w:pPr>
        <w:pStyle w:val="0"/>
        <w:spacing w:before="200" w:line-rule="auto"/>
        <w:ind w:firstLine="540"/>
        <w:jc w:val="both"/>
      </w:pPr>
      <w:r>
        <w:rPr>
          <w:sz w:val="20"/>
        </w:rPr>
        <w:t xml:space="preserve">3) несоответствие проекта правил землепользования и застройки утвержденному предмету охраны исторического поселения республиканского значения.</w:t>
      </w:r>
    </w:p>
    <w:p>
      <w:pPr>
        <w:pStyle w:val="0"/>
        <w:spacing w:before="200" w:line-rule="auto"/>
        <w:ind w:firstLine="540"/>
        <w:jc w:val="both"/>
      </w:pPr>
      <w:r>
        <w:rPr>
          <w:sz w:val="20"/>
        </w:rPr>
        <w:t xml:space="preserve">7. После устранения замечаний, изложенных в заключении об отказе в согласовании проекта правил землепользования и застройки, указанный проект повторно представляется для согласования в республиканский орган охраны объектов культурного наследия. В этом случае согласование проекта правил землепользования и застройки осуществляется республиканским органом охраны объектов культурного наследия в течение не более семи рабочих дней со дня повторного представления указанного проекта на согласование.</w:t>
      </w:r>
    </w:p>
    <w:p>
      <w:pPr>
        <w:pStyle w:val="0"/>
        <w:jc w:val="both"/>
      </w:pPr>
      <w:r>
        <w:rPr>
          <w:sz w:val="20"/>
        </w:rPr>
        <w:t xml:space="preserve">(в ред. </w:t>
      </w:r>
      <w:hyperlink w:history="0" r:id="rId90" w:tooltip="Закон Республики Саха (Якутия) от 07.04.2021 2352-З N 615-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07.04.2021 З N 616-VI) {КонсультантПлюс}">
        <w:r>
          <w:rPr>
            <w:sz w:val="20"/>
            <w:color w:val="0000ff"/>
          </w:rPr>
          <w:t xml:space="preserve">Закона</w:t>
        </w:r>
      </w:hyperlink>
      <w:r>
        <w:rPr>
          <w:sz w:val="20"/>
        </w:rPr>
        <w:t xml:space="preserve"> РС(Я) от 07.04.2021 2352-З N 615-VI)</w:t>
      </w:r>
    </w:p>
    <w:bookmarkStart w:id="290" w:name="P290"/>
    <w:bookmarkEnd w:id="290"/>
    <w:p>
      <w:pPr>
        <w:pStyle w:val="0"/>
        <w:spacing w:before="200" w:line-rule="auto"/>
        <w:ind w:firstLine="540"/>
        <w:jc w:val="both"/>
      </w:pPr>
      <w:r>
        <w:rPr>
          <w:sz w:val="20"/>
        </w:rPr>
        <w:t xml:space="preserve">8. Республиканский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w:t>
      </w:r>
      <w:hyperlink w:history="0" r:id="rId91"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соответственно застройщику, техническому заказчику, в орган или организацию, уполномоченные в соответствии с Градостроительным </w:t>
      </w:r>
      <w:hyperlink w:history="0" r:id="rId92"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на выдачу разрешений на строительство,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
    <w:p>
      <w:pPr>
        <w:pStyle w:val="0"/>
        <w:jc w:val="both"/>
      </w:pPr>
      <w:r>
        <w:rPr>
          <w:sz w:val="20"/>
        </w:rPr>
        <w:t xml:space="preserve">(часть 8 в ред. </w:t>
      </w:r>
      <w:hyperlink w:history="0" r:id="rId93" w:tooltip="Закон Республики Саха (Якутия) от 24.12.2020 2289-З N 489-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4.12.2020 З N 490-VI) {КонсультантПлюс}">
        <w:r>
          <w:rPr>
            <w:sz w:val="20"/>
            <w:color w:val="0000ff"/>
          </w:rPr>
          <w:t xml:space="preserve">Закона</w:t>
        </w:r>
      </w:hyperlink>
      <w:r>
        <w:rPr>
          <w:sz w:val="20"/>
        </w:rPr>
        <w:t xml:space="preserve"> РС(Я) от 24.12.2020 2289-З N 489-VI)</w:t>
      </w:r>
    </w:p>
    <w:p>
      <w:pPr>
        <w:pStyle w:val="0"/>
        <w:spacing w:before="200" w:line-rule="auto"/>
        <w:ind w:firstLine="540"/>
        <w:jc w:val="both"/>
      </w:pPr>
      <w:r>
        <w:rPr>
          <w:sz w:val="20"/>
        </w:rPr>
        <w:t xml:space="preserve">9. Направление органом или организацией, уполномоченными в соответствии с Градостроительным </w:t>
      </w:r>
      <w:hyperlink w:history="0" r:id="rId94"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на выдачу разрешений на строительство, указанного в </w:t>
      </w:r>
      <w:hyperlink w:history="0" w:anchor="P290" w:tooltip="8. Республикански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кодексом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соответс...">
        <w:r>
          <w:rPr>
            <w:sz w:val="20"/>
            <w:color w:val="0000ff"/>
          </w:rPr>
          <w:t xml:space="preserve">части 8</w:t>
        </w:r>
      </w:hyperlink>
      <w:r>
        <w:rPr>
          <w:sz w:val="20"/>
        </w:rPr>
        <w:t xml:space="preserve"> настоящей статьи раздела проектной документации объекта капитального строительства в республиканский орган охраны объектов культурного наследия и направление республиканским органом охраны объектов культурного наследия указанных в </w:t>
      </w:r>
      <w:hyperlink w:history="0" w:anchor="P290" w:tooltip="8. Республикански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кодексом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соответс...">
        <w:r>
          <w:rPr>
            <w:sz w:val="20"/>
            <w:color w:val="0000ff"/>
          </w:rPr>
          <w:t xml:space="preserve">части 8</w:t>
        </w:r>
      </w:hyperlink>
      <w:r>
        <w:rPr>
          <w:sz w:val="20"/>
        </w:rPr>
        <w:t xml:space="preserve"> настоящей статьи заключений в орган или организацию, уполномоченные в соответствии с Градостроительным </w:t>
      </w:r>
      <w:hyperlink w:history="0" r:id="rId95"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на выдачу разрешений на строительство, осуществляются в порядке межведомственного информационного взаимодействия.</w:t>
      </w:r>
    </w:p>
    <w:p>
      <w:pPr>
        <w:pStyle w:val="0"/>
        <w:jc w:val="both"/>
      </w:pPr>
      <w:r>
        <w:rPr>
          <w:sz w:val="20"/>
        </w:rPr>
        <w:t xml:space="preserve">(часть 9 введена </w:t>
      </w:r>
      <w:hyperlink w:history="0" r:id="rId96" w:tooltip="Закон Республики Саха (Якутия) от 14.03.2016 1594-З N 715-V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14.03.2016 З N 716-V) {КонсультантПлюс}">
        <w:r>
          <w:rPr>
            <w:sz w:val="20"/>
            <w:color w:val="0000ff"/>
          </w:rPr>
          <w:t xml:space="preserve">Законом</w:t>
        </w:r>
      </w:hyperlink>
      <w:r>
        <w:rPr>
          <w:sz w:val="20"/>
        </w:rPr>
        <w:t xml:space="preserve"> РС(Я) от 14.03.2016 1594-З N 715-V; в ред. </w:t>
      </w:r>
      <w:hyperlink w:history="0" r:id="rId97" w:tooltip="Закон Республики Саха (Якутия) от 24.12.2020 2289-З N 489-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4.12.2020 З N 490-VI) {КонсультантПлюс}">
        <w:r>
          <w:rPr>
            <w:sz w:val="20"/>
            <w:color w:val="0000ff"/>
          </w:rPr>
          <w:t xml:space="preserve">Закона</w:t>
        </w:r>
      </w:hyperlink>
      <w:r>
        <w:rPr>
          <w:sz w:val="20"/>
        </w:rPr>
        <w:t xml:space="preserve"> РС(Я) от 24.12.2020 2289-З N 489-VI)</w:t>
      </w:r>
    </w:p>
    <w:p>
      <w:pPr>
        <w:pStyle w:val="0"/>
        <w:spacing w:before="200" w:line-rule="auto"/>
        <w:ind w:firstLine="540"/>
        <w:jc w:val="both"/>
      </w:pPr>
      <w:r>
        <w:rPr>
          <w:sz w:val="20"/>
        </w:rPr>
        <w:t xml:space="preserve">10. Порядок предоставления застройщиком, техническим заказчиком указанного в </w:t>
      </w:r>
      <w:hyperlink w:history="0" w:anchor="P290" w:tooltip="8. Республикански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кодексом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соответс...">
        <w:r>
          <w:rPr>
            <w:sz w:val="20"/>
            <w:color w:val="0000ff"/>
          </w:rPr>
          <w:t xml:space="preserve">части 8</w:t>
        </w:r>
      </w:hyperlink>
      <w:r>
        <w:rPr>
          <w:sz w:val="20"/>
        </w:rPr>
        <w:t xml:space="preserve"> настоящей статьи раздела проектной документации объекта капитального строительства, порядок рассмотрения указанного раздела проектной документации объекта капитального строительства, порядок выдачи и форма указанных в </w:t>
      </w:r>
      <w:hyperlink w:history="0" w:anchor="P290" w:tooltip="8. Республикански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кодексом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соответс...">
        <w:r>
          <w:rPr>
            <w:sz w:val="20"/>
            <w:color w:val="0000ff"/>
          </w:rPr>
          <w:t xml:space="preserve">части 8</w:t>
        </w:r>
      </w:hyperlink>
      <w:r>
        <w:rPr>
          <w:sz w:val="20"/>
        </w:rPr>
        <w:t xml:space="preserve"> настоящей статьи заключений устанавливаются федеральным органом охраны объектов культурного наследия.</w:t>
      </w:r>
    </w:p>
    <w:p>
      <w:pPr>
        <w:pStyle w:val="0"/>
        <w:jc w:val="both"/>
      </w:pPr>
      <w:r>
        <w:rPr>
          <w:sz w:val="20"/>
        </w:rPr>
        <w:t xml:space="preserve">(часть 10 введена </w:t>
      </w:r>
      <w:hyperlink w:history="0" r:id="rId98" w:tooltip="Закон Республики Саха (Якутия) от 14.03.2016 1594-З N 715-V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14.03.2016 З N 716-V) {КонсультантПлюс}">
        <w:r>
          <w:rPr>
            <w:sz w:val="20"/>
            <w:color w:val="0000ff"/>
          </w:rPr>
          <w:t xml:space="preserve">Законом</w:t>
        </w:r>
      </w:hyperlink>
      <w:r>
        <w:rPr>
          <w:sz w:val="20"/>
        </w:rPr>
        <w:t xml:space="preserve"> РС(Я) от 14.03.2016 1594-З N 715-V; в ред. </w:t>
      </w:r>
      <w:hyperlink w:history="0" r:id="rId99" w:tooltip="Закон Республики Саха (Якутия) от 24.12.2020 2289-З N 489-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24.12.2020 З N 490-VI) {КонсультантПлюс}">
        <w:r>
          <w:rPr>
            <w:sz w:val="20"/>
            <w:color w:val="0000ff"/>
          </w:rPr>
          <w:t xml:space="preserve">Закона</w:t>
        </w:r>
      </w:hyperlink>
      <w:r>
        <w:rPr>
          <w:sz w:val="20"/>
        </w:rPr>
        <w:t xml:space="preserve"> РС(Я) от 24.12.2020 2289-З N 489-VI)</w:t>
      </w:r>
    </w:p>
    <w:p>
      <w:pPr>
        <w:pStyle w:val="0"/>
        <w:spacing w:before="200" w:line-rule="auto"/>
        <w:ind w:firstLine="540"/>
        <w:jc w:val="both"/>
      </w:pPr>
      <w:r>
        <w:rPr>
          <w:sz w:val="20"/>
        </w:rPr>
        <w:t xml:space="preserve">11. Республиканский орган охраны объектов культурного наследия вправе разработать и утвердить типовые архитектурные решения объектов капитального строительства, в том числе объектов индивидуального жилищного строительства, для отдельных исторических поселений федерального или республиканского значения, расположенных на территории Республики Саха (Якутия). Республиканский орган охраны объектов культурного наследия размещает типовые архитектурные решения объектов капитального строительства на своем официальном сайте в информационно-телекоммуникационной сети "Интернет" в течение десяти дней со дня их утверждения. Указанные типовые архитектурные решения должны быть доступны для ознакомления на таком сайте всем заинтересованным лицам без взимания платы.</w:t>
      </w:r>
    </w:p>
    <w:p>
      <w:pPr>
        <w:pStyle w:val="0"/>
        <w:jc w:val="both"/>
      </w:pPr>
      <w:r>
        <w:rPr>
          <w:sz w:val="20"/>
        </w:rPr>
        <w:t xml:space="preserve">(часть 11 введена </w:t>
      </w:r>
      <w:hyperlink w:history="0" r:id="rId100" w:tooltip="Закон Республики Саха (Якутия) от 14.03.2016 1594-З N 715-V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14.03.2016 З N 716-V) {КонсультантПлюс}">
        <w:r>
          <w:rPr>
            <w:sz w:val="20"/>
            <w:color w:val="0000ff"/>
          </w:rPr>
          <w:t xml:space="preserve">Законом</w:t>
        </w:r>
      </w:hyperlink>
      <w:r>
        <w:rPr>
          <w:sz w:val="20"/>
        </w:rPr>
        <w:t xml:space="preserve"> РС(Я) от 14.03.2016 1594-З N 715-V)</w:t>
      </w:r>
    </w:p>
    <w:p>
      <w:pPr>
        <w:pStyle w:val="0"/>
        <w:spacing w:before="200" w:line-rule="auto"/>
        <w:ind w:firstLine="540"/>
        <w:jc w:val="both"/>
      </w:pPr>
      <w:r>
        <w:rPr>
          <w:sz w:val="20"/>
        </w:rPr>
        <w:t xml:space="preserve">12. Республиканский орган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планируемых строительстве или реконструкции объекта индивидуального жилищного строительства или садового дома и описания внешнего облика объекта индивидуального жилищного строительства или садового дома, которые предусмотрены </w:t>
      </w:r>
      <w:hyperlink w:history="0" r:id="rId101"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частью 1</w:t>
        </w:r>
      </w:hyperlink>
      <w:r>
        <w:rPr>
          <w:sz w:val="20"/>
        </w:rPr>
        <w:t xml:space="preserve"> и </w:t>
      </w:r>
      <w:hyperlink w:history="0" r:id="rId102"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пунктом 4 части 3 статьи 51.1</w:t>
        </w:r>
      </w:hyperlink>
      <w:r>
        <w:rPr>
          <w:sz w:val="20"/>
        </w:rPr>
        <w:t xml:space="preserve"> Градостроительного кодекса Российской Федерации, рассматривает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указанный орган исполнительной власти или орган местного самоуправления 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республиканского значения.</w:t>
      </w:r>
    </w:p>
    <w:p>
      <w:pPr>
        <w:pStyle w:val="0"/>
        <w:jc w:val="both"/>
      </w:pPr>
      <w:r>
        <w:rPr>
          <w:sz w:val="20"/>
        </w:rPr>
        <w:t xml:space="preserve">(часть 12 введена </w:t>
      </w:r>
      <w:hyperlink w:history="0" r:id="rId103" w:tooltip="Закон Республики Саха (Якутия) от 07.04.2021 2352-З N 615-VI &quot;О внесении изменений в Закон Республики Саха (Якутия) &quot;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quot; (принят постановлением ГС (Ил Тумэн) РС(Я) от 07.04.2021 З N 616-VI) {КонсультантПлюс}">
        <w:r>
          <w:rPr>
            <w:sz w:val="20"/>
            <w:color w:val="0000ff"/>
          </w:rPr>
          <w:t xml:space="preserve">Законом</w:t>
        </w:r>
      </w:hyperlink>
      <w:r>
        <w:rPr>
          <w:sz w:val="20"/>
        </w:rPr>
        <w:t xml:space="preserve"> РС(Я) от 07.04.2021 2352-З N 615-VI)</w:t>
      </w:r>
    </w:p>
    <w:p>
      <w:pPr>
        <w:pStyle w:val="0"/>
        <w:jc w:val="both"/>
      </w:pPr>
      <w:r>
        <w:rPr>
          <w:sz w:val="20"/>
        </w:rPr>
      </w:r>
    </w:p>
    <w:p>
      <w:pPr>
        <w:pStyle w:val="2"/>
        <w:outlineLvl w:val="0"/>
        <w:ind w:firstLine="540"/>
        <w:jc w:val="both"/>
      </w:pPr>
      <w:r>
        <w:rPr>
          <w:sz w:val="20"/>
        </w:rPr>
        <w:t xml:space="preserve">Статья 22. Популяризация объектов культурного наследия</w:t>
      </w:r>
    </w:p>
    <w:p>
      <w:pPr>
        <w:pStyle w:val="0"/>
        <w:jc w:val="both"/>
      </w:pPr>
      <w:r>
        <w:rPr>
          <w:sz w:val="20"/>
        </w:rPr>
      </w:r>
    </w:p>
    <w:p>
      <w:pPr>
        <w:pStyle w:val="0"/>
        <w:ind w:firstLine="540"/>
        <w:jc w:val="both"/>
      </w:pPr>
      <w:r>
        <w:rPr>
          <w:sz w:val="20"/>
        </w:rPr>
        <w:t xml:space="preserve">1. Популяризация объектов культурного наследия, находящихся в государственной собственности Республики Саха (Якутия) (далее - популяризация объектов культурного наследия), представляет собой деятельность, направленную на организацию общественной доступности и восприятия указанных объектов культурного наследия, формирование понимания необходимости их сохранения, духовно-нравственное и эстетическое воспитание, повышение образовательного уровня, организацию досуга, а также иную деятельность, направленную на популяризацию объектов культурного наследия.</w:t>
      </w:r>
    </w:p>
    <w:p>
      <w:pPr>
        <w:pStyle w:val="0"/>
        <w:spacing w:before="200" w:line-rule="auto"/>
        <w:ind w:firstLine="540"/>
        <w:jc w:val="both"/>
      </w:pPr>
      <w:r>
        <w:rPr>
          <w:sz w:val="20"/>
        </w:rPr>
        <w:t xml:space="preserve">2. Популяризация объектов культурного наследия в целях настоящего Закона включает в себя:</w:t>
      </w:r>
    </w:p>
    <w:p>
      <w:pPr>
        <w:pStyle w:val="0"/>
        <w:spacing w:before="200" w:line-rule="auto"/>
        <w:ind w:firstLine="540"/>
        <w:jc w:val="both"/>
      </w:pPr>
      <w:r>
        <w:rPr>
          <w:sz w:val="20"/>
        </w:rPr>
        <w:t xml:space="preserve">1) обеспечение республиканским органом охраны объектов культурного наследия популяризации объектов культурного наследия;</w:t>
      </w:r>
    </w:p>
    <w:p>
      <w:pPr>
        <w:pStyle w:val="0"/>
        <w:spacing w:before="200" w:line-rule="auto"/>
        <w:ind w:firstLine="540"/>
        <w:jc w:val="both"/>
      </w:pPr>
      <w:r>
        <w:rPr>
          <w:sz w:val="20"/>
        </w:rPr>
        <w:t xml:space="preserve">2) проведение ежегодных дней исторического и культурного наследия в Республике Саха (Якутия);</w:t>
      </w:r>
    </w:p>
    <w:p>
      <w:pPr>
        <w:pStyle w:val="0"/>
        <w:spacing w:before="200" w:line-rule="auto"/>
        <w:ind w:firstLine="540"/>
        <w:jc w:val="both"/>
      </w:pPr>
      <w:r>
        <w:rPr>
          <w:sz w:val="20"/>
        </w:rPr>
        <w:t xml:space="preserve">3) обеспечение общественной доступности объектов культурного наследия его собственниками (пользователями);</w:t>
      </w:r>
    </w:p>
    <w:p>
      <w:pPr>
        <w:pStyle w:val="0"/>
        <w:spacing w:before="200" w:line-rule="auto"/>
        <w:ind w:firstLine="540"/>
        <w:jc w:val="both"/>
      </w:pPr>
      <w:r>
        <w:rPr>
          <w:sz w:val="20"/>
        </w:rPr>
        <w:t xml:space="preserve">4) организацию туристской деятельности в отношении объектов культурного наследия и исторических территорий республиканского значения;</w:t>
      </w:r>
    </w:p>
    <w:p>
      <w:pPr>
        <w:pStyle w:val="0"/>
        <w:spacing w:before="200" w:line-rule="auto"/>
        <w:ind w:firstLine="540"/>
        <w:jc w:val="both"/>
      </w:pPr>
      <w:r>
        <w:rPr>
          <w:sz w:val="20"/>
        </w:rPr>
        <w:t xml:space="preserve">5) экспонирование объектов культурного наследия в целях обеспечения их восприятия путем создания специальных видовых точек, смотровых площадок, зон обзора, специального освещения в темное время суток, установки специальных обозначений, формирования исторического облика объектов культурного наследия;</w:t>
      </w:r>
    </w:p>
    <w:p>
      <w:pPr>
        <w:pStyle w:val="0"/>
        <w:spacing w:before="200" w:line-rule="auto"/>
        <w:ind w:firstLine="540"/>
        <w:jc w:val="both"/>
      </w:pPr>
      <w:r>
        <w:rPr>
          <w:sz w:val="20"/>
        </w:rPr>
        <w:t xml:space="preserve">6) освещение вопросов объектов культурного наследия в средствах массовой информации, в том числе создание теле- и радиопередач, кино- и видеофильмов, посвященных объектам культурного наследия;</w:t>
      </w:r>
    </w:p>
    <w:p>
      <w:pPr>
        <w:pStyle w:val="0"/>
        <w:spacing w:before="200" w:line-rule="auto"/>
        <w:ind w:firstLine="540"/>
        <w:jc w:val="both"/>
      </w:pPr>
      <w:r>
        <w:rPr>
          <w:sz w:val="20"/>
        </w:rPr>
        <w:t xml:space="preserve">7) изучение объектов культурного наследия в составе образовательных программ всех уровней;</w:t>
      </w:r>
    </w:p>
    <w:p>
      <w:pPr>
        <w:pStyle w:val="0"/>
        <w:spacing w:before="200" w:line-rule="auto"/>
        <w:ind w:firstLine="540"/>
        <w:jc w:val="both"/>
      </w:pPr>
      <w:r>
        <w:rPr>
          <w:sz w:val="20"/>
        </w:rPr>
        <w:t xml:space="preserve">8) выпуск популярных информационно-справочных и рекламных изданий, посвященных объектам культурного наследия;</w:t>
      </w:r>
    </w:p>
    <w:p>
      <w:pPr>
        <w:pStyle w:val="0"/>
        <w:spacing w:before="200" w:line-rule="auto"/>
        <w:ind w:firstLine="540"/>
        <w:jc w:val="both"/>
      </w:pPr>
      <w:r>
        <w:rPr>
          <w:sz w:val="20"/>
        </w:rPr>
        <w:t xml:space="preserve">9) подготовку и проведение тематических выставок и презентаций по вопросам государственной охраны, сохранения и использования объектов культурного наследия;</w:t>
      </w:r>
    </w:p>
    <w:p>
      <w:pPr>
        <w:pStyle w:val="0"/>
        <w:spacing w:before="200" w:line-rule="auto"/>
        <w:ind w:firstLine="540"/>
        <w:jc w:val="both"/>
      </w:pPr>
      <w:r>
        <w:rPr>
          <w:sz w:val="20"/>
        </w:rPr>
        <w:t xml:space="preserve">10) проведение ежегодного конкурса на лучшую реставрацию объектов культурного наследия;</w:t>
      </w:r>
    </w:p>
    <w:p>
      <w:pPr>
        <w:pStyle w:val="0"/>
        <w:spacing w:before="200" w:line-rule="auto"/>
        <w:ind w:firstLine="540"/>
        <w:jc w:val="both"/>
      </w:pPr>
      <w:r>
        <w:rPr>
          <w:sz w:val="20"/>
        </w:rPr>
        <w:t xml:space="preserve">11) проведение научно-практических конференций, семинаров по обмену информацией в области государственной охраны, сохранения, использования и популяризации объектов культурного наследия;</w:t>
      </w:r>
    </w:p>
    <w:p>
      <w:pPr>
        <w:pStyle w:val="0"/>
        <w:spacing w:before="200" w:line-rule="auto"/>
        <w:ind w:firstLine="540"/>
        <w:jc w:val="both"/>
      </w:pPr>
      <w:r>
        <w:rPr>
          <w:sz w:val="20"/>
        </w:rPr>
        <w:t xml:space="preserve">12) участие в федеральных и межрегиональных целевых программах по вопросам популяризации объектов культурного наследия;</w:t>
      </w:r>
    </w:p>
    <w:p>
      <w:pPr>
        <w:pStyle w:val="0"/>
        <w:spacing w:before="200" w:line-rule="auto"/>
        <w:ind w:firstLine="540"/>
        <w:jc w:val="both"/>
      </w:pPr>
      <w:r>
        <w:rPr>
          <w:sz w:val="20"/>
        </w:rPr>
        <w:t xml:space="preserve">13) иные мероприятия, направленные на популяризацию объектов культурного наследия.</w:t>
      </w:r>
    </w:p>
    <w:p>
      <w:pPr>
        <w:pStyle w:val="0"/>
        <w:jc w:val="both"/>
      </w:pPr>
      <w:r>
        <w:rPr>
          <w:sz w:val="20"/>
        </w:rPr>
      </w:r>
    </w:p>
    <w:p>
      <w:pPr>
        <w:pStyle w:val="2"/>
        <w:outlineLvl w:val="0"/>
        <w:ind w:firstLine="540"/>
        <w:jc w:val="both"/>
      </w:pPr>
      <w:r>
        <w:rPr>
          <w:sz w:val="20"/>
        </w:rPr>
        <w:t xml:space="preserve">Статья 23. Ответственность за нарушение законодательства в области сохранения, использования, популяризации и государственной охраны объектов культурного наследия</w:t>
      </w:r>
    </w:p>
    <w:p>
      <w:pPr>
        <w:pStyle w:val="0"/>
        <w:jc w:val="both"/>
      </w:pPr>
      <w:r>
        <w:rPr>
          <w:sz w:val="20"/>
        </w:rPr>
      </w:r>
    </w:p>
    <w:p>
      <w:pPr>
        <w:pStyle w:val="0"/>
        <w:ind w:firstLine="540"/>
        <w:jc w:val="both"/>
      </w:pPr>
      <w:r>
        <w:rPr>
          <w:sz w:val="20"/>
        </w:rPr>
        <w:t xml:space="preserve">За нарушение законодательства в области сохранения, использования, популяризации и государственной охраны объектов культурного наследия должностные лица, физические и юридические лица несут ответственность в соответствии с законодательством Российской Федерации.</w:t>
      </w:r>
    </w:p>
    <w:p>
      <w:pPr>
        <w:pStyle w:val="0"/>
        <w:jc w:val="both"/>
      </w:pPr>
      <w:r>
        <w:rPr>
          <w:sz w:val="20"/>
        </w:rPr>
      </w:r>
    </w:p>
    <w:p>
      <w:pPr>
        <w:pStyle w:val="2"/>
        <w:outlineLvl w:val="0"/>
        <w:ind w:firstLine="540"/>
        <w:jc w:val="both"/>
      </w:pPr>
      <w:r>
        <w:rPr>
          <w:sz w:val="20"/>
        </w:rPr>
        <w:t xml:space="preserve">Статья 24. Признание утратившими силу отдельных законодательных актов (положений законодательных актов) Республики Саха (Якутия)</w:t>
      </w:r>
    </w:p>
    <w:p>
      <w:pPr>
        <w:pStyle w:val="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104" w:tooltip="Закон Республики Саха (Якутия) от 06.02.1997 З N 155-I (ред. от 15.12.2014) &quot;О государственной охране памятников истории и культуры Республики Саха (Якутия)&quot; (принят постановлением ПП ГС (Ил Тумэн) РС(Я) от 06.02.1997 З N 156-I) ------------ Утратил силу или отменен {КонсультантПлюс}">
        <w:r>
          <w:rPr>
            <w:sz w:val="20"/>
            <w:color w:val="0000ff"/>
          </w:rPr>
          <w:t xml:space="preserve">Закон</w:t>
        </w:r>
      </w:hyperlink>
      <w:r>
        <w:rPr>
          <w:sz w:val="20"/>
        </w:rPr>
        <w:t xml:space="preserve"> Республики Саха (Якутия) от 6 февраля 1997 года З N 155-I "О государственной охране памятников истории и культуры Республики Саха (Якутия)";</w:t>
      </w:r>
    </w:p>
    <w:p>
      <w:pPr>
        <w:pStyle w:val="0"/>
        <w:spacing w:before="200" w:line-rule="auto"/>
        <w:ind w:firstLine="540"/>
        <w:jc w:val="both"/>
      </w:pPr>
      <w:r>
        <w:rPr>
          <w:sz w:val="20"/>
        </w:rPr>
        <w:t xml:space="preserve">2) </w:t>
      </w:r>
      <w:hyperlink w:history="0" r:id="rId105" w:tooltip="Закон Республики Саха (Якутия) от 11.06.2003 39-З N 79-III &quot;О внесении изменений в Закон Республики Саха (Якутия) &quot;О государственной охране памятников истории и культуры Республики Саха (Якутия)&quot; (принят постановлением ГС (Ил Тумэн) РС(Я) от 11.06.2003 З N 80-III) ------------ Утратил силу или отменен {КонсультантПлюс}">
        <w:r>
          <w:rPr>
            <w:sz w:val="20"/>
            <w:color w:val="0000ff"/>
          </w:rPr>
          <w:t xml:space="preserve">Закон</w:t>
        </w:r>
      </w:hyperlink>
      <w:r>
        <w:rPr>
          <w:sz w:val="20"/>
        </w:rPr>
        <w:t xml:space="preserve"> Республики Саха (Якутия) от 11 июня 2003 года 39-З N 79-III "О внесении изменений в Закон Республики Саха (Якутия) "О государственной охране памятников истории и культуры Республики Саха (Якутия)";</w:t>
      </w:r>
    </w:p>
    <w:p>
      <w:pPr>
        <w:pStyle w:val="0"/>
        <w:spacing w:before="200" w:line-rule="auto"/>
        <w:ind w:firstLine="540"/>
        <w:jc w:val="both"/>
      </w:pPr>
      <w:r>
        <w:rPr>
          <w:sz w:val="20"/>
        </w:rPr>
        <w:t xml:space="preserve">3) </w:t>
      </w:r>
      <w:hyperlink w:history="0" r:id="rId106" w:tooltip="Закон Республики Саха (Якутия) от 08.12.2005 302-З N 611-III &quot;О внесении изменений и дополнений в Закон Республики Саха (Якутия) &quot;О государственной охране памятников истории и культуры Республики Саха (Якутия)&quot; (принят постановлением ГС (Ил Тумэн) РС(Я) от 08.12.2005 З N 612-III) ------------ Утратил силу или отменен {КонсультантПлюс}">
        <w:r>
          <w:rPr>
            <w:sz w:val="20"/>
            <w:color w:val="0000ff"/>
          </w:rPr>
          <w:t xml:space="preserve">Закон</w:t>
        </w:r>
      </w:hyperlink>
      <w:r>
        <w:rPr>
          <w:sz w:val="20"/>
        </w:rPr>
        <w:t xml:space="preserve"> Республики Саха (Якутия) от 8 декабря 2005 года 302-З N 611-III "О внесении изменений и дополнений в Закон Республики Саха (Якутия) "О государственной охране памятников истории и культуры Республики Саха (Якутия)";</w:t>
      </w:r>
    </w:p>
    <w:p>
      <w:pPr>
        <w:pStyle w:val="0"/>
        <w:spacing w:before="200" w:line-rule="auto"/>
        <w:ind w:firstLine="540"/>
        <w:jc w:val="both"/>
      </w:pPr>
      <w:r>
        <w:rPr>
          <w:sz w:val="20"/>
        </w:rPr>
        <w:t xml:space="preserve">4) </w:t>
      </w:r>
      <w:hyperlink w:history="0" r:id="rId107" w:tooltip="Закон Республики Саха (Якутия) от 19.02.2009 659-З N 217-IV &quot;О внесении изменений в Закон Республики Саха (Якутия) &quot;О государственной охране памятников истории и культуры Республики Саха (Якутия)&quot; (принят постановлением ГС (Ил Тумэн) РС(Я) от 19.02.2009 З N 218-IV) ------------ Утратил силу или отменен {КонсультантПлюс}">
        <w:r>
          <w:rPr>
            <w:sz w:val="20"/>
            <w:color w:val="0000ff"/>
          </w:rPr>
          <w:t xml:space="preserve">Закон</w:t>
        </w:r>
      </w:hyperlink>
      <w:r>
        <w:rPr>
          <w:sz w:val="20"/>
        </w:rPr>
        <w:t xml:space="preserve"> Республики Саха (Якутия) от 19 февраля 2009 года 659-З N 217-IV "О внесении изменений в Закон Республики Саха (Якутия) "О государственной охране памятников истории и культуры Республики Саха (Якутия)";</w:t>
      </w:r>
    </w:p>
    <w:p>
      <w:pPr>
        <w:pStyle w:val="0"/>
        <w:spacing w:before="200" w:line-rule="auto"/>
        <w:ind w:firstLine="540"/>
        <w:jc w:val="both"/>
      </w:pPr>
      <w:r>
        <w:rPr>
          <w:sz w:val="20"/>
        </w:rPr>
        <w:t xml:space="preserve">5) </w:t>
      </w:r>
      <w:hyperlink w:history="0" r:id="rId108" w:tooltip="Закон Республики Саха (Якутия) от 15.12.2009 763-З N 433-IV &quot;О внесении изменений в Закон Республики Саха (Якутия) &quot;О государственной охране памятников истории и культуры Республики Саха (Якутия)&quot; (принят постановлением ГС (Ил Тумэн) РС(Я) от 15.12.2009 З N 434-IV) ------------ Утратил силу или отменен {КонсультантПлюс}">
        <w:r>
          <w:rPr>
            <w:sz w:val="20"/>
            <w:color w:val="0000ff"/>
          </w:rPr>
          <w:t xml:space="preserve">Закон</w:t>
        </w:r>
      </w:hyperlink>
      <w:r>
        <w:rPr>
          <w:sz w:val="20"/>
        </w:rPr>
        <w:t xml:space="preserve"> Республики Саха (Якутия) от 15 декабря 2009 года 763-З N 433-IV "О внесении изменений в Закон Республики Саха (Якутия) "О государственной охране памятников истории и культуры Республики Саха (Якутия)";</w:t>
      </w:r>
    </w:p>
    <w:p>
      <w:pPr>
        <w:pStyle w:val="0"/>
        <w:spacing w:before="200" w:line-rule="auto"/>
        <w:ind w:firstLine="540"/>
        <w:jc w:val="both"/>
      </w:pPr>
      <w:r>
        <w:rPr>
          <w:sz w:val="20"/>
        </w:rPr>
        <w:t xml:space="preserve">6) </w:t>
      </w:r>
      <w:hyperlink w:history="0" r:id="rId109" w:tooltip="Закон Республики Саха (Якутия) от 15.12.2011 994-З N 919-IV &quot;О внесении изменений в Закон Республики Саха (Якутия) &quot;О государственной охране памятников истории и культуры Республики Саха (Якутия)&quot; (принят постановлением ГС (Ил Тумэн) РС(Я) от 15.12.2011 З N 920-IV) ------------ Утратил силу или отменен {КонсультантПлюс}">
        <w:r>
          <w:rPr>
            <w:sz w:val="20"/>
            <w:color w:val="0000ff"/>
          </w:rPr>
          <w:t xml:space="preserve">Закон</w:t>
        </w:r>
      </w:hyperlink>
      <w:r>
        <w:rPr>
          <w:sz w:val="20"/>
        </w:rPr>
        <w:t xml:space="preserve"> Республики Саха (Якутия) от 15 декабря 2011 года 994-З N 919-IV "О внесении изменений в Закон Республики Саха (Якутия) "О государственной охране памятников истории и культуры Республики Саха (Якутия)";</w:t>
      </w:r>
    </w:p>
    <w:p>
      <w:pPr>
        <w:pStyle w:val="0"/>
        <w:spacing w:before="200" w:line-rule="auto"/>
        <w:ind w:firstLine="540"/>
        <w:jc w:val="both"/>
      </w:pPr>
      <w:r>
        <w:rPr>
          <w:sz w:val="20"/>
        </w:rPr>
        <w:t xml:space="preserve">7) </w:t>
      </w:r>
      <w:hyperlink w:history="0" r:id="rId110" w:tooltip="Закон Республики Саха (Якутия) от 21.02.2012 1019-З N 929-IV (ред. от 26.03.2015) &quot;О внесении изменений в отдельные законодательные акты Республики Саха (Якутия)&quot; (принят постановлением ГС (Ил Тумэн) РС(Я) от 21.02.2012 З N 930-IV) ------------ Недействующая редакция {КонсультантПлюс}">
        <w:r>
          <w:rPr>
            <w:sz w:val="20"/>
            <w:color w:val="0000ff"/>
          </w:rPr>
          <w:t xml:space="preserve">статью 4</w:t>
        </w:r>
      </w:hyperlink>
      <w:r>
        <w:rPr>
          <w:sz w:val="20"/>
        </w:rPr>
        <w:t xml:space="preserve"> Закона Республики Саха (Якутия) от 21 февраля 2012 года 1019-З N 929-IV "О внесении изменений в отдельные законодательные акты Республики Саха (Якутия)";</w:t>
      </w:r>
    </w:p>
    <w:p>
      <w:pPr>
        <w:pStyle w:val="0"/>
        <w:spacing w:before="200" w:line-rule="auto"/>
        <w:ind w:firstLine="540"/>
        <w:jc w:val="both"/>
      </w:pPr>
      <w:r>
        <w:rPr>
          <w:sz w:val="20"/>
        </w:rPr>
        <w:t xml:space="preserve">8) </w:t>
      </w:r>
      <w:hyperlink w:history="0" r:id="rId111" w:tooltip="Закон Республики Саха (Якутия) от 21.02.2013 1156-З N 1235-IV &quot;О внесении изменений в Закон Республики Саха (Якутия) &quot;О государственной охране памятников истории и культуры Республики Саха (Якутия)&quot; (принят постановлением ГС (Ил Тумэн) РС(Я) от 21.02.2013 З N 1236-IV) ------------ Утратил силу или отменен {КонсультантПлюс}">
        <w:r>
          <w:rPr>
            <w:sz w:val="20"/>
            <w:color w:val="0000ff"/>
          </w:rPr>
          <w:t xml:space="preserve">Закон</w:t>
        </w:r>
      </w:hyperlink>
      <w:r>
        <w:rPr>
          <w:sz w:val="20"/>
        </w:rPr>
        <w:t xml:space="preserve"> Республики Саха (Якутия) от 21 февраля 2013 года 1156-З N 1235-IV "О внесении изменений в Закон Республики Саха (Якутия) "О государственной охране памятников истории и культуры Республики Саха (Якутия)";</w:t>
      </w:r>
    </w:p>
    <w:p>
      <w:pPr>
        <w:pStyle w:val="0"/>
        <w:spacing w:before="200" w:line-rule="auto"/>
        <w:ind w:firstLine="540"/>
        <w:jc w:val="both"/>
      </w:pPr>
      <w:r>
        <w:rPr>
          <w:sz w:val="20"/>
        </w:rPr>
        <w:t xml:space="preserve">9) </w:t>
      </w:r>
      <w:hyperlink w:history="0" r:id="rId112" w:tooltip="Закон Республики Саха (Якутия) от 15.12.2014 1399-З N 355-V &quot;О внесении изменений в Закон Республики Саха (Якутия) &quot;О государственной охране памятников истории и культуры Республики Саха (Якутия)&quot; (принят постановлением ГС (Ил Тумэн) РС(Я) от 15.12.2014 З N 356-V) ------------ Утратил силу или отменен {КонсультантПлюс}">
        <w:r>
          <w:rPr>
            <w:sz w:val="20"/>
            <w:color w:val="0000ff"/>
          </w:rPr>
          <w:t xml:space="preserve">Закон</w:t>
        </w:r>
      </w:hyperlink>
      <w:r>
        <w:rPr>
          <w:sz w:val="20"/>
        </w:rPr>
        <w:t xml:space="preserve"> Республики Саха (Якутия) от 15 декабря 2014 года 1399-З N 355-V "О внесении изменений в Закон Республики Саха (Якутия) "О государственной охране памятников истории и культуры Республики Саха (Якутия)".</w:t>
      </w:r>
    </w:p>
    <w:p>
      <w:pPr>
        <w:pStyle w:val="0"/>
        <w:jc w:val="both"/>
      </w:pPr>
      <w:r>
        <w:rPr>
          <w:sz w:val="20"/>
        </w:rPr>
      </w:r>
    </w:p>
    <w:p>
      <w:pPr>
        <w:pStyle w:val="2"/>
        <w:outlineLvl w:val="0"/>
        <w:ind w:firstLine="540"/>
        <w:jc w:val="both"/>
      </w:pPr>
      <w:r>
        <w:rPr>
          <w:sz w:val="20"/>
        </w:rPr>
        <w:t xml:space="preserve">Статья 25.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по истечении десяти дней со дня его официального опубликования, за исключением </w:t>
      </w:r>
      <w:hyperlink w:history="0" w:anchor="P61" w:tooltip="15) обеспечение условий доступности для инвалидов объектов культурного наследия, находящихся в государственной собственности Республики Саха (Якутия);">
        <w:r>
          <w:rPr>
            <w:sz w:val="20"/>
            <w:color w:val="0000ff"/>
          </w:rPr>
          <w:t xml:space="preserve">пункта 15 части 1 статьи 3</w:t>
        </w:r>
      </w:hyperlink>
      <w:r>
        <w:rPr>
          <w:sz w:val="20"/>
        </w:rPr>
        <w:t xml:space="preserve"> настоящего Закона.</w:t>
      </w:r>
    </w:p>
    <w:p>
      <w:pPr>
        <w:pStyle w:val="0"/>
        <w:spacing w:before="200" w:line-rule="auto"/>
        <w:ind w:firstLine="540"/>
        <w:jc w:val="both"/>
      </w:pPr>
      <w:r>
        <w:rPr>
          <w:sz w:val="20"/>
        </w:rPr>
        <w:t xml:space="preserve">2. </w:t>
      </w:r>
      <w:hyperlink w:history="0" w:anchor="P61" w:tooltip="15) обеспечение условий доступности для инвалидов объектов культурного наследия, находящихся в государственной собственности Республики Саха (Якутия);">
        <w:r>
          <w:rPr>
            <w:sz w:val="20"/>
            <w:color w:val="0000ff"/>
          </w:rPr>
          <w:t xml:space="preserve">Пункт 15 части 1 статьи 3</w:t>
        </w:r>
      </w:hyperlink>
      <w:r>
        <w:rPr>
          <w:sz w:val="20"/>
        </w:rPr>
        <w:t xml:space="preserve"> настоящего Закона вступает в силу с 1 января 2016 года.</w:t>
      </w:r>
    </w:p>
    <w:p>
      <w:pPr>
        <w:pStyle w:val="0"/>
        <w:jc w:val="both"/>
      </w:pPr>
      <w:r>
        <w:rPr>
          <w:sz w:val="20"/>
        </w:rPr>
      </w:r>
    </w:p>
    <w:p>
      <w:pPr>
        <w:pStyle w:val="0"/>
        <w:jc w:val="right"/>
      </w:pPr>
      <w:r>
        <w:rPr>
          <w:sz w:val="20"/>
        </w:rPr>
        <w:t xml:space="preserve">Глава</w:t>
      </w:r>
    </w:p>
    <w:p>
      <w:pPr>
        <w:pStyle w:val="0"/>
        <w:jc w:val="right"/>
      </w:pPr>
      <w:r>
        <w:rPr>
          <w:sz w:val="20"/>
        </w:rPr>
        <w:t xml:space="preserve">Республики Саха (Якутия)</w:t>
      </w:r>
    </w:p>
    <w:p>
      <w:pPr>
        <w:pStyle w:val="0"/>
        <w:jc w:val="right"/>
      </w:pPr>
      <w:r>
        <w:rPr>
          <w:sz w:val="20"/>
        </w:rPr>
        <w:t xml:space="preserve">Е.БОРИСОВ</w:t>
      </w:r>
    </w:p>
    <w:p>
      <w:pPr>
        <w:pStyle w:val="0"/>
      </w:pPr>
      <w:r>
        <w:rPr>
          <w:sz w:val="20"/>
        </w:rPr>
        <w:t xml:space="preserve">г. Якутск</w:t>
      </w:r>
    </w:p>
    <w:p>
      <w:pPr>
        <w:pStyle w:val="0"/>
        <w:spacing w:before="200" w:line-rule="auto"/>
      </w:pPr>
      <w:r>
        <w:rPr>
          <w:sz w:val="20"/>
        </w:rPr>
        <w:t xml:space="preserve">26 марта 2015 года</w:t>
      </w:r>
    </w:p>
    <w:p>
      <w:pPr>
        <w:pStyle w:val="0"/>
        <w:spacing w:before="200" w:line-rule="auto"/>
      </w:pPr>
      <w:r>
        <w:rPr>
          <w:sz w:val="20"/>
        </w:rPr>
        <w:t xml:space="preserve">1441-З N 437-V</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Саха (Якутия) от 26.03.2015 1441-З N 437-V</w:t>
            <w:br/>
            <w:t>(ред. от 18.03.2024)</w:t>
            <w:br/>
            <w:t>"О реализации отдельных полномочий в об...</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49&amp;n=49899&amp;dst=100005" TargetMode = "External"/>
	<Relationship Id="rId8" Type="http://schemas.openxmlformats.org/officeDocument/2006/relationships/hyperlink" Target="https://login.consultant.ru/link/?req=doc&amp;base=RLAW249&amp;n=53819&amp;dst=100046" TargetMode = "External"/>
	<Relationship Id="rId9" Type="http://schemas.openxmlformats.org/officeDocument/2006/relationships/hyperlink" Target="https://login.consultant.ru/link/?req=doc&amp;base=RLAW249&amp;n=55374&amp;dst=100008" TargetMode = "External"/>
	<Relationship Id="rId10" Type="http://schemas.openxmlformats.org/officeDocument/2006/relationships/hyperlink" Target="https://login.consultant.ru/link/?req=doc&amp;base=RLAW249&amp;n=57093&amp;dst=100008" TargetMode = "External"/>
	<Relationship Id="rId11" Type="http://schemas.openxmlformats.org/officeDocument/2006/relationships/hyperlink" Target="https://login.consultant.ru/link/?req=doc&amp;base=RLAW249&amp;n=68458&amp;dst=100008" TargetMode = "External"/>
	<Relationship Id="rId12" Type="http://schemas.openxmlformats.org/officeDocument/2006/relationships/hyperlink" Target="https://login.consultant.ru/link/?req=doc&amp;base=RLAW249&amp;n=78298&amp;dst=100008" TargetMode = "External"/>
	<Relationship Id="rId13" Type="http://schemas.openxmlformats.org/officeDocument/2006/relationships/hyperlink" Target="https://login.consultant.ru/link/?req=doc&amp;base=RLAW249&amp;n=82068&amp;dst=100008" TargetMode = "External"/>
	<Relationship Id="rId14" Type="http://schemas.openxmlformats.org/officeDocument/2006/relationships/hyperlink" Target="https://login.consultant.ru/link/?req=doc&amp;base=RLAW249&amp;n=83454&amp;dst=100008" TargetMode = "External"/>
	<Relationship Id="rId15" Type="http://schemas.openxmlformats.org/officeDocument/2006/relationships/hyperlink" Target="https://login.consultant.ru/link/?req=doc&amp;base=RLAW249&amp;n=84066&amp;dst=100008" TargetMode = "External"/>
	<Relationship Id="rId16" Type="http://schemas.openxmlformats.org/officeDocument/2006/relationships/hyperlink" Target="https://login.consultant.ru/link/?req=doc&amp;base=RLAW249&amp;n=86560&amp;dst=100286" TargetMode = "External"/>
	<Relationship Id="rId17" Type="http://schemas.openxmlformats.org/officeDocument/2006/relationships/hyperlink" Target="https://login.consultant.ru/link/?req=doc&amp;base=RLAW249&amp;n=89106&amp;dst=100008" TargetMode = "External"/>
	<Relationship Id="rId18" Type="http://schemas.openxmlformats.org/officeDocument/2006/relationships/hyperlink" Target="https://login.consultant.ru/link/?req=doc&amp;base=RLAW249&amp;n=89098&amp;dst=100008" TargetMode = "External"/>
	<Relationship Id="rId19" Type="http://schemas.openxmlformats.org/officeDocument/2006/relationships/hyperlink" Target="https://login.consultant.ru/link/?req=doc&amp;base=RLAW249&amp;n=100043&amp;dst=100059" TargetMode = "External"/>
	<Relationship Id="rId20" Type="http://schemas.openxmlformats.org/officeDocument/2006/relationships/hyperlink" Target="https://login.consultant.ru/link/?req=doc&amp;base=LAW&amp;n=460012" TargetMode = "External"/>
	<Relationship Id="rId21" Type="http://schemas.openxmlformats.org/officeDocument/2006/relationships/hyperlink" Target="https://login.consultant.ru/link/?req=doc&amp;base=LAW&amp;n=460012&amp;dst=100020" TargetMode = "External"/>
	<Relationship Id="rId22" Type="http://schemas.openxmlformats.org/officeDocument/2006/relationships/hyperlink" Target="https://login.consultant.ru/link/?req=doc&amp;base=RLAW249&amp;n=89098&amp;dst=100010" TargetMode = "External"/>
	<Relationship Id="rId23" Type="http://schemas.openxmlformats.org/officeDocument/2006/relationships/hyperlink" Target="https://login.consultant.ru/link/?req=doc&amp;base=RLAW249&amp;n=86560&amp;dst=100289" TargetMode = "External"/>
	<Relationship Id="rId24" Type="http://schemas.openxmlformats.org/officeDocument/2006/relationships/hyperlink" Target="https://login.consultant.ru/link/?req=doc&amp;base=RLAW249&amp;n=86560&amp;dst=100290" TargetMode = "External"/>
	<Relationship Id="rId25" Type="http://schemas.openxmlformats.org/officeDocument/2006/relationships/hyperlink" Target="https://login.consultant.ru/link/?req=doc&amp;base=LAW&amp;n=460012&amp;dst=546" TargetMode = "External"/>
	<Relationship Id="rId26" Type="http://schemas.openxmlformats.org/officeDocument/2006/relationships/hyperlink" Target="https://login.consultant.ru/link/?req=doc&amp;base=LAW&amp;n=460012&amp;dst=547" TargetMode = "External"/>
	<Relationship Id="rId27" Type="http://schemas.openxmlformats.org/officeDocument/2006/relationships/hyperlink" Target="https://login.consultant.ru/link/?req=doc&amp;base=LAW&amp;n=460012" TargetMode = "External"/>
	<Relationship Id="rId28" Type="http://schemas.openxmlformats.org/officeDocument/2006/relationships/hyperlink" Target="https://login.consultant.ru/link/?req=doc&amp;base=RLAW249&amp;n=57093&amp;dst=100009" TargetMode = "External"/>
	<Relationship Id="rId29" Type="http://schemas.openxmlformats.org/officeDocument/2006/relationships/hyperlink" Target="https://login.consultant.ru/link/?req=doc&amp;base=LAW&amp;n=460012&amp;dst=675" TargetMode = "External"/>
	<Relationship Id="rId30" Type="http://schemas.openxmlformats.org/officeDocument/2006/relationships/hyperlink" Target="https://login.consultant.ru/link/?req=doc&amp;base=LAW&amp;n=460012&amp;dst=675" TargetMode = "External"/>
	<Relationship Id="rId31" Type="http://schemas.openxmlformats.org/officeDocument/2006/relationships/hyperlink" Target="https://login.consultant.ru/link/?req=doc&amp;base=LAW&amp;n=460012&amp;dst=675" TargetMode = "External"/>
	<Relationship Id="rId32" Type="http://schemas.openxmlformats.org/officeDocument/2006/relationships/hyperlink" Target="https://login.consultant.ru/link/?req=doc&amp;base=LAW&amp;n=460012&amp;dst=717" TargetMode = "External"/>
	<Relationship Id="rId33" Type="http://schemas.openxmlformats.org/officeDocument/2006/relationships/hyperlink" Target="https://login.consultant.ru/link/?req=doc&amp;base=LAW&amp;n=460012" TargetMode = "External"/>
	<Relationship Id="rId34" Type="http://schemas.openxmlformats.org/officeDocument/2006/relationships/hyperlink" Target="https://login.consultant.ru/link/?req=doc&amp;base=LAW&amp;n=460012" TargetMode = "External"/>
	<Relationship Id="rId35" Type="http://schemas.openxmlformats.org/officeDocument/2006/relationships/hyperlink" Target="https://login.consultant.ru/link/?req=doc&amp;base=RLAW249&amp;n=89098&amp;dst=100011" TargetMode = "External"/>
	<Relationship Id="rId36" Type="http://schemas.openxmlformats.org/officeDocument/2006/relationships/hyperlink" Target="https://login.consultant.ru/link/?req=doc&amp;base=LAW&amp;n=460012&amp;dst=568" TargetMode = "External"/>
	<Relationship Id="rId37" Type="http://schemas.openxmlformats.org/officeDocument/2006/relationships/hyperlink" Target="https://login.consultant.ru/link/?req=doc&amp;base=RLAW249&amp;n=86560&amp;dst=100291" TargetMode = "External"/>
	<Relationship Id="rId38" Type="http://schemas.openxmlformats.org/officeDocument/2006/relationships/hyperlink" Target="https://login.consultant.ru/link/?req=doc&amp;base=RLAW249&amp;n=55374&amp;dst=100009" TargetMode = "External"/>
	<Relationship Id="rId39" Type="http://schemas.openxmlformats.org/officeDocument/2006/relationships/hyperlink" Target="https://login.consultant.ru/link/?req=doc&amp;base=RLAW249&amp;n=55374&amp;dst=100010" TargetMode = "External"/>
	<Relationship Id="rId40" Type="http://schemas.openxmlformats.org/officeDocument/2006/relationships/hyperlink" Target="https://login.consultant.ru/link/?req=doc&amp;base=RLAW249&amp;n=82068&amp;dst=100009" TargetMode = "External"/>
	<Relationship Id="rId41" Type="http://schemas.openxmlformats.org/officeDocument/2006/relationships/hyperlink" Target="https://login.consultant.ru/link/?req=doc&amp;base=RLAW249&amp;n=89098&amp;dst=100012" TargetMode = "External"/>
	<Relationship Id="rId42" Type="http://schemas.openxmlformats.org/officeDocument/2006/relationships/hyperlink" Target="https://login.consultant.ru/link/?req=doc&amp;base=LAW&amp;n=460036" TargetMode = "External"/>
	<Relationship Id="rId43" Type="http://schemas.openxmlformats.org/officeDocument/2006/relationships/hyperlink" Target="https://login.consultant.ru/link/?req=doc&amp;base=RLAW249&amp;n=84066&amp;dst=100009" TargetMode = "External"/>
	<Relationship Id="rId44" Type="http://schemas.openxmlformats.org/officeDocument/2006/relationships/hyperlink" Target="https://login.consultant.ru/link/?req=doc&amp;base=RLAW249&amp;n=84066&amp;dst=100010" TargetMode = "External"/>
	<Relationship Id="rId45" Type="http://schemas.openxmlformats.org/officeDocument/2006/relationships/hyperlink" Target="https://login.consultant.ru/link/?req=doc&amp;base=RLAW249&amp;n=84066&amp;dst=100011" TargetMode = "External"/>
	<Relationship Id="rId46" Type="http://schemas.openxmlformats.org/officeDocument/2006/relationships/hyperlink" Target="https://login.consultant.ru/link/?req=doc&amp;base=RLAW249&amp;n=53819&amp;dst=100046" TargetMode = "External"/>
	<Relationship Id="rId47" Type="http://schemas.openxmlformats.org/officeDocument/2006/relationships/hyperlink" Target="https://login.consultant.ru/link/?req=doc&amp;base=RLAW249&amp;n=84066&amp;dst=100012" TargetMode = "External"/>
	<Relationship Id="rId48" Type="http://schemas.openxmlformats.org/officeDocument/2006/relationships/hyperlink" Target="https://login.consultant.ru/link/?req=doc&amp;base=LAW&amp;n=460012" TargetMode = "External"/>
	<Relationship Id="rId49" Type="http://schemas.openxmlformats.org/officeDocument/2006/relationships/hyperlink" Target="https://login.consultant.ru/link/?req=doc&amp;base=RLAW249&amp;n=84066&amp;dst=100013" TargetMode = "External"/>
	<Relationship Id="rId50" Type="http://schemas.openxmlformats.org/officeDocument/2006/relationships/hyperlink" Target="https://login.consultant.ru/link/?req=doc&amp;base=RLAW249&amp;n=86560&amp;dst=100292" TargetMode = "External"/>
	<Relationship Id="rId51" Type="http://schemas.openxmlformats.org/officeDocument/2006/relationships/hyperlink" Target="https://login.consultant.ru/link/?req=doc&amp;base=RLAW249&amp;n=100448&amp;dst=100171" TargetMode = "External"/>
	<Relationship Id="rId52" Type="http://schemas.openxmlformats.org/officeDocument/2006/relationships/hyperlink" Target="https://login.consultant.ru/link/?req=doc&amp;base=LAW&amp;n=460012&amp;dst=120" TargetMode = "External"/>
	<Relationship Id="rId53" Type="http://schemas.openxmlformats.org/officeDocument/2006/relationships/hyperlink" Target="https://login.consultant.ru/link/?req=doc&amp;base=RLAW249&amp;n=100043&amp;dst=100060" TargetMode = "External"/>
	<Relationship Id="rId54" Type="http://schemas.openxmlformats.org/officeDocument/2006/relationships/hyperlink" Target="https://login.consultant.ru/link/?req=doc&amp;base=RLAW249&amp;n=100043&amp;dst=100062" TargetMode = "External"/>
	<Relationship Id="rId55" Type="http://schemas.openxmlformats.org/officeDocument/2006/relationships/hyperlink" Target="https://login.consultant.ru/link/?req=doc&amp;base=LAW&amp;n=460012&amp;dst=100255" TargetMode = "External"/>
	<Relationship Id="rId56" Type="http://schemas.openxmlformats.org/officeDocument/2006/relationships/hyperlink" Target="https://login.consultant.ru/link/?req=doc&amp;base=LAW&amp;n=460012&amp;dst=619" TargetMode = "External"/>
	<Relationship Id="rId57" Type="http://schemas.openxmlformats.org/officeDocument/2006/relationships/hyperlink" Target="https://login.consultant.ru/link/?req=doc&amp;base=RLAW249&amp;n=68458&amp;dst=100009" TargetMode = "External"/>
	<Relationship Id="rId58" Type="http://schemas.openxmlformats.org/officeDocument/2006/relationships/hyperlink" Target="https://login.consultant.ru/link/?req=doc&amp;base=LAW&amp;n=460012&amp;dst=691" TargetMode = "External"/>
	<Relationship Id="rId59" Type="http://schemas.openxmlformats.org/officeDocument/2006/relationships/hyperlink" Target="https://login.consultant.ru/link/?req=doc&amp;base=RLAW249&amp;n=68458&amp;dst=100010" TargetMode = "External"/>
	<Relationship Id="rId60" Type="http://schemas.openxmlformats.org/officeDocument/2006/relationships/hyperlink" Target="https://login.consultant.ru/link/?req=doc&amp;base=LAW&amp;n=460012&amp;dst=691" TargetMode = "External"/>
	<Relationship Id="rId61" Type="http://schemas.openxmlformats.org/officeDocument/2006/relationships/hyperlink" Target="https://login.consultant.ru/link/?req=doc&amp;base=RLAW249&amp;n=83454&amp;dst=100009" TargetMode = "External"/>
	<Relationship Id="rId62" Type="http://schemas.openxmlformats.org/officeDocument/2006/relationships/hyperlink" Target="https://login.consultant.ru/link/?req=doc&amp;base=LAW&amp;n=460012&amp;dst=424" TargetMode = "External"/>
	<Relationship Id="rId63" Type="http://schemas.openxmlformats.org/officeDocument/2006/relationships/hyperlink" Target="https://login.consultant.ru/link/?req=doc&amp;base=LAW&amp;n=460012&amp;dst=100025" TargetMode = "External"/>
	<Relationship Id="rId64" Type="http://schemas.openxmlformats.org/officeDocument/2006/relationships/hyperlink" Target="https://login.consultant.ru/link/?req=doc&amp;base=LAW&amp;n=460012&amp;dst=479" TargetMode = "External"/>
	<Relationship Id="rId65" Type="http://schemas.openxmlformats.org/officeDocument/2006/relationships/hyperlink" Target="https://login.consultant.ru/link/?req=doc&amp;base=LAW&amp;n=460012&amp;dst=92" TargetMode = "External"/>
	<Relationship Id="rId66" Type="http://schemas.openxmlformats.org/officeDocument/2006/relationships/hyperlink" Target="https://login.consultant.ru/link/?req=doc&amp;base=LAW&amp;n=460012" TargetMode = "External"/>
	<Relationship Id="rId67" Type="http://schemas.openxmlformats.org/officeDocument/2006/relationships/hyperlink" Target="https://login.consultant.ru/link/?req=doc&amp;base=LAW&amp;n=460012" TargetMode = "External"/>
	<Relationship Id="rId68" Type="http://schemas.openxmlformats.org/officeDocument/2006/relationships/hyperlink" Target="https://login.consultant.ru/link/?req=doc&amp;base=LAW&amp;n=460012" TargetMode = "External"/>
	<Relationship Id="rId69" Type="http://schemas.openxmlformats.org/officeDocument/2006/relationships/hyperlink" Target="https://login.consultant.ru/link/?req=doc&amp;base=LAW&amp;n=460012" TargetMode = "External"/>
	<Relationship Id="rId70" Type="http://schemas.openxmlformats.org/officeDocument/2006/relationships/hyperlink" Target="https://login.consultant.ru/link/?req=doc&amp;base=LAW&amp;n=460012&amp;dst=100183" TargetMode = "External"/>
	<Relationship Id="rId71" Type="http://schemas.openxmlformats.org/officeDocument/2006/relationships/hyperlink" Target="https://login.consultant.ru/link/?req=doc&amp;base=LAW&amp;n=460012" TargetMode = "External"/>
	<Relationship Id="rId72" Type="http://schemas.openxmlformats.org/officeDocument/2006/relationships/hyperlink" Target="https://login.consultant.ru/link/?req=doc&amp;base=RLAW249&amp;n=89106&amp;dst=100009" TargetMode = "External"/>
	<Relationship Id="rId73" Type="http://schemas.openxmlformats.org/officeDocument/2006/relationships/hyperlink" Target="https://login.consultant.ru/link/?req=doc&amp;base=LAW&amp;n=460012" TargetMode = "External"/>
	<Relationship Id="rId74" Type="http://schemas.openxmlformats.org/officeDocument/2006/relationships/hyperlink" Target="https://login.consultant.ru/link/?req=doc&amp;base=RLAW249&amp;n=78298&amp;dst=100008" TargetMode = "External"/>
	<Relationship Id="rId75" Type="http://schemas.openxmlformats.org/officeDocument/2006/relationships/hyperlink" Target="https://login.consultant.ru/link/?req=doc&amp;base=RLAW249&amp;n=82068&amp;dst=100011" TargetMode = "External"/>
	<Relationship Id="rId76" Type="http://schemas.openxmlformats.org/officeDocument/2006/relationships/hyperlink" Target="https://login.consultant.ru/link/?req=doc&amp;base=RLAW249&amp;n=82068&amp;dst=100012" TargetMode = "External"/>
	<Relationship Id="rId77" Type="http://schemas.openxmlformats.org/officeDocument/2006/relationships/hyperlink" Target="https://login.consultant.ru/link/?req=doc&amp;base=RLAW249&amp;n=83454&amp;dst=100022" TargetMode = "External"/>
	<Relationship Id="rId78" Type="http://schemas.openxmlformats.org/officeDocument/2006/relationships/hyperlink" Target="https://login.consultant.ru/link/?req=doc&amp;base=RLAW249&amp;n=89106&amp;dst=100012" TargetMode = "External"/>
	<Relationship Id="rId79" Type="http://schemas.openxmlformats.org/officeDocument/2006/relationships/hyperlink" Target="https://login.consultant.ru/link/?req=doc&amp;base=RLAW249&amp;n=89106&amp;dst=100014" TargetMode = "External"/>
	<Relationship Id="rId80" Type="http://schemas.openxmlformats.org/officeDocument/2006/relationships/hyperlink" Target="https://login.consultant.ru/link/?req=doc&amp;base=RLAW249&amp;n=83454&amp;dst=100026" TargetMode = "External"/>
	<Relationship Id="rId81" Type="http://schemas.openxmlformats.org/officeDocument/2006/relationships/hyperlink" Target="https://login.consultant.ru/link/?req=doc&amp;base=RLAW249&amp;n=83454&amp;dst=100028" TargetMode = "External"/>
	<Relationship Id="rId82" Type="http://schemas.openxmlformats.org/officeDocument/2006/relationships/hyperlink" Target="https://login.consultant.ru/link/?req=doc&amp;base=RLAW249&amp;n=89106&amp;dst=100015" TargetMode = "External"/>
	<Relationship Id="rId83" Type="http://schemas.openxmlformats.org/officeDocument/2006/relationships/hyperlink" Target="https://login.consultant.ru/link/?req=doc&amp;base=RLAW249&amp;n=57093&amp;dst=100010" TargetMode = "External"/>
	<Relationship Id="rId84" Type="http://schemas.openxmlformats.org/officeDocument/2006/relationships/hyperlink" Target="https://login.consultant.ru/link/?req=doc&amp;base=RLAW249&amp;n=83454&amp;dst=100029" TargetMode = "External"/>
	<Relationship Id="rId85" Type="http://schemas.openxmlformats.org/officeDocument/2006/relationships/hyperlink" Target="https://login.consultant.ru/link/?req=doc&amp;base=LAW&amp;n=460012" TargetMode = "External"/>
	<Relationship Id="rId86" Type="http://schemas.openxmlformats.org/officeDocument/2006/relationships/hyperlink" Target="https://login.consultant.ru/link/?req=doc&amp;base=LAW&amp;n=461102" TargetMode = "External"/>
	<Relationship Id="rId87" Type="http://schemas.openxmlformats.org/officeDocument/2006/relationships/hyperlink" Target="https://login.consultant.ru/link/?req=doc&amp;base=RLAW249&amp;n=83454&amp;dst=100038" TargetMode = "External"/>
	<Relationship Id="rId88" Type="http://schemas.openxmlformats.org/officeDocument/2006/relationships/hyperlink" Target="https://login.consultant.ru/link/?req=doc&amp;base=RLAW249&amp;n=83454&amp;dst=100039" TargetMode = "External"/>
	<Relationship Id="rId89" Type="http://schemas.openxmlformats.org/officeDocument/2006/relationships/hyperlink" Target="https://login.consultant.ru/link/?req=doc&amp;base=RLAW249&amp;n=83454&amp;dst=100040" TargetMode = "External"/>
	<Relationship Id="rId90" Type="http://schemas.openxmlformats.org/officeDocument/2006/relationships/hyperlink" Target="https://login.consultant.ru/link/?req=doc&amp;base=RLAW249&amp;n=83454&amp;dst=100041" TargetMode = "External"/>
	<Relationship Id="rId91" Type="http://schemas.openxmlformats.org/officeDocument/2006/relationships/hyperlink" Target="https://login.consultant.ru/link/?req=doc&amp;base=LAW&amp;n=461102" TargetMode = "External"/>
	<Relationship Id="rId92" Type="http://schemas.openxmlformats.org/officeDocument/2006/relationships/hyperlink" Target="https://login.consultant.ru/link/?req=doc&amp;base=LAW&amp;n=461102" TargetMode = "External"/>
	<Relationship Id="rId93" Type="http://schemas.openxmlformats.org/officeDocument/2006/relationships/hyperlink" Target="https://login.consultant.ru/link/?req=doc&amp;base=RLAW249&amp;n=82068&amp;dst=100014" TargetMode = "External"/>
	<Relationship Id="rId94" Type="http://schemas.openxmlformats.org/officeDocument/2006/relationships/hyperlink" Target="https://login.consultant.ru/link/?req=doc&amp;base=LAW&amp;n=461102" TargetMode = "External"/>
	<Relationship Id="rId95" Type="http://schemas.openxmlformats.org/officeDocument/2006/relationships/hyperlink" Target="https://login.consultant.ru/link/?req=doc&amp;base=LAW&amp;n=461102" TargetMode = "External"/>
	<Relationship Id="rId96" Type="http://schemas.openxmlformats.org/officeDocument/2006/relationships/hyperlink" Target="https://login.consultant.ru/link/?req=doc&amp;base=RLAW249&amp;n=57093&amp;dst=100013" TargetMode = "External"/>
	<Relationship Id="rId97" Type="http://schemas.openxmlformats.org/officeDocument/2006/relationships/hyperlink" Target="https://login.consultant.ru/link/?req=doc&amp;base=RLAW249&amp;n=82068&amp;dst=100016" TargetMode = "External"/>
	<Relationship Id="rId98" Type="http://schemas.openxmlformats.org/officeDocument/2006/relationships/hyperlink" Target="https://login.consultant.ru/link/?req=doc&amp;base=RLAW249&amp;n=57093&amp;dst=100014" TargetMode = "External"/>
	<Relationship Id="rId99" Type="http://schemas.openxmlformats.org/officeDocument/2006/relationships/hyperlink" Target="https://login.consultant.ru/link/?req=doc&amp;base=RLAW249&amp;n=82068&amp;dst=100017" TargetMode = "External"/>
	<Relationship Id="rId100" Type="http://schemas.openxmlformats.org/officeDocument/2006/relationships/hyperlink" Target="https://login.consultant.ru/link/?req=doc&amp;base=RLAW249&amp;n=57093&amp;dst=100015" TargetMode = "External"/>
	<Relationship Id="rId101" Type="http://schemas.openxmlformats.org/officeDocument/2006/relationships/hyperlink" Target="https://login.consultant.ru/link/?req=doc&amp;base=LAW&amp;n=461102&amp;dst=2580" TargetMode = "External"/>
	<Relationship Id="rId102" Type="http://schemas.openxmlformats.org/officeDocument/2006/relationships/hyperlink" Target="https://login.consultant.ru/link/?req=doc&amp;base=LAW&amp;n=461102&amp;dst=2595" TargetMode = "External"/>
	<Relationship Id="rId103" Type="http://schemas.openxmlformats.org/officeDocument/2006/relationships/hyperlink" Target="https://login.consultant.ru/link/?req=doc&amp;base=RLAW249&amp;n=83454&amp;dst=100042" TargetMode = "External"/>
	<Relationship Id="rId104" Type="http://schemas.openxmlformats.org/officeDocument/2006/relationships/hyperlink" Target="https://login.consultant.ru/link/?req=doc&amp;base=RLAW249&amp;n=47973" TargetMode = "External"/>
	<Relationship Id="rId105" Type="http://schemas.openxmlformats.org/officeDocument/2006/relationships/hyperlink" Target="https://login.consultant.ru/link/?req=doc&amp;base=RLAW249&amp;n=5195" TargetMode = "External"/>
	<Relationship Id="rId106" Type="http://schemas.openxmlformats.org/officeDocument/2006/relationships/hyperlink" Target="https://login.consultant.ru/link/?req=doc&amp;base=RLAW249&amp;n=8739" TargetMode = "External"/>
	<Relationship Id="rId107" Type="http://schemas.openxmlformats.org/officeDocument/2006/relationships/hyperlink" Target="https://login.consultant.ru/link/?req=doc&amp;base=RLAW249&amp;n=18025" TargetMode = "External"/>
	<Relationship Id="rId108" Type="http://schemas.openxmlformats.org/officeDocument/2006/relationships/hyperlink" Target="https://login.consultant.ru/link/?req=doc&amp;base=RLAW249&amp;n=20741" TargetMode = "External"/>
	<Relationship Id="rId109" Type="http://schemas.openxmlformats.org/officeDocument/2006/relationships/hyperlink" Target="https://login.consultant.ru/link/?req=doc&amp;base=RLAW249&amp;n=30461" TargetMode = "External"/>
	<Relationship Id="rId110" Type="http://schemas.openxmlformats.org/officeDocument/2006/relationships/hyperlink" Target="https://login.consultant.ru/link/?req=doc&amp;base=RLAW249&amp;n=49987&amp;dst=100016" TargetMode = "External"/>
	<Relationship Id="rId111" Type="http://schemas.openxmlformats.org/officeDocument/2006/relationships/hyperlink" Target="https://login.consultant.ru/link/?req=doc&amp;base=RLAW249&amp;n=37437" TargetMode = "External"/>
	<Relationship Id="rId112" Type="http://schemas.openxmlformats.org/officeDocument/2006/relationships/hyperlink" Target="https://login.consultant.ru/link/?req=doc&amp;base=RLAW249&amp;n=478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Саха (Якутия) от 26.03.2015 1441-З N 437-V
(ред. от 18.03.2024)
"О реализации отдельных полномочий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Саха (Якутия)"
(принят постановлением ГС (Ил Тумэн) РС(Я) от 26.03.2015 З N 438-V)</dc:title>
  <dcterms:created xsi:type="dcterms:W3CDTF">2024-06-01T13:39:19Z</dcterms:created>
</cp:coreProperties>
</file>