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22.08.2018 N 681</w:t>
              <w:br/>
              <w:t xml:space="preserve">(ред. от 13.11.2023)</w:t>
              <w:br/>
              <w:t xml:space="preserve">"Об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августа 2018 г. N 681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В РЕСПУБЛИКЕ ТАТАРСТАН ВЫДАЧИ ЗАКЛЮЧЕНИЙ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12.06.2020 </w:t>
            </w:r>
            <w:hyperlink w:history="0" r:id="rId7" w:tooltip="Постановление КМ РТ от 12.06.2020 N 482 &quot;О внесении изменений в постановление Кабинета Министров Республики Татарстан от 22.08.2018 N 681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      <w:r>
                <w:rPr>
                  <w:sz w:val="20"/>
                  <w:color w:val="0000ff"/>
                </w:rPr>
                <w:t xml:space="preserve">N 482</w:t>
              </w:r>
            </w:hyperlink>
            <w:r>
              <w:rPr>
                <w:sz w:val="20"/>
                <w:color w:val="392c69"/>
              </w:rPr>
              <w:t xml:space="preserve">, от 08.12.2020 </w:t>
            </w:r>
            <w:hyperlink w:history="0" r:id="rId8" w:tooltip="Постановление КМ РТ от 08.12.2020 N 1110 &quot;О внесении изменений в Положение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ое постановлением Кабинета Министров Республики Татарстан от 22.08.2018 N 681&quot; {КонсультантПлюс}">
              <w:r>
                <w:rPr>
                  <w:sz w:val="20"/>
                  <w:color w:val="0000ff"/>
                </w:rPr>
                <w:t xml:space="preserve">N 1110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13.11.2023 </w:t>
            </w:r>
            <w:hyperlink w:history="0" r:id="rId9" w:tooltip="Постановление КМ РТ от 13.11.2023 N 1471 &quot;О внесении изменений в отдельные постановления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1471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труда, занятости и социальной защиты Республики Татарстан, Министерству образования и науки Республики Татарстан, Министерству здравоохранения Республики Татарстан, Министерству культуры Республики Татарстан, Министерству по делам молодежи Республики Татарстан, Министерству спорта Республики Татарстан, Министерству строительства, архитектуры и жилищно-коммунального хозяйства Республики Татарстан, Министерству юстиции Республики Татарстан, Государственному комитету Республики Татарстан по туризму, Республиканскому агентству по печати и массовым коммуникациям "Татмедиа", Комитету Республики Татарстан по охране объектов культурного наследия: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КМ РТ от 12.06.2020 N 482 &quot;О внесении изменений в постановление Кабинета Министров Республики Татарстан от 22.08.2018 N 681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12.06.2020 N 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" w:tooltip="Постановление КМ РТ от 13.11.2023 N 1471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13.11.2023 N 1471.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разработать и утвердить административные регламенты, устанавливающие порядок предоставления государственной услуги по оценке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Премьер-министра Республики Татарстан Л.Р.Фазлееву.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Премьер-министра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Р.К.НИГМАТУЛЛИН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22 августа 2018 г. N 681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В РЕСПУБЛИКЕ ТАТАРСТАН ВЫДАЧИ ЗАКЛЮЧЕНИЙ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12.06.2020 </w:t>
            </w:r>
            <w:hyperlink w:history="0" r:id="rId12" w:tooltip="Постановление КМ РТ от 12.06.2020 N 482 &quot;О внесении изменений в постановление Кабинета Министров Республики Татарстан от 22.08.2018 N 681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      <w:r>
                <w:rPr>
                  <w:sz w:val="20"/>
                  <w:color w:val="0000ff"/>
                </w:rPr>
                <w:t xml:space="preserve">N 482</w:t>
              </w:r>
            </w:hyperlink>
            <w:r>
              <w:rPr>
                <w:sz w:val="20"/>
                <w:color w:val="392c69"/>
              </w:rPr>
              <w:t xml:space="preserve">, от 08.12.2020 </w:t>
            </w:r>
            <w:hyperlink w:history="0" r:id="rId13" w:tooltip="Постановление КМ РТ от 08.12.2020 N 1110 &quot;О внесении изменений в Положение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ое постановлением Кабинета Министров Республики Татарстан от 22.08.2018 N 681&quot; {КонсультантПлюс}">
              <w:r>
                <w:rPr>
                  <w:sz w:val="20"/>
                  <w:color w:val="0000ff"/>
                </w:rPr>
                <w:t xml:space="preserve">N 1110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13.11.2023 </w:t>
            </w:r>
            <w:hyperlink w:history="0" r:id="rId14" w:tooltip="Постановление КМ РТ от 13.11.2023 N 1471 &quot;О внесении изменений в отдельные постановления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1471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со </w:t>
      </w:r>
      <w:hyperlink w:history="0" r:id="rId15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Федеральный закон), постановлениями Правительства Российской Федерации от 27 октября 2016 г. </w:t>
      </w:r>
      <w:hyperlink w:history="0" r:id="rId1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 (далее - постановление Правительства Российской Федерации N 1096), от 26 января 2017 г. </w:t>
      </w:r>
      <w:hyperlink w:history="0" r:id="rId1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 и определяет правила организации в Республике Татарстан выдачи заключения о соответствии качества оказываемых социально ориентированной некоммерческой организацией, предусмотренной </w:t>
      </w:r>
      <w:hyperlink w:history="0" r:id="rId18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закона, общественно полезных услуг установленным критериям (далее - заключение).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КМ РТ от 12.06.2020 N 482 &quot;О внесении изменений в постановление Кабинета Министров Республики Татарстан от 22.08.2018 N 681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12.06.2020 N 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качества оказания общественно полезных услуг социально ориентированной некоммерческой организацией, предусмотренной </w:t>
      </w:r>
      <w:hyperlink w:history="0" r:id="rId20" w:tooltip="Федеральный закон от 12.01.1996 N 7-ФЗ (ред. от 26.02.2024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закона, (далее - организация) и выдача заключений осуществляются в Республике Татарстан Министерством труда, занятости и социальной защиты Республики Татарстан, Министерством образования и науки Республики Татарстан, Министерством здравоохранения Республики Татарстан, Министерством культуры Республики Татарстан, Министерством по делам молодежи Республики Татарстан, Министерством спорта Республики Татарстан, Министерством строительства, архитектуры и жилищно-коммунального хозяйства Республики Татарстан, Министерством юстиции Республики Татарстан, Государственным комитетом Республики Татарстан по туризму и Республиканским агентством по печати и массовым коммуникациям "Татмедиа", Комитетом Республики Татарстан по охране объектов культурного наследия в соответствии с их компетенцией (далее - уполномоченные органы) по </w:t>
      </w:r>
      <w:hyperlink w:history="0" w:anchor="P74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КМ РТ от 12.06.2020 N 482 &quot;О внесении изменений в постановление Кабинета Министров Республики Татарстан от 22.08.2018 N 681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12.06.2020 N 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Подача документов, рассмотрение заявления организации о выдаче заключения о соответствии качества (далее - заявление), получение сведений в порядке межведомственного взаимодействия, в том числе в случае, если оценка качества оказания общественно полезной услуги осуществляется несколькими уполномоченными органами, выдача организации заключения (отказа в выдаче заключения) осуществляются в соответствии с </w:t>
      </w:r>
      <w:hyperlink w:history="0" r:id="rId2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- Правила).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КМ РТ от 13.11.2023 N 1471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13.11.2023 N 1471)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сведений, подлежащих включению в заявление,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КМ РТ от 13.11.2023 N 1471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13.11.2023 N 1471)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Прием и регистрация заявления с прилагаемыми к нему документами осуществляется уполномоченным органом в день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основании поступившего заявления и документов уполномоченный орган осуществляет оценку качества оказания общественно полезной услуги организацией на соответствие </w:t>
      </w: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N 1096, готовит проект заключения по форме, утвержденной Правилами, либо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КМ РТ от 08.12.2020 N 1110 &quot;О внесении изменений в Положение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ое постановлением Кабинета Министров Республики Татарстан от 22.08.2018 N 68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08.12.2020 N 1110)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Заключение либо мотивированное уведомление об отказе в выдаче заключения подписывается руководителем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7" w:tooltip="Постановление КМ РТ от 08.12.2020 N 1110 &quot;О внесении изменений в Положение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ое постановлением Кабинета Министров Республики Татарстан от 22.08.2018 N 68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08.12.2020 N 1110)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Заключение либо мотивированное уведомление об отказе в выдаче заключения направляется организации уполномоченным органом в течение трех дней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об организации</w:t>
      </w:r>
    </w:p>
    <w:p>
      <w:pPr>
        <w:pStyle w:val="0"/>
        <w:jc w:val="right"/>
      </w:pPr>
      <w:r>
        <w:rPr>
          <w:sz w:val="20"/>
        </w:rPr>
        <w:t xml:space="preserve">в Республике Татарстан выдачи</w:t>
      </w:r>
    </w:p>
    <w:p>
      <w:pPr>
        <w:pStyle w:val="0"/>
        <w:jc w:val="right"/>
      </w:pPr>
      <w:r>
        <w:rPr>
          <w:sz w:val="20"/>
        </w:rPr>
        <w:t xml:space="preserve">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РЕСПУБЛИКАНСКИХ ОРГАНОВ ИСПОЛНИТЕЛЬНОЙ ВЛАСТИ,</w:t>
      </w:r>
    </w:p>
    <w:p>
      <w:pPr>
        <w:pStyle w:val="2"/>
        <w:jc w:val="center"/>
      </w:pPr>
      <w:r>
        <w:rPr>
          <w:sz w:val="20"/>
        </w:rPr>
        <w:t xml:space="preserve">ОСУЩЕСТВЛЯЮЩИХ ОЦЕНКУ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12.06.2020 </w:t>
            </w:r>
            <w:hyperlink w:history="0" r:id="rId28" w:tooltip="Постановление КМ РТ от 12.06.2020 N 482 &quot;О внесении изменений в постановление Кабинета Министров Республики Татарстан от 22.08.2018 N 681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      <w:r>
                <w:rPr>
                  <w:sz w:val="20"/>
                  <w:color w:val="0000ff"/>
                </w:rPr>
                <w:t xml:space="preserve">N 482</w:t>
              </w:r>
            </w:hyperlink>
            <w:r>
              <w:rPr>
                <w:sz w:val="20"/>
                <w:color w:val="392c69"/>
              </w:rPr>
              <w:t xml:space="preserve">, от 13.11.2023 </w:t>
            </w:r>
            <w:hyperlink w:history="0" r:id="rId29" w:tooltip="Постановление КМ РТ от 13.11.2023 N 1471 &quot;О внесении изменений в отдельные постановления Кабинета Министров Республики Татарстан&quot; {КонсультантПлюс}">
              <w:r>
                <w:rPr>
                  <w:sz w:val="20"/>
                  <w:color w:val="0000ff"/>
                </w:rPr>
                <w:t xml:space="preserve">N 1471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4365"/>
        <w:gridCol w:w="3855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орган исполнительной власти, осуществляющий оценку качества оказания общественно полезных услуг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Татарстан, 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психологическая поддержка безработных граждан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адаптация безработных граждан на рынке труда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30" w:tooltip="Федеральный закон от 19.02.1993 N 4528-1 (ред. от 13.06.2023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февраля 1993 года N 4528-1 "О беженцах"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31" w:tooltip="Федеральный закон от 17.07.1999 N 178-ФЗ (ред. от 14.02.2024) &quot;О государственной социальной помощ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от 17 июля 1999 года N 178-ФЗ "О государственной социальной помощи"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предоставлении бесплатной юридической помощи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юстиции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Татарстан, Министерство образования и науки Республики Татарстан, 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труда, занятости и социальной защиты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труда, занятости и социальной защиты Республики Татарстан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искусственного прерывания беременности по желанию женщины;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консультационной,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здравоохранения Республики Татарстан, Министерство труда, занятости и социальной защиты Республики Татарстан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остановление КМ РТ от 12.06.2020 N 482 &quot;О внесении изменений в постановление Кабинета Министров Республики Татарстан от 22.08.2018 N 681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КМ РТ от 12.06.2020 N 482)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устройству детей на воспитание в семью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психолого-медико-педагогическая реабилитация детей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семье в воспитании детей: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культуры Республики Татарстан, Государственный комитет Республики Татарстан Республики Татарстан по туризму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культуры Республики Татарстан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10.6.</w:t>
            </w:r>
          </w:p>
        </w:tc>
        <w:tc>
          <w:tcPr>
            <w:tcW w:w="43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психолого-педагогическая, методическая и консультационная помощь родителям (законным представителям) детей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по делам молодежи Республики Татарстан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10.6 введен </w:t>
            </w:r>
            <w:hyperlink w:history="0" r:id="rId33" w:tooltip="Постановление КМ РТ от 12.06.2020 N 482 &quot;О внесении изменений в постановление Кабинета Министров Республики Татарстан от 22.08.2018 N 681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КМ РТ от 12.06.2020 N 482)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молодежи Республики Татарстан, 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санаторно-курортное лечение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дошкольного и общего образования, дополнительного образования детей: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искусств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Татарстан, 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Татарстан, 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присмотр и уход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основных общеобразовательных программ среднего общего образования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психолого-медико-педагогическое обследование детей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труда, занятости и социальной защиты Республики Татарстан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3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консультационных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Татарстан, Министерство по делам молодежи Республики Татарстан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КМ РТ от 12.06.2020 N 482 &quot;О внесении изменений в постановление Кабинета Министров Республики Татарстан от 22.08.2018 N 681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КМ РТ от 12.06.2020 N 482)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"горячей линии"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паллиативная медицинская помощь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Татарстан, Министерство здравоохранения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физической культуры и массового спорта: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глухих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лиц с интеллектуальными нарушениями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лиц с поражением опорно-двигательного аппарата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слепых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футболу лиц с заболеванием церебральным параличом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пропаганда физической культуры, спорта и здорового образа жизни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официальных спортивных мероприятий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организации официальных спортивных мероприятий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доступа к спортивным объектам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развития национальных видов спорта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военно-прикладным видам спорта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служебно-прикладным видам спорта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35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Татарстан, Министерство образования и науки Республики Татарстан, Министерство здравоохранения Республики Татарстан, Министерство труда, занятости и социальной защиты Республики Татарстан, Министерство спорта Республики Татарстан, Министерство по делам молодежи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Татарстан, 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Татарстан, Министерство образования и науки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21.9.</w:t>
            </w:r>
          </w:p>
        </w:tc>
        <w:tc>
          <w:tcPr>
            <w:tcW w:w="43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Татарстан по охране объектов культурного наследия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КМ РТ от 12.06.2020 N 482 &quot;О внесении изменений в постановление Кабинета Министров Республики Татарстан от 22.08.2018 N 681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КМ РТ от 12.06.2020 N 482)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21.10.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Татарстан, Республиканское агентство по печати и массовым коммуникациям "Татмедиа"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Татарстан, Республиканское агентство по печати и массовым коммуникациям "Татмедиа"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Татарстан, Республиканское агентство по печати и массовым коммуникациям "Татмедиа"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Татарстан, Государственный комитет Республики Татарстан по туризму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туристско-информационных услуг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Республики Татарстан по туризму, Министерство культуры Республики Татарстан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КМ РТ от 13.11.2023 N 1471 &quot;О внесении изменений в отдельные постановления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13.11.2023 N 1471)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22.08.2018 N 681</w:t>
            <w:br/>
            <w:t>(ред. от 13.11.2023)</w:t>
            <w:br/>
            <w:t>"Об организации в Республике Татарстан выдачи заключений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3&amp;n=148413&amp;dst=100005" TargetMode = "External"/>
	<Relationship Id="rId8" Type="http://schemas.openxmlformats.org/officeDocument/2006/relationships/hyperlink" Target="https://login.consultant.ru/link/?req=doc&amp;base=RLAW363&amp;n=152189&amp;dst=100005" TargetMode = "External"/>
	<Relationship Id="rId9" Type="http://schemas.openxmlformats.org/officeDocument/2006/relationships/hyperlink" Target="https://login.consultant.ru/link/?req=doc&amp;base=RLAW363&amp;n=179027&amp;dst=100083" TargetMode = "External"/>
	<Relationship Id="rId10" Type="http://schemas.openxmlformats.org/officeDocument/2006/relationships/hyperlink" Target="https://login.consultant.ru/link/?req=doc&amp;base=RLAW363&amp;n=148413&amp;dst=100006" TargetMode = "External"/>
	<Relationship Id="rId11" Type="http://schemas.openxmlformats.org/officeDocument/2006/relationships/hyperlink" Target="https://login.consultant.ru/link/?req=doc&amp;base=RLAW363&amp;n=179027&amp;dst=100084" TargetMode = "External"/>
	<Relationship Id="rId12" Type="http://schemas.openxmlformats.org/officeDocument/2006/relationships/hyperlink" Target="https://login.consultant.ru/link/?req=doc&amp;base=RLAW363&amp;n=148413&amp;dst=100007" TargetMode = "External"/>
	<Relationship Id="rId13" Type="http://schemas.openxmlformats.org/officeDocument/2006/relationships/hyperlink" Target="https://login.consultant.ru/link/?req=doc&amp;base=RLAW363&amp;n=152189&amp;dst=100005" TargetMode = "External"/>
	<Relationship Id="rId14" Type="http://schemas.openxmlformats.org/officeDocument/2006/relationships/hyperlink" Target="https://login.consultant.ru/link/?req=doc&amp;base=RLAW363&amp;n=179027&amp;dst=100085" TargetMode = "External"/>
	<Relationship Id="rId15" Type="http://schemas.openxmlformats.org/officeDocument/2006/relationships/hyperlink" Target="https://login.consultant.ru/link/?req=doc&amp;base=LAW&amp;n=470718&amp;dst=526" TargetMode = "External"/>
	<Relationship Id="rId16" Type="http://schemas.openxmlformats.org/officeDocument/2006/relationships/hyperlink" Target="https://login.consultant.ru/link/?req=doc&amp;base=LAW&amp;n=328600" TargetMode = "External"/>
	<Relationship Id="rId17" Type="http://schemas.openxmlformats.org/officeDocument/2006/relationships/hyperlink" Target="https://login.consultant.ru/link/?req=doc&amp;base=LAW&amp;n=442867&amp;dst=10" TargetMode = "External"/>
	<Relationship Id="rId18" Type="http://schemas.openxmlformats.org/officeDocument/2006/relationships/hyperlink" Target="https://login.consultant.ru/link/?req=doc&amp;base=LAW&amp;n=470718&amp;dst=547" TargetMode = "External"/>
	<Relationship Id="rId19" Type="http://schemas.openxmlformats.org/officeDocument/2006/relationships/hyperlink" Target="https://login.consultant.ru/link/?req=doc&amp;base=RLAW363&amp;n=148413&amp;dst=100008" TargetMode = "External"/>
	<Relationship Id="rId20" Type="http://schemas.openxmlformats.org/officeDocument/2006/relationships/hyperlink" Target="https://login.consultant.ru/link/?req=doc&amp;base=LAW&amp;n=470718&amp;dst=547" TargetMode = "External"/>
	<Relationship Id="rId21" Type="http://schemas.openxmlformats.org/officeDocument/2006/relationships/hyperlink" Target="https://login.consultant.ru/link/?req=doc&amp;base=RLAW363&amp;n=148413&amp;dst=100010" TargetMode = "External"/>
	<Relationship Id="rId22" Type="http://schemas.openxmlformats.org/officeDocument/2006/relationships/hyperlink" Target="https://login.consultant.ru/link/?req=doc&amp;base=LAW&amp;n=442867&amp;dst=100010" TargetMode = "External"/>
	<Relationship Id="rId23" Type="http://schemas.openxmlformats.org/officeDocument/2006/relationships/hyperlink" Target="https://login.consultant.ru/link/?req=doc&amp;base=RLAW363&amp;n=179027&amp;dst=100086" TargetMode = "External"/>
	<Relationship Id="rId24" Type="http://schemas.openxmlformats.org/officeDocument/2006/relationships/hyperlink" Target="https://login.consultant.ru/link/?req=doc&amp;base=RLAW363&amp;n=179027&amp;dst=100087" TargetMode = "External"/>
	<Relationship Id="rId25" Type="http://schemas.openxmlformats.org/officeDocument/2006/relationships/hyperlink" Target="https://login.consultant.ru/link/?req=doc&amp;base=LAW&amp;n=328600&amp;dst=100109" TargetMode = "External"/>
	<Relationship Id="rId26" Type="http://schemas.openxmlformats.org/officeDocument/2006/relationships/hyperlink" Target="https://login.consultant.ru/link/?req=doc&amp;base=RLAW363&amp;n=152189&amp;dst=100006" TargetMode = "External"/>
	<Relationship Id="rId27" Type="http://schemas.openxmlformats.org/officeDocument/2006/relationships/hyperlink" Target="https://login.consultant.ru/link/?req=doc&amp;base=RLAW363&amp;n=152189&amp;dst=100007" TargetMode = "External"/>
	<Relationship Id="rId28" Type="http://schemas.openxmlformats.org/officeDocument/2006/relationships/hyperlink" Target="https://login.consultant.ru/link/?req=doc&amp;base=RLAW363&amp;n=148413&amp;dst=100012" TargetMode = "External"/>
	<Relationship Id="rId29" Type="http://schemas.openxmlformats.org/officeDocument/2006/relationships/hyperlink" Target="https://login.consultant.ru/link/?req=doc&amp;base=RLAW363&amp;n=179027&amp;dst=100088" TargetMode = "External"/>
	<Relationship Id="rId30" Type="http://schemas.openxmlformats.org/officeDocument/2006/relationships/hyperlink" Target="https://login.consultant.ru/link/?req=doc&amp;base=LAW&amp;n=449430" TargetMode = "External"/>
	<Relationship Id="rId31" Type="http://schemas.openxmlformats.org/officeDocument/2006/relationships/hyperlink" Target="https://login.consultant.ru/link/?req=doc&amp;base=LAW&amp;n=469770" TargetMode = "External"/>
	<Relationship Id="rId32" Type="http://schemas.openxmlformats.org/officeDocument/2006/relationships/hyperlink" Target="https://login.consultant.ru/link/?req=doc&amp;base=RLAW363&amp;n=148413&amp;dst=100013" TargetMode = "External"/>
	<Relationship Id="rId33" Type="http://schemas.openxmlformats.org/officeDocument/2006/relationships/hyperlink" Target="https://login.consultant.ru/link/?req=doc&amp;base=RLAW363&amp;n=148413&amp;dst=100016" TargetMode = "External"/>
	<Relationship Id="rId34" Type="http://schemas.openxmlformats.org/officeDocument/2006/relationships/hyperlink" Target="https://login.consultant.ru/link/?req=doc&amp;base=RLAW363&amp;n=148413&amp;dst=100020" TargetMode = "External"/>
	<Relationship Id="rId35" Type="http://schemas.openxmlformats.org/officeDocument/2006/relationships/hyperlink" Target="https://login.consultant.ru/link/?req=doc&amp;base=LAW&amp;n=284305" TargetMode = "External"/>
	<Relationship Id="rId36" Type="http://schemas.openxmlformats.org/officeDocument/2006/relationships/hyperlink" Target="https://login.consultant.ru/link/?req=doc&amp;base=RLAW363&amp;n=148413&amp;dst=100021" TargetMode = "External"/>
	<Relationship Id="rId37" Type="http://schemas.openxmlformats.org/officeDocument/2006/relationships/hyperlink" Target="https://login.consultant.ru/link/?req=doc&amp;base=RLAW363&amp;n=179027&amp;dst=10009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22.08.2018 N 681
(ред. от 13.11.2023)
"Об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dc:title>
  <dcterms:created xsi:type="dcterms:W3CDTF">2024-06-02T09:22:51Z</dcterms:created>
</cp:coreProperties>
</file>