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КМ РТ от 25.10.2019 N 956</w:t>
              <w:br/>
              <w:t xml:space="preserve">(ред. от 19.07.2023)</w:t>
              <w:br/>
              <w:t xml:space="preserve">"О публичном формировании целей и задач республиканских органов исполнительной власти и общественном контроле за их исполнением"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РЕСПУБЛИКИ ТАТАРСТАН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октября 2019 г. N 956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ПУБЛИЧНОМ ФОРМИРОВАНИИ ЦЕЛЕЙ И ЗАДАЧ РЕСПУБЛИКАНСКИХ</w:t>
      </w:r>
    </w:p>
    <w:p>
      <w:pPr>
        <w:pStyle w:val="2"/>
        <w:jc w:val="center"/>
      </w:pPr>
      <w:r>
        <w:rPr>
          <w:sz w:val="20"/>
        </w:rPr>
        <w:t xml:space="preserve">ОРГАНОВ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И ОБЩЕСТВЕННОМ КОНТРОЛЕ ЗА ИХ ИСПОЛНЕНИЕМ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КМ РТ от 23.09.2020 </w:t>
            </w:r>
            <w:hyperlink w:history="0" r:id="rId7" w:tooltip="Постановление КМ РТ от 23.09.2020 N 859 &quot;О внесении изменений в постановление Кабинета Министров Республики Татарстан от 25.10.2019 N 956 &quot;О публичном формировании целей и задач исполнительных органов государственной власти Республики Татарстан и общественном контроле за их исполнением&quot; {КонсультантПлюс}">
              <w:r>
                <w:rPr>
                  <w:sz w:val="20"/>
                  <w:color w:val="0000ff"/>
                </w:rPr>
                <w:t xml:space="preserve">N 859</w:t>
              </w:r>
            </w:hyperlink>
            <w:r>
              <w:rPr>
                <w:sz w:val="20"/>
                <w:color w:val="392c69"/>
              </w:rPr>
              <w:t xml:space="preserve">, от 19.07.2021 </w:t>
            </w:r>
            <w:hyperlink w:history="0" r:id="rId8" w:tooltip="Постановление КМ РТ от 19.07.2021 N 590 &quot;О внесении изменений в отдельные нормативные правовые акты Кабинета Министров Республики Татарстан&quot; {КонсультантПлюс}">
              <w:r>
                <w:rPr>
                  <w:sz w:val="20"/>
                  <w:color w:val="0000ff"/>
                </w:rPr>
                <w:t xml:space="preserve">N 590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08.04.2022 </w:t>
            </w:r>
            <w:hyperlink w:history="0" r:id="rId9" w:tooltip="Постановление КМ РТ от 08.04.2022 N 338 &quot;О внесении изменения в Порядок публичного формирования целей и задач исполнительных органов государственной власти Республики Татарстан и общественного контроля за их исполнением, утвержденный постановлением Кабинета Министров Республики Татарстан от 25.10.2019 N 956 &quot;О публичном формировании целей и задач исполнительных органов государственной власти Республики Татарстан и общественном контроле за их исполнением&quot; {КонсультантПлюс}">
              <w:r>
                <w:rPr>
                  <w:sz w:val="20"/>
                  <w:color w:val="0000ff"/>
                </w:rPr>
                <w:t xml:space="preserve">N 338</w:t>
              </w:r>
            </w:hyperlink>
            <w:r>
              <w:rPr>
                <w:sz w:val="20"/>
                <w:color w:val="392c69"/>
              </w:rPr>
              <w:t xml:space="preserve">, от 19.07.2023 </w:t>
            </w:r>
            <w:hyperlink w:history="0" r:id="rId10" w:tooltip="Постановление КМ РТ от 19.07.2023 N 866 &quot;О внесении изменений в постановление Кабинета Министров Республики Татарстан от 25.10.2019 N 956 &quot;О публичном формировании целей и задач исполнительных органов государственной власти Республики Татарстан и общественном контроле за их исполнением&quot; {КонсультантПлюс}">
              <w:r>
                <w:rPr>
                  <w:sz w:val="20"/>
                  <w:color w:val="0000ff"/>
                </w:rPr>
                <w:t xml:space="preserve">N 866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учета общественного мнения при формировании целей и задач республиканских органов исполнительной власти, в соответствии со </w:t>
      </w:r>
      <w:hyperlink w:history="0" r:id="rId11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статьями 6</w:t>
        </w:r>
      </w:hyperlink>
      <w:r>
        <w:rPr>
          <w:sz w:val="20"/>
        </w:rPr>
        <w:t xml:space="preserve">, </w:t>
      </w:r>
      <w:hyperlink w:history="0" r:id="rId12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</w:t>
      </w:r>
      <w:hyperlink w:history="0" r:id="rId1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статьями 5</w:t>
        </w:r>
      </w:hyperlink>
      <w:r>
        <w:rPr>
          <w:sz w:val="20"/>
        </w:rPr>
        <w:t xml:space="preserve">, </w:t>
      </w:r>
      <w:hyperlink w:history="0" r:id="rId1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 Федерального закона от 21 июля 2014 года N 212-ФЗ "Об основах общественного контроля в Российской Федерации" Кабинет Министров Республики Татарстан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КМ РТ от 19.07.2023 N 866 &quot;О внесении изменений в постановление Кабинета Министров Республики Татарстан от 25.10.2019 N 956 &quot;О публичном формировании целей и задач исполнительных органов государственной власти Республики Татарстан и общественном контроле за их исполнение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19.07.2023 N 866)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публичного формирования целей и задач республиканских органов исполнительной власти и общественного контроля за их исполнением (далее - Порядок).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КМ РТ от 19.07.2023 N 866 &quot;О внесении изменений в постановление Кабинета Министров Республики Татарстан от 25.10.2019 N 956 &quot;О публичном формировании целей и задач исполнительных органов государственной власти Республики Татарстан и общественном контроле за их исполнение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19.07.2023 N 866)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здравоохранения Республики Татарстан, Министерству культуры Республики Татарстан, Министерству образования и науки Республики Татарстан, Министерству по делам молодежи Республики Татарстан, Министерству спорта Республики Татарстан, Министерству труда, занятости и социальной защиты Республики Татарстан (далее - уполномоченные органы) обеспечивать ежегодно, до 31 декабря, публичное формирование своих целей и задач на очередной год в соответствии с </w:t>
      </w:r>
      <w:hyperlink w:history="0" w:anchor="P46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Определить государственное казенное учреждение "Центр цифровой трансформации Республики Татарстан" техническим оператором по публичному формированию целей и задач уполномоченных органов.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КМ РТ от 19.07.2021 N 590 &quot;О внесении изменений в отдельные нормативные правовые акты Кабинета Министров Республики Татар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19.07.2021 N 590)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Республиканскому агентству по печати и массовым коммуникациям "Татмедиа" совместно с уполномоченными органами обеспечить регулярное освещение в средствах массовой информации хода публичного формирования целей и задач уполномоченных органов и их исполнения.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Рекомендовать Общественной палате Республики Татарстан: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порядок и критерии отбора экспертов для участия в публичном формировании целей и задач уполномоченных органов и общественном контроле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ежегодно, до 10 сентября, формировать с учетом предложений уполномоченных органов и утверждать на заседаниях Общественной палаты Республики Татарстан или Совета Общественной палаты Республики Татарстан составы групп экспертов для каждого уполномоченного органа.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8" w:tooltip="Постановление КМ РТ от 23.09.2020 N 859 &quot;О внесении изменений в постановление Кабинета Министров Республики Татарстан от 25.10.2019 N 956 &quot;О публичном формировании целей и задач исполнительных органов государственной власти Республики Татарстан и общественном контроле за их исполнение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23.09.2020 N 859)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настоящее постановление применяется к правоотношениям, возникающим при публичном формировании целей и задач уполномоченных органов на 2020 год и последующие годы и общественном контроле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настоящего постановления распространяется на правоотношения, возникшие с 20 сентября 2019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Признать утратившим силу с 1 марта 2020 года </w:t>
      </w:r>
      <w:hyperlink w:history="0" r:id="rId19" w:tooltip="Постановление КМ РТ от 24.08.2018 N 709 &quot;О реализации пилотного проекта по публичному формированию целей и задач исполнительных органов государственной власти Республики Татарстан и общественному контролю за их исполнением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Кабинета Министров Республики Татарстан от 24.08.2018 N 709 "О реализации пилотного проекта по публичному формированию целей и задач исполнительных органов государственной власти Республики Татарстан и общественному контролю за их исполнением".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Контроль за исполнением настоящего постановления возложить на межведомственную проектную группу по развитию интегрированной платформы социальной активности и интерактивных сервисов в Республике Татарстан, образованную распоряжением Президента Республики Татарстан от 4 марта 2017 г. N 160 "О межведомственной проектной группе по развитию интегрированной платформы социальной активности и интерактивных сервисов в Республике Татарстан".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Премьер-министр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А.В.ПЕСОШИН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25 октября 2019 г. N 956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ПУБЛИЧНОГО ФОРМИРОВАНИЯ ЦЕЛЕЙ И ЗАДАЧ РЕСПУБЛИКАНСКИХ</w:t>
      </w:r>
    </w:p>
    <w:p>
      <w:pPr>
        <w:pStyle w:val="2"/>
        <w:jc w:val="center"/>
      </w:pPr>
      <w:r>
        <w:rPr>
          <w:sz w:val="20"/>
        </w:rPr>
        <w:t xml:space="preserve">ОРГАНОВ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И ОБЩЕСТВЕННОГО КОНТРОЛЯ ЗА ИХ ИСПОЛНЕНИЕМ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КМ РТ от 23.09.2020 </w:t>
            </w:r>
            <w:hyperlink w:history="0" r:id="rId20" w:tooltip="Постановление КМ РТ от 23.09.2020 N 859 &quot;О внесении изменений в постановление Кабинета Министров Республики Татарстан от 25.10.2019 N 956 &quot;О публичном формировании целей и задач исполнительных органов государственной власти Республики Татарстан и общественном контроле за их исполнением&quot; {КонсультантПлюс}">
              <w:r>
                <w:rPr>
                  <w:sz w:val="20"/>
                  <w:color w:val="0000ff"/>
                </w:rPr>
                <w:t xml:space="preserve">N 859</w:t>
              </w:r>
            </w:hyperlink>
            <w:r>
              <w:rPr>
                <w:sz w:val="20"/>
                <w:color w:val="392c69"/>
              </w:rPr>
              <w:t xml:space="preserve">, от 19.07.2021 </w:t>
            </w:r>
            <w:hyperlink w:history="0" r:id="rId21" w:tooltip="Постановление КМ РТ от 19.07.2021 N 590 &quot;О внесении изменений в отдельные нормативные правовые акты Кабинета Министров Республики Татарстан&quot; {КонсультантПлюс}">
              <w:r>
                <w:rPr>
                  <w:sz w:val="20"/>
                  <w:color w:val="0000ff"/>
                </w:rPr>
                <w:t xml:space="preserve">N 590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08.04.2022 </w:t>
            </w:r>
            <w:hyperlink w:history="0" r:id="rId22" w:tooltip="Постановление КМ РТ от 08.04.2022 N 338 &quot;О внесении изменения в Порядок публичного формирования целей и задач исполнительных органов государственной власти Республики Татарстан и общественного контроля за их исполнением, утвержденный постановлением Кабинета Министров Республики Татарстан от 25.10.2019 N 956 &quot;О публичном формировании целей и задач исполнительных органов государственной власти Республики Татарстан и общественном контроле за их исполнением&quot; {КонсультантПлюс}">
              <w:r>
                <w:rPr>
                  <w:sz w:val="20"/>
                  <w:color w:val="0000ff"/>
                </w:rPr>
                <w:t xml:space="preserve">N 338</w:t>
              </w:r>
            </w:hyperlink>
            <w:r>
              <w:rPr>
                <w:sz w:val="20"/>
                <w:color w:val="392c69"/>
              </w:rPr>
              <w:t xml:space="preserve">, от 19.07.2023 </w:t>
            </w:r>
            <w:hyperlink w:history="0" r:id="rId23" w:tooltip="Постановление КМ РТ от 19.07.2023 N 866 &quot;О внесении изменений в постановление Кабинета Министров Республики Татарстан от 25.10.2019 N 956 &quot;О публичном формировании целей и задач исполнительных органов государственной власти Республики Татарстан и общественном контроле за их исполнением&quot; {КонсультантПлюс}">
              <w:r>
                <w:rPr>
                  <w:sz w:val="20"/>
                  <w:color w:val="0000ff"/>
                </w:rPr>
                <w:t xml:space="preserve">N 866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задачи и процедуру проведения публичного формирования целей и задач республиканских органов исполнительной власти и общественного контроля за их исполнением.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КМ РТ от 19.07.2023 N 866 &quot;О внесении изменений в постановление Кабинета Министров Республики Татарстан от 25.10.2019 N 956 &quot;О публичном формировании целей и задач исполнительных органов государственной власти Республики Татарстан и общественном контроле за их исполнение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19.07.2023 N 866)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настоящем Порядке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- республиканский орган исполнительной власти, осуществляющий публичное формирование целей и задач в соответствии с настоящим Порядком;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КМ РТ от 19.07.2023 N 866 &quot;О внесении изменений в постановление Кабинета Министров Республики Татарстан от 25.10.2019 N 956 &quot;О публичном формировании целей и задач исполнительных органов государственной власти Республики Татарстан и общественном контроле за их исполнение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19.07.2023 N 866)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общественный совет - общественный совет при уполномоченном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портал услуг - портал государственных и муниципальных услуг Республики Татарстан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опрос - форма учета мнения населения в процессе публичного формирования целей и задач уполномоченных органов, реализованная в электронном виде на портале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пользователь - зарегистрированный в установленном порядке пользователь портала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 "Опросы жителей" - раздел портала услуг, предназначенный для проведения интерактивных опросов среди населения и отражения их результатов;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технический оператор - государственное казенное учреждение "Центр цифровой трансформации Республики Татарстан".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КМ РТ от 19.07.2021 N 590 &quot;О внесении изменений в отдельные нормативные правовые акты Кабинета Министров Республики Татар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19.07.2021 N 590)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Задачами публичного формирования целей и задач уполномоченных органов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мнения экспертного сообщества и общественности при определении приоритетов в деятельности уполномоченных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вовлечение населения в процессы формирования целей и задач уполномоченных органов и контроля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доверия граждан к уполномоченным органам, обеспечение прозрачности и открытости их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эффективности деятельности уполномоченных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Публичное формирование целей и задач уполномоченных органов осуществляется ежегодно с учетом их отраслевых стратегий и государственных программ и с привлечением широкой общественности.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Информация о публичном формировании целей и задач уполномоченных органов в соответствии с установленными сроками и порядком их формирования, в том числе о результатах опроса, а также информация об исполнении публично сформированных целей и задач, в том числе отчеты и результаты общественных обсуждений, проводимых в соответствии с настоящим Порядком, размещаются уполномоченными органами на своих официальных сайтах в специально созданном разделе, а также техническим оператором на основании данных, представленных в его адрес уполномоченным органом, в разделе "Публичное формирование целей и задач республиканских органов исполнительной власти и общественный контроль за их исполнением" портала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КМ РТ от 19.07.2023 N 866 &quot;О внесении изменений в постановление Кабинета Министров Республики Татарстан от 25.10.2019 N 956 &quot;О публичном формировании целей и задач исполнительных органов государственной власти Республики Татарстан и общественном контроле за их исполнение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19.07.2023 N 866)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В целях информационного сопровождения публичного формирования целей и задач уполномоченных органов и хода исполнения публично сформированных целей и задач уполномоченные органы обеспечивают публикацию на своих официальных сайтах и в средствах массовой информации информационных материалов и новостей, в том числе с привлечением экспертов и членов общественных советов.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публикаций, размещенных уполномоченным органом или подготовленных с его участием на этапе исполнения публично сформированных целей и задач, должно составлять не менее девяти в квартал.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Сбор предложений для публичного формирования целей</w:t>
      </w:r>
    </w:p>
    <w:p>
      <w:pPr>
        <w:pStyle w:val="2"/>
        <w:jc w:val="center"/>
      </w:pPr>
      <w:r>
        <w:rPr>
          <w:sz w:val="20"/>
        </w:rPr>
        <w:t xml:space="preserve">и задач уполномоченного органа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8" w:tooltip="Постановление КМ РТ от 23.09.2020 N 859 &quot;О внесении изменений в постановление Кабинета Министров Республики Татарстан от 25.10.2019 N 956 &quot;О публичном формировании целей и задач исполнительных органов государственной власти Республики Татарстан и общественном контроле за их исполнение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23.09.2020 N 859)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Предложения о кандидатурах экспертов направляются уполномоченным органом в адрес Общественной палаты Республики Татарстан не позднее 20 августа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Общественная палата Республики Татарстан в соответствии с установленным ею порядком и критериями отбора с учетом предложений уполномоченного органа о кандидатурах экспертов утверждает состав группы экспертов в количестве не менее семи и не более 15 человек для участия в публичном формировании целей и задач уполномоченного органа и общественном контроле за их исполнением (далее - группа экспертов).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пяти календарных дней со дня объявления о старте публичного формирования целей и задач обеспечивает группу экспертов актуальными аналитическими материалами и статистической информацией, необходимой для публичного формирования целей и задач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14 календарных дней со дня объявления о старте публичного формирования целей и задач осуществляет сбор и анализ </w:t>
      </w:r>
      <w:hyperlink w:history="0" w:anchor="P168" w:tooltip="                                Предложения">
        <w:r>
          <w:rPr>
            <w:sz w:val="20"/>
            <w:color w:val="0000ff"/>
          </w:rPr>
          <w:t xml:space="preserve">предложений</w:t>
        </w:r>
      </w:hyperlink>
      <w:r>
        <w:rPr>
          <w:sz w:val="20"/>
        </w:rPr>
        <w:t xml:space="preserve"> о целях и задачах уполномоченного органа на очередной год от группы экспертов по форме согласно приложению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календарных дней со дня завершения сбора предложений о целях и задачах уполномоченного органа на очередной год проводит экспертную сессию по обсуждению предложений с участием группы экспертов, представителей уполномоченного органа и Общественной палаты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течение 14 календарных дней после даты проведения экспертной сессии представленные предложения рассматриваются на заседании общественного совета с участием группы экспертов, по итогам которого решением общественного совета формируется перечень целей и задач уполномоченного органа на очередной год, состоящий, как правило, не менее чем из 15 и не более чем из 20 позиций, для проведения последующего опроса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 в сформированном для опроса перечне должны быть лаконичными, конкретными и содержать индикативные показатели их достижения.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Проведение опроса населения по определению целей</w:t>
      </w:r>
    </w:p>
    <w:p>
      <w:pPr>
        <w:pStyle w:val="2"/>
        <w:jc w:val="center"/>
      </w:pPr>
      <w:r>
        <w:rPr>
          <w:sz w:val="20"/>
        </w:rPr>
        <w:t xml:space="preserve">и задач уполномоченного органа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9" w:tooltip="Постановление КМ РТ от 23.09.2020 N 859 &quot;О внесении изменений в постановление Кабинета Министров Республики Татарстан от 25.10.2019 N 956 &quot;О публичном формировании целей и задач исполнительных органов государственной власти Республики Татарстан и общественном контроле за их исполнение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23.09.2020 N 859)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целях организации опроса населения по определению целей и задач уполномоченного органа в течение трех календарных дней после даты проведения заседания общественного совета посредством единой межведомственной системы электронного документооборота уполномоченный орган направляет в адрес технического оператора перечень сформированных для опроса целей и задач, содержащих индикативные показатели их достижения.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КМ РТ от 23.09.2020 N 859 &quot;О внесении изменений в постановление Кабинета Министров Республики Татарстан от 25.10.2019 N 956 &quot;О публичном формировании целей и задач исполнительных органов государственной власти Республики Татарстан и общественном контроле за их исполнение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23.09.2020 N 859)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Технический оператор: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одновременное размещение опросов по определению целей и задач уполномоченных органов в разделе "Опросы жителей" с учетом существующих функциональных возможностей этого раздела в срок не позднее пяти календарных дней после даты получения информации от всех уполномоченных органов в соответствии с пунктом 3.1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оповещение пользователей об организации опросов посредством одной общей рассылки с описанием опубликованных опросов.</w:t>
      </w:r>
    </w:p>
    <w:p>
      <w:pPr>
        <w:pStyle w:val="0"/>
        <w:jc w:val="both"/>
      </w:pPr>
      <w:r>
        <w:rPr>
          <w:sz w:val="20"/>
        </w:rPr>
        <w:t xml:space="preserve">(п. 3.2 в ред. </w:t>
      </w:r>
      <w:hyperlink w:history="0" r:id="rId31" w:tooltip="Постановление КМ РТ от 23.09.2020 N 859 &quot;О внесении изменений в постановление Кабинета Министров Республики Татарстан от 25.10.2019 N 956 &quot;О публичном формировании целей и задач исполнительных органов государственной власти Республики Татарстан и общественном контроле за их исполнение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23.09.2020 N 859)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Опрос населения проводится в разделе "Опросы жителей" портала услуг в течение 30 календарных дней с даты размещения опроса техническим оператором.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Информация о проведении опроса публикуется на портале услуг, официальном сайте уполномоченного органа и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опросе может принять участие пользователь, авторизованный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Участники опроса могут выбрать не более половины предложенных вариантов ответов, предложить свой вариант, а также оставить комментарий или высказать мнение в отдельной графе (в случае нечетного количества вариантов ответов половина определяется в большую сторону).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На основании данных технического оператора уполномоченный орган в течение следующего рабочего дня с даты окончания опроса формирует статистический отчет посредством системы администрирования раздела "Опросы жителей" для дальнейшего анализа и формирования результатов 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 течение семи календарных дней после даты окончания опроса результаты опроса публикуются уполномоченным органом на своем официальном сайте и на основании информации уполномоченного органа техническим оператором в разделе "Публичное формирование целей и задач республиканских органов исполнительной власти и общественный контроль за их исполнением" портала услуг.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КМ РТ от 23.09.2020 </w:t>
      </w:r>
      <w:hyperlink w:history="0" r:id="rId32" w:tooltip="Постановление КМ РТ от 23.09.2020 N 859 &quot;О внесении изменений в постановление Кабинета Министров Республики Татарстан от 25.10.2019 N 956 &quot;О публичном формировании целей и задач исполнительных органов государственной власти Республики Татарстан и общественном контроле за их исполнением&quot; {КонсультантПлюс}">
        <w:r>
          <w:rPr>
            <w:sz w:val="20"/>
            <w:color w:val="0000ff"/>
          </w:rPr>
          <w:t xml:space="preserve">N 859</w:t>
        </w:r>
      </w:hyperlink>
      <w:r>
        <w:rPr>
          <w:sz w:val="20"/>
        </w:rPr>
        <w:t xml:space="preserve">, от 19.07.2023 </w:t>
      </w:r>
      <w:hyperlink w:history="0" r:id="rId33" w:tooltip="Постановление КМ РТ от 19.07.2023 N 866 &quot;О внесении изменений в постановление Кабинета Министров Республики Татарстан от 25.10.2019 N 956 &quot;О публичном формировании целей и задач исполнительных органов государственной власти Республики Татарстан и общественном контроле за их исполнением&quot; {КонсультантПлюс}">
        <w:r>
          <w:rPr>
            <w:sz w:val="20"/>
            <w:color w:val="0000ff"/>
          </w:rPr>
          <w:t xml:space="preserve">N 866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Утверждение и корректировка итогового перечня публично</w:t>
      </w:r>
    </w:p>
    <w:p>
      <w:pPr>
        <w:pStyle w:val="2"/>
        <w:jc w:val="center"/>
      </w:pPr>
      <w:r>
        <w:rPr>
          <w:sz w:val="20"/>
        </w:rPr>
        <w:t xml:space="preserve">сформированных целей и задач уполномоченного органа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4" w:tooltip="Постановление КМ РТ от 23.09.2020 N 859 &quot;О внесении изменений в постановление Кабинета Министров Республики Татарстан от 25.10.2019 N 956 &quot;О публичном формировании целей и задач исполнительных органов государственной власти Республики Татарстан и общественном контроле за их исполнение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23.09.2020 N 859)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течение 14 календарных дней после даты окончания опроса уполномоченным органом осуществляются анализ результатов голосования и обобщение поступивших дополнительных замечаний и предложений. Также в этот срок проводится заседание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 решению общественного совета на заседание приглашаются представители уполномоченного органа, группа экспертов, представители средств массовой информации и граждане.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35" w:tooltip="Постановление КМ РТ от 23.09.2020 N 859 &quot;О внесении изменений в постановление Кабинета Министров Республики Татарстан от 25.10.2019 N 956 &quot;О публичном формировании целей и задач исполнительных органов государственной власти Республики Татарстан и общественном контроле за их исполнение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23.09.2020 N 859)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Уполномоченный орган опубликовывает информацию о порядке и дате проведения заседания общественного совета на официальном сайте и в средствах массовой информации не позднее чем за 10 календарных дней до даты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Для полноты учета количества участников заседания общественного совета из числа представителей средств массовой информации и граждан проводится их предварительная регистрация. Порядок регистрации устанавливается уполномоченным органом. Представители средств массовой информации и граждане, не зарегистрировавшиеся в установленном порядке, могут участвовать в мероприятии при наличии в помещении, где проводится заседание общественного совета, свободных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Порядок проведения заседания общественного совета определяется общественным советом и включает в том числе доклад председателя общественного совета (его заместителя) о проведенной работе (о публичном формировании целей и задач органов власти, результатах опроса, поступивших в ходе него предложениях и замечаниях), ответы на вопросы, обсуждение и принятие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На рассмотрение общественного совета представляется, как правило, половина от сформированных для опроса целей и задач, набравших большинство голосов в ходе голосования (в случае нечетного количества предложений, выставленных на голосование, половина определяется в большую сторону).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Общественный совет простым большинством голосов с учетом обсуждения определяет не менее пяти и, как правило, не более семи публично сформированных целей и задач уполномоченного органа на очередной год.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КМ РТ от 23.09.2020 N 859 &quot;О внесении изменений в постановление Кабинета Министров Республики Татарстан от 25.10.2019 N 956 &quot;О публичном формировании целей и задач исполнительных органов государственной власти Республики Татарстан и общественном контроле за их исполнение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23.09.2020 N 859)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Перечень публично сформированных целей и задач оформляется приказом уполномоченного органа, обнародуется в средствах массовой информации и размещается уполномоченным органом на своем официальном сайте, а также техническим оператором на основании информации уполномоченных органов в разделе "Публичное формирование целей и задач республиканских органов исполнительной власти и общественный контроль за их исполнением" портала услуг в течение 14 календарных дней после даты проведения заседания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КМ РТ от 19.07.2023 N 866 &quot;О внесении изменений в постановление Кабинета Министров Республики Татарстан от 25.10.2019 N 956 &quot;О публичном формировании целей и задач исполнительных органов государственной власти Республики Татарстан и общественном контроле за их исполнение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19.07.2023 N 866)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В случае возникновения обстоятельств непреодолимой силы или введения на территории Российской Федерации или Республики Татарстан мер, направленных на препятствование распространению опасных инфекционных заболеваний, ограничивающих возможность исполнения отдельных публично сформированных целей и задач на текущий год, уполномоченный орган вправе внести изменения в перечень публично сформированных целей и задач на текущий год в части корректировки значений таких показателей.</w:t>
      </w:r>
    </w:p>
    <w:p>
      <w:pPr>
        <w:pStyle w:val="0"/>
        <w:jc w:val="both"/>
      </w:pPr>
      <w:r>
        <w:rPr>
          <w:sz w:val="20"/>
        </w:rPr>
        <w:t xml:space="preserve">(п. 4.9 введен </w:t>
      </w:r>
      <w:hyperlink w:history="0" r:id="rId38" w:tooltip="Постановление КМ РТ от 23.09.2020 N 859 &quot;О внесении изменений в постановление Кабинета Министров Республики Татарстан от 25.10.2019 N 956 &quot;О публичном формировании целей и задач исполнительных органов государственной власти Республики Татарстан и общественном контроле за их исполнение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КМ РТ от 23.09.2020 N 859)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Предложения по внесению изменений в значения показателей публично сформированных целей и задач текущего года с приложением мотивированных обоснований на внесение таких изменений и проекта приказа уполномоченного органа направляются уполномоченным органом на рассмотрение в Общественную палату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(п. 4.10 введен </w:t>
      </w:r>
      <w:hyperlink w:history="0" r:id="rId39" w:tooltip="Постановление КМ РТ от 23.09.2020 N 859 &quot;О внесении изменений в постановление Кабинета Министров Республики Татарстан от 25.10.2019 N 956 &quot;О публичном формировании целей и задач исполнительных органов государственной власти Республики Татарстан и общественном контроле за их исполнение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КМ РТ от 23.09.2020 N 859)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Общественная палата Республики Татарстан в течение 14 календарных дней с даты поступления предложений по внесению изменений в значения показателей публично сформированных целей и задач текущего года обеспечивает подготовку группой экспертов заключения по итогам рассмотрения представленных предложений. Заключение направляется председателю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(п. 4.11 введен </w:t>
      </w:r>
      <w:hyperlink w:history="0" r:id="rId40" w:tooltip="Постановление КМ РТ от 23.09.2020 N 859 &quot;О внесении изменений в постановление Кабинета Министров Республики Татарстан от 25.10.2019 N 956 &quot;О публичном формировании целей и задач исполнительных органов государственной власти Республики Татарстан и общественном контроле за их исполнение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КМ РТ от 23.09.2020 N 859)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В течение 10 календарных дней с даты поступления экспертного заключения проводится заседание общественного совета, на котором простым большинством голосов общественный совет принимает решение о согласовании или отклонении представленных предложений по внесению изменений в значения показателей публично сформированных целей и задач.</w:t>
      </w:r>
    </w:p>
    <w:p>
      <w:pPr>
        <w:pStyle w:val="0"/>
        <w:jc w:val="both"/>
      </w:pPr>
      <w:r>
        <w:rPr>
          <w:sz w:val="20"/>
        </w:rPr>
        <w:t xml:space="preserve">(п. 4.12 введен </w:t>
      </w:r>
      <w:hyperlink w:history="0" r:id="rId41" w:tooltip="Постановление КМ РТ от 23.09.2020 N 859 &quot;О внесении изменений в постановление Кабинета Министров Республики Татарстан от 25.10.2019 N 956 &quot;О публичном формировании целей и задач исполнительных органов государственной власти Республики Татарстан и общественном контроле за их исполнение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КМ РТ от 23.09.2020 N 859)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Уполномоченный орган на основании решения общественного совета вносит изменения в перечень публично сформированных целей и задач, утвержденный приказом уполномоченного органа, в течение 7 календарных дней после даты проведения заседания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(п. 4.13 введен </w:t>
      </w:r>
      <w:hyperlink w:history="0" r:id="rId42" w:tooltip="Постановление КМ РТ от 23.09.2020 N 859 &quot;О внесении изменений в постановление Кабинета Министров Республики Татарстан от 25.10.2019 N 956 &quot;О публичном формировании целей и задач исполнительных органов государственной власти Республики Татарстан и общественном контроле за их исполнение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КМ РТ от 23.09.2020 N 859)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Исполнение публично сформированных целей</w:t>
      </w:r>
    </w:p>
    <w:p>
      <w:pPr>
        <w:pStyle w:val="2"/>
        <w:jc w:val="center"/>
      </w:pPr>
      <w:r>
        <w:rPr>
          <w:sz w:val="20"/>
        </w:rPr>
        <w:t xml:space="preserve">и задач уполномоченного органа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3" w:tooltip="Постановление КМ РТ от 08.04.2022 N 338 &quot;О внесении изменения в Порядок публичного формирования целей и задач исполнительных органов государственной власти Республики Татарстан и общественного контроля за их исполнением, утвержденный постановлением Кабинета Министров Республики Татарстан от 25.10.2019 N 956 &quot;О публичном формировании целей и задач исполнительных органов государственной власти Республики Татарстан и общественном контроле за их исполнение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08.04.2022 N 338)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Публично сформированные цели и задачи являются обязательными для исполнения уполномоченным органом и учитываются при актуализации отраслевых стратегий и иных программных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целях обеспечения общественного контроля за исполнением публично сформированных целей и задач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I, II и III квартала до 20 числа месяца, следующего за отчетным кварталом, обеспечивает размещение на своем официальном сайте информации о реализации указанных целей и задач в соответствии с </w:t>
      </w:r>
      <w:hyperlink w:history="0" w:anchor="P74" w:tooltip="1.5. Информация о публичном формировании целей и задач уполномоченных органов в соответствии с установленными сроками и порядком их формирования, в том числе о результатах опроса, а также информация об исполнении публично сформированных целей и задач, в том числе отчеты и результаты общественных обсуждений, проводимых в соответствии с настоящим Порядком, размещаются уполномоченными органами на своих официальных сайтах в специально созданном разделе, а также техническим оператором на основании данных, пре...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настоящего Порядка, а также передает техническому оператору для размещения в разделе "Публичное формирование целей и задач республиканских органов исполнительной власти и общественный контроль за их исполнением" портала услуг;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КМ РТ от 19.07.2023 N 866 &quot;О внесении изменений в постановление Кабинета Министров Республики Татарстан от 25.10.2019 N 956 &quot;О публичном формировании целей и задач исполнительных органов государственной власти Республики Татарстан и общественном контроле за их исполнение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19.07.2023 N 866)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первого полугодия докладывает об их исполнении до 1 августа текущего года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года до 1 февраля года, следующего за отчетным, обеспечивает публикацию проекта отчета об исполнении публично сформированных целей и задач уполномоченного органа за предшествующий год в соответствии с </w:t>
      </w:r>
      <w:hyperlink w:history="0" w:anchor="P74" w:tooltip="1.5. Информация о публичном формировании целей и задач уполномоченных органов в соответствии с установленными сроками и порядком их формирования, в том числе о результатах опроса, а также информация об исполнении публично сформированных целей и задач, в том числе отчеты и результаты общественных обсуждений, проводимых в соответствии с настоящим Порядком, размещаются уполномоченными органами на своих официальных сайтах в специально созданном разделе, а также техническим оператором на основании данных, пре...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настоящего Порядка, передает его техническому оператору для размещения в разделе "Публичное формирование целей и задач республиканских органов исполнительной власти и общественный контроль за их исполнением" портала услуг, а также вносит предложение в Общественную палату Республики Татарстан о проведении общественного обсуждения результатов реализации публично сформированных целей и задач уполномоченного органа.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КМ РТ от 19.07.2023 N 866 &quot;О внесении изменений в постановление Кабинета Министров Республики Татарстан от 25.10.2019 N 956 &quot;О публичном формировании целей и задач исполнительных органов государственной власти Республики Татарстан и общественном контроле за их исполнение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19.07.2023 N 866)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Общественное обсуждение результатов реализации публично сформированных целей и задач уполномоченного органа проводится в соответствии с Порядком проведения общественных обсуждений результатов реализации публично сформированных целей и задач республиканских органов исполнительной власти, утвержденным Общественной палатой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КМ РТ от 19.07.2023 N 866 &quot;О внесении изменений в постановление Кабинета Министров Республики Татарстан от 25.10.2019 N 956 &quot;О публичном формировании целей и задач исполнительных органов государственной власти Республики Татарстан и общественном контроле за их исполнение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19.07.2023 N 866)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Результаты общественного обсуждения и отчет о реализации публично сформированных целей и задач уполномоченного органа по итогам года с учетом изменений, внесенных в рамках поступивших в ходе общественного обсуждения предложений и замечаний, до 1 марта года, следующего за отчетным, размещаются в соответствии с </w:t>
      </w:r>
      <w:hyperlink w:history="0" w:anchor="P74" w:tooltip="1.5. Информация о публичном формировании целей и задач уполномоченных органов в соответствии с установленными сроками и порядком их формирования, в том числе о результатах опроса, а также информация об исполнении публично сформированных целей и задач, в том числе отчеты и результаты общественных обсуждений, проводимых в соответствии с настоящим Порядком, размещаются уполномоченными органами на своих официальных сайтах в специально созданном разделе, а также техническим оператором на основании данных, пре...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Технический оператор до 15 марта года, следующего за отчетным, обеспечивает направление пользователям уведомлений в соответствии с настройками уведомлений, установленными в личных кабинетах на портале услуг, о публикации в разделе "Публичное формирование целей и задач республиканских органов исполнительной власти и общественный контроль за их исполнением" портала услуг отчетов о реализации публично сформированных целей и задач по итогам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КМ РТ от 19.07.2023 N 866 &quot;О внесении изменений в постановление Кабинета Министров Республики Татарстан от 25.10.2019 N 956 &quot;О публичном формировании целей и задач исполнительных органов государственной власти Республики Татарстан и общественном контроле за их исполнение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19.07.2023 N 866)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публичного формирования</w:t>
      </w:r>
    </w:p>
    <w:p>
      <w:pPr>
        <w:pStyle w:val="0"/>
        <w:jc w:val="right"/>
      </w:pPr>
      <w:r>
        <w:rPr>
          <w:sz w:val="20"/>
        </w:rPr>
        <w:t xml:space="preserve">целей и задач республиканских</w:t>
      </w:r>
    </w:p>
    <w:p>
      <w:pPr>
        <w:pStyle w:val="0"/>
        <w:jc w:val="right"/>
      </w:pPr>
      <w:r>
        <w:rPr>
          <w:sz w:val="20"/>
        </w:rPr>
        <w:t xml:space="preserve">органов исполнительной власти</w:t>
      </w:r>
    </w:p>
    <w:p>
      <w:pPr>
        <w:pStyle w:val="0"/>
        <w:jc w:val="right"/>
      </w:pPr>
      <w:r>
        <w:rPr>
          <w:sz w:val="20"/>
        </w:rPr>
        <w:t xml:space="preserve">и общественного контроля</w:t>
      </w:r>
    </w:p>
    <w:p>
      <w:pPr>
        <w:pStyle w:val="0"/>
        <w:jc w:val="right"/>
      </w:pPr>
      <w:r>
        <w:rPr>
          <w:sz w:val="20"/>
        </w:rPr>
        <w:t xml:space="preserve">за их исполнением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8" w:tooltip="Постановление КМ РТ от 19.07.2023 N 866 &quot;О внесении изменений в постановление Кабинета Министров Республики Татарстан от 25.10.2019 N 956 &quot;О публичном формировании целей и задач исполнительных органов государственной власти Республики Татарстан и общественном контроле за их исполнением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КМ РТ от 19.07.2023 N 866)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68" w:name="P168"/>
    <w:bookmarkEnd w:id="168"/>
    <w:p>
      <w:pPr>
        <w:pStyle w:val="1"/>
        <w:jc w:val="both"/>
      </w:pPr>
      <w:r>
        <w:rPr>
          <w:sz w:val="20"/>
        </w:rPr>
        <w:t xml:space="preserve">                                Предложения</w:t>
      </w:r>
    </w:p>
    <w:p>
      <w:pPr>
        <w:pStyle w:val="1"/>
        <w:jc w:val="both"/>
      </w:pPr>
      <w:r>
        <w:rPr>
          <w:sz w:val="20"/>
        </w:rPr>
        <w:t xml:space="preserve">    о целях и задачах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(наименование республиканского органа исполнительной власти)</w:t>
      </w:r>
    </w:p>
    <w:p>
      <w:pPr>
        <w:pStyle w:val="1"/>
        <w:jc w:val="both"/>
      </w:pPr>
      <w:r>
        <w:rPr>
          <w:sz w:val="20"/>
        </w:rPr>
        <w:t xml:space="preserve">                              на ________ год</w:t>
      </w:r>
    </w:p>
    <w:p>
      <w:pPr>
        <w:pStyle w:val="1"/>
        <w:jc w:val="both"/>
      </w:pPr>
      <w:r>
        <w:rPr>
          <w:sz w:val="20"/>
        </w:rPr>
        <w:t xml:space="preserve">                (заполняется каждым экспертом индивидуально)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479"/>
        <w:gridCol w:w="1928"/>
        <w:gridCol w:w="205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 и должность эксперта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Предложение</w:t>
            </w:r>
          </w:p>
        </w:tc>
        <w:tc>
          <w:tcPr>
            <w:tcW w:w="20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Комментарий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(подпись эксперта)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КМ РТ от 25.10.2019 N 956</w:t>
            <w:br/>
            <w:t>(ред. от 19.07.2023)</w:t>
            <w:br/>
            <w:t>"О публичном формировании целей и задач республиканских орг...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3A21525D894067B900D7ACD03324C1D8B3B07DED7F3824261C94B53C14EF2DE714ABE741169C68C2104A398227743D25C8447BE7A796F024C21447FD0YCR" TargetMode = "External"/>
	<Relationship Id="rId8" Type="http://schemas.openxmlformats.org/officeDocument/2006/relationships/hyperlink" Target="consultantplus://offline/ref=A3A21525D894067B900D7ACD03324C1D8B3B07DED7F38A446BCE4B53C14EF2DE714ABE741169C68C2104A39A2E7743D25C8447BE7A796F024C21447FD0YCR" TargetMode = "External"/>
	<Relationship Id="rId9" Type="http://schemas.openxmlformats.org/officeDocument/2006/relationships/hyperlink" Target="consultantplus://offline/ref=A3A21525D894067B900D7ACD03324C1D8B3B07DED7F0864562C94B53C14EF2DE714ABE741169C68C2104A398227743D25C8447BE7A796F024C21447FD0YCR" TargetMode = "External"/>
	<Relationship Id="rId10" Type="http://schemas.openxmlformats.org/officeDocument/2006/relationships/hyperlink" Target="consultantplus://offline/ref=A3A21525D894067B900D7ACD03324C1D8B3B07DED7F1844161CA4B53C14EF2DE714ABE741169C68C2104A398227743D25C8447BE7A796F024C21447FD0YCR" TargetMode = "External"/>
	<Relationship Id="rId11" Type="http://schemas.openxmlformats.org/officeDocument/2006/relationships/hyperlink" Target="consultantplus://offline/ref=A3A21525D894067B900D64C0155E11168C325BD3D6F189163E9F4D049E1EF48B310AB821522DCB8E260FF7C963291A831BCF4BBF67656E01D5Y1R" TargetMode = "External"/>
	<Relationship Id="rId12" Type="http://schemas.openxmlformats.org/officeDocument/2006/relationships/hyperlink" Target="consultantplus://offline/ref=A3A21525D894067B900D64C0155E11168C325BD3D6F189163E9F4D049E1EF48B310AB82659799AC97409A39B397D169D1AD148DBYDR" TargetMode = "External"/>
	<Relationship Id="rId13" Type="http://schemas.openxmlformats.org/officeDocument/2006/relationships/hyperlink" Target="consultantplus://offline/ref=A3A21525D894067B900D64C0155E11168B315DDBD5F089163E9F4D049E1EF48B310AB821522DCB8F260FF7C963291A831BCF4BBF67656E01D5Y1R" TargetMode = "External"/>
	<Relationship Id="rId14" Type="http://schemas.openxmlformats.org/officeDocument/2006/relationships/hyperlink" Target="consultantplus://offline/ref=A3A21525D894067B900D64C0155E11168B315DDBD5F089163E9F4D049E1EF48B310AB821522DCA8A290FF7C963291A831BCF4BBF67656E01D5Y1R" TargetMode = "External"/>
	<Relationship Id="rId15" Type="http://schemas.openxmlformats.org/officeDocument/2006/relationships/hyperlink" Target="consultantplus://offline/ref=A3A21525D894067B900D7ACD03324C1D8B3B07DED7F1844161CA4B53C14EF2DE714ABE741169C68C2104A398207743D25C8447BE7A796F024C21447FD0YCR" TargetMode = "External"/>
	<Relationship Id="rId16" Type="http://schemas.openxmlformats.org/officeDocument/2006/relationships/hyperlink" Target="consultantplus://offline/ref=A3A21525D894067B900D7ACD03324C1D8B3B07DED7F1844161CA4B53C14EF2DE714ABE741169C68C2104A3982F7743D25C8447BE7A796F024C21447FD0YCR" TargetMode = "External"/>
	<Relationship Id="rId17" Type="http://schemas.openxmlformats.org/officeDocument/2006/relationships/hyperlink" Target="consultantplus://offline/ref=A3A21525D894067B900D7ACD03324C1D8B3B07DED7F38A446BCE4B53C14EF2DE714ABE741169C68C2104A39B277743D25C8447BE7A796F024C21447FD0YCR" TargetMode = "External"/>
	<Relationship Id="rId18" Type="http://schemas.openxmlformats.org/officeDocument/2006/relationships/hyperlink" Target="consultantplus://offline/ref=A3A21525D894067B900D7ACD03324C1D8B3B07DED7F3824261C94B53C14EF2DE714ABE741169C68C2104A398217743D25C8447BE7A796F024C21447FD0YCR" TargetMode = "External"/>
	<Relationship Id="rId19" Type="http://schemas.openxmlformats.org/officeDocument/2006/relationships/hyperlink" Target="consultantplus://offline/ref=A3A21525D894067B900D7ACD03324C1D8B3B07DED7F5834364C24B53C14EF2DE714ABE7403699E802107BD99266215831ADDY2R" TargetMode = "External"/>
	<Relationship Id="rId20" Type="http://schemas.openxmlformats.org/officeDocument/2006/relationships/hyperlink" Target="consultantplus://offline/ref=A3A21525D894067B900D7ACD03324C1D8B3B07DED7F3824261C94B53C14EF2DE714ABE741169C68C2104A399277743D25C8447BE7A796F024C21447FD0YCR" TargetMode = "External"/>
	<Relationship Id="rId21" Type="http://schemas.openxmlformats.org/officeDocument/2006/relationships/hyperlink" Target="consultantplus://offline/ref=A3A21525D894067B900D7ACD03324C1D8B3B07DED7F38A446BCE4B53C14EF2DE714ABE741169C68C2104A39B267743D25C8447BE7A796F024C21447FD0YCR" TargetMode = "External"/>
	<Relationship Id="rId22" Type="http://schemas.openxmlformats.org/officeDocument/2006/relationships/hyperlink" Target="consultantplus://offline/ref=A3A21525D894067B900D7ACD03324C1D8B3B07DED7F0864562C94B53C14EF2DE714ABE741169C68C2104A398227743D25C8447BE7A796F024C21447FD0YCR" TargetMode = "External"/>
	<Relationship Id="rId23" Type="http://schemas.openxmlformats.org/officeDocument/2006/relationships/hyperlink" Target="consultantplus://offline/ref=A3A21525D894067B900D7ACD03324C1D8B3B07DED7F1844161CA4B53C14EF2DE714ABE741169C68C2104A3982E7743D25C8447BE7A796F024C21447FD0YCR" TargetMode = "External"/>
	<Relationship Id="rId24" Type="http://schemas.openxmlformats.org/officeDocument/2006/relationships/hyperlink" Target="consultantplus://offline/ref=A3A21525D894067B900D7ACD03324C1D8B3B07DED7F1844161CA4B53C14EF2DE714ABE741169C68C2104A399267743D25C8447BE7A796F024C21447FD0YCR" TargetMode = "External"/>
	<Relationship Id="rId25" Type="http://schemas.openxmlformats.org/officeDocument/2006/relationships/hyperlink" Target="consultantplus://offline/ref=A3A21525D894067B900D7ACD03324C1D8B3B07DED7F1844161CA4B53C14EF2DE714ABE741169C68C2104A399257743D25C8447BE7A796F024C21447FD0YCR" TargetMode = "External"/>
	<Relationship Id="rId26" Type="http://schemas.openxmlformats.org/officeDocument/2006/relationships/hyperlink" Target="consultantplus://offline/ref=A3A21525D894067B900D7ACD03324C1D8B3B07DED7F38A446BCE4B53C14EF2DE714ABE741169C68C2104A39B267743D25C8447BE7A796F024C21447FD0YCR" TargetMode = "External"/>
	<Relationship Id="rId27" Type="http://schemas.openxmlformats.org/officeDocument/2006/relationships/hyperlink" Target="consultantplus://offline/ref=A3A21525D894067B900D7ACD03324C1D8B3B07DED7F1844161CA4B53C14EF2DE714ABE741169C68C2104A399247743D25C8447BE7A796F024C21447FD0YCR" TargetMode = "External"/>
	<Relationship Id="rId28" Type="http://schemas.openxmlformats.org/officeDocument/2006/relationships/hyperlink" Target="consultantplus://offline/ref=A3A21525D894067B900D7ACD03324C1D8B3B07DED7F3824261C94B53C14EF2DE714ABE741169C68C2104A399267743D25C8447BE7A796F024C21447FD0YCR" TargetMode = "External"/>
	<Relationship Id="rId29" Type="http://schemas.openxmlformats.org/officeDocument/2006/relationships/hyperlink" Target="consultantplus://offline/ref=A3A21525D894067B900D7ACD03324C1D8B3B07DED7F3824261C94B53C14EF2DE714ABE741169C68C2104A39A267743D25C8447BE7A796F024C21447FD0YCR" TargetMode = "External"/>
	<Relationship Id="rId30" Type="http://schemas.openxmlformats.org/officeDocument/2006/relationships/hyperlink" Target="consultantplus://offline/ref=A3A21525D894067B900D7ACD03324C1D8B3B07DED7F3824261C94B53C14EF2DE714ABE741169C68C2104A39A257743D25C8447BE7A796F024C21447FD0YCR" TargetMode = "External"/>
	<Relationship Id="rId31" Type="http://schemas.openxmlformats.org/officeDocument/2006/relationships/hyperlink" Target="consultantplus://offline/ref=A3A21525D894067B900D7ACD03324C1D8B3B07DED7F3824261C94B53C14EF2DE714ABE741169C68C2104A39A247743D25C8447BE7A796F024C21447FD0YCR" TargetMode = "External"/>
	<Relationship Id="rId32" Type="http://schemas.openxmlformats.org/officeDocument/2006/relationships/hyperlink" Target="consultantplus://offline/ref=A3A21525D894067B900D7ACD03324C1D8B3B07DED7F3824261C94B53C14EF2DE714ABE741169C68C2104A39A207743D25C8447BE7A796F024C21447FD0YCR" TargetMode = "External"/>
	<Relationship Id="rId33" Type="http://schemas.openxmlformats.org/officeDocument/2006/relationships/hyperlink" Target="consultantplus://offline/ref=A3A21525D894067B900D7ACD03324C1D8B3B07DED7F1844161CA4B53C14EF2DE714ABE741169C68C2104A399237743D25C8447BE7A796F024C21447FD0YCR" TargetMode = "External"/>
	<Relationship Id="rId34" Type="http://schemas.openxmlformats.org/officeDocument/2006/relationships/hyperlink" Target="consultantplus://offline/ref=A3A21525D894067B900D7ACD03324C1D8B3B07DED7F3824261C94B53C14EF2DE714ABE741169C68C2104A39A2F7743D25C8447BE7A796F024C21447FD0YCR" TargetMode = "External"/>
	<Relationship Id="rId35" Type="http://schemas.openxmlformats.org/officeDocument/2006/relationships/hyperlink" Target="consultantplus://offline/ref=A3A21525D894067B900D7ACD03324C1D8B3B07DED7F3824261C94B53C14EF2DE714ABE741169C68C2104A39B277743D25C8447BE7A796F024C21447FD0YCR" TargetMode = "External"/>
	<Relationship Id="rId36" Type="http://schemas.openxmlformats.org/officeDocument/2006/relationships/hyperlink" Target="consultantplus://offline/ref=A3A21525D894067B900D7ACD03324C1D8B3B07DED7F3824261C94B53C14EF2DE714ABE741169C68C2104A39B257743D25C8447BE7A796F024C21447FD0YCR" TargetMode = "External"/>
	<Relationship Id="rId37" Type="http://schemas.openxmlformats.org/officeDocument/2006/relationships/hyperlink" Target="consultantplus://offline/ref=A3A21525D894067B900D7ACD03324C1D8B3B07DED7F1844161CA4B53C14EF2DE714ABE741169C68C2104A399227743D25C8447BE7A796F024C21447FD0YCR" TargetMode = "External"/>
	<Relationship Id="rId38" Type="http://schemas.openxmlformats.org/officeDocument/2006/relationships/hyperlink" Target="consultantplus://offline/ref=A3A21525D894067B900D7ACD03324C1D8B3B07DED7F3824261C94B53C14EF2DE714ABE741169C68C2104A39B247743D25C8447BE7A796F024C21447FD0YCR" TargetMode = "External"/>
	<Relationship Id="rId39" Type="http://schemas.openxmlformats.org/officeDocument/2006/relationships/hyperlink" Target="consultantplus://offline/ref=A3A21525D894067B900D7ACD03324C1D8B3B07DED7F3824261C94B53C14EF2DE714ABE741169C68C2104A39B227743D25C8447BE7A796F024C21447FD0YCR" TargetMode = "External"/>
	<Relationship Id="rId40" Type="http://schemas.openxmlformats.org/officeDocument/2006/relationships/hyperlink" Target="consultantplus://offline/ref=A3A21525D894067B900D7ACD03324C1D8B3B07DED7F3824261C94B53C14EF2DE714ABE741169C68C2104A39B217743D25C8447BE7A796F024C21447FD0YCR" TargetMode = "External"/>
	<Relationship Id="rId41" Type="http://schemas.openxmlformats.org/officeDocument/2006/relationships/hyperlink" Target="consultantplus://offline/ref=A3A21525D894067B900D7ACD03324C1D8B3B07DED7F3824261C94B53C14EF2DE714ABE741169C68C2104A39B207743D25C8447BE7A796F024C21447FD0YCR" TargetMode = "External"/>
	<Relationship Id="rId42" Type="http://schemas.openxmlformats.org/officeDocument/2006/relationships/hyperlink" Target="consultantplus://offline/ref=A3A21525D894067B900D7ACD03324C1D8B3B07DED7F3824261C94B53C14EF2DE714ABE741169C68C2104A39B2F7743D25C8447BE7A796F024C21447FD0YCR" TargetMode = "External"/>
	<Relationship Id="rId43" Type="http://schemas.openxmlformats.org/officeDocument/2006/relationships/hyperlink" Target="consultantplus://offline/ref=A3A21525D894067B900D7ACD03324C1D8B3B07DED7F0864562C94B53C14EF2DE714ABE741169C68C2104A398227743D25C8447BE7A796F024C21447FD0YCR" TargetMode = "External"/>
	<Relationship Id="rId44" Type="http://schemas.openxmlformats.org/officeDocument/2006/relationships/hyperlink" Target="consultantplus://offline/ref=A3A21525D894067B900D7ACD03324C1D8B3B07DED7F1844161CA4B53C14EF2DE714ABE741169C68C2104A399207743D25C8447BE7A796F024C21447FD0YCR" TargetMode = "External"/>
	<Relationship Id="rId45" Type="http://schemas.openxmlformats.org/officeDocument/2006/relationships/hyperlink" Target="consultantplus://offline/ref=A3A21525D894067B900D7ACD03324C1D8B3B07DED7F1844161CA4B53C14EF2DE714ABE741169C68C2104A3992F7743D25C8447BE7A796F024C21447FD0YCR" TargetMode = "External"/>
	<Relationship Id="rId46" Type="http://schemas.openxmlformats.org/officeDocument/2006/relationships/hyperlink" Target="consultantplus://offline/ref=A3A21525D894067B900D7ACD03324C1D8B3B07DED7F1844161CA4B53C14EF2DE714ABE741169C68C2104A3992E7743D25C8447BE7A796F024C21447FD0YCR" TargetMode = "External"/>
	<Relationship Id="rId47" Type="http://schemas.openxmlformats.org/officeDocument/2006/relationships/hyperlink" Target="consultantplus://offline/ref=A3A21525D894067B900D7ACD03324C1D8B3B07DED7F1844161CA4B53C14EF2DE714ABE741169C68C2104A39A277743D25C8447BE7A796F024C21447FD0YCR" TargetMode = "External"/>
	<Relationship Id="rId48" Type="http://schemas.openxmlformats.org/officeDocument/2006/relationships/hyperlink" Target="consultantplus://offline/ref=A3A21525D894067B900D7ACD03324C1D8B3B07DED7F1844161CA4B53C14EF2DE714ABE741169C68C2104A39A267743D25C8447BE7A796F024C21447FD0YC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КМ РТ от 25.10.2019 N 956
(ред. от 19.07.2023)
"О публичном формировании целей и задач республиканских органов исполнительной власти и общественном контроле за их исполнением"</dc:title>
  <dcterms:created xsi:type="dcterms:W3CDTF">2023-11-03T17:24:03Z</dcterms:created>
</cp:coreProperties>
</file>