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КМ РТ от 27.11.2023 N 2637-р</w:t>
              <w:br/>
              <w:t xml:space="preserve">&lt;О плане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2027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ноября 2023 г. N 2637-р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качества условий оказания услуг организациями в сфере образования, культуры, охраны здоровья граждан, социального обслуживания, а также реализации федеральных законов от 21 июля 2014 года </w:t>
      </w:r>
      <w:hyperlink w:history="0" r:id="rId7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N 256-ФЗ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w:history="0" r:id="rId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</w:t>
      </w:r>
      <w:hyperlink w:history="0" r:id="rId9" w:tooltip="Распоряжение КМ РТ от 14.12.2020 N 2742-р (ред. от 10.02.2023) &lt;Об утверждении Плана мероприятий по организации проведения независимой оценки качества оказания услуг организациями в сфере культуры, социального обслуживания, охраны здоровья и образования в Республике Татарстан на период до 2024 года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Республики Татарстан от 14.12.2020 N 2742-р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распоряжение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27 ноября 2023 г. N 2637-р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ОРГАНИЗАЦИИ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СОЦИАЛЬНОГО ОБСЛУЖИВАНИЯ, ОХРАНЫ ЗДОРОВЬЯ</w:t>
      </w:r>
    </w:p>
    <w:p>
      <w:pPr>
        <w:pStyle w:val="2"/>
        <w:jc w:val="center"/>
      </w:pPr>
      <w:r>
        <w:rPr>
          <w:sz w:val="20"/>
        </w:rPr>
        <w:t xml:space="preserve">И ОБРАЗОВАНИЯ В РЕСПУБЛИКЕ ТАТАРСТАН НА ПЕРИОД ДО 2027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2948"/>
        <w:gridCol w:w="2386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реализации</w:t>
            </w:r>
          </w:p>
        </w:tc>
        <w:tc>
          <w:tcPr>
            <w:tcW w:w="2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Инициирование формирования общественного совета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организации)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обращение о формировании общественного совета по проведению независимой оценки качества условий оказания услуг организациями в Общественную палату Республики Татарстан, общественный совет муниципального района (городского округа)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 раз в три года, но не позднее 25 ноября года, предшествующего плановому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 (далее - уполномоченные органы),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состава общественного совета по проведению независимой оценки качества условий оказания услуг организациями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Общественной палаты Республики Татарстан, общественного совета муниципального района (городского округа)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 раз в три года, но не позднее чем в месячный срок со дня получения обращения, указанного в пункте 1 настоящего Плана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палата Республики Татарстан (по согласованию), общественные советы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достоверности, полноты и своевременности размещения информации о результатах независимой оценки качества условий оказания услуг на официальном сайте для размещения информации о государственных (муниципальных) учреждениях в информационно-телекоммуникационной сети "Интернет" по адресу: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 (далее - Официальный сайт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), на официальных сайтах уполномоченных органов, органов местного самоуправления муниципальных районов (городских округов), а также ведение мониторинга посещений гражданами официального сайта и их отзывов, организация работы по устранению выявленных недостатков и информирование на официальном сайте граждан о принятых мерах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акт о назначении ответственных должностных лиц за размещение информации и непосредственных исполнителей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технической возможности выражения получателями услуг мнения о качестве условий оказания услуг на официальных сайтах уполномоченных органов, органов местного самоуправления муниципальных районов (городских округов) и организаций в информационно-телекоммуникационной сети "Интернет" (далее - сеть "Интернет")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интерактивная анкета, размещенная на официальных сайтах уполномоченных органов, органов местного самоуправления муниципальных районов (городских округов) и организаций для интернет-опроса получателей услуг с целью анализа мнений граждан о качестве оказанных услуг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на планируемый год перечня организаций, в отношении которых проводится независимая оценка качества условий оказания услуг организациями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общественного совета по проведению независимой оценки качества условий оказания услуг об утверждении перечня организаций, в отношении которых планируется независимая оценка качества условий оказания услуг организациями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года, предшествующего плановому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советы по проведению независимой оценки качества условий оказания услуг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уполномоченными органами, органами местного самоуправления муниципальных районов (городских округов) с организацией, которая осуществляет сбор и обобщение информации о качестве условий оказания услуг организациями (далее - организация-оператор)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предложения по содержанию документации о закупке работ, услуг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планового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советы по проведению независимой оценки качества условий оказания услуг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установленных законодательством о контрактной системе в сфере закупок товаров, работ, услуг для обеспечения государственных и муниципальных нужд процедур по определению организации-оператора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в результате конкурсных процедур организации-оператора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планового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публичных мероприятий для информирования населения, представителей общественности и профессионального сообщества о независимой оценке качества условий оказания услуг организациями, взаимодействие со средствами массовой информации по данному вопросу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проведения мероприятий и отчет о его реализации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плана - январь текущего года, отчет о реализации - в соответствии со сроками плана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направление общественному совету по проведению независимой оценки качества условий оказания услуг отчета о выполненных работах по сбору и обобщению информации о качестве условий оказания услуг организациями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организации-оператора, направленный общественному совету по проведению независимой оценки качества условий оказания услуг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10 рабочих дней после получения отчета от организации-оператора, но не позднее 30 октября (ежегодно)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на основе отчета организации-оператора результатов независимой оценки качества условий оказания услуг, разработка предложений по улучшению их деятельности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общественного совета по проведению независимой оценки качества условий оказания услуг, направленное уполномоченному органу, органу местного самоуправления муниципального района (городского округа)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месяца со дня получения отчета организации-оператора, но не позднее 30 ноября (ежегодно)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советы по проведению независимой оценки качества условий оказания услуг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результатов независимой оценки качества условий оказания услуг до: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руководителей организаций, в отношении которых проводилась независимая оценка качества условий оказания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уполномоченных органов, органов местного самоуправления муниципальных районов (городских округов), в ведении которых находятся организации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общественного совета по проведению независимой оценки качества условий оказания услуг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одного месяца со дня получения решения общественного совета по проведению независимой оценки качества условий оказания услуг, но не позднее ноября - декабря текущего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планов организаций по устранению недостатков, выявленных в ходе независимой оценки качества условий оказания услуг организациями (далее - план по устранению недостатков)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акт об утверждении плана по устранению недостатков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I квартала года, следующего за отчетным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результатах независимой оценки качества условий оказания услуг организациями на официальном сайте для размещения информации о государственных (муниципальных) учреждениях, о деятельности общественных советов по независимой оценке в сети "Интернет":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 в соответствии с </w:t>
            </w:r>
            <w:hyperlink w:history="0" r:id="rId12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финансов Российской Федерации от 7 мая 2019 г. N 66н;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официальных сайтах уполномоченных органов, органов местного самоуправления муниципальных районов (городских округов)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на официальных сайтах уполномоченных органов, органов местного самоуправления муниципальных районов (городских округов),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;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 декабря отчетного года (ежегодно)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планы по устранению недостатков</w:t>
            </w:r>
          </w:p>
        </w:tc>
        <w:tc>
          <w:tcPr>
            <w:tcW w:w="23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 апреля года, следующего за отчетным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выполнения планов по устранению недостатков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организаций о выполнении планов по устранению недостатков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планом по устранению недостатков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сведений для формирования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 и учредителем которых является Республика Татарстан, и принимаемых мерах по совершенствованию деятельности указанных организаций для включения в ежегодный отчет о результатах деятельности Кабинета Министров Республики Татарстан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информация, согласованная с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Татарстан", для представления в Министерство экономики Республики Татарстан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15 февраля года, следующего за отчетным (ежегодно)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уполномоченные органы, органы местного самоуправления муниципальных районов (городских округов)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уполномоченными органами, органами местного самоуправления муниципальных районов (городских округов) по данным, размещенным уполномоченными органами, органами местного самоуправления муниципальных районов (городских округов) на своих официальных сайтах и Официальном сайте </w:t>
            </w:r>
            <w:r>
              <w:rPr>
                <w:sz w:val="20"/>
              </w:rPr>
              <w:t xml:space="preserve">www.bus.gov.ru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для представления в Министерство экономики Республики Татарстан</w:t>
            </w:r>
          </w:p>
        </w:tc>
        <w:tc>
          <w:tcPr>
            <w:tcW w:w="2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5 марта (ежегодно)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КМ РТ от 27.11.2023 N 2637-р</w:t>
            <w:br/>
            <w:t>&lt;О плане мероприятий по организации проведения независимой оценки качества усл...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КМ РТ от 27.11.2023 N 2637-р</w:t>
            <w:br/>
            <w:t>&lt;О плане мероприятий по организации проведения независимой оценки качества усл...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0985" TargetMode = "External"/>
	<Relationship Id="rId8" Type="http://schemas.openxmlformats.org/officeDocument/2006/relationships/hyperlink" Target="https://login.consultant.ru/link/?req=doc&amp;base=LAW&amp;n=420801" TargetMode = "External"/>
	<Relationship Id="rId9" Type="http://schemas.openxmlformats.org/officeDocument/2006/relationships/hyperlink" Target="https://login.consultant.ru/link/?req=doc&amp;base=RLAW363&amp;n=174697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LAW&amp;n=3303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КМ РТ от 27.11.2023 N 2637-р
&lt;О плане мероприятий по организации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 в Республике Татарстан на период до 2027 года&gt;</dc:title>
  <dcterms:created xsi:type="dcterms:W3CDTF">2024-06-08T16:20:55Z</dcterms:created>
</cp:coreProperties>
</file>