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24.07.2006 N 60-ЗРТ</w:t>
              <w:br/>
              <w:t xml:space="preserve">(ред. от 25.07.2022)</w:t>
              <w:br/>
              <w:t xml:space="preserve">"О квотировании и резервировании рабочих мест для инвалидов и граждан, особо нуждающихся в социальной защите"</w:t>
              <w:br/>
              <w:t xml:space="preserve">(принят ГС РТ 05.07.2006)</w:t>
              <w:br/>
              <w:t xml:space="preserve">(с изм. и доп., вступающими в силу с 01.09.2022)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июля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60-ЗРТ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КВОТИРОВАНИИ И РЕЗЕРВИРОВАНИИ РАБОЧИХ МЕСТ ДЛЯ ИНВАЛИДОВ И</w:t>
      </w:r>
    </w:p>
    <w:p>
      <w:pPr>
        <w:pStyle w:val="2"/>
        <w:jc w:val="center"/>
      </w:pPr>
      <w:r>
        <w:rPr>
          <w:sz w:val="20"/>
        </w:rPr>
        <w:t xml:space="preserve">ГРАЖДАН, ОСОБО НУЖДАЮЩИХСЯ В СОЦИАЛЬНОЙ ЗАЩИТЕ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5 июля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РТ от 20.07.2012 </w:t>
            </w:r>
            <w:hyperlink w:history="0" r:id="rId7" w:tooltip="Закон РТ от 20.07.2012 N 59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05.07.2012) {КонсультантПлюс}">
              <w:r>
                <w:rPr>
                  <w:sz w:val="20"/>
                  <w:color w:val="0000ff"/>
                </w:rPr>
                <w:t xml:space="preserve">N 59-ЗРТ</w:t>
              </w:r>
            </w:hyperlink>
            <w:r>
              <w:rPr>
                <w:sz w:val="20"/>
                <w:color w:val="392c69"/>
              </w:rPr>
              <w:t xml:space="preserve">, от 10.07.2013 </w:t>
            </w:r>
            <w:hyperlink w:history="0" r:id="rId8" w:tooltip="Закон РТ от 10.07.2013 N 57-ЗРТ &quot;О внесении изменений в статью 6 Закона Республики Татарстан &quot;О квотировании и резервировании рабочих мест для инвалидов и граждан, особо нуждающихся в социальной защите&quot; (принят ГС РТ 28.06.2013) {КонсультантПлюс}">
              <w:r>
                <w:rPr>
                  <w:sz w:val="20"/>
                  <w:color w:val="0000ff"/>
                </w:rPr>
                <w:t xml:space="preserve">N 57-ЗРТ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09.06.2014 </w:t>
            </w:r>
            <w:hyperlink w:history="0" r:id="rId9" w:tooltip="Закон РТ от 09.06.2014 N 43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1.05.2014) {КонсультантПлюс}">
              <w:r>
                <w:rPr>
                  <w:sz w:val="20"/>
                  <w:color w:val="0000ff"/>
                </w:rPr>
                <w:t xml:space="preserve">N 43-ЗРТ</w:t>
              </w:r>
            </w:hyperlink>
            <w:r>
              <w:rPr>
                <w:sz w:val="20"/>
                <w:color w:val="392c69"/>
              </w:rPr>
              <w:t xml:space="preserve">, от 12.06.2014 </w:t>
            </w:r>
            <w:hyperlink w:history="0" r:id="rId10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      <w:r>
                <w:rPr>
                  <w:sz w:val="20"/>
                  <w:color w:val="0000ff"/>
                </w:rPr>
                <w:t xml:space="preserve">N 53-ЗРТ</w:t>
              </w:r>
            </w:hyperlink>
            <w:r>
              <w:rPr>
                <w:sz w:val="20"/>
                <w:color w:val="392c69"/>
              </w:rPr>
              <w:t xml:space="preserve">, от 18.12.2014 </w:t>
            </w:r>
            <w:hyperlink w:history="0" r:id="rId11" w:tooltip="Закон РТ от 18.12.2014 N 125-ЗРТ &quot;О внесении изменений в отдельные законодательные акты Республики Татарстан&quot; (принят ГС РТ 26.11.2014) {КонсультантПлюс}">
              <w:r>
                <w:rPr>
                  <w:sz w:val="20"/>
                  <w:color w:val="0000ff"/>
                </w:rPr>
                <w:t xml:space="preserve">N 125-ЗРТ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20.12.2018 </w:t>
            </w:r>
            <w:hyperlink w:history="0" r:id="rId12" w:tooltip="Закон РТ от 20.12.2018 N 104-ЗРТ &quot;О внесении изменения в статью 2 Закона Республики Татарстан &quot;О квотировании и резервировании рабочих мест для инвалидов и граждан, особо нуждающихся в социальной защите&quot; (принят ГС РТ 19.12.2018) {КонсультантПлюс}">
              <w:r>
                <w:rPr>
                  <w:sz w:val="20"/>
                  <w:color w:val="0000ff"/>
                </w:rPr>
                <w:t xml:space="preserve">N 104-ЗРТ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13" w:tooltip="Закон РТ от 03.11.2021 N 84-ЗРТ &quot;О внесении изменений в статьи 2 и 2.1 Закона Республики Татарстан &quot;О реализации государственной политики в области содействия занятости населения в Республике Татарстан&quot; и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5.10.2021) {КонсультантПлюс}">
              <w:r>
                <w:rPr>
                  <w:sz w:val="20"/>
                  <w:color w:val="0000ff"/>
                </w:rPr>
                <w:t xml:space="preserve">N 84-ЗРТ</w:t>
              </w:r>
            </w:hyperlink>
            <w:r>
              <w:rPr>
                <w:sz w:val="20"/>
                <w:color w:val="392c69"/>
              </w:rPr>
              <w:t xml:space="preserve">, от 25.07.2022 </w:t>
            </w:r>
            <w:hyperlink w:history="0" r:id="rId14" w:tooltip="Закон РТ от 25.07.2022 N 47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14.07.2022) {КонсультантПлюс}">
              <w:r>
                <w:rPr>
                  <w:sz w:val="20"/>
                  <w:color w:val="0000ff"/>
                </w:rPr>
                <w:t xml:space="preserve">N 47-ЗРТ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порядок квотирования и резервирования рабочих мест для инвалидов и граждан, особо нуждающихся в социальной защите.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Законодательство о квотировании и резервировании рабочих мест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о квотировании и резервировании рабочих мест основывается на соответствующих положениях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16" w:tooltip="Конституция Республики Татарстан от 06.11.1992 (ред. от 22.06.201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Татарстан и состоит из федеральных </w:t>
      </w:r>
      <w:hyperlink w:history="0" r:id="rId17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законов</w:t>
        </w:r>
      </w:hyperlink>
      <w:r>
        <w:rPr>
          <w:sz w:val="20"/>
        </w:rPr>
        <w:t xml:space="preserve"> и иных нормативных правовых актов Российской Федерации, законов Республики Татарстан и иных нормативных правовых актов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квота - количество рабочих мест, установленное в процентах от среднесписочной численности работников работодателя, для приема на работу инвалидов, которых работодатель обязан трудоустроить;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8" w:tooltip="Закон РТ от 09.06.2014 N 43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1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09.06.2014 N 43-ЗРТ)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граждане, особо нуждающиеся в социальной защите, - граждане, не способные на равных условиях конкурировать на рынке труда и в связи с этим испытывающие трудности в поиске работы,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несовершеннолетние в возрасте от 14 до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из числа детей-сирот,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Т от 20.12.2018 N 104-ЗРТ &quot;О внесении изменения в статью 2 Закона Республики Татарстан &quot;О квотировании и резервировании рабочих мест для инвалидов и граждан, особо нуждающихся в социальной защите&quot; (принят ГС РТ 19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20.12.2018 N 104-ЗРТ)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беженцы и вынужденные переселенцы;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уволенные с военной службы, и члены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одинокие и многодетные родители, воспитывающие несовершеннолетних детей,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подвергшиеся воздействию радиации вследствие чернобыльской и других радиационных аварий и катастроф;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Т от 03.11.2021 N 84-ЗРТ &quot;О внесении изменений в статьи 2 и 2.1 Закона Республики Татарстан &quot;О реализации государственной политики в области содействия занятости населения в Республике Татарстан&quot; и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5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03.11.2021 N 84-ЗРТ)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имеющие на содержании лиц, которым по заключению уполномоченного на то органа необходимы постоянный уход, помощь или надзор;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женщины, уволенные в связи с ликвидацией организации либо прекращением физическими лицами деятельности в качестве индивидуальных предпринимателей, имеющие перерыв в работе в связи с рождением ребенка и уходом за ним;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Т от 20.07.2012 N 59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05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20.07.2012 N 59-ЗРТ)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освобожденные из учреждений, исполняющих наказание в виде лишения свободы.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установления квоты и минимального количества специальных рабочих мест для трудоустройства инвалидов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" w:tooltip="Закон РТ от 09.06.2014 N 43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1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09.06.2014 N 43-ЗРТ)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Квота для приема на работу инвалидов устанавливается для работодателей, осуществляющих деятельность на территории Республики Татарстан,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работодателей, численность работников которых составляет от 35 человек до 100 человек включительно, - в размере 2 процентов от среднесписочной численности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работодателей, численность работников которых превышает 100 человек, - в размере 3 процентов от среднесписочной численности работников.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3" w:tooltip="Закон РТ от 25.07.2022 N 47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25.07.2022 N 47-ЗРТ)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работодателя, расположенных в других субъектах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24" w:tooltip="Закон РТ от 03.11.2021 N 84-ЗРТ &quot;О внесении изменений в статьи 2 и 2.1 Закона Республики Татарстан &quot;О реализации государственной политики в области содействия занятости населения в Республике Татарстан&quot; и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5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03.11.2021 N 84-ЗРТ)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Находящимся на территории Республики Татарстан филиалам и представительствам работодателя, расположенного в другом субъекте Российской Федерации, квота для приема на работу инвалидов устанавливается в соответствии с настоящим Законом исходя из среднесписочной численности работников таких филиалов и представительств работодателя.</w:t>
      </w:r>
    </w:p>
    <w:p>
      <w:pPr>
        <w:pStyle w:val="0"/>
        <w:jc w:val="both"/>
      </w:pPr>
      <w:r>
        <w:rPr>
          <w:sz w:val="20"/>
        </w:rPr>
        <w:t xml:space="preserve">(часть 1.2 введена </w:t>
      </w:r>
      <w:hyperlink w:history="0" r:id="rId25" w:tooltip="Закон РТ от 03.11.2021 N 84-ЗРТ &quot;О внесении изменений в статьи 2 и 2.1 Закона Республики Татарстан &quot;О реализации государственной политики в области содействия занятости населения в Республике Татарстан&quot; и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5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03.11.2021 N 84-ЗРТ)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Освобождаются от соблюдения установленной квоты для приема на работу инвалидов работодатели, являющиеся общественными объединениями инвалидов и образованными ими организациями, в том числе хозяйственными товариществами и обществами, уставный (складочный) капитал которых состоит из вклада общественного объединения инвалидов.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Освобождаются от обязательного квотирования рабочих мест работодатели, являющиеся юридическими лицами (организациями), в отношении которых в установленном законодательством порядке принято решение об их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планировании квоты учитывается количество рабочих мест, уже занятых работниками, отнесенными к категории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специальной оценки условий труда.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Т от 03.11.2021 N 84-ЗРТ &quot;О внесении изменений в статьи 2 и 2.1 Закона Республики Татарстан &quot;О реализации государственной политики в области содействия занятости населения в Республике Татарстан&quot; и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5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03.11.2021 N 84-ЗРТ)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среднесписочную численность работников органов государственной власти, органов местного самоуправления, организаций не включаются должности, замещение которых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Татарстан, муниципальными нормативными правовыми актами осуществляется путем избрания на должность, избрания по конкурсу на замещение соответствующей должности, назначения на должность или утверждения в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7 - 9. Утратили силу с 01.09.2022. - </w:t>
      </w:r>
      <w:hyperlink w:history="0" r:id="rId27" w:tooltip="Закон РТ от 25.07.2022 N 47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14.07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25.07.2022 N 47-ЗРТ.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Минимальное количество специальных рабочих мест для трудоустройства инвалидов устанавливается в пределах квоты для приема на работу инвалидов в соответствии с положением, утверждаемым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  <w:t xml:space="preserve">(часть 10 в ред. </w:t>
      </w:r>
      <w:hyperlink w:history="0" r:id="rId28" w:tooltip="Закон РТ от 25.07.2022 N 47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25.07.2022 N 47-ЗРТ)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</w:r>
    </w:p>
    <w:p>
      <w:pPr>
        <w:pStyle w:val="0"/>
        <w:jc w:val="both"/>
      </w:pPr>
      <w:r>
        <w:rPr>
          <w:sz w:val="20"/>
        </w:rPr>
        <w:t xml:space="preserve">(часть 11 введена </w:t>
      </w:r>
      <w:hyperlink w:history="0" r:id="rId29" w:tooltip="Закон РТ от 03.11.2021 N 84-ЗРТ &quot;О внесении изменений в статьи 2 и 2.1 Закона Республики Татарстан &quot;О реализации государственной политики в области содействия занятости населения в Республике Татарстан&quot; и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5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03.11.2021 N 84-ЗРТ)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порядке, которые установлены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12 введена </w:t>
      </w:r>
      <w:hyperlink w:history="0" r:id="rId30" w:tooltip="Закон РТ от 03.11.2021 N 84-ЗРТ &quot;О внесении изменений в статьи 2 и 2.1 Закона Республики Татарстан &quot;О реализации государственной политики в области содействия занятости населения в Республике Татарстан&quot; и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5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03.11.2021 N 84-ЗРТ)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Резервирование рабочих мест для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 работодателей, за исключением указанных в </w:t>
      </w:r>
      <w:hyperlink w:history="0" w:anchor="P59" w:tooltip="2. Освобождаются от соблюдения установленной квоты для приема на работу инвалидов работодатели, являющиеся общественными объединениями инвалидов и образованными ими организациями, в том числе хозяйственными товариществами и обществами, уставный (складочный) капитал которых состоит из вклада общественного объединения инвалидов.">
        <w:r>
          <w:rPr>
            <w:sz w:val="20"/>
            <w:color w:val="0000ff"/>
          </w:rPr>
          <w:t xml:space="preserve">частях 2</w:t>
        </w:r>
      </w:hyperlink>
      <w:r>
        <w:rPr>
          <w:sz w:val="20"/>
        </w:rPr>
        <w:t xml:space="preserve"> и </w:t>
      </w:r>
      <w:hyperlink w:history="0" w:anchor="P60" w:tooltip="3. Освобождаются от обязательного квотирования рабочих мест работодатели, являющиеся юридическими лицами (организациями), в отношении которых в установленном законодательством порядке принято решение об их ликвидации.">
        <w:r>
          <w:rPr>
            <w:sz w:val="20"/>
            <w:color w:val="0000ff"/>
          </w:rPr>
          <w:t xml:space="preserve">3 статьи 3</w:t>
        </w:r>
      </w:hyperlink>
      <w:r>
        <w:rPr>
          <w:sz w:val="20"/>
        </w:rPr>
        <w:t xml:space="preserve"> настоящего Закона, осуществляется резервирование рабочих мест по профессиям, наиболее подходящим для трудоустройства инвалидов.</w:t>
      </w:r>
    </w:p>
    <w:p>
      <w:pPr>
        <w:pStyle w:val="0"/>
        <w:jc w:val="both"/>
      </w:pPr>
      <w:r>
        <w:rPr>
          <w:sz w:val="20"/>
        </w:rPr>
        <w:t xml:space="preserve">(в ред. Законов РТ от 20.07.2012 </w:t>
      </w:r>
      <w:hyperlink w:history="0" r:id="rId31" w:tooltip="Закон РТ от 20.07.2012 N 59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05.07.2012) {КонсультантПлюс}">
        <w:r>
          <w:rPr>
            <w:sz w:val="20"/>
            <w:color w:val="0000ff"/>
          </w:rPr>
          <w:t xml:space="preserve">N 59-ЗРТ</w:t>
        </w:r>
      </w:hyperlink>
      <w:r>
        <w:rPr>
          <w:sz w:val="20"/>
        </w:rPr>
        <w:t xml:space="preserve">, от 09.06.2014 </w:t>
      </w:r>
      <w:hyperlink w:history="0" r:id="rId32" w:tooltip="Закон РТ от 09.06.2014 N 43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1.05.2014) {КонсультантПлюс}">
        <w:r>
          <w:rPr>
            <w:sz w:val="20"/>
            <w:color w:val="0000ff"/>
          </w:rPr>
          <w:t xml:space="preserve">N 43-ЗРТ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Резервирование рабочих мест по профессиям, наиболее подходящим для трудоустройства инвалидов, осуществляется в порядке, определяемом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Резервирование рабочих мест для трудоустройства граждан, особо нуждающихся в социальной защите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Работодателями резервируются рабочие места для трудоустройства граждан, особо нуждающихся в социальной защите, количество которых устанавливается уполномоченным органом исполнительной власти Республики Татарстан в области труда и занятости.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3" w:tooltip="Закон РТ от 25.07.2022 N 47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25.07.2022 N 47-ЗРТ)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Количество резервируемых рабочих мест для трудоустройства граждан, особо нуждающихся в социальной защите, устанавливается работодателям, за исключением указанных в </w:t>
      </w:r>
      <w:hyperlink w:history="0" w:anchor="P59" w:tooltip="2. Освобождаются от соблюдения установленной квоты для приема на работу инвалидов работодатели, являющиеся общественными объединениями инвалидов и образованными ими организациями, в том числе хозяйственными товариществами и обществами, уставный (складочный) капитал которых состоит из вклада общественного объединения инвалидов.">
        <w:r>
          <w:rPr>
            <w:sz w:val="20"/>
            <w:color w:val="0000ff"/>
          </w:rPr>
          <w:t xml:space="preserve">частях 2</w:t>
        </w:r>
      </w:hyperlink>
      <w:r>
        <w:rPr>
          <w:sz w:val="20"/>
        </w:rPr>
        <w:t xml:space="preserve"> и </w:t>
      </w:r>
      <w:hyperlink w:history="0" w:anchor="P60" w:tooltip="3. Освобождаются от обязательного квотирования рабочих мест работодатели, являющиеся юридическими лицами (организациями), в отношении которых в установленном законодательством порядке принято решение об их ликвидации.">
        <w:r>
          <w:rPr>
            <w:sz w:val="20"/>
            <w:color w:val="0000ff"/>
          </w:rPr>
          <w:t xml:space="preserve">3 статьи 3</w:t>
        </w:r>
      </w:hyperlink>
      <w:r>
        <w:rPr>
          <w:sz w:val="20"/>
        </w:rPr>
        <w:t xml:space="preserve"> настоящего Закона, в размере не более 5 процентов от среднесписочной численности работников работодателя с учетом количества рабочих мест по квоте, установленной для трудоустройства инвалидов.</w:t>
      </w:r>
    </w:p>
    <w:p>
      <w:pPr>
        <w:pStyle w:val="0"/>
        <w:jc w:val="both"/>
      </w:pPr>
      <w:r>
        <w:rPr>
          <w:sz w:val="20"/>
        </w:rPr>
        <w:t xml:space="preserve">(в ред. Законов РТ от 20.07.2012 </w:t>
      </w:r>
      <w:hyperlink w:history="0" r:id="rId34" w:tooltip="Закон РТ от 20.07.2012 N 59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05.07.2012) {КонсультантПлюс}">
        <w:r>
          <w:rPr>
            <w:sz w:val="20"/>
            <w:color w:val="0000ff"/>
          </w:rPr>
          <w:t xml:space="preserve">N 59-ЗРТ</w:t>
        </w:r>
      </w:hyperlink>
      <w:r>
        <w:rPr>
          <w:sz w:val="20"/>
        </w:rPr>
        <w:t xml:space="preserve">, от 09.06.2014 </w:t>
      </w:r>
      <w:hyperlink w:history="0" r:id="rId35" w:tooltip="Закон РТ от 09.06.2014 N 43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1.05.2014) {КонсультантПлюс}">
        <w:r>
          <w:rPr>
            <w:sz w:val="20"/>
            <w:color w:val="0000ff"/>
          </w:rPr>
          <w:t xml:space="preserve">N 43-ЗРТ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Резервирование рабочих мест для трудоустройства граждан, особо нуждающихся в социальной защите, осуществляется в порядке, определяемом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Права и обязанности работодателей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Работодатели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получать от органов службы занятости Республики Татарстан бесплатную информацию о состоянии рынка труда, а также иную информацию, необходимую для реализации прав и обязанностей, предусмотренных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трудоустраивать инвалидов и граждан, особо нуждающихся в социальной защите, на арендованные у других работодателей рабочие места в счет установленных квот, минимального количества специальных рабочих мест и количества резервируемых рабочих мест для инвалидов, а также установленного количества резервируемых рабочих мест для трудоустройства граждан, особо нуждающихся в социальной защите;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Т от 20.07.2012 N 59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05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20.07.2012 N 59-ЗРТ)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давать заявки в органы службы занятости Республики Татарстан на дополнительное профессиональное образование инвалидов и граждан, особо нуждающихся в социальной защите, направляемых органами службы занятости Республики Татарстан, с последующим обязательным трудоустройством;</w:t>
      </w:r>
    </w:p>
    <w:p>
      <w:pPr>
        <w:pStyle w:val="0"/>
        <w:jc w:val="both"/>
      </w:pPr>
      <w:r>
        <w:rPr>
          <w:sz w:val="20"/>
        </w:rPr>
        <w:t xml:space="preserve">(в ред. Законов РТ от 09.06.2014 </w:t>
      </w:r>
      <w:hyperlink w:history="0" r:id="rId37" w:tooltip="Закон РТ от 09.06.2014 N 43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1.05.2014) {КонсультантПлюс}">
        <w:r>
          <w:rPr>
            <w:sz w:val="20"/>
            <w:color w:val="0000ff"/>
          </w:rPr>
          <w:t xml:space="preserve">N 43-ЗРТ</w:t>
        </w:r>
      </w:hyperlink>
      <w:r>
        <w:rPr>
          <w:sz w:val="20"/>
        </w:rPr>
        <w:t xml:space="preserve">, от 12.06.2014 </w:t>
      </w:r>
      <w:hyperlink w:history="0" r:id="rId38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N 53-ЗРТ</w:t>
        </w:r>
      </w:hyperlink>
      <w:r>
        <w:rPr>
          <w:sz w:val="20"/>
        </w:rPr>
        <w:t xml:space="preserve">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компенсацию расходов на создание специальных рабочих мест для инвалидов из бюджета Республики Татарстан в размерах и порядке, определяемых Кабинетом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Работодатели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выполнить квоту для приема на работу инвалидов, резервировать рабочие места по профессиям, наиболее подходящим для трудоустройства инвалидов, а также для трудоустройства граждан, особо нуждающихся в социальной защите;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9" w:tooltip="Закон РТ от 25.07.2022 N 47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25.07.2022 N 47-ЗРТ)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принимать локальные нормативные акты, содержащие сведения о создаваемых или выделяемых рабочих местах для трудоустройства инвалидов и граждан, особо нуждающихся в социальной защите;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40" w:tooltip="Закон РТ от 10.07.2013 N 57-ЗРТ &quot;О внесении изменений в статью 6 Закона Республики Татарстан &quot;О квотировании и резервировании рабочих мест для инвалидов и граждан, особо нуждающихся в социальной защите&quot; (принят ГС РТ 28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10.07.2013 N 57-ЗРТ)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ежемесячно представлять в органы службы занятости Республики Татарстан информацию о наличии вакантных рабочих мест (должностей),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1" w:tooltip="Закон РТ от 10.07.2013 N 57-ЗРТ &quot;О внесении изменений в статью 6 Закона Республики Татарстан &quot;О квотировании и резервировании рабочих мест для инвалидов и граждан, особо нуждающихся в социальной защите&quot; (принят ГС РТ 28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10.07.2013 N 57-ЗРТ)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представлять в органы службы занятости Республики Татарстан информацию об освобождающихся рабочих местах, выделенных или созданных в рамках решений об установлении количества резервируемых рабочих мест для трудоустройства инвалидов и граждан, особо нуждающихся в социальной защите, в течение 10 дней со дня увольнения работника по форме, установленной уполномоченным органом исполнительной власти Республики Татарстан в области труда и занятости;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42" w:tooltip="Закон РТ от 10.07.2013 N 57-ЗРТ &quot;О внесении изменений в статью 6 Закона Республики Татарстан &quot;О квотировании и резервировании рабочих мест для инвалидов и граждан, особо нуждающихся в социальной защите&quot; (принят ГС РТ 28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10.07.2013 N 57-ЗРТ; в ред. </w:t>
      </w:r>
      <w:hyperlink w:history="0" r:id="rId43" w:tooltip="Закон РТ от 25.07.2022 N 47-ЗРТ &quot;О внесении изменений в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25.07.2022 N 47-ЗРТ)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создавать инвалидам условия труда в соответствии с индивидуальной программой реабилитации или абилитации инвалида.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РТ от 03.11.2021 N 84-ЗРТ &quot;О внесении изменений в статьи 2 и 2.1 Закона Республики Татарстан &quot;О реализации государственной политики в области содействия занятости населения в Республике Татарстан&quot; и Закон Республики Татарстан &quot;О квотировании и резервировании рабочих мест для инвалидов и граждан, особо нуждающихся в социальной защите&quot; (принят ГС РТ 25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03.11.2021 N 84-ЗРТ)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Стимулирование работодателей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Работодателям, выделяющим или создающим рабочие места в соответствии с установленными квотами и количеством резервируемых рабочих мест и трудоустраивающим на эти рабочие места инвалидов и граждан, особо нуждающихся в социальной защите, предоставляется приоритетное право на получение инвестиций из бюджета Республики Татарстан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Представительные органы местного самоуправления за счет средств местных бюджетов самостоятельно решают вопросы стимулирования работодателей, выделяющих или создающих рабочие места в соответствии с установленными квотами и количеством резервируемых рабочих мест и трудоустраивающих на эти рабочие места инвалидов и граждан, особо нуждающихся в социальной защите.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Источники финансирования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квотированию и резервированию рабочих мест для инвалидов и граждан, особо нуждающихся в социальной защите, осуществляется за счет средств бюджета Республики Татарстан, работодателей и иных не запрещенных законодательством источников.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Контроль за исполнением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исполнением настоящего Закона осуществляется органами государственной власти и органами службы занятости Республики Татарстан в пределах своих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Ответственность за нарушение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Ответственность за нарушение настоящего Закона наступает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Признание утратившим силу Закона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вступлением в силу настоящего Закона признать утратившим силу </w:t>
      </w:r>
      <w:hyperlink w:history="0" r:id="rId45" w:tooltip="Закон РТ от 04.07.2002 N 5-ЗРТ (с изм. от 17.12.2005) &quot;О квотировании рабочих мест на предприятиях, в организациях и учреждениях, расположенных на территории Республики Татарстан, для граждан, особо нуждающихся в социальной защите&quot; (принят ГС РТ 29.05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4 июля 2002 года N 5-ЗРТ "О квотировании рабочих мест на предприятиях, в организациях и учреждениях, расположенных на территории Республики Татарстан, для граждан, особо нуждающихся в социальной защите" (Ведомости Государственного Совета Татарстана, 2002, N 7-8).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со дня его официального опубликования, за исключением </w:t>
      </w:r>
      <w:hyperlink w:history="0" w:anchor="P95" w:tooltip="4) на компенсацию расходов на создание специальных рабочих мест для инвалидов из бюджета Республики Татарстан в размерах и порядке, определяемых Кабинетом Министров Республики Татарстан.">
        <w:r>
          <w:rPr>
            <w:sz w:val="20"/>
            <w:color w:val="0000ff"/>
          </w:rPr>
          <w:t xml:space="preserve">пункта 4 части 1 статьи 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95" w:tooltip="4) на компенсацию расходов на создание специальных рабочих мест для инвалидов из бюджета Республики Татарстан в размерах и порядке, определяемых Кабинетом Министров Республики Татарстан.">
        <w:r>
          <w:rPr>
            <w:sz w:val="20"/>
            <w:color w:val="0000ff"/>
          </w:rPr>
          <w:t xml:space="preserve">Пункт 4 части 1 статьи 6</w:t>
        </w:r>
      </w:hyperlink>
      <w:r>
        <w:rPr>
          <w:sz w:val="20"/>
        </w:rPr>
        <w:t xml:space="preserve"> настоящего Закона вступает в силу с 1 января 2007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Кабинету Министров Республики Татарстан привести свои нормативные правовые акты в соответствие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М.Ш.ШАЙМИЕВ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24 июля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60-ЗРТ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24.07.2006 N 60-ЗРТ</w:t>
            <w:br/>
            <w:t>(ред. от 25.07.2022)</w:t>
            <w:br/>
            <w:t>"О квотировании и резервировании рабочих мест для инвалидов и гражд...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53F493CE53B8E220508FEEC728D9F6D190FF478D6F0F9432BBB0B764361555BC632B42CE0A7D104D37ECD3284F29D00F3367F86CF52945120995C4403F" TargetMode = "External"/>
	<Relationship Id="rId8" Type="http://schemas.openxmlformats.org/officeDocument/2006/relationships/hyperlink" Target="consultantplus://offline/ref=353F493CE53B8E220508FEEC728D9F6D190FF478D6F8FA442EBB0B764361555BC632B42CE0A7D104D37ECD3284F29D00F3367F86CF52945120995C4403F" TargetMode = "External"/>
	<Relationship Id="rId9" Type="http://schemas.openxmlformats.org/officeDocument/2006/relationships/hyperlink" Target="consultantplus://offline/ref=353F493CE53B8E220508FEEC728D9F6D190FF478D9F6FE4629BB0B764361555BC632B42CE0A7D104D37ECD3284F29D00F3367F86CF52945120995C4403F" TargetMode = "External"/>
	<Relationship Id="rId10" Type="http://schemas.openxmlformats.org/officeDocument/2006/relationships/hyperlink" Target="consultantplus://offline/ref=353F493CE53B8E220508FEEC728D9F6D190FF478D0F6FF4623B5567C4B385959C13DEB3BE7EEDD05D37ECF378DAD9815E26E7084D14D944E3C9B5E43480BF" TargetMode = "External"/>
	<Relationship Id="rId11" Type="http://schemas.openxmlformats.org/officeDocument/2006/relationships/hyperlink" Target="consultantplus://offline/ref=353F493CE53B8E220508FEEC728D9F6D190FF478D8F1F84629BB0B764361555BC632B42CE0A7D104D37EC83384F29D00F3367F86CF52945120995C4403F" TargetMode = "External"/>
	<Relationship Id="rId12" Type="http://schemas.openxmlformats.org/officeDocument/2006/relationships/hyperlink" Target="consultantplus://offline/ref=353F493CE53B8E220508FEEC728D9F6D190FF478D0F3FE472EB9567C4B385959C13DEB3BE7EEDD05D37ECD3588AD9815E26E7084D14D944E3C9B5E43480BF" TargetMode = "External"/>
	<Relationship Id="rId13" Type="http://schemas.openxmlformats.org/officeDocument/2006/relationships/hyperlink" Target="consultantplus://offline/ref=353F493CE53B8E220508FEEC728D9F6D190FF478D0F6FB4323B0567C4B385959C13DEB3BE7EEDD05D37ECD3187AD9815E26E7084D14D944E3C9B5E43480BF" TargetMode = "External"/>
	<Relationship Id="rId14" Type="http://schemas.openxmlformats.org/officeDocument/2006/relationships/hyperlink" Target="consultantplus://offline/ref=353F493CE53B8E220508FEEC728D9F6D190FF478D0F6FD4F2DB6567C4B385959C13DEB3BE7EEDD05D37ECD3587AD9815E26E7084D14D944E3C9B5E43480BF" TargetMode = "External"/>
	<Relationship Id="rId15" Type="http://schemas.openxmlformats.org/officeDocument/2006/relationships/hyperlink" Target="consultantplus://offline/ref=353F493CE53B8E220508E0E164E1C266180CAD70DAA6A71326B15E2E1C38051C9734E26FBAABD11AD17ECF4307F" TargetMode = "External"/>
	<Relationship Id="rId16" Type="http://schemas.openxmlformats.org/officeDocument/2006/relationships/hyperlink" Target="consultantplus://offline/ref=353F493CE53B8E220508FEEC728D9F6D190FF478D7F9F34029BB0B764361555BC632B42CE0A7D104D37FCA3084F29D00F3367F86CF52945120995C4403F" TargetMode = "External"/>
	<Relationship Id="rId17" Type="http://schemas.openxmlformats.org/officeDocument/2006/relationships/hyperlink" Target="consultantplus://offline/ref=353F493CE53B8E220508E0E164E1C2661E05AA76D9F2F01177E4502B14685F0C817DED6EA2A8DB50823A98388DA6D245A7257F86D34501F" TargetMode = "External"/>
	<Relationship Id="rId18" Type="http://schemas.openxmlformats.org/officeDocument/2006/relationships/hyperlink" Target="consultantplus://offline/ref=353F493CE53B8E220508FEEC728D9F6D190FF478D9F6FE4629BB0B764361555BC632B42CE0A7D104D37ECD3D84F29D00F3367F86CF52945120995C4403F" TargetMode = "External"/>
	<Relationship Id="rId19" Type="http://schemas.openxmlformats.org/officeDocument/2006/relationships/hyperlink" Target="consultantplus://offline/ref=353F493CE53B8E220508FEEC728D9F6D190FF478D0F3FE472EB9567C4B385959C13DEB3BE7EEDD05D37ECD3588AD9815E26E7084D14D944E3C9B5E43480BF" TargetMode = "External"/>
	<Relationship Id="rId20" Type="http://schemas.openxmlformats.org/officeDocument/2006/relationships/hyperlink" Target="consultantplus://offline/ref=353F493CE53B8E220508FEEC728D9F6D190FF478D0F6FB4323B0567C4B385959C13DEB3BE7EEDD05D37ECD3186AD9815E26E7084D14D944E3C9B5E43480BF" TargetMode = "External"/>
	<Relationship Id="rId21" Type="http://schemas.openxmlformats.org/officeDocument/2006/relationships/hyperlink" Target="consultantplus://offline/ref=353F493CE53B8E220508FEEC728D9F6D190FF478D6F0F9432BBB0B764361555BC632B42CE0A7D104D37ECD3D84F29D00F3367F86CF52945120995C4403F" TargetMode = "External"/>
	<Relationship Id="rId22" Type="http://schemas.openxmlformats.org/officeDocument/2006/relationships/hyperlink" Target="consultantplus://offline/ref=353F493CE53B8E220508FEEC728D9F6D190FF478D9F6FE4629BB0B764361555BC632B42CE0A7D104D37ECC3584F29D00F3367F86CF52945120995C4403F" TargetMode = "External"/>
	<Relationship Id="rId23" Type="http://schemas.openxmlformats.org/officeDocument/2006/relationships/hyperlink" Target="consultantplus://offline/ref=353F493CE53B8E220508FEEC728D9F6D190FF478D0F6FD4F2DB6567C4B385959C13DEB3BE7EEDD05D37ECD348FAD9815E26E7084D14D944E3C9B5E43480BF" TargetMode = "External"/>
	<Relationship Id="rId24" Type="http://schemas.openxmlformats.org/officeDocument/2006/relationships/hyperlink" Target="consultantplus://offline/ref=353F493CE53B8E220508FEEC728D9F6D190FF478D0F6FB4323B0567C4B385959C13DEB3BE7EEDD05D37ECD308DAD9815E26E7084D14D944E3C9B5E43480BF" TargetMode = "External"/>
	<Relationship Id="rId25" Type="http://schemas.openxmlformats.org/officeDocument/2006/relationships/hyperlink" Target="consultantplus://offline/ref=353F493CE53B8E220508FEEC728D9F6D190FF478D0F6FB4323B0567C4B385959C13DEB3BE7EEDD05D37ECD308BAD9815E26E7084D14D944E3C9B5E43480BF" TargetMode = "External"/>
	<Relationship Id="rId26" Type="http://schemas.openxmlformats.org/officeDocument/2006/relationships/hyperlink" Target="consultantplus://offline/ref=353F493CE53B8E220508FEEC728D9F6D190FF478D0F6FB4323B0567C4B385959C13DEB3BE7EEDD05D37ECD308AAD9815E26E7084D14D944E3C9B5E43480BF" TargetMode = "External"/>
	<Relationship Id="rId27" Type="http://schemas.openxmlformats.org/officeDocument/2006/relationships/hyperlink" Target="consultantplus://offline/ref=353F493CE53B8E220508FEEC728D9F6D190FF478D0F6FD4F2DB6567C4B385959C13DEB3BE7EEDD05D37ECD348BAD9815E26E7084D14D944E3C9B5E43480BF" TargetMode = "External"/>
	<Relationship Id="rId28" Type="http://schemas.openxmlformats.org/officeDocument/2006/relationships/hyperlink" Target="consultantplus://offline/ref=353F493CE53B8E220508FEEC728D9F6D190FF478D0F6FD4F2DB6567C4B385959C13DEB3BE7EEDD05D37ECD348AAD9815E26E7084D14D944E3C9B5E43480BF" TargetMode = "External"/>
	<Relationship Id="rId29" Type="http://schemas.openxmlformats.org/officeDocument/2006/relationships/hyperlink" Target="consultantplus://offline/ref=353F493CE53B8E220508FEEC728D9F6D190FF478D0F6FB4323B0567C4B385959C13DEB3BE7EEDD05D37ECD3089AD9815E26E7084D14D944E3C9B5E43480BF" TargetMode = "External"/>
	<Relationship Id="rId30" Type="http://schemas.openxmlformats.org/officeDocument/2006/relationships/hyperlink" Target="consultantplus://offline/ref=353F493CE53B8E220508FEEC728D9F6D190FF478D0F6FB4323B0567C4B385959C13DEB3BE7EEDD05D37ECD3087AD9815E26E7084D14D944E3C9B5E43480BF" TargetMode = "External"/>
	<Relationship Id="rId31" Type="http://schemas.openxmlformats.org/officeDocument/2006/relationships/hyperlink" Target="consultantplus://offline/ref=353F493CE53B8E220508FEEC728D9F6D190FF478D6F0F9432BBB0B764361555BC632B42CE0A7D104D37ECC3184F29D00F3367F86CF52945120995C4403F" TargetMode = "External"/>
	<Relationship Id="rId32" Type="http://schemas.openxmlformats.org/officeDocument/2006/relationships/hyperlink" Target="consultantplus://offline/ref=353F493CE53B8E220508FEEC728D9F6D190FF478D9F6FE4629BB0B764361555BC632B42CE0A7D104D37ECF3784F29D00F3367F86CF52945120995C4403F" TargetMode = "External"/>
	<Relationship Id="rId33" Type="http://schemas.openxmlformats.org/officeDocument/2006/relationships/hyperlink" Target="consultantplus://offline/ref=353F493CE53B8E220508FEEC728D9F6D190FF478D0F6FD4F2DB6567C4B385959C13DEB3BE7EEDD05D37ECD3488AD9815E26E7084D14D944E3C9B5E43480BF" TargetMode = "External"/>
	<Relationship Id="rId34" Type="http://schemas.openxmlformats.org/officeDocument/2006/relationships/hyperlink" Target="consultantplus://offline/ref=353F493CE53B8E220508FEEC728D9F6D190FF478D6F0F9432BBB0B764361555BC632B42CE0A7D104D37ECC3284F29D00F3367F86CF52945120995C4403F" TargetMode = "External"/>
	<Relationship Id="rId35" Type="http://schemas.openxmlformats.org/officeDocument/2006/relationships/hyperlink" Target="consultantplus://offline/ref=353F493CE53B8E220508FEEC728D9F6D190FF478D9F6FE4629BB0B764361555BC632B42CE0A7D104D37ECF3684F29D00F3367F86CF52945120995C4403F" TargetMode = "External"/>
	<Relationship Id="rId36" Type="http://schemas.openxmlformats.org/officeDocument/2006/relationships/hyperlink" Target="consultantplus://offline/ref=353F493CE53B8E220508FEEC728D9F6D190FF478D6F0F9432BBB0B764361555BC632B42CE0A7D104D37ECC3D84F29D00F3367F86CF52945120995C4403F" TargetMode = "External"/>
	<Relationship Id="rId37" Type="http://schemas.openxmlformats.org/officeDocument/2006/relationships/hyperlink" Target="consultantplus://offline/ref=353F493CE53B8E220508FEEC728D9F6D190FF478D9F6FE4629BB0B764361555BC632B42CE0A7D104D37ECF3184F29D00F3367F86CF52945120995C4403F" TargetMode = "External"/>
	<Relationship Id="rId38" Type="http://schemas.openxmlformats.org/officeDocument/2006/relationships/hyperlink" Target="consultantplus://offline/ref=353F493CE53B8E220508FEEC728D9F6D190FF478D0F6FF4623B5567C4B385959C13DEB3BE7EEDD05D37ECF378BAD9815E26E7084D14D944E3C9B5E43480BF" TargetMode = "External"/>
	<Relationship Id="rId39" Type="http://schemas.openxmlformats.org/officeDocument/2006/relationships/hyperlink" Target="consultantplus://offline/ref=353F493CE53B8E220508FEEC728D9F6D190FF478D0F6FD4F2DB6567C4B385959C13DEB3BE7EEDD05D37ECD378FAD9815E26E7084D14D944E3C9B5E43480BF" TargetMode = "External"/>
	<Relationship Id="rId40" Type="http://schemas.openxmlformats.org/officeDocument/2006/relationships/hyperlink" Target="consultantplus://offline/ref=353F493CE53B8E220508FEEC728D9F6D190FF478D6F8FA442EBB0B764361555BC632B42CE0A7D104D37ECD3C84F29D00F3367F86CF52945120995C4403F" TargetMode = "External"/>
	<Relationship Id="rId41" Type="http://schemas.openxmlformats.org/officeDocument/2006/relationships/hyperlink" Target="consultantplus://offline/ref=353F493CE53B8E220508FEEC728D9F6D190FF478D6F8FA442EBB0B764361555BC632B42CE0A7D104D37ECC3484F29D00F3367F86CF52945120995C4403F" TargetMode = "External"/>
	<Relationship Id="rId42" Type="http://schemas.openxmlformats.org/officeDocument/2006/relationships/hyperlink" Target="consultantplus://offline/ref=353F493CE53B8E220508FEEC728D9F6D190FF478D6F8FA442EBB0B764361555BC632B42CE0A7D104D37ECC3684F29D00F3367F86CF52945120995C4403F" TargetMode = "External"/>
	<Relationship Id="rId43" Type="http://schemas.openxmlformats.org/officeDocument/2006/relationships/hyperlink" Target="consultantplus://offline/ref=353F493CE53B8E220508FEEC728D9F6D190FF478D0F6FD4F2DB6567C4B385959C13DEB3BE7EEDD05D37ECD378DAD9815E26E7084D14D944E3C9B5E43480BF" TargetMode = "External"/>
	<Relationship Id="rId44" Type="http://schemas.openxmlformats.org/officeDocument/2006/relationships/hyperlink" Target="consultantplus://offline/ref=353F493CE53B8E220508FEEC728D9F6D190FF478D0F6FB4323B0567C4B385959C13DEB3BE7EEDD05D37ECD3086AD9815E26E7084D14D944E3C9B5E43480BF" TargetMode = "External"/>
	<Relationship Id="rId45" Type="http://schemas.openxmlformats.org/officeDocument/2006/relationships/hyperlink" Target="consultantplus://offline/ref=353F493CE53B8E220508FEEC728D9F6D190FF478D0F3FD442DBB0B764361555BC632B43EE0FFDD06D360CC3491A4CC464A0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24.07.2006 N 60-ЗРТ
(ред. от 25.07.2022)
"О квотировании и резервировании рабочих мест для инвалидов и граждан, особо нуждающихся в социальной защите"
(принят ГС РТ 05.07.2006)
(с изм. и доп., вступающими в силу с 01.09.2022)</dc:title>
  <dcterms:created xsi:type="dcterms:W3CDTF">2022-11-20T05:52:55Z</dcterms:created>
</cp:coreProperties>
</file>