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31.07.2011 N 808 ВХ-1</w:t>
              <w:br/>
              <w:t xml:space="preserve">(ред. от 04.05.2023)</w:t>
              <w:br/>
              <w:t xml:space="preserve">"Об Уполномоченном по правам ребенка в Республике Тыва"</w:t>
              <w:br/>
              <w:t xml:space="preserve">(принят ВХ РТ 15.07.2011)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2011 года</w:t>
            </w:r>
          </w:p>
        </w:tc>
        <w:tc>
          <w:tcPr>
            <w:tcW w:w="5103" w:type="dxa"/>
            <w:tcBorders>
              <w:top w:val="nil"/>
              <w:left w:val="nil"/>
              <w:bottom w:val="nil"/>
              <w:right w:val="nil"/>
            </w:tcBorders>
          </w:tcPr>
          <w:p>
            <w:pPr>
              <w:pStyle w:val="0"/>
              <w:jc w:val="right"/>
            </w:pPr>
            <w:r>
              <w:rPr>
                <w:sz w:val="20"/>
              </w:rPr>
              <w:t xml:space="preserve">N 808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Хуралом (парламентом)</w:t>
      </w:r>
    </w:p>
    <w:p>
      <w:pPr>
        <w:pStyle w:val="0"/>
        <w:jc w:val="right"/>
      </w:pPr>
      <w:r>
        <w:rPr>
          <w:sz w:val="20"/>
        </w:rPr>
        <w:t xml:space="preserve">Республики Тыва</w:t>
      </w:r>
    </w:p>
    <w:p>
      <w:pPr>
        <w:pStyle w:val="0"/>
        <w:jc w:val="right"/>
      </w:pPr>
      <w:r>
        <w:rPr>
          <w:sz w:val="20"/>
        </w:rPr>
        <w:t xml:space="preserve">15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29.12.2011 </w:t>
            </w:r>
            <w:hyperlink w:history="0" r:id="rId7"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N 1154 ВХ-1</w:t>
              </w:r>
            </w:hyperlink>
            <w:r>
              <w:rPr>
                <w:sz w:val="20"/>
                <w:color w:val="392c69"/>
              </w:rPr>
              <w:t xml:space="preserve">, от 31.03.2012 </w:t>
            </w:r>
            <w:hyperlink w:history="0" r:id="rId8" w:tooltip="Закон Республики Тыва от 31.03.2012 N 1235 ВХ-1 &quot;О внесении изменений в статью 10 Закона Республики Тыва &quot;Об Уполномоченном по правам ребенка в Республике Тыва&quot; (принят ВХ РТ 14.03.2012) {КонсультантПлюс}">
              <w:r>
                <w:rPr>
                  <w:sz w:val="20"/>
                  <w:color w:val="0000ff"/>
                </w:rPr>
                <w:t xml:space="preserve">N 1235 ВХ-1</w:t>
              </w:r>
            </w:hyperlink>
            <w:r>
              <w:rPr>
                <w:sz w:val="20"/>
                <w:color w:val="392c69"/>
              </w:rPr>
              <w:t xml:space="preserve">,</w:t>
            </w:r>
          </w:p>
          <w:p>
            <w:pPr>
              <w:pStyle w:val="0"/>
              <w:jc w:val="center"/>
            </w:pPr>
            <w:r>
              <w:rPr>
                <w:sz w:val="20"/>
                <w:color w:val="392c69"/>
              </w:rPr>
              <w:t xml:space="preserve">от 11.01.2014 </w:t>
            </w:r>
            <w:hyperlink w:history="0" r:id="rId9" w:tooltip="Закон Республики Тыва от 11.01.2014 N 2302 ВХ-1 &quot;О внесении изменения в статью 10 Закона Республики Тыва &quot;Об Уполномоченном по правам ребенка в Республике Тыва&quot; (принят ВХ РТ 20.12.2013) {КонсультантПлюс}">
              <w:r>
                <w:rPr>
                  <w:sz w:val="20"/>
                  <w:color w:val="0000ff"/>
                </w:rPr>
                <w:t xml:space="preserve">N 2302 ВХ-1</w:t>
              </w:r>
            </w:hyperlink>
            <w:r>
              <w:rPr>
                <w:sz w:val="20"/>
                <w:color w:val="392c69"/>
              </w:rPr>
              <w:t xml:space="preserve">, от 11.01.2014 </w:t>
            </w:r>
            <w:hyperlink w:history="0" r:id="rId10"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N 2316 ВХ-1</w:t>
              </w:r>
            </w:hyperlink>
            <w:r>
              <w:rPr>
                <w:sz w:val="20"/>
                <w:color w:val="392c69"/>
              </w:rPr>
              <w:t xml:space="preserve">,</w:t>
            </w:r>
          </w:p>
          <w:p>
            <w:pPr>
              <w:pStyle w:val="0"/>
              <w:jc w:val="center"/>
            </w:pPr>
            <w:r>
              <w:rPr>
                <w:sz w:val="20"/>
                <w:color w:val="392c69"/>
              </w:rPr>
              <w:t xml:space="preserve">от 07.12.2014 </w:t>
            </w:r>
            <w:hyperlink w:history="0" r:id="rId11" w:tooltip="Закон Республики Тыва от 07.12.2014 N 9-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и статью 10 Закона Республики Тыва &quot;Об Уполномоченном по правам ребенка в Республике Тыва&quot; (принят ВХ РТ 19.11.2014) {КонсультантПлюс}">
              <w:r>
                <w:rPr>
                  <w:sz w:val="20"/>
                  <w:color w:val="0000ff"/>
                </w:rPr>
                <w:t xml:space="preserve">N 9-ЗРТ</w:t>
              </w:r>
            </w:hyperlink>
            <w:r>
              <w:rPr>
                <w:sz w:val="20"/>
                <w:color w:val="392c69"/>
              </w:rPr>
              <w:t xml:space="preserve">, от 12.01.2016 </w:t>
            </w:r>
            <w:hyperlink w:history="0" r:id="rId12" w:tooltip="Закон Республики Тыва от 12.01.2016 N 147-ЗРТ &quot;О внесении изменений в некоторые законодательные акты Республики Тыва по вопросам профилактики безнадзорности и правонарушений несовершеннолетних в Республике Тыва&quot; (принят ВХ РТ 25.12.2015) {КонсультантПлюс}">
              <w:r>
                <w:rPr>
                  <w:sz w:val="20"/>
                  <w:color w:val="0000ff"/>
                </w:rPr>
                <w:t xml:space="preserve">N 147-ЗРТ</w:t>
              </w:r>
            </w:hyperlink>
            <w:r>
              <w:rPr>
                <w:sz w:val="20"/>
                <w:color w:val="392c69"/>
              </w:rPr>
              <w:t xml:space="preserve">,</w:t>
            </w:r>
          </w:p>
          <w:p>
            <w:pPr>
              <w:pStyle w:val="0"/>
              <w:jc w:val="center"/>
            </w:pPr>
            <w:r>
              <w:rPr>
                <w:sz w:val="20"/>
                <w:color w:val="392c69"/>
              </w:rPr>
              <w:t xml:space="preserve">от 12.10.2016 </w:t>
            </w:r>
            <w:hyperlink w:history="0" r:id="rId13" w:tooltip="Закон Республики Тыва от 12.10.2016 N 214-ЗРТ &quot;О внесении изменения в статью 1 Закона Республики Тыва &quot;Об Уполномоченном по правам ребенка в Республике Тыва&quot; (принят ВХ РТ 05.10.2016) {КонсультантПлюс}">
              <w:r>
                <w:rPr>
                  <w:sz w:val="20"/>
                  <w:color w:val="0000ff"/>
                </w:rPr>
                <w:t xml:space="preserve">N 214-ЗРТ</w:t>
              </w:r>
            </w:hyperlink>
            <w:r>
              <w:rPr>
                <w:sz w:val="20"/>
                <w:color w:val="392c69"/>
              </w:rPr>
              <w:t xml:space="preserve">, от 21.12.2018 </w:t>
            </w:r>
            <w:hyperlink w:history="0" r:id="rId14" w:tooltip="Закон Республики Тыва от 21.12.2018 N 457-ЗРТ (ред. от 09.04.2020) &quot;О внесении изменений в отдельные законодательные акты Республики Тыва в целях совершенствования мер по противодействию коррупции&quot; (принят ВХ РТ 29.11.2018) {КонсультантПлюс}">
              <w:r>
                <w:rPr>
                  <w:sz w:val="20"/>
                  <w:color w:val="0000ff"/>
                </w:rPr>
                <w:t xml:space="preserve">N 457-ЗРТ</w:t>
              </w:r>
            </w:hyperlink>
            <w:r>
              <w:rPr>
                <w:sz w:val="20"/>
                <w:color w:val="392c69"/>
              </w:rPr>
              <w:t xml:space="preserve">,</w:t>
            </w:r>
          </w:p>
          <w:p>
            <w:pPr>
              <w:pStyle w:val="0"/>
              <w:jc w:val="center"/>
            </w:pPr>
            <w:r>
              <w:rPr>
                <w:sz w:val="20"/>
                <w:color w:val="392c69"/>
              </w:rPr>
              <w:t xml:space="preserve">от 13.06.2019 </w:t>
            </w:r>
            <w:hyperlink w:history="0" r:id="rId15"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N 506-ЗРТ</w:t>
              </w:r>
            </w:hyperlink>
            <w:r>
              <w:rPr>
                <w:sz w:val="20"/>
                <w:color w:val="392c69"/>
              </w:rPr>
              <w:t xml:space="preserve">, от 11.06.2021 </w:t>
            </w:r>
            <w:hyperlink w:history="0" r:id="rId16" w:tooltip="Закон Республики Тыва от 11.06.2021 N 723-ЗРТ &quot;О внесении изменений в статьи 2 и 7 Закона Республики Тыва &quot;Об Уполномоченном по правам ребенка в Республике Тыва&quot; (принят ВХ РТ 26.05.2021) {КонсультантПлюс}">
              <w:r>
                <w:rPr>
                  <w:sz w:val="20"/>
                  <w:color w:val="0000ff"/>
                </w:rPr>
                <w:t xml:space="preserve">N 723-ЗРТ</w:t>
              </w:r>
            </w:hyperlink>
            <w:r>
              <w:rPr>
                <w:sz w:val="20"/>
                <w:color w:val="392c69"/>
              </w:rPr>
              <w:t xml:space="preserve">,</w:t>
            </w:r>
          </w:p>
          <w:p>
            <w:pPr>
              <w:pStyle w:val="0"/>
              <w:jc w:val="center"/>
            </w:pPr>
            <w:r>
              <w:rPr>
                <w:sz w:val="20"/>
                <w:color w:val="392c69"/>
              </w:rPr>
              <w:t xml:space="preserve">от 21.11.2022 </w:t>
            </w:r>
            <w:hyperlink w:history="0" r:id="rId17"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color w:val="392c69"/>
              </w:rPr>
              <w:t xml:space="preserve">, от 04.05.2023 </w:t>
            </w:r>
            <w:hyperlink w:history="0" r:id="rId18" w:tooltip="Закон Республики Тыва от 04.05.2023 N 920-ЗРТ &quot;О внесении изменений в статью 10 Закона Республики Тыва &quot;Об Уполномоченном по правам ребенка в Республике Тыва&quot; и статью 15 Закона Республики Тыва &quot;Об Уполномоченном по защите прав предпринимателей в Республике Тыва&quot; (принят ВХ РТ 19.04.2023) {КонсультантПлюс}">
              <w:r>
                <w:rPr>
                  <w:sz w:val="20"/>
                  <w:color w:val="0000ff"/>
                </w:rPr>
                <w:t xml:space="preserve">N 920-ЗРТ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Уполномоченный по правам ребенка в Республике Тыва</w:t>
      </w:r>
    </w:p>
    <w:p>
      <w:pPr>
        <w:pStyle w:val="0"/>
        <w:jc w:val="both"/>
      </w:pPr>
      <w:r>
        <w:rPr>
          <w:sz w:val="20"/>
        </w:rPr>
      </w:r>
    </w:p>
    <w:p>
      <w:pPr>
        <w:pStyle w:val="0"/>
        <w:ind w:firstLine="540"/>
        <w:jc w:val="both"/>
      </w:pPr>
      <w:r>
        <w:rPr>
          <w:sz w:val="20"/>
        </w:rPr>
        <w:t xml:space="preserve">1. Должность Уполномоченного по правам ребенка в Республике Тыва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Тыва,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19"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Закона</w:t>
        </w:r>
      </w:hyperlink>
      <w:r>
        <w:rPr>
          <w:sz w:val="20"/>
        </w:rPr>
        <w:t xml:space="preserve"> Республики Тыва от 13.06.2019 N 506-ЗРТ)</w:t>
      </w:r>
    </w:p>
    <w:p>
      <w:pPr>
        <w:pStyle w:val="0"/>
        <w:spacing w:before="200" w:line-rule="auto"/>
        <w:ind w:firstLine="540"/>
        <w:jc w:val="both"/>
      </w:pPr>
      <w:r>
        <w:rPr>
          <w:sz w:val="20"/>
        </w:rPr>
        <w:t xml:space="preserve">2. Уполномоченный по правам ребенка в Республике Тыва защищает права, свободы и законные интересы детей, определенные в </w:t>
      </w:r>
      <w:hyperlink w:history="0" r:id="rId2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w:t>
      </w:r>
      <w:hyperlink w:history="0" r:id="rId21" w:tooltip="Постановление ВС РСФСР от 22.11.1991 N 1920-1 &quot;О Декларации прав и свобод человека и гражданина&quot; {КонсультантПлюс}">
        <w:r>
          <w:rPr>
            <w:sz w:val="20"/>
            <w:color w:val="0000ff"/>
          </w:rPr>
          <w:t xml:space="preserve">Всеобщей декларации</w:t>
        </w:r>
      </w:hyperlink>
      <w:r>
        <w:rPr>
          <w:sz w:val="20"/>
        </w:rPr>
        <w:t xml:space="preserve"> прав человека, </w:t>
      </w:r>
      <w:hyperlink w:history="0" r:id="rId22"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 {КонсультантПлюс}">
        <w:r>
          <w:rPr>
            <w:sz w:val="20"/>
            <w:color w:val="0000ff"/>
          </w:rPr>
          <w:t xml:space="preserve">Европейской Конвенции</w:t>
        </w:r>
      </w:hyperlink>
      <w:r>
        <w:rPr>
          <w:sz w:val="20"/>
        </w:rPr>
        <w:t xml:space="preserve"> о защите прав человека и основных свобод,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w:t>
      </w:r>
      <w:hyperlink w:history="0" r:id="rId24"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законах</w:t>
        </w:r>
      </w:hyperlink>
      <w:r>
        <w:rPr>
          <w:sz w:val="20"/>
        </w:rPr>
        <w:t xml:space="preserve">, нормативных правовых актах Российской Федерации, </w:t>
      </w:r>
      <w:hyperlink w:history="0" r:id="rId25" w:tooltip="Конституция Республики Тыва (ред. от 04.05.2023) (принята на референдуме Республики Тыва 06.05.2001) {КонсультантПлюс}">
        <w:r>
          <w:rPr>
            <w:sz w:val="20"/>
            <w:color w:val="0000ff"/>
          </w:rPr>
          <w:t xml:space="preserve">Конституции</w:t>
        </w:r>
      </w:hyperlink>
      <w:r>
        <w:rPr>
          <w:sz w:val="20"/>
        </w:rPr>
        <w:t xml:space="preserve"> Республики Тыва, законах Республики Тыва и нормативных правовых актах Республики Тыва.</w:t>
      </w:r>
    </w:p>
    <w:p>
      <w:pPr>
        <w:pStyle w:val="0"/>
        <w:jc w:val="both"/>
      </w:pPr>
      <w:r>
        <w:rPr>
          <w:sz w:val="20"/>
        </w:rPr>
        <w:t xml:space="preserve">(в ред. </w:t>
      </w:r>
      <w:hyperlink w:history="0" r:id="rId26"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3. Основными целями деятельности Уполномоченного по правам ребенка в Республике Тыва являются:</w:t>
      </w:r>
    </w:p>
    <w:p>
      <w:pPr>
        <w:pStyle w:val="0"/>
        <w:spacing w:before="200" w:line-rule="auto"/>
        <w:ind w:firstLine="540"/>
        <w:jc w:val="both"/>
      </w:pPr>
      <w:r>
        <w:rPr>
          <w:sz w:val="20"/>
        </w:rPr>
        <w:t xml:space="preserve">обеспечение права каждого ребенка на жизнь, воспитание, образование и развитие;</w:t>
      </w:r>
    </w:p>
    <w:p>
      <w:pPr>
        <w:pStyle w:val="0"/>
        <w:spacing w:before="200" w:line-rule="auto"/>
        <w:ind w:firstLine="540"/>
        <w:jc w:val="both"/>
      </w:pPr>
      <w:r>
        <w:rPr>
          <w:sz w:val="20"/>
        </w:rPr>
        <w:t xml:space="preserve">недопущение дискриминации, безнадзорности, насилия, грубого и жестокого обращения с детьми;</w:t>
      </w:r>
    </w:p>
    <w:p>
      <w:pPr>
        <w:pStyle w:val="0"/>
        <w:spacing w:before="200" w:line-rule="auto"/>
        <w:ind w:firstLine="540"/>
        <w:jc w:val="both"/>
      </w:pPr>
      <w:r>
        <w:rPr>
          <w:sz w:val="20"/>
        </w:rPr>
        <w:t xml:space="preserve">наилучшее обеспечение интересов детей.</w:t>
      </w:r>
    </w:p>
    <w:p>
      <w:pPr>
        <w:pStyle w:val="0"/>
        <w:spacing w:before="200" w:line-rule="auto"/>
        <w:ind w:firstLine="540"/>
        <w:jc w:val="both"/>
      </w:pPr>
      <w:r>
        <w:rPr>
          <w:sz w:val="20"/>
        </w:rPr>
        <w:t xml:space="preserve">4. Уполномоченный по правам ребенка в Республике Тыва при осуществлении своих полномочий независим и неподотчетен каким-либо государственным органам и должностным лицам.</w:t>
      </w:r>
    </w:p>
    <w:p>
      <w:pPr>
        <w:pStyle w:val="0"/>
        <w:spacing w:before="200" w:line-rule="auto"/>
        <w:ind w:firstLine="540"/>
        <w:jc w:val="both"/>
      </w:pPr>
      <w:r>
        <w:rPr>
          <w:sz w:val="20"/>
        </w:rPr>
        <w:t xml:space="preserve">4.1. Функции Уполномоченного по правам ребенка в Республике Тыва могут быть возложены законодательным актом Республики Тыва на Уполномоченного по правам человека в Республике Тыва.</w:t>
      </w:r>
    </w:p>
    <w:p>
      <w:pPr>
        <w:pStyle w:val="0"/>
        <w:jc w:val="both"/>
      </w:pPr>
      <w:r>
        <w:rPr>
          <w:sz w:val="20"/>
        </w:rPr>
        <w:t xml:space="preserve">(часть 4.1 введена </w:t>
      </w:r>
      <w:hyperlink w:history="0" r:id="rId27" w:tooltip="Закон Республики Тыва от 12.10.2016 N 214-ЗРТ &quot;О внесении изменения в статью 1 Закона Республики Тыва &quot;Об Уполномоченном по правам ребенка в Республике Тыва&quot; (принят ВХ РТ 05.10.2016) {КонсультантПлюс}">
        <w:r>
          <w:rPr>
            <w:sz w:val="20"/>
            <w:color w:val="0000ff"/>
          </w:rPr>
          <w:t xml:space="preserve">Законом</w:t>
        </w:r>
      </w:hyperlink>
      <w:r>
        <w:rPr>
          <w:sz w:val="20"/>
        </w:rPr>
        <w:t xml:space="preserve"> Республики Тыва от 12.10.2016 N 214-ЗРТ)</w:t>
      </w:r>
    </w:p>
    <w:p>
      <w:pPr>
        <w:pStyle w:val="0"/>
        <w:spacing w:before="200" w:line-rule="auto"/>
        <w:ind w:firstLine="540"/>
        <w:jc w:val="both"/>
      </w:pPr>
      <w:r>
        <w:rPr>
          <w:sz w:val="20"/>
        </w:rPr>
        <w:t xml:space="preserve">5. Деятельность Уполномоченного по правам ребенка в Республике Тыва дополняет существующие в республике средства обеспечения и защиты прав и законных интересов детей, осуществляемые государственными органами, органами местного самоуправления, учреждениями и должностными лицами.</w:t>
      </w:r>
    </w:p>
    <w:p>
      <w:pPr>
        <w:pStyle w:val="0"/>
        <w:spacing w:before="200" w:line-rule="auto"/>
        <w:ind w:firstLine="540"/>
        <w:jc w:val="both"/>
      </w:pPr>
      <w:r>
        <w:rPr>
          <w:sz w:val="20"/>
        </w:rPr>
        <w:t xml:space="preserve">6. Основными задачами Уполномоченного по правам ребенка в Республике Тыва являются:</w:t>
      </w:r>
    </w:p>
    <w:p>
      <w:pPr>
        <w:pStyle w:val="0"/>
        <w:spacing w:before="200" w:line-rule="auto"/>
        <w:ind w:firstLine="540"/>
        <w:jc w:val="both"/>
      </w:pPr>
      <w:r>
        <w:rPr>
          <w:sz w:val="20"/>
        </w:rPr>
        <w:t xml:space="preserve">1) обеспечение гарантий государственной защиты прав и законных интересов детей;</w:t>
      </w:r>
    </w:p>
    <w:p>
      <w:pPr>
        <w:pStyle w:val="0"/>
        <w:spacing w:before="200" w:line-rule="auto"/>
        <w:ind w:firstLine="540"/>
        <w:jc w:val="both"/>
      </w:pPr>
      <w:r>
        <w:rPr>
          <w:sz w:val="20"/>
        </w:rPr>
        <w:t xml:space="preserve">2) содействие восстановлению нарушенных прав и законных интересов детей;</w:t>
      </w:r>
    </w:p>
    <w:p>
      <w:pPr>
        <w:pStyle w:val="0"/>
        <w:spacing w:before="200" w:line-rule="auto"/>
        <w:ind w:firstLine="540"/>
        <w:jc w:val="both"/>
      </w:pPr>
      <w:r>
        <w:rPr>
          <w:sz w:val="20"/>
        </w:rPr>
        <w:t xml:space="preserve">3) осуществление контроля за обеспечением и защитой прав детей учреждениями и организациями, в которых осуществляются уход за детьми, образовательный и воспитательный процессы, их защита или лечение;</w:t>
      </w:r>
    </w:p>
    <w:p>
      <w:pPr>
        <w:pStyle w:val="0"/>
        <w:jc w:val="both"/>
      </w:pPr>
      <w:r>
        <w:rPr>
          <w:sz w:val="20"/>
        </w:rPr>
        <w:t xml:space="preserve">(в ред. </w:t>
      </w:r>
      <w:hyperlink w:history="0" r:id="rId28"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4) осуществление контроля за реализацией и защитой прав и законных интересов детей государственными органами, органами местного самоуправления, должностными лицами, юридическими и физическими лицами;</w:t>
      </w:r>
    </w:p>
    <w:p>
      <w:pPr>
        <w:pStyle w:val="0"/>
        <w:spacing w:before="200" w:line-rule="auto"/>
        <w:ind w:firstLine="540"/>
        <w:jc w:val="both"/>
      </w:pPr>
      <w:r>
        <w:rPr>
          <w:sz w:val="20"/>
        </w:rPr>
        <w:t xml:space="preserve">5) привлечение общественности, органов государственной власти и органов местного самоуправления к проблемам защиты детей от насилия, эксплуатации, грубого и жестокого обращения, дискриминации и безнадзорности;</w:t>
      </w:r>
    </w:p>
    <w:p>
      <w:pPr>
        <w:pStyle w:val="0"/>
        <w:spacing w:before="200" w:line-rule="auto"/>
        <w:ind w:firstLine="540"/>
        <w:jc w:val="both"/>
      </w:pPr>
      <w:r>
        <w:rPr>
          <w:sz w:val="20"/>
        </w:rPr>
        <w:t xml:space="preserve">6) содействие в обеспечении государственной и общественной поддержки многодетным и приемным семьям;</w:t>
      </w:r>
    </w:p>
    <w:p>
      <w:pPr>
        <w:pStyle w:val="0"/>
        <w:spacing w:before="200" w:line-rule="auto"/>
        <w:ind w:firstLine="540"/>
        <w:jc w:val="both"/>
      </w:pPr>
      <w:r>
        <w:rPr>
          <w:sz w:val="20"/>
        </w:rPr>
        <w:t xml:space="preserve">7) содействие в создании полноценных условий для жизни, воспитания и образования детей, находящихся в социально опасном положении и иной трудной жизненной ситуации, и детей-инвалидов;</w:t>
      </w:r>
    </w:p>
    <w:p>
      <w:pPr>
        <w:pStyle w:val="0"/>
        <w:jc w:val="both"/>
      </w:pPr>
      <w:r>
        <w:rPr>
          <w:sz w:val="20"/>
        </w:rPr>
        <w:t xml:space="preserve">(в ред. </w:t>
      </w:r>
      <w:hyperlink w:history="0" r:id="rId29"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8) содействие в постинтернатном сопровождении и адаптации детей-сирот - выпускников образовательных организаций;</w:t>
      </w:r>
    </w:p>
    <w:p>
      <w:pPr>
        <w:pStyle w:val="0"/>
        <w:jc w:val="both"/>
      </w:pPr>
      <w:r>
        <w:rPr>
          <w:sz w:val="20"/>
        </w:rPr>
        <w:t xml:space="preserve">(в ред. </w:t>
      </w:r>
      <w:hyperlink w:history="0" r:id="rId30"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9) осуществление правового просвещения детей и общественности о правах и законных интересах детей, формах и методах их защиты;</w:t>
      </w:r>
    </w:p>
    <w:p>
      <w:pPr>
        <w:pStyle w:val="0"/>
        <w:spacing w:before="200" w:line-rule="auto"/>
        <w:ind w:firstLine="540"/>
        <w:jc w:val="both"/>
      </w:pPr>
      <w:r>
        <w:rPr>
          <w:sz w:val="20"/>
        </w:rPr>
        <w:t xml:space="preserve">10) пропаганда детской правовой культуры, содействие развитию духовно-нравственного, патриотического, культурного и правового воспитания детей;</w:t>
      </w:r>
    </w:p>
    <w:p>
      <w:pPr>
        <w:pStyle w:val="0"/>
        <w:spacing w:before="200" w:line-rule="auto"/>
        <w:ind w:firstLine="540"/>
        <w:jc w:val="both"/>
      </w:pPr>
      <w:r>
        <w:rPr>
          <w:sz w:val="20"/>
        </w:rPr>
        <w:t xml:space="preserve">11) содействие в улучшении воспитательных и образовательных функций семьи, школы, образовательных организаций и реабилитационных учреждений, учреждений системы профилактики безнадзорности и правонарушений несовершеннолетних;</w:t>
      </w:r>
    </w:p>
    <w:p>
      <w:pPr>
        <w:pStyle w:val="0"/>
        <w:jc w:val="both"/>
      </w:pPr>
      <w:r>
        <w:rPr>
          <w:sz w:val="20"/>
        </w:rPr>
        <w:t xml:space="preserve">(в ред. </w:t>
      </w:r>
      <w:hyperlink w:history="0" r:id="rId31"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12) осуществление контроля за исполнением законодательства о правах и законных интересах детей;</w:t>
      </w:r>
    </w:p>
    <w:p>
      <w:pPr>
        <w:pStyle w:val="0"/>
        <w:jc w:val="both"/>
      </w:pPr>
      <w:r>
        <w:rPr>
          <w:sz w:val="20"/>
        </w:rPr>
        <w:t xml:space="preserve">(в ред. </w:t>
      </w:r>
      <w:hyperlink w:history="0" r:id="rId32"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13) мониторинг и анализ эффективности функционирования механизмов реализации, соблюдения и защиты прав и законных интересов детей на территории Республики Тыва органами государственной власти Республики Тыва,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(п. 13 введен </w:t>
      </w:r>
      <w:hyperlink w:history="0" r:id="rId33"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Законом</w:t>
        </w:r>
      </w:hyperlink>
      <w:r>
        <w:rPr>
          <w:sz w:val="20"/>
        </w:rPr>
        <w:t xml:space="preserve"> Республики Тыва от 13.06.2019 N 506-ЗРТ)</w:t>
      </w:r>
    </w:p>
    <w:p>
      <w:pPr>
        <w:pStyle w:val="0"/>
        <w:spacing w:before="200" w:line-rule="auto"/>
        <w:ind w:firstLine="540"/>
        <w:jc w:val="both"/>
      </w:pPr>
      <w:r>
        <w:rPr>
          <w:sz w:val="20"/>
        </w:rPr>
        <w:t xml:space="preserve">7. Уполномоченный по правам ребенка в Республике Тыва имеет печать и бланки со своим наименованием и изображением Государственного герба Республики Тыва, а также служебное удостоверение, положение о котором утверждается постановлением Верховного Хурала (парламента) Республики Тыва.</w:t>
      </w:r>
    </w:p>
    <w:p>
      <w:pPr>
        <w:pStyle w:val="0"/>
        <w:jc w:val="both"/>
      </w:pPr>
      <w:r>
        <w:rPr>
          <w:sz w:val="20"/>
        </w:rPr>
        <w:t xml:space="preserve">(в ред. </w:t>
      </w:r>
      <w:hyperlink w:history="0" r:id="rId34"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jc w:val="both"/>
      </w:pPr>
      <w:r>
        <w:rPr>
          <w:sz w:val="20"/>
        </w:rPr>
      </w:r>
    </w:p>
    <w:p>
      <w:pPr>
        <w:pStyle w:val="2"/>
        <w:outlineLvl w:val="0"/>
        <w:ind w:firstLine="540"/>
        <w:jc w:val="both"/>
      </w:pPr>
      <w:r>
        <w:rPr>
          <w:sz w:val="20"/>
        </w:rPr>
        <w:t xml:space="preserve">Статья 2. Требования к Уполномоченному по правам ребенка в Республике Тыва</w:t>
      </w:r>
    </w:p>
    <w:p>
      <w:pPr>
        <w:pStyle w:val="0"/>
        <w:ind w:firstLine="540"/>
        <w:jc w:val="both"/>
      </w:pPr>
      <w:r>
        <w:rPr>
          <w:sz w:val="20"/>
        </w:rPr>
        <w:t xml:space="preserve">(в ред. </w:t>
      </w:r>
      <w:hyperlink w:history="0" r:id="rId35" w:tooltip="Закон Республики Тыва от 11.06.2021 N 723-ЗРТ &quot;О внесении изменений в статьи 2 и 7 Закона Республики Тыва &quot;Об Уполномоченном по правам ребенка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723-ЗРТ)</w:t>
      </w:r>
    </w:p>
    <w:p>
      <w:pPr>
        <w:pStyle w:val="0"/>
        <w:jc w:val="both"/>
      </w:pPr>
      <w:r>
        <w:rPr>
          <w:sz w:val="20"/>
        </w:rPr>
      </w:r>
    </w:p>
    <w:p>
      <w:pPr>
        <w:pStyle w:val="0"/>
        <w:ind w:firstLine="540"/>
        <w:jc w:val="both"/>
      </w:pPr>
      <w:r>
        <w:rPr>
          <w:sz w:val="20"/>
        </w:rPr>
        <w:t xml:space="preserve">1. Уполномоченным по правам ребенка в Республике Тыва может быть назначен гражданин Российской Федерации, достигший 35-летнего возраста, постоянно проживающий в Российской Федерации на территории Республики Тыва,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spacing w:before="200" w:line-rule="auto"/>
        <w:ind w:firstLine="540"/>
        <w:jc w:val="both"/>
      </w:pPr>
      <w:r>
        <w:rPr>
          <w:sz w:val="20"/>
        </w:rPr>
        <w:t xml:space="preserve">2. Уполномоченный по правам ребенка в Республике Тыва осуществляет свою деятельность в границах территории Республики Тыва.</w:t>
      </w:r>
    </w:p>
    <w:p>
      <w:pPr>
        <w:pStyle w:val="0"/>
        <w:jc w:val="both"/>
      </w:pPr>
      <w:r>
        <w:rPr>
          <w:sz w:val="20"/>
        </w:rPr>
      </w:r>
    </w:p>
    <w:p>
      <w:pPr>
        <w:pStyle w:val="2"/>
        <w:outlineLvl w:val="0"/>
        <w:ind w:firstLine="540"/>
        <w:jc w:val="both"/>
      </w:pPr>
      <w:r>
        <w:rPr>
          <w:sz w:val="20"/>
        </w:rPr>
        <w:t xml:space="preserve">Статья 3. Назначение на должность Уполномоченного по правам ребенка в Республике Тыва</w:t>
      </w:r>
    </w:p>
    <w:p>
      <w:pPr>
        <w:pStyle w:val="0"/>
        <w:jc w:val="both"/>
      </w:pPr>
      <w:r>
        <w:rPr>
          <w:sz w:val="20"/>
        </w:rPr>
      </w:r>
    </w:p>
    <w:p>
      <w:pPr>
        <w:pStyle w:val="0"/>
        <w:ind w:firstLine="540"/>
        <w:jc w:val="both"/>
      </w:pPr>
      <w:r>
        <w:rPr>
          <w:sz w:val="20"/>
        </w:rPr>
        <w:t xml:space="preserve">1. Уполномоченный по правам ребенка в Республике Тыва назначается на должность и освобождается от должности Верховным Хуралом (парламентом) Республики Тыва по представлению Главы Республики Тыва.</w:t>
      </w:r>
    </w:p>
    <w:p>
      <w:pPr>
        <w:pStyle w:val="0"/>
        <w:jc w:val="both"/>
      </w:pPr>
      <w:r>
        <w:rPr>
          <w:sz w:val="20"/>
        </w:rPr>
        <w:t xml:space="preserve">(в ред. </w:t>
      </w:r>
      <w:hyperlink w:history="0" r:id="rId36"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Закона</w:t>
        </w:r>
      </w:hyperlink>
      <w:r>
        <w:rPr>
          <w:sz w:val="20"/>
        </w:rPr>
        <w:t xml:space="preserve"> Республики Тыва от 21.11.2022 N 869-ЗРТ)</w:t>
      </w:r>
    </w:p>
    <w:p>
      <w:pPr>
        <w:pStyle w:val="0"/>
        <w:spacing w:before="200" w:line-rule="auto"/>
        <w:ind w:firstLine="540"/>
        <w:jc w:val="both"/>
      </w:pPr>
      <w:r>
        <w:rPr>
          <w:sz w:val="20"/>
        </w:rPr>
        <w:t xml:space="preserve">В соответствии с Федеральным </w:t>
      </w:r>
      <w:hyperlink w:history="0" r:id="rId37"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до рассмотрения кандидатуры на должность Уполномоченного по правам ребенка в Республике Тыва Верховный Хурал (парламент) Республики Тыва согласовывает ее с Уполномоченным при Президенте Российской Федерации по правам ребенка.</w:t>
      </w:r>
    </w:p>
    <w:p>
      <w:pPr>
        <w:pStyle w:val="0"/>
        <w:jc w:val="both"/>
      </w:pPr>
      <w:r>
        <w:rPr>
          <w:sz w:val="20"/>
        </w:rPr>
        <w:t xml:space="preserve">(абзац введен </w:t>
      </w:r>
      <w:hyperlink w:history="0" r:id="rId38"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Законом</w:t>
        </w:r>
      </w:hyperlink>
      <w:r>
        <w:rPr>
          <w:sz w:val="20"/>
        </w:rPr>
        <w:t xml:space="preserve"> Республики Тыва от 13.06.2019 N 506-ЗРТ)</w:t>
      </w:r>
    </w:p>
    <w:p>
      <w:pPr>
        <w:pStyle w:val="0"/>
        <w:spacing w:before="200" w:line-rule="auto"/>
        <w:ind w:firstLine="540"/>
        <w:jc w:val="both"/>
      </w:pPr>
      <w:r>
        <w:rPr>
          <w:sz w:val="20"/>
        </w:rPr>
        <w:t xml:space="preserve">2. Уполномоченный по правам ребенка в Республике Тыва назначается на должность сроком на пять лет.</w:t>
      </w:r>
    </w:p>
    <w:p>
      <w:pPr>
        <w:pStyle w:val="0"/>
        <w:spacing w:before="200" w:line-rule="auto"/>
        <w:ind w:firstLine="540"/>
        <w:jc w:val="both"/>
      </w:pPr>
      <w:r>
        <w:rPr>
          <w:sz w:val="20"/>
        </w:rPr>
        <w:t xml:space="preserve">3. Уполномоченный по правам ребенка в Республике Тыва считается вступившим в должность с момента принесения на заседании Верховного Хурала (парламента) Республики Тыва присяги следующего содержания:</w:t>
      </w:r>
    </w:p>
    <w:p>
      <w:pPr>
        <w:pStyle w:val="0"/>
        <w:spacing w:before="200" w:line-rule="auto"/>
        <w:ind w:firstLine="540"/>
        <w:jc w:val="both"/>
      </w:pPr>
      <w:r>
        <w:rPr>
          <w:sz w:val="20"/>
        </w:rPr>
        <w:t xml:space="preserve">"Клянусь защищать права, свободы и законные интересы детей, добросовестно исполнять свои обязанности, руководствуясь </w:t>
      </w:r>
      <w:hyperlink w:history="0" r:id="rId3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1"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и законодательством Республики Тыва, справедливостью и голосом совести".</w:t>
      </w:r>
    </w:p>
    <w:p>
      <w:pPr>
        <w:pStyle w:val="0"/>
        <w:spacing w:before="200" w:line-rule="auto"/>
        <w:ind w:firstLine="540"/>
        <w:jc w:val="both"/>
      </w:pPr>
      <w:r>
        <w:rPr>
          <w:sz w:val="20"/>
        </w:rPr>
        <w:t xml:space="preserve">Присяга приносится непосредственно после назначения Уполномоченного по правам ребенка в Республике Тыва на должность.</w:t>
      </w:r>
    </w:p>
    <w:p>
      <w:pPr>
        <w:pStyle w:val="0"/>
        <w:spacing w:before="200" w:line-rule="auto"/>
        <w:ind w:firstLine="540"/>
        <w:jc w:val="both"/>
      </w:pPr>
      <w:r>
        <w:rPr>
          <w:sz w:val="20"/>
        </w:rPr>
        <w:t xml:space="preserve">4. Верховный Хурал (парламент) Республики Тыва принимает постановление о назначении на должность Уполномоченного по правам ребенка в Республике Тыва не позднее 30 дней со дня истечения срока полномочий Уполномоченного по правам ребенка в Республике Тыва или не позднее 60 дней со дня досрочного прекращения полномочий Уполномоченного по правам ребенка в Республике Тыва.</w:t>
      </w:r>
    </w:p>
    <w:p>
      <w:pPr>
        <w:pStyle w:val="0"/>
        <w:jc w:val="both"/>
      </w:pPr>
      <w:r>
        <w:rPr>
          <w:sz w:val="20"/>
        </w:rPr>
      </w:r>
    </w:p>
    <w:p>
      <w:pPr>
        <w:pStyle w:val="2"/>
        <w:outlineLvl w:val="0"/>
        <w:ind w:firstLine="540"/>
        <w:jc w:val="both"/>
      </w:pPr>
      <w:r>
        <w:rPr>
          <w:sz w:val="20"/>
        </w:rPr>
        <w:t xml:space="preserve">Статья 4. Условия осуществления деятельности Уполномоченного по правам ребенка в Республике Тыва</w:t>
      </w:r>
    </w:p>
    <w:p>
      <w:pPr>
        <w:pStyle w:val="0"/>
        <w:jc w:val="both"/>
      </w:pPr>
      <w:r>
        <w:rPr>
          <w:sz w:val="20"/>
        </w:rPr>
      </w:r>
    </w:p>
    <w:p>
      <w:pPr>
        <w:pStyle w:val="0"/>
        <w:ind w:firstLine="540"/>
        <w:jc w:val="both"/>
      </w:pPr>
      <w:r>
        <w:rPr>
          <w:sz w:val="20"/>
        </w:rPr>
        <w:t xml:space="preserve">1. Уполномоченный по правам ребенка в Республике Тыва замещает государственную должность Республики Тыва.</w:t>
      </w:r>
    </w:p>
    <w:p>
      <w:pPr>
        <w:pStyle w:val="0"/>
        <w:spacing w:before="200" w:line-rule="auto"/>
        <w:ind w:firstLine="540"/>
        <w:jc w:val="both"/>
      </w:pPr>
      <w:r>
        <w:rPr>
          <w:sz w:val="20"/>
        </w:rPr>
        <w:t xml:space="preserve">2. Материальные гарантии независимости Уполномоченного по правам ребенка в Республике Тыва, связанные с оплатой труда, медицинским, пенсионным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Республики Тыва для членов Правительства Республики Тыва.</w:t>
      </w:r>
    </w:p>
    <w:p>
      <w:pPr>
        <w:pStyle w:val="0"/>
        <w:spacing w:before="200" w:line-rule="auto"/>
        <w:ind w:firstLine="540"/>
        <w:jc w:val="both"/>
      </w:pPr>
      <w:r>
        <w:rPr>
          <w:sz w:val="20"/>
        </w:rPr>
        <w:t xml:space="preserve">Уполномоченному по правам ребенка в Республике Тыва предоставляется ежегодный оплачиваемый отпуск продолжительностью 46 календарных дней.</w:t>
      </w:r>
    </w:p>
    <w:p>
      <w:pPr>
        <w:pStyle w:val="0"/>
        <w:spacing w:before="200" w:line-rule="auto"/>
        <w:ind w:firstLine="540"/>
        <w:jc w:val="both"/>
      </w:pPr>
      <w:r>
        <w:rPr>
          <w:sz w:val="20"/>
        </w:rPr>
        <w:t xml:space="preserve">Уполномоченный по правам ребенка в Республике Тыва в целях информирования об организации своей деятельности направляет письменное сообщение в адрес Главы Республики Тыва о предполагаемом сроке ежегодного оплачиваемого отпуска, об отзыве из отпуска, о командировке за пределы Республики Тыва, о временной нетрудоспособности и случаях, препятствующих исполнению своих обязанностей.</w:t>
      </w:r>
    </w:p>
    <w:p>
      <w:pPr>
        <w:pStyle w:val="0"/>
        <w:jc w:val="both"/>
      </w:pPr>
      <w:r>
        <w:rPr>
          <w:sz w:val="20"/>
        </w:rPr>
        <w:t xml:space="preserve">(в ред. законов Республики Тыва от 11.01.2014 </w:t>
      </w:r>
      <w:hyperlink w:history="0" r:id="rId42"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N 2316 ВХ-1</w:t>
        </w:r>
      </w:hyperlink>
      <w:r>
        <w:rPr>
          <w:sz w:val="20"/>
        </w:rPr>
        <w:t xml:space="preserve">, от 21.11.2022 </w:t>
      </w:r>
      <w:hyperlink w:history="0" r:id="rId43"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spacing w:before="200" w:line-rule="auto"/>
        <w:ind w:firstLine="540"/>
        <w:jc w:val="both"/>
      </w:pPr>
      <w:r>
        <w:rPr>
          <w:sz w:val="20"/>
        </w:rPr>
        <w:t xml:space="preserve">3. Уполномоченный по правам ребенка в Республике Тыва обязан соблюдать ограничения, установленные Федеральным </w:t>
      </w:r>
      <w:hyperlink w:history="0" r:id="rId4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jc w:val="both"/>
      </w:pPr>
      <w:r>
        <w:rPr>
          <w:sz w:val="20"/>
        </w:rPr>
        <w:t xml:space="preserve">(часть 3 в ред. </w:t>
      </w:r>
      <w:hyperlink w:history="0" r:id="rId45"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4. Уполномоченный по правам ребенка в Республике Тыва не может замещать иные государственные и муниципальные должности, должности государственной и муниципальной службы и заниматься другой оплачиваемой деятельностью, кроме преподавательской, научной и иной творческой деятельности.</w:t>
      </w:r>
    </w:p>
    <w:p>
      <w:pPr>
        <w:pStyle w:val="0"/>
        <w:spacing w:before="200" w:line-rule="auto"/>
        <w:ind w:firstLine="540"/>
        <w:jc w:val="both"/>
      </w:pPr>
      <w:r>
        <w:rPr>
          <w:sz w:val="20"/>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Уполномоченный по правам ребенка в Республике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Утратила силу. - </w:t>
      </w:r>
      <w:hyperlink w:history="0" r:id="rId46"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w:t>
        </w:r>
      </w:hyperlink>
      <w:r>
        <w:rPr>
          <w:sz w:val="20"/>
        </w:rPr>
        <w:t xml:space="preserve"> Республики Тыва от 29.12.2011 N 1154 ВХ-1.</w:t>
      </w:r>
    </w:p>
    <w:p>
      <w:pPr>
        <w:pStyle w:val="0"/>
        <w:spacing w:before="200" w:line-rule="auto"/>
        <w:ind w:firstLine="540"/>
        <w:jc w:val="both"/>
      </w:pPr>
      <w:r>
        <w:rPr>
          <w:sz w:val="20"/>
        </w:rPr>
        <w:t xml:space="preserve">7. Уполномоченный по правам ребенка в Республике Тыва обязан прекратить деятельность, несовместимую с его статусом, не позднее 10 дней со дня вступления в должность.</w:t>
      </w:r>
    </w:p>
    <w:p>
      <w:pPr>
        <w:pStyle w:val="0"/>
        <w:spacing w:before="200" w:line-rule="auto"/>
        <w:ind w:firstLine="540"/>
        <w:jc w:val="both"/>
      </w:pPr>
      <w:r>
        <w:rPr>
          <w:sz w:val="20"/>
        </w:rPr>
        <w:t xml:space="preserve">8. В соответствии с федеральным законодательством и законодательством Республики Тыва Уполномоченный по правам ребенка в Республике Тыва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 правовым актом Главы Республики Тыва.</w:t>
      </w:r>
    </w:p>
    <w:p>
      <w:pPr>
        <w:pStyle w:val="0"/>
        <w:jc w:val="both"/>
      </w:pPr>
      <w:r>
        <w:rPr>
          <w:sz w:val="20"/>
        </w:rPr>
        <w:t xml:space="preserve">(в ред. законов Республики Тыва от 11.01.2014 </w:t>
      </w:r>
      <w:hyperlink w:history="0" r:id="rId47"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N 2316 ВХ-1</w:t>
        </w:r>
      </w:hyperlink>
      <w:r>
        <w:rPr>
          <w:sz w:val="20"/>
        </w:rPr>
        <w:t xml:space="preserve">, от 21.11.2022 </w:t>
      </w:r>
      <w:hyperlink w:history="0" r:id="rId48"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spacing w:before="200" w:line-rule="auto"/>
        <w:ind w:firstLine="540"/>
        <w:jc w:val="both"/>
      </w:pPr>
      <w:r>
        <w:rPr>
          <w:sz w:val="20"/>
        </w:rPr>
        <w:t xml:space="preserve">9. Уполномоченному по правам ребенка в Республике Тыва,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 введена </w:t>
      </w:r>
      <w:hyperlink w:history="0" r:id="rId49"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w:t>
      </w:r>
    </w:p>
    <w:p>
      <w:pPr>
        <w:pStyle w:val="0"/>
        <w:spacing w:before="200" w:line-rule="auto"/>
        <w:ind w:firstLine="540"/>
        <w:jc w:val="both"/>
      </w:pPr>
      <w:r>
        <w:rPr>
          <w:sz w:val="20"/>
        </w:rPr>
        <w:t xml:space="preserve">10. Уполномоченный по правам ребенка в Республике Тыва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определяемом Федеральным </w:t>
      </w:r>
      <w:hyperlink w:history="0" r:id="rId5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законодательством Республики Тыва.</w:t>
      </w:r>
    </w:p>
    <w:p>
      <w:pPr>
        <w:pStyle w:val="0"/>
        <w:jc w:val="both"/>
      </w:pPr>
      <w:r>
        <w:rPr>
          <w:sz w:val="20"/>
        </w:rPr>
        <w:t xml:space="preserve">(часть 10 введена </w:t>
      </w:r>
      <w:hyperlink w:history="0" r:id="rId51"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w:t>
      </w:r>
    </w:p>
    <w:p>
      <w:pPr>
        <w:pStyle w:val="0"/>
        <w:spacing w:before="200" w:line-rule="auto"/>
        <w:ind w:firstLine="540"/>
        <w:jc w:val="both"/>
      </w:pPr>
      <w:r>
        <w:rPr>
          <w:sz w:val="20"/>
        </w:rPr>
        <w:t xml:space="preserve">11. Сведения о доходах, расходах, об имуществе и обязательствах имущественного характера представляются с использованием специального программного обеспечения "Справки БК".</w:t>
      </w:r>
    </w:p>
    <w:p>
      <w:pPr>
        <w:pStyle w:val="0"/>
        <w:jc w:val="both"/>
      </w:pPr>
      <w:r>
        <w:rPr>
          <w:sz w:val="20"/>
        </w:rPr>
        <w:t xml:space="preserve">(часть 11 введена </w:t>
      </w:r>
      <w:hyperlink w:history="0" r:id="rId52" w:tooltip="Закон Республики Тыва от 21.12.2018 N 457-ЗРТ (ред. от 09.04.2020) &quot;О внесении изменений в отдельные законодательные акты Республики Тыва в целях совершенствования мер по противодействию коррупции&quot; (принят ВХ РТ 29.11.2018) {КонсультантПлюс}">
        <w:r>
          <w:rPr>
            <w:sz w:val="20"/>
            <w:color w:val="0000ff"/>
          </w:rPr>
          <w:t xml:space="preserve">Законом</w:t>
        </w:r>
      </w:hyperlink>
      <w:r>
        <w:rPr>
          <w:sz w:val="20"/>
        </w:rPr>
        <w:t xml:space="preserve"> Республики Тыва от 21.12.2018 N 457-ЗРТ)</w:t>
      </w:r>
    </w:p>
    <w:p>
      <w:pPr>
        <w:pStyle w:val="0"/>
        <w:jc w:val="both"/>
      </w:pPr>
      <w:r>
        <w:rPr>
          <w:sz w:val="20"/>
        </w:rPr>
      </w:r>
    </w:p>
    <w:p>
      <w:pPr>
        <w:pStyle w:val="2"/>
        <w:outlineLvl w:val="0"/>
        <w:ind w:firstLine="540"/>
        <w:jc w:val="both"/>
      </w:pPr>
      <w:r>
        <w:rPr>
          <w:sz w:val="20"/>
        </w:rPr>
        <w:t xml:space="preserve">Статья 5. Прекращение полномочий Уполномоченного по правам ребенка в Республике Тыва</w:t>
      </w:r>
    </w:p>
    <w:p>
      <w:pPr>
        <w:pStyle w:val="0"/>
        <w:jc w:val="both"/>
      </w:pPr>
      <w:r>
        <w:rPr>
          <w:sz w:val="20"/>
        </w:rPr>
      </w:r>
    </w:p>
    <w:p>
      <w:pPr>
        <w:pStyle w:val="0"/>
        <w:ind w:firstLine="540"/>
        <w:jc w:val="both"/>
      </w:pPr>
      <w:r>
        <w:rPr>
          <w:sz w:val="20"/>
        </w:rPr>
        <w:t xml:space="preserve">1. Полномочия Уполномоченного по правам ребенка в Республике Тыва прекращаются с момента вступления в должность нового Уполномоченного по правам ребенка в Республике Тыва.</w:t>
      </w:r>
    </w:p>
    <w:bookmarkStart w:id="105" w:name="P105"/>
    <w:bookmarkEnd w:id="105"/>
    <w:p>
      <w:pPr>
        <w:pStyle w:val="0"/>
        <w:spacing w:before="200" w:line-rule="auto"/>
        <w:ind w:firstLine="540"/>
        <w:jc w:val="both"/>
      </w:pPr>
      <w:r>
        <w:rPr>
          <w:sz w:val="20"/>
        </w:rPr>
        <w:t xml:space="preserve">2. Полномочия Уполномоченного по правам ребенка в Республике Тыва прекращаются досрочно в случаях:</w:t>
      </w:r>
    </w:p>
    <w:p>
      <w:pPr>
        <w:pStyle w:val="0"/>
        <w:spacing w:before="200" w:line-rule="auto"/>
        <w:ind w:firstLine="540"/>
        <w:jc w:val="both"/>
      </w:pPr>
      <w:r>
        <w:rPr>
          <w:sz w:val="20"/>
        </w:rPr>
        <w:t xml:space="preserve">1) несоблюдения ограничений и запретов, установленных федеральным законодательством и законодательством Республики Тыва для лиц, замещающих государственные должности Республики Тыва, в том числе занятия деятельностью, несовместимой с его статусом;</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по правам ребенка в Республике Тыва либо судебного решения о применении к нему принудительных мер медицинского характера; вступления в законную силу решения суда об ограничении дееспособности Уполномоченного по правам ребенка в Республике Тыва либо о признании его недееспособным;</w:t>
      </w:r>
    </w:p>
    <w:p>
      <w:pPr>
        <w:pStyle w:val="0"/>
        <w:spacing w:before="200" w:line-rule="auto"/>
        <w:ind w:firstLine="540"/>
        <w:jc w:val="both"/>
      </w:pPr>
      <w:r>
        <w:rPr>
          <w:sz w:val="20"/>
        </w:rPr>
        <w:t xml:space="preserve">3) письменного заявления Уполномоченного по правам ребенка в Республике Тыва о сложении своих полномочий;</w:t>
      </w:r>
    </w:p>
    <w:p>
      <w:pPr>
        <w:pStyle w:val="0"/>
        <w:spacing w:before="200" w:line-rule="auto"/>
        <w:ind w:firstLine="540"/>
        <w:jc w:val="both"/>
      </w:pPr>
      <w:r>
        <w:rPr>
          <w:sz w:val="20"/>
        </w:rPr>
        <w:t xml:space="preserve">4) утраты Уполномоченным по правам ребенка в Республике Тыва гражданства Российской Федерации или выезда его за территорию Российской Федерации и Республики Тыва на постоянное место жительства;</w:t>
      </w:r>
    </w:p>
    <w:p>
      <w:pPr>
        <w:pStyle w:val="0"/>
        <w:spacing w:before="200" w:line-rule="auto"/>
        <w:ind w:firstLine="540"/>
        <w:jc w:val="both"/>
      </w:pPr>
      <w:r>
        <w:rPr>
          <w:sz w:val="20"/>
        </w:rPr>
        <w:t xml:space="preserve">5) неспособности Уполномоченного по правам ребенка в Республике Тыва по состоянию здоровья или по иным причинам в течение длительного времени (не менее четырех месяцев подряд) исполнять свои обязанности;</w:t>
      </w:r>
    </w:p>
    <w:p>
      <w:pPr>
        <w:pStyle w:val="0"/>
        <w:jc w:val="both"/>
      </w:pPr>
      <w:r>
        <w:rPr>
          <w:sz w:val="20"/>
        </w:rPr>
        <w:t xml:space="preserve">(в ред. </w:t>
      </w:r>
      <w:hyperlink w:history="0" r:id="rId53"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6) вступления в законную силу решения суда о признании Уполномоченного по правам ребенка в Республике Тыва безвестно отсутствующим или объявлении его умершим;</w:t>
      </w:r>
    </w:p>
    <w:p>
      <w:pPr>
        <w:pStyle w:val="0"/>
        <w:spacing w:before="200" w:line-rule="auto"/>
        <w:ind w:firstLine="540"/>
        <w:jc w:val="both"/>
      </w:pPr>
      <w:r>
        <w:rPr>
          <w:sz w:val="20"/>
        </w:rPr>
        <w:t xml:space="preserve">7) смерти Уполномоченного по правам ребенка в Республике Тыва;</w:t>
      </w:r>
    </w:p>
    <w:p>
      <w:pPr>
        <w:pStyle w:val="0"/>
        <w:spacing w:before="200" w:line-rule="auto"/>
        <w:ind w:firstLine="540"/>
        <w:jc w:val="both"/>
      </w:pPr>
      <w:r>
        <w:rPr>
          <w:sz w:val="20"/>
        </w:rPr>
        <w:t xml:space="preserve">8) наличия иных оснований, установленных Трудовым </w:t>
      </w:r>
      <w:hyperlink w:history="0" r:id="rId54"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jc w:val="both"/>
      </w:pPr>
      <w:r>
        <w:rPr>
          <w:sz w:val="20"/>
        </w:rPr>
        <w:t xml:space="preserve">(п. 8 введен </w:t>
      </w:r>
      <w:hyperlink w:history="0" r:id="rId55"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w:t>
      </w:r>
    </w:p>
    <w:bookmarkStart w:id="116" w:name="P116"/>
    <w:bookmarkEnd w:id="116"/>
    <w:p>
      <w:pPr>
        <w:pStyle w:val="0"/>
        <w:spacing w:before="200" w:line-rule="auto"/>
        <w:ind w:firstLine="540"/>
        <w:jc w:val="both"/>
      </w:pPr>
      <w:r>
        <w:rPr>
          <w:sz w:val="20"/>
        </w:rPr>
        <w:t xml:space="preserve">2.1. Полномочия Уполномоченного по правам ребенка в Республике Тыва могут быть прекращены Верховным Хуралом (парламентом) Республики Тыва досрочно по представлению Главы Республики Тыва в связи с утратой доверия по основаниям, предусмотренным Федеральным </w:t>
      </w:r>
      <w:hyperlink w:history="0" r:id="rId56"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jc w:val="both"/>
      </w:pPr>
      <w:r>
        <w:rPr>
          <w:sz w:val="20"/>
        </w:rPr>
        <w:t xml:space="preserve">(часть 2.1 введена </w:t>
      </w:r>
      <w:hyperlink w:history="0" r:id="rId57"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 в ред. </w:t>
      </w:r>
      <w:hyperlink w:history="0" r:id="rId58"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Закона</w:t>
        </w:r>
      </w:hyperlink>
      <w:r>
        <w:rPr>
          <w:sz w:val="20"/>
        </w:rPr>
        <w:t xml:space="preserve"> Республики Тыва от 21.11.2022 N 869-ЗРТ)</w:t>
      </w:r>
    </w:p>
    <w:p>
      <w:pPr>
        <w:pStyle w:val="0"/>
        <w:spacing w:before="200" w:line-rule="auto"/>
        <w:ind w:firstLine="540"/>
        <w:jc w:val="both"/>
      </w:pPr>
      <w:r>
        <w:rPr>
          <w:sz w:val="20"/>
        </w:rPr>
        <w:t xml:space="preserve">2.2. В соответствии с Федеральным </w:t>
      </w:r>
      <w:hyperlink w:history="0" r:id="rId59"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решение о досрочном освобождении от должности Уполномоченного по правам ребенка в Республике Тыва по основаниям, предусмотренным </w:t>
      </w:r>
      <w:hyperlink w:history="0" w:anchor="P105" w:tooltip="2. Полномочия Уполномоченного по правам ребенка в Республике Тыва прекращаются досрочно в случаях:">
        <w:r>
          <w:rPr>
            <w:sz w:val="20"/>
            <w:color w:val="0000ff"/>
          </w:rPr>
          <w:t xml:space="preserve">частями 2</w:t>
        </w:r>
      </w:hyperlink>
      <w:r>
        <w:rPr>
          <w:sz w:val="20"/>
        </w:rPr>
        <w:t xml:space="preserve"> и </w:t>
      </w:r>
      <w:hyperlink w:history="0" w:anchor="P116" w:tooltip="2.1. Полномочия Уполномоченного по правам ребенка в Республике Тыва могут быть прекращены Верховным Хуралом (парламентом) Республики Тыва досрочно по представлению Главы Республики Тыва в связи с утратой доверия по основаниям, предусмотренным Федеральным законом &quot;О противодействии коррупции&quot;.">
        <w:r>
          <w:rPr>
            <w:sz w:val="20"/>
            <w:color w:val="0000ff"/>
          </w:rPr>
          <w:t xml:space="preserve">2.1</w:t>
        </w:r>
      </w:hyperlink>
      <w:r>
        <w:rPr>
          <w:sz w:val="20"/>
        </w:rPr>
        <w:t xml:space="preserve"> настоящей статьи, принимается Верховным Хуралом (парламентом) Республики Тыва по согласованию с Уполномоченным при Президенте Российской Федерации по правам ребенка не позднее чем через 30 дней со дня появления основания для досрочного освобождения от должности Уполномоченного по правам ребенка в Республике Тыва.</w:t>
      </w:r>
    </w:p>
    <w:p>
      <w:pPr>
        <w:pStyle w:val="0"/>
        <w:jc w:val="both"/>
      </w:pPr>
      <w:r>
        <w:rPr>
          <w:sz w:val="20"/>
        </w:rPr>
        <w:t xml:space="preserve">(часть 2.2 введена </w:t>
      </w:r>
      <w:hyperlink w:history="0" r:id="rId60"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Законом</w:t>
        </w:r>
      </w:hyperlink>
      <w:r>
        <w:rPr>
          <w:sz w:val="20"/>
        </w:rPr>
        <w:t xml:space="preserve"> Республики Тыва от 13.06.2019 N 506-ЗРТ)</w:t>
      </w:r>
    </w:p>
    <w:p>
      <w:pPr>
        <w:pStyle w:val="0"/>
        <w:spacing w:before="200" w:line-rule="auto"/>
        <w:ind w:firstLine="540"/>
        <w:jc w:val="both"/>
      </w:pPr>
      <w:r>
        <w:rPr>
          <w:sz w:val="20"/>
        </w:rPr>
        <w:t xml:space="preserve">3. Полномочия Уполномоченного по правам ребенка в Республике Тыва считаются прекращенными с момента принятия постановления Верховного Хурала (парламента) Республики Тыва.</w:t>
      </w:r>
    </w:p>
    <w:p>
      <w:pPr>
        <w:pStyle w:val="0"/>
        <w:spacing w:before="200" w:line-rule="auto"/>
        <w:ind w:firstLine="540"/>
        <w:jc w:val="both"/>
      </w:pPr>
      <w:r>
        <w:rPr>
          <w:sz w:val="20"/>
        </w:rPr>
        <w:t xml:space="preserve">4. Истечение срока полномочий Верховного Хурала (парламента) Республики Тыва, а также его роспуск не влекут прекращения полномочий Уполномоченного по правам ребенка в Республике Тыва.</w:t>
      </w:r>
    </w:p>
    <w:p>
      <w:pPr>
        <w:pStyle w:val="0"/>
        <w:jc w:val="both"/>
      </w:pPr>
      <w:r>
        <w:rPr>
          <w:sz w:val="20"/>
        </w:rPr>
      </w:r>
    </w:p>
    <w:p>
      <w:pPr>
        <w:pStyle w:val="2"/>
        <w:outlineLvl w:val="0"/>
        <w:ind w:firstLine="540"/>
        <w:jc w:val="both"/>
      </w:pPr>
      <w:r>
        <w:rPr>
          <w:sz w:val="20"/>
        </w:rPr>
        <w:t xml:space="preserve">Статья 6. Полномочия Уполномоченного по правам ребенка в Республике Тыва</w:t>
      </w:r>
    </w:p>
    <w:p>
      <w:pPr>
        <w:pStyle w:val="0"/>
        <w:jc w:val="both"/>
      </w:pPr>
      <w:r>
        <w:rPr>
          <w:sz w:val="20"/>
        </w:rPr>
      </w:r>
    </w:p>
    <w:p>
      <w:pPr>
        <w:pStyle w:val="0"/>
        <w:ind w:firstLine="540"/>
        <w:jc w:val="both"/>
      </w:pPr>
      <w:r>
        <w:rPr>
          <w:sz w:val="20"/>
        </w:rPr>
        <w:t xml:space="preserve">1. В компетенцию Уполномоченного по правам ребенка в Республике Тыва входит:</w:t>
      </w:r>
    </w:p>
    <w:p>
      <w:pPr>
        <w:pStyle w:val="0"/>
        <w:spacing w:before="200" w:line-rule="auto"/>
        <w:ind w:firstLine="540"/>
        <w:jc w:val="both"/>
      </w:pPr>
      <w:r>
        <w:rPr>
          <w:sz w:val="20"/>
        </w:rPr>
        <w:t xml:space="preserve">1) осуществление контроля за соблюдением прав и законных интересов детей в республике, в том числе:</w:t>
      </w:r>
    </w:p>
    <w:p>
      <w:pPr>
        <w:pStyle w:val="0"/>
        <w:spacing w:before="200" w:line-rule="auto"/>
        <w:ind w:firstLine="540"/>
        <w:jc w:val="both"/>
      </w:pPr>
      <w:r>
        <w:rPr>
          <w:sz w:val="20"/>
        </w:rPr>
        <w:t xml:space="preserve">контроль за соответствием предоставляемых образовательными организациями, учреждениями здравоохранения, социального обслуживания, иными учреждениями и организациями, в которых осуществляются уход за детьми, образовательный и воспитательный процессы, их защита или лечение, социальных услуг требованиям федерального законодательства и законодательства Республики Тыва;</w:t>
      </w:r>
    </w:p>
    <w:p>
      <w:pPr>
        <w:pStyle w:val="0"/>
        <w:jc w:val="both"/>
      </w:pPr>
      <w:r>
        <w:rPr>
          <w:sz w:val="20"/>
        </w:rPr>
        <w:t xml:space="preserve">(в ред. </w:t>
      </w:r>
      <w:hyperlink w:history="0" r:id="rId61"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контроль за деятельностью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контроль за органами государственной власти Республики Тыва, органами местного самоуправления, должностными, юридическими и физическими лицами;</w:t>
      </w:r>
    </w:p>
    <w:p>
      <w:pPr>
        <w:pStyle w:val="0"/>
        <w:jc w:val="both"/>
      </w:pPr>
      <w:r>
        <w:rPr>
          <w:sz w:val="20"/>
        </w:rPr>
        <w:t xml:space="preserve">(в ред. </w:t>
      </w:r>
      <w:hyperlink w:history="0" r:id="rId62"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2) осуществление сбора и анализа информации по вопросам обеспечения и защиты прав и законных интересов детей, содержащейся в материалах органов государственной власти, органов местного самоуправления, обращениях юридических и физических лиц и сообщениях средств массовой информации;</w:t>
      </w:r>
    </w:p>
    <w:p>
      <w:pPr>
        <w:pStyle w:val="0"/>
        <w:spacing w:before="200" w:line-rule="auto"/>
        <w:ind w:firstLine="540"/>
        <w:jc w:val="both"/>
      </w:pPr>
      <w:r>
        <w:rPr>
          <w:sz w:val="20"/>
        </w:rPr>
        <w:t xml:space="preserve">3) внесение вопросов о нарушении прав и законных интересов детей на рассмотрение Главе Республики Тыва, Верховному Хуралу (парламенту) Республики Тыва, прокурору Республики Тыва и иным уполномоченным органам;</w:t>
      </w:r>
    </w:p>
    <w:p>
      <w:pPr>
        <w:pStyle w:val="0"/>
        <w:jc w:val="both"/>
      </w:pPr>
      <w:r>
        <w:rPr>
          <w:sz w:val="20"/>
        </w:rPr>
        <w:t xml:space="preserve">(в ред. </w:t>
      </w:r>
      <w:hyperlink w:history="0" r:id="rId63"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Закона</w:t>
        </w:r>
      </w:hyperlink>
      <w:r>
        <w:rPr>
          <w:sz w:val="20"/>
        </w:rPr>
        <w:t xml:space="preserve"> Республики Тыва от 21.11.2022 N 869-ЗРТ)</w:t>
      </w:r>
    </w:p>
    <w:p>
      <w:pPr>
        <w:pStyle w:val="0"/>
        <w:spacing w:before="200" w:line-rule="auto"/>
        <w:ind w:firstLine="540"/>
        <w:jc w:val="both"/>
      </w:pPr>
      <w:r>
        <w:rPr>
          <w:sz w:val="20"/>
        </w:rPr>
        <w:t xml:space="preserve">4) осуществление координации деятельности государственных органов, органов местного самоуправления, должностных, юридических и физических лиц в республике по защите прав и законных интересов детей;</w:t>
      </w:r>
    </w:p>
    <w:p>
      <w:pPr>
        <w:pStyle w:val="0"/>
        <w:spacing w:before="200" w:line-rule="auto"/>
        <w:ind w:firstLine="540"/>
        <w:jc w:val="both"/>
      </w:pPr>
      <w:hyperlink w:history="0" r:id="rId64"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5</w:t>
        </w:r>
      </w:hyperlink>
      <w:r>
        <w:rPr>
          <w:sz w:val="20"/>
        </w:rPr>
        <w:t xml:space="preserve">) мониторинг действующего в республике законодательства о правах и законных интересах детей, внесение законодательной инициативы в Верховный Хурал (парламент) Республики Тыва и предложений о разработке законов и нормативных правовых актов Республики Тыва, затрагивающих права и законные интересы детей;</w:t>
      </w:r>
    </w:p>
    <w:p>
      <w:pPr>
        <w:pStyle w:val="0"/>
        <w:jc w:val="both"/>
      </w:pPr>
      <w:r>
        <w:rPr>
          <w:sz w:val="20"/>
        </w:rPr>
        <w:t xml:space="preserve">(в ред. </w:t>
      </w:r>
      <w:hyperlink w:history="0" r:id="rId65"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hyperlink w:history="0" r:id="rId66"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6</w:t>
        </w:r>
      </w:hyperlink>
      <w:r>
        <w:rPr>
          <w:sz w:val="20"/>
        </w:rPr>
        <w:t xml:space="preserve">) осуществление приема граждан, рассмотрение обращений и проверка информации, касающихся нарушения прав и законных интересов детей;</w:t>
      </w:r>
    </w:p>
    <w:p>
      <w:pPr>
        <w:pStyle w:val="0"/>
        <w:spacing w:before="200" w:line-rule="auto"/>
        <w:ind w:firstLine="540"/>
        <w:jc w:val="both"/>
      </w:pPr>
      <w:hyperlink w:history="0" r:id="rId67"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7</w:t>
        </w:r>
      </w:hyperlink>
      <w:r>
        <w:rPr>
          <w:sz w:val="20"/>
        </w:rPr>
        <w:t xml:space="preserve">) проверка (самостоятельно или совместно с компетентными государственными органами, органами местного самоуправления и должностными лицами) информации и обращений о фактах нарушения прав и законных интересов детей;</w:t>
      </w:r>
    </w:p>
    <w:p>
      <w:pPr>
        <w:pStyle w:val="0"/>
        <w:spacing w:before="200" w:line-rule="auto"/>
        <w:ind w:firstLine="540"/>
        <w:jc w:val="both"/>
      </w:pPr>
      <w:hyperlink w:history="0" r:id="rId68"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8</w:t>
        </w:r>
      </w:hyperlink>
      <w:r>
        <w:rPr>
          <w:sz w:val="20"/>
        </w:rPr>
        <w:t xml:space="preserve">) оказание детям, а также их законным представителям бесплатной консультационной и иной юридической помощи по вопросам защиты прав и законных интересов детей;</w:t>
      </w:r>
    </w:p>
    <w:p>
      <w:pPr>
        <w:pStyle w:val="0"/>
        <w:spacing w:before="200" w:line-rule="auto"/>
        <w:ind w:firstLine="540"/>
        <w:jc w:val="both"/>
      </w:pPr>
      <w:hyperlink w:history="0" r:id="rId69"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9</w:t>
        </w:r>
      </w:hyperlink>
      <w:r>
        <w:rPr>
          <w:sz w:val="20"/>
        </w:rPr>
        <w:t xml:space="preserve">) медиативное урегулирование споров между детьми, а также их законными представителями, с одной стороны, и органами государственной власти, органами местного самоуправления и их должностными лицами, организациями, действия которых обжалуются, с другой стороны, а также детьми, с одной стороны, и их законными представителями, с другой стороны;</w:t>
      </w:r>
    </w:p>
    <w:p>
      <w:pPr>
        <w:pStyle w:val="0"/>
        <w:spacing w:before="200" w:line-rule="auto"/>
        <w:ind w:firstLine="540"/>
        <w:jc w:val="both"/>
      </w:pPr>
      <w:hyperlink w:history="0" r:id="rId70"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10</w:t>
        </w:r>
      </w:hyperlink>
      <w:r>
        <w:rPr>
          <w:sz w:val="20"/>
        </w:rPr>
        <w:t xml:space="preserve">) издание печатных сборников, содержащих информацию о реализации и защите прав и законных интересов детей в республике;</w:t>
      </w:r>
    </w:p>
    <w:p>
      <w:pPr>
        <w:pStyle w:val="0"/>
        <w:spacing w:before="200" w:line-rule="auto"/>
        <w:ind w:firstLine="540"/>
        <w:jc w:val="both"/>
      </w:pPr>
      <w:hyperlink w:history="0" r:id="rId71"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11</w:t>
        </w:r>
      </w:hyperlink>
      <w:r>
        <w:rPr>
          <w:sz w:val="20"/>
        </w:rPr>
        <w:t xml:space="preserve">) осуществление иных полномочий, предусмотренных законодательством Республики Тыва.</w:t>
      </w:r>
    </w:p>
    <w:p>
      <w:pPr>
        <w:pStyle w:val="0"/>
        <w:spacing w:before="200" w:line-rule="auto"/>
        <w:ind w:firstLine="540"/>
        <w:jc w:val="both"/>
      </w:pPr>
      <w:r>
        <w:rPr>
          <w:sz w:val="20"/>
        </w:rPr>
        <w:t xml:space="preserve">1.1. Уполномоченный по правам ребенка в Республике Тыва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Республики Тыва,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Республики Тыва,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Тыва;</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Тыва,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Тыва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Тыва мотивированные предложения о признании утратившими силу или приостановлении действия актов органов исполнительной власти Республики Тыва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в Республике Тыва,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Республики Тыва.</w:t>
      </w:r>
    </w:p>
    <w:p>
      <w:pPr>
        <w:pStyle w:val="0"/>
        <w:jc w:val="both"/>
      </w:pPr>
      <w:r>
        <w:rPr>
          <w:sz w:val="20"/>
        </w:rPr>
        <w:t xml:space="preserve">(часть 1.1 введена </w:t>
      </w:r>
      <w:hyperlink w:history="0" r:id="rId72"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Законом</w:t>
        </w:r>
      </w:hyperlink>
      <w:r>
        <w:rPr>
          <w:sz w:val="20"/>
        </w:rPr>
        <w:t xml:space="preserve"> Республики Тыва от 13.06.2019 N 506-ЗРТ)</w:t>
      </w:r>
    </w:p>
    <w:p>
      <w:pPr>
        <w:pStyle w:val="0"/>
        <w:spacing w:before="200" w:line-rule="auto"/>
        <w:ind w:firstLine="540"/>
        <w:jc w:val="both"/>
      </w:pPr>
      <w:r>
        <w:rPr>
          <w:sz w:val="20"/>
        </w:rPr>
        <w:t xml:space="preserve">2. Уполномоченный по правам ребенка в Республике Тыва в соответствии с </w:t>
      </w:r>
      <w:hyperlink w:history="0" r:id="rId73"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вносит на рассмотрение Верховного Хурала (парламента) Республики Тыва в порядке законодательной инициативы проекты законов Республики Тыва и постановлений Верховного Хурала (парламента) Республики Тыва, затрагивающих вопросы защиты прав и свобод ребенка.</w:t>
      </w:r>
    </w:p>
    <w:p>
      <w:pPr>
        <w:pStyle w:val="0"/>
        <w:spacing w:before="200" w:line-rule="auto"/>
        <w:ind w:firstLine="540"/>
        <w:jc w:val="both"/>
      </w:pPr>
      <w:r>
        <w:rPr>
          <w:sz w:val="20"/>
        </w:rPr>
        <w:t xml:space="preserve">Уполномоченный по правам ребенка в Республике Тыва обращается к Главе Республики Тыва, в Верховный Хурал (парламент) Республики Тыва, Правительство Республики Тыва и органы местного самоуправления с предложениями о совершенствовании правового регулирования в области защиты прав и свобод ребенка.</w:t>
      </w:r>
    </w:p>
    <w:p>
      <w:pPr>
        <w:pStyle w:val="0"/>
        <w:jc w:val="both"/>
      </w:pPr>
      <w:r>
        <w:rPr>
          <w:sz w:val="20"/>
        </w:rPr>
        <w:t xml:space="preserve">(в ред. </w:t>
      </w:r>
      <w:hyperlink w:history="0" r:id="rId74"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Закона</w:t>
        </w:r>
      </w:hyperlink>
      <w:r>
        <w:rPr>
          <w:sz w:val="20"/>
        </w:rPr>
        <w:t xml:space="preserve"> Республики Тыва от 21.11.2022 N 869-ЗРТ)</w:t>
      </w:r>
    </w:p>
    <w:p>
      <w:pPr>
        <w:pStyle w:val="0"/>
        <w:spacing w:before="200" w:line-rule="auto"/>
        <w:ind w:firstLine="540"/>
        <w:jc w:val="both"/>
      </w:pPr>
      <w:r>
        <w:rPr>
          <w:sz w:val="20"/>
        </w:rPr>
        <w:t xml:space="preserve">Уполномоченный по правам ребенка в Республике Тыва по вопросам своей деятельности направляет в государственные органы, органы местного самоуправления, должностным, юридическим и физическим лицам доклады, специальные доклады, заключения, предложения и запросы.</w:t>
      </w:r>
    </w:p>
    <w:p>
      <w:pPr>
        <w:pStyle w:val="0"/>
        <w:jc w:val="both"/>
      </w:pPr>
      <w:r>
        <w:rPr>
          <w:sz w:val="20"/>
        </w:rPr>
        <w:t xml:space="preserve">(часть 2 в ред. </w:t>
      </w:r>
      <w:hyperlink w:history="0" r:id="rId75"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3. Уполномоченный по правам ребенка в Республике Тыва не вправе разглашать сведения о частной жизни заявителей и других лиц, ставшие ему известными в связи с защитой прав и законных интересов детей.</w:t>
      </w:r>
    </w:p>
    <w:p>
      <w:pPr>
        <w:pStyle w:val="0"/>
        <w:jc w:val="both"/>
      </w:pPr>
      <w:r>
        <w:rPr>
          <w:sz w:val="20"/>
        </w:rPr>
      </w:r>
    </w:p>
    <w:p>
      <w:pPr>
        <w:pStyle w:val="2"/>
        <w:outlineLvl w:val="0"/>
        <w:ind w:firstLine="540"/>
        <w:jc w:val="both"/>
      </w:pPr>
      <w:r>
        <w:rPr>
          <w:sz w:val="20"/>
        </w:rPr>
        <w:t xml:space="preserve">Статья 7. Доклад Уполномоченного по правам ребенка в Республике Тыва</w:t>
      </w:r>
    </w:p>
    <w:p>
      <w:pPr>
        <w:pStyle w:val="0"/>
        <w:jc w:val="both"/>
      </w:pPr>
      <w:r>
        <w:rPr>
          <w:sz w:val="20"/>
        </w:rPr>
      </w:r>
    </w:p>
    <w:bookmarkStart w:id="163" w:name="P163"/>
    <w:bookmarkEnd w:id="163"/>
    <w:p>
      <w:pPr>
        <w:pStyle w:val="0"/>
        <w:ind w:firstLine="540"/>
        <w:jc w:val="both"/>
      </w:pPr>
      <w:r>
        <w:rPr>
          <w:sz w:val="20"/>
        </w:rPr>
        <w:t xml:space="preserve">1. По окончании календарного года, но не позднее 1 февраля года, следующего за отчетным, Уполномоченный по правам ребенка в Республике Тыва направляет Главе Республики Тыва, Верховному Хуралу (парламенту) Республики Тыва, прокурору Республики Тыва, Общественной палате Республики Тыва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Республики Тыва, а также предложения о совершенствовании их правового положения.</w:t>
      </w:r>
    </w:p>
    <w:p>
      <w:pPr>
        <w:pStyle w:val="0"/>
        <w:jc w:val="both"/>
      </w:pPr>
      <w:r>
        <w:rPr>
          <w:sz w:val="20"/>
        </w:rPr>
        <w:t xml:space="preserve">(в ред. законов Республики Тыва от 11.01.2014 </w:t>
      </w:r>
      <w:hyperlink w:history="0" r:id="rId76"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N 2316 ВХ-1</w:t>
        </w:r>
      </w:hyperlink>
      <w:r>
        <w:rPr>
          <w:sz w:val="20"/>
        </w:rPr>
        <w:t xml:space="preserve">, от 13.06.2019 </w:t>
      </w:r>
      <w:hyperlink w:history="0" r:id="rId77"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N 506-ЗРТ</w:t>
        </w:r>
      </w:hyperlink>
      <w:r>
        <w:rPr>
          <w:sz w:val="20"/>
        </w:rPr>
        <w:t xml:space="preserve">, от 11.06.2021 </w:t>
      </w:r>
      <w:hyperlink w:history="0" r:id="rId78" w:tooltip="Закон Республики Тыва от 11.06.2021 N 723-ЗРТ &quot;О внесении изменений в статьи 2 и 7 Закона Республики Тыва &quot;Об Уполномоченном по правам ребенка в Республике Тыва&quot; (принят ВХ РТ 26.05.2021) {КонсультантПлюс}">
        <w:r>
          <w:rPr>
            <w:sz w:val="20"/>
            <w:color w:val="0000ff"/>
          </w:rPr>
          <w:t xml:space="preserve">N 723-ЗРТ</w:t>
        </w:r>
      </w:hyperlink>
      <w:r>
        <w:rPr>
          <w:sz w:val="20"/>
        </w:rPr>
        <w:t xml:space="preserve">, от 21.11.2022 </w:t>
      </w:r>
      <w:hyperlink w:history="0" r:id="rId79"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spacing w:before="200" w:line-rule="auto"/>
        <w:ind w:firstLine="540"/>
        <w:jc w:val="both"/>
      </w:pPr>
      <w:r>
        <w:rPr>
          <w:sz w:val="20"/>
        </w:rPr>
        <w:t xml:space="preserve">В ежегодном докладе Уполномоченного по правам ребенка в Республике Тыва содержатся факты, оценки, выводы и предложения, основанные на анализе состояния обеспечения прав и законных интересов ребенка в Республике Тыва, а также указываются органы государственной власти Республики Тыва, иные государственные органы Республики Тыва и органы местного самоуправления, учреждения и организации, их должностные лица, допускающие нарушения прав и законных интересов ребенка и уклоняющиеся от принятия мер по их восстановлению и защите.</w:t>
      </w:r>
    </w:p>
    <w:p>
      <w:pPr>
        <w:pStyle w:val="0"/>
        <w:jc w:val="both"/>
      </w:pPr>
      <w:r>
        <w:rPr>
          <w:sz w:val="20"/>
        </w:rPr>
        <w:t xml:space="preserve">(абзац введен </w:t>
      </w:r>
      <w:hyperlink w:history="0" r:id="rId80"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w:t>
      </w:r>
    </w:p>
    <w:p>
      <w:pPr>
        <w:pStyle w:val="0"/>
        <w:spacing w:before="200" w:line-rule="auto"/>
        <w:ind w:firstLine="540"/>
        <w:jc w:val="both"/>
      </w:pPr>
      <w:r>
        <w:rPr>
          <w:sz w:val="20"/>
        </w:rPr>
        <w:t xml:space="preserve">2. Уполномоченный по правам ребенка в Республике Тыва представляет ежегодный доклад на заседание Верховного Хурала (парламента) Республики Тыва.</w:t>
      </w:r>
    </w:p>
    <w:p>
      <w:pPr>
        <w:pStyle w:val="0"/>
        <w:spacing w:before="200" w:line-rule="auto"/>
        <w:ind w:firstLine="540"/>
        <w:jc w:val="both"/>
      </w:pPr>
      <w:r>
        <w:rPr>
          <w:sz w:val="20"/>
        </w:rPr>
        <w:t xml:space="preserve">3. Ежегодный доклад Уполномоченного по правам ребенка в Республике Тыва подлежит размещению на его официальном сайте в информационно-телекоммуникационной сети "Интернет".</w:t>
      </w:r>
    </w:p>
    <w:p>
      <w:pPr>
        <w:pStyle w:val="0"/>
        <w:jc w:val="both"/>
      </w:pPr>
      <w:r>
        <w:rPr>
          <w:sz w:val="20"/>
        </w:rPr>
        <w:t xml:space="preserve">(в ред. законов Республики Тыва от 29.12.2011 </w:t>
      </w:r>
      <w:hyperlink w:history="0" r:id="rId81"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N 1154 ВХ-1</w:t>
        </w:r>
      </w:hyperlink>
      <w:r>
        <w:rPr>
          <w:sz w:val="20"/>
        </w:rPr>
        <w:t xml:space="preserve">, от 11.01.2014 </w:t>
      </w:r>
      <w:hyperlink w:history="0" r:id="rId82"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N 2316 ВХ-1</w:t>
        </w:r>
      </w:hyperlink>
      <w:r>
        <w:rPr>
          <w:sz w:val="20"/>
        </w:rPr>
        <w:t xml:space="preserve">)</w:t>
      </w:r>
    </w:p>
    <w:p>
      <w:pPr>
        <w:pStyle w:val="0"/>
        <w:spacing w:before="200" w:line-rule="auto"/>
        <w:ind w:firstLine="540"/>
        <w:jc w:val="both"/>
      </w:pPr>
      <w:r>
        <w:rPr>
          <w:sz w:val="20"/>
        </w:rPr>
        <w:t xml:space="preserve">4. По отдельным вопросам соблюдения прав, свобод и законных интересов ребенка Уполномоченный по правам ребенка в Республике Тыва направляет специальные доклады лицам, указанным в </w:t>
      </w:r>
      <w:hyperlink w:history="0" w:anchor="P163" w:tooltip="1. По окончании календарного года, но не позднее 1 февраля года, следующего за отчетным, Уполномоченный по правам ребенка в Республике Тыва направляет Главе Республики Тыва, Верховному Хуралу (парламенту) Республики Тыва, прокурору Республики Тыва, Общественной палате Республики Тыва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еспублики Тыва, а такж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В случае выявления грубого, систематического или массового нарушения прав и законных интересов детей Уполномоченный по правам ребенка в Республике Тыва имеет право выступить со специальным докладом на заседаниях Верховного Хурала (парламента) Республики Тыва, Правительства Республики Тыва.</w:t>
      </w:r>
    </w:p>
    <w:p>
      <w:pPr>
        <w:pStyle w:val="0"/>
        <w:jc w:val="both"/>
      </w:pPr>
      <w:r>
        <w:rPr>
          <w:sz w:val="20"/>
        </w:rPr>
      </w:r>
    </w:p>
    <w:p>
      <w:pPr>
        <w:pStyle w:val="2"/>
        <w:outlineLvl w:val="0"/>
        <w:ind w:firstLine="540"/>
        <w:jc w:val="both"/>
      </w:pPr>
      <w:r>
        <w:rPr>
          <w:sz w:val="20"/>
        </w:rPr>
        <w:t xml:space="preserve">Статья 8. Порядок рассмотрения обращений Уполномоченным по правам ребенка в Республике Тыва</w:t>
      </w:r>
    </w:p>
    <w:p>
      <w:pPr>
        <w:pStyle w:val="0"/>
        <w:jc w:val="both"/>
      </w:pPr>
      <w:r>
        <w:rPr>
          <w:sz w:val="20"/>
        </w:rPr>
      </w:r>
    </w:p>
    <w:p>
      <w:pPr>
        <w:pStyle w:val="0"/>
        <w:ind w:firstLine="540"/>
        <w:jc w:val="both"/>
      </w:pPr>
      <w:r>
        <w:rPr>
          <w:sz w:val="20"/>
        </w:rPr>
        <w:t xml:space="preserve">1. Уполномоченный по правам ребенка в Республике Тыва рассматривает обращения о нарушениях прав и законных интересов детей в порядке, предусмотренном Федеральным </w:t>
      </w:r>
      <w:hyperlink w:history="0" r:id="rId8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настоящим Законом.</w:t>
      </w:r>
    </w:p>
    <w:p>
      <w:pPr>
        <w:pStyle w:val="0"/>
        <w:spacing w:before="200" w:line-rule="auto"/>
        <w:ind w:firstLine="540"/>
        <w:jc w:val="both"/>
      </w:pPr>
      <w:r>
        <w:rPr>
          <w:sz w:val="20"/>
        </w:rPr>
        <w:t xml:space="preserve">Заявление Уполномоченному по правам ребенка в Республике Тыва может подать юридическое или физическое лицо, в том числе дети, не достигшие 18-летного возраста.</w:t>
      </w:r>
    </w:p>
    <w:p>
      <w:pPr>
        <w:pStyle w:val="0"/>
        <w:spacing w:before="200" w:line-rule="auto"/>
        <w:ind w:firstLine="540"/>
        <w:jc w:val="both"/>
      </w:pPr>
      <w:r>
        <w:rPr>
          <w:sz w:val="20"/>
        </w:rPr>
        <w:t xml:space="preserve">2. В заявлении, поданном Уполномоченному по правам ребенка в Республике Тыва, должны содержаться фамилия, имя, отчество заявителя и его адрес, наименование государственного органа, органа местного самоуправления, организации, фамилия, имя, отчество должностного лица, чьи действия или бездействие обжалуются, изложение сути действий или бездействия, нарушивших, по мнению заявителя, права и законные интересы ребенка.</w:t>
      </w:r>
    </w:p>
    <w:p>
      <w:pPr>
        <w:pStyle w:val="0"/>
        <w:jc w:val="both"/>
      </w:pPr>
      <w:r>
        <w:rPr>
          <w:sz w:val="20"/>
        </w:rPr>
        <w:t xml:space="preserve">(в ред. </w:t>
      </w:r>
      <w:hyperlink w:history="0" r:id="rId84"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К заявлению прилагаются копии документов и иных доказательств, подтверждающих требования заявителя.</w:t>
      </w:r>
    </w:p>
    <w:p>
      <w:pPr>
        <w:pStyle w:val="0"/>
        <w:spacing w:before="200" w:line-rule="auto"/>
        <w:ind w:firstLine="540"/>
        <w:jc w:val="both"/>
      </w:pPr>
      <w:r>
        <w:rPr>
          <w:sz w:val="20"/>
        </w:rPr>
        <w:t xml:space="preserve">Требования настоящей статьи не распространяются на заявления, подаваемые непосредственно детьми, не достигшими 18-летного возраста.</w:t>
      </w:r>
    </w:p>
    <w:p>
      <w:pPr>
        <w:pStyle w:val="0"/>
        <w:spacing w:before="200" w:line-rule="auto"/>
        <w:ind w:firstLine="540"/>
        <w:jc w:val="both"/>
      </w:pPr>
      <w:r>
        <w:rPr>
          <w:sz w:val="20"/>
        </w:rPr>
        <w:t xml:space="preserve">3. При получении заявления Уполномоченный по правам ребенка в Республике Тыва вправе:</w:t>
      </w:r>
    </w:p>
    <w:p>
      <w:pPr>
        <w:pStyle w:val="0"/>
        <w:spacing w:before="200" w:line-rule="auto"/>
        <w:ind w:firstLine="540"/>
        <w:jc w:val="both"/>
      </w:pPr>
      <w:r>
        <w:rPr>
          <w:sz w:val="20"/>
        </w:rPr>
        <w:t xml:space="preserve">принять его к рассмотрению;</w:t>
      </w:r>
    </w:p>
    <w:p>
      <w:pPr>
        <w:pStyle w:val="0"/>
        <w:spacing w:before="200" w:line-rule="auto"/>
        <w:ind w:firstLine="540"/>
        <w:jc w:val="both"/>
      </w:pPr>
      <w:r>
        <w:rPr>
          <w:sz w:val="20"/>
        </w:rPr>
        <w:t xml:space="preserve">передать заявление государственным органам, органам местного самоуправления, организациям и должностным лицам Республики Тыва, к компетенции которых относится разрешение жалобы по существу;</w:t>
      </w:r>
    </w:p>
    <w:p>
      <w:pPr>
        <w:pStyle w:val="0"/>
        <w:spacing w:before="200" w:line-rule="auto"/>
        <w:ind w:firstLine="540"/>
        <w:jc w:val="both"/>
      </w:pPr>
      <w:r>
        <w:rPr>
          <w:sz w:val="20"/>
        </w:rPr>
        <w:t xml:space="preserve">разъяснить заявителю средства, которые тот может использовать для защиты нарушенных прав и законных интересов ребенка;</w:t>
      </w:r>
    </w:p>
    <w:p>
      <w:pPr>
        <w:pStyle w:val="0"/>
        <w:spacing w:before="200" w:line-rule="auto"/>
        <w:ind w:firstLine="540"/>
        <w:jc w:val="both"/>
      </w:pPr>
      <w:r>
        <w:rPr>
          <w:sz w:val="20"/>
        </w:rPr>
        <w:t xml:space="preserve">абзац утратил силу. - </w:t>
      </w:r>
      <w:hyperlink w:history="0" r:id="rId85"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w:t>
        </w:r>
      </w:hyperlink>
      <w:r>
        <w:rPr>
          <w:sz w:val="20"/>
        </w:rPr>
        <w:t xml:space="preserve"> Республики Тыва от 29.12.2011 N 1154 ВХ-1.</w:t>
      </w:r>
    </w:p>
    <w:p>
      <w:pPr>
        <w:pStyle w:val="0"/>
        <w:spacing w:before="200" w:line-rule="auto"/>
        <w:ind w:firstLine="540"/>
        <w:jc w:val="both"/>
      </w:pPr>
      <w:r>
        <w:rPr>
          <w:sz w:val="20"/>
        </w:rPr>
        <w:t xml:space="preserve">4. При установлении в информации или заявлении признаков нарушения прав ребенка Уполномоченный по правам ребенка в Республике Тыва организует проведение проверки.</w:t>
      </w:r>
    </w:p>
    <w:p>
      <w:pPr>
        <w:pStyle w:val="0"/>
        <w:spacing w:before="200" w:line-rule="auto"/>
        <w:ind w:firstLine="540"/>
        <w:jc w:val="both"/>
      </w:pPr>
      <w:r>
        <w:rPr>
          <w:sz w:val="20"/>
        </w:rPr>
        <w:t xml:space="preserve">При необходимости Уполномоченный по правам ребенка в Республике Тыва привлекает к проведению проверок представителей органов государственной власти Республики Тыва, органов местного самоуправления, должностных, юридических и физических лиц.</w:t>
      </w:r>
    </w:p>
    <w:p>
      <w:pPr>
        <w:pStyle w:val="0"/>
        <w:jc w:val="both"/>
      </w:pPr>
      <w:r>
        <w:rPr>
          <w:sz w:val="20"/>
        </w:rPr>
        <w:t xml:space="preserve">(в ред. </w:t>
      </w:r>
      <w:hyperlink w:history="0" r:id="rId86"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5. При проведении проверок Уполномоченный по правам ребенка в Республике Тыва вправе:</w:t>
      </w:r>
    </w:p>
    <w:p>
      <w:pPr>
        <w:pStyle w:val="0"/>
        <w:spacing w:before="200" w:line-rule="auto"/>
        <w:ind w:firstLine="540"/>
        <w:jc w:val="both"/>
      </w:pPr>
      <w:r>
        <w:rPr>
          <w:sz w:val="20"/>
        </w:rPr>
        <w:t xml:space="preserve">1) посещать на территории Республики Тыва органы государственной власти, органы местного самоуправления, должностных, юридических и физических лиц;</w:t>
      </w:r>
    </w:p>
    <w:p>
      <w:pPr>
        <w:pStyle w:val="0"/>
        <w:spacing w:before="200" w:line-rule="auto"/>
        <w:ind w:firstLine="540"/>
        <w:jc w:val="both"/>
      </w:pPr>
      <w:r>
        <w:rPr>
          <w:sz w:val="20"/>
        </w:rPr>
        <w:t xml:space="preserve">2) запрашивать и получать от органов государственной власти Республики Тыва, органов местного самоуправления, должностных, юридических и физических лиц материалы, необходимые для рассмотрения информации или заявления;</w:t>
      </w:r>
    </w:p>
    <w:p>
      <w:pPr>
        <w:pStyle w:val="0"/>
        <w:jc w:val="both"/>
      </w:pPr>
      <w:r>
        <w:rPr>
          <w:sz w:val="20"/>
        </w:rPr>
        <w:t xml:space="preserve">(в ред. </w:t>
      </w:r>
      <w:hyperlink w:history="0" r:id="rId87"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3) получать письменные и устные разъяснения должностных лиц органов государственной власти Республики Тыва, органов местного самоуправления, государственных гражданских служащих, муниципальных служащих и граждан по вопросам, подлежащим выяснению в ходе рассмотрения заявления;</w:t>
      </w:r>
    </w:p>
    <w:p>
      <w:pPr>
        <w:pStyle w:val="0"/>
        <w:jc w:val="both"/>
      </w:pPr>
      <w:r>
        <w:rPr>
          <w:sz w:val="20"/>
        </w:rPr>
        <w:t xml:space="preserve">(в ред. </w:t>
      </w:r>
      <w:hyperlink w:history="0" r:id="rId88"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4) проводить встречи и беседы с детьми, по мере возможности, принимать меры для встречи с заявителем и лицами, чьи действия оспариваются;</w:t>
      </w:r>
    </w:p>
    <w:p>
      <w:pPr>
        <w:pStyle w:val="0"/>
        <w:spacing w:before="200" w:line-rule="auto"/>
        <w:ind w:firstLine="540"/>
        <w:jc w:val="both"/>
      </w:pPr>
      <w:r>
        <w:rPr>
          <w:sz w:val="20"/>
        </w:rPr>
        <w:t xml:space="preserve">5) предоставлять возможность органам государственной власти Республики Тыва, органам местного самоуправления, должностным лицам, чьи решения или действия (бездействие) обжалуются, предоставлять письменные объяснения по вопросам, подлежащим выяснению в процессе проверки;</w:t>
      </w:r>
    </w:p>
    <w:p>
      <w:pPr>
        <w:pStyle w:val="0"/>
        <w:jc w:val="both"/>
      </w:pPr>
      <w:r>
        <w:rPr>
          <w:sz w:val="20"/>
        </w:rPr>
        <w:t xml:space="preserve">(в ред. </w:t>
      </w:r>
      <w:hyperlink w:history="0" r:id="rId89"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6) поручать компетентным организациям и учреждениям, подведомственным органам исполнительной власти Республики Тыва проведение экспертных исследований и подготовку заключений по вопросам, подлежащим выяснению в ходе рассмотрения информации и обращений (жалоб);</w:t>
      </w:r>
    </w:p>
    <w:p>
      <w:pPr>
        <w:pStyle w:val="0"/>
        <w:jc w:val="both"/>
      </w:pPr>
      <w:r>
        <w:rPr>
          <w:sz w:val="20"/>
        </w:rPr>
        <w:t xml:space="preserve">(п. 6 в ред. </w:t>
      </w:r>
      <w:hyperlink w:history="0" r:id="rId90"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7) знакомиться с условиями содержания, воспитания и развития детей, находящихся в социально опасном положении и иной в трудной жизненной ситуации, детей-сирот и детей, оставшихся без попечения родителей, помещенных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pPr>
        <w:pStyle w:val="0"/>
        <w:jc w:val="both"/>
      </w:pPr>
      <w:r>
        <w:rPr>
          <w:sz w:val="20"/>
        </w:rPr>
        <w:t xml:space="preserve">(в ред. </w:t>
      </w:r>
      <w:hyperlink w:history="0" r:id="rId91"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2316 ВХ-1)</w:t>
      </w:r>
    </w:p>
    <w:p>
      <w:pPr>
        <w:pStyle w:val="0"/>
        <w:spacing w:before="200" w:line-rule="auto"/>
        <w:ind w:firstLine="540"/>
        <w:jc w:val="both"/>
      </w:pPr>
      <w:r>
        <w:rPr>
          <w:sz w:val="20"/>
        </w:rPr>
        <w:t xml:space="preserve">6. По результатам рассмотрения заявлений о нарушении прав детей Уполномоченный по правам ребенка в Республике Тыва вправе:</w:t>
      </w:r>
    </w:p>
    <w:p>
      <w:pPr>
        <w:pStyle w:val="0"/>
        <w:spacing w:before="200" w:line-rule="auto"/>
        <w:ind w:firstLine="540"/>
        <w:jc w:val="both"/>
      </w:pPr>
      <w:r>
        <w:rPr>
          <w:sz w:val="20"/>
        </w:rPr>
        <w:t xml:space="preserve">1) предложить заявителю юридическую консультацию о способах защиты прав ребенка;</w:t>
      </w:r>
    </w:p>
    <w:p>
      <w:pPr>
        <w:pStyle w:val="0"/>
        <w:spacing w:before="200" w:line-rule="auto"/>
        <w:ind w:firstLine="540"/>
        <w:jc w:val="both"/>
      </w:pPr>
      <w:r>
        <w:rPr>
          <w:sz w:val="20"/>
        </w:rPr>
        <w:t xml:space="preserve">2) обратиться в компетентные государственные органы с ходатайством о возбуждении дисциплинарного, административного производства либо уголовного дела в отношении должностного лица, в решениях или действиях (бездействии) которого усматриваются признаки нарушения прав детей;</w:t>
      </w:r>
    </w:p>
    <w:p>
      <w:pPr>
        <w:pStyle w:val="0"/>
        <w:spacing w:before="200" w:line-rule="auto"/>
        <w:ind w:firstLine="540"/>
        <w:jc w:val="both"/>
      </w:pPr>
      <w:r>
        <w:rPr>
          <w:sz w:val="20"/>
        </w:rPr>
        <w:t xml:space="preserve">3) вносить в государственные органы, органы местного самоуправления, должностным лицам предложения о совершенствовании механизма обеспечения и защиты прав и законных интересов ребенка;</w:t>
      </w:r>
    </w:p>
    <w:p>
      <w:pPr>
        <w:pStyle w:val="0"/>
        <w:spacing w:before="200" w:line-rule="auto"/>
        <w:ind w:firstLine="540"/>
        <w:jc w:val="both"/>
      </w:pPr>
      <w:r>
        <w:rPr>
          <w:sz w:val="20"/>
        </w:rPr>
        <w:t xml:space="preserve">4) направлять государственным органам, органам местного самоуправления, должностным, юридическим и физическим лицам, в решениях или действиях (бездействии) которых он усматривает нарушения прав и законных интересов ребенка, заключения, содержащие рекомендации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7. О результатах рассмотрения заявления Уполномоченный по правам ребенка в Республике Тыва обязан в течение тридцати дней известить заявителя.</w:t>
      </w:r>
    </w:p>
    <w:p>
      <w:pPr>
        <w:pStyle w:val="0"/>
        <w:jc w:val="both"/>
      </w:pPr>
      <w:r>
        <w:rPr>
          <w:sz w:val="20"/>
        </w:rPr>
      </w:r>
    </w:p>
    <w:p>
      <w:pPr>
        <w:pStyle w:val="2"/>
        <w:outlineLvl w:val="0"/>
        <w:ind w:firstLine="540"/>
        <w:jc w:val="both"/>
      </w:pPr>
      <w:r>
        <w:rPr>
          <w:sz w:val="20"/>
        </w:rPr>
        <w:t xml:space="preserve">Статья 9. Взаимодействие Уполномоченного по правам ребенка в Республике Тыва с государственными органами, органами местного самоуправления, учреждениями, иными организациями и лицами</w:t>
      </w:r>
    </w:p>
    <w:p>
      <w:pPr>
        <w:pStyle w:val="0"/>
        <w:jc w:val="both"/>
      </w:pPr>
      <w:r>
        <w:rPr>
          <w:sz w:val="20"/>
        </w:rPr>
      </w:r>
    </w:p>
    <w:p>
      <w:pPr>
        <w:pStyle w:val="0"/>
        <w:ind w:firstLine="540"/>
        <w:jc w:val="both"/>
      </w:pPr>
      <w:r>
        <w:rPr>
          <w:sz w:val="20"/>
        </w:rPr>
        <w:t xml:space="preserve">1. Уполномоченный по правам ребенка в Республике Тыва в целях эффективного осуществления своих задач взаимодействует с территориальными органами федеральных государственных органов, с органами государственной власти, органами местного самоуправления, Уполномоченным по правам человека в Республике Тыва, Общественной палатой Республики Тыва, должностными и юридическими лицами, ответственными за обеспечение и защиту прав и интересов ребенка.</w:t>
      </w:r>
    </w:p>
    <w:p>
      <w:pPr>
        <w:pStyle w:val="0"/>
        <w:jc w:val="both"/>
      </w:pPr>
      <w:r>
        <w:rPr>
          <w:sz w:val="20"/>
        </w:rPr>
        <w:t xml:space="preserve">(в ред. </w:t>
      </w:r>
      <w:hyperlink w:history="0" r:id="rId92"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Закона</w:t>
        </w:r>
      </w:hyperlink>
      <w:r>
        <w:rPr>
          <w:sz w:val="20"/>
        </w:rPr>
        <w:t xml:space="preserve"> Республики Тыва от 13.06.2019 N 506-ЗРТ)</w:t>
      </w:r>
    </w:p>
    <w:p>
      <w:pPr>
        <w:pStyle w:val="0"/>
        <w:spacing w:before="200" w:line-rule="auto"/>
        <w:ind w:firstLine="540"/>
        <w:jc w:val="both"/>
      </w:pPr>
      <w:r>
        <w:rPr>
          <w:sz w:val="20"/>
        </w:rPr>
        <w:t xml:space="preserve">Уполномоченный по правам ребенка в Республике Тыва вправе присутствовать на заседаниях Верховного Хурала (парламента) Республики Тыва, заседаниях Правительства Республики Тыва и иных государственных органов Республики Тыва в случаях рассмотрения ими вопросов в области защиты прав, свобод и законных интересов детей.</w:t>
      </w:r>
    </w:p>
    <w:p>
      <w:pPr>
        <w:pStyle w:val="0"/>
        <w:jc w:val="both"/>
      </w:pPr>
      <w:r>
        <w:rPr>
          <w:sz w:val="20"/>
        </w:rPr>
        <w:t xml:space="preserve">(абзац введен </w:t>
      </w:r>
      <w:hyperlink w:history="0" r:id="rId93"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w:t>
      </w:r>
    </w:p>
    <w:p>
      <w:pPr>
        <w:pStyle w:val="0"/>
        <w:spacing w:before="200" w:line-rule="auto"/>
        <w:ind w:firstLine="540"/>
        <w:jc w:val="both"/>
      </w:pPr>
      <w:r>
        <w:rPr>
          <w:sz w:val="20"/>
        </w:rPr>
        <w:t xml:space="preserve">Уполномоченный по правам ребенка в Республике Тыва имеет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Республики Тыва,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Республики Тыва.</w:t>
      </w:r>
    </w:p>
    <w:p>
      <w:pPr>
        <w:pStyle w:val="0"/>
        <w:jc w:val="both"/>
      </w:pPr>
      <w:r>
        <w:rPr>
          <w:sz w:val="20"/>
        </w:rPr>
        <w:t xml:space="preserve">(в ред. </w:t>
      </w:r>
      <w:hyperlink w:history="0" r:id="rId94" w:tooltip="Закон Республики Тыва от 13.06.2019 N 506-ЗРТ &quot;О внесении изменений в Закон Республики Тыва &quot;Об Уполномоченном по правам ребенка в Республике Тыва&quot; (принят ВХ РТ 22.05.2019) {КонсультантПлюс}">
        <w:r>
          <w:rPr>
            <w:sz w:val="20"/>
            <w:color w:val="0000ff"/>
          </w:rPr>
          <w:t xml:space="preserve">Закона</w:t>
        </w:r>
      </w:hyperlink>
      <w:r>
        <w:rPr>
          <w:sz w:val="20"/>
        </w:rPr>
        <w:t xml:space="preserve"> Республики Тыва от 13.06.2019 N 506-ЗРТ)</w:t>
      </w:r>
    </w:p>
    <w:p>
      <w:pPr>
        <w:pStyle w:val="0"/>
        <w:spacing w:before="200" w:line-rule="auto"/>
        <w:ind w:firstLine="540"/>
        <w:jc w:val="both"/>
      </w:pPr>
      <w:r>
        <w:rPr>
          <w:sz w:val="20"/>
        </w:rPr>
        <w:t xml:space="preserve">Должностные лица органов государственной власти Республики Тыва, государственных органов Республики Тыва, органов местного самоуправления, руководители организаций независимо от организационно-правовых форм и форм собственности обязаны не позднее 10 рабочих дней, если иные сроки не установлены федеральными законами, со дня получения письменного запроса предоставлять сведения, материалы и документы по запросам Уполномоченного по правам ребенка в Республике Тыва, необходимые для осуществления его полномочий.</w:t>
      </w:r>
    </w:p>
    <w:p>
      <w:pPr>
        <w:pStyle w:val="0"/>
        <w:jc w:val="both"/>
      </w:pPr>
      <w:r>
        <w:rPr>
          <w:sz w:val="20"/>
        </w:rPr>
        <w:t xml:space="preserve">(абзац введен </w:t>
      </w:r>
      <w:hyperlink w:history="0" r:id="rId95"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w:t>
      </w:r>
    </w:p>
    <w:p>
      <w:pPr>
        <w:pStyle w:val="0"/>
        <w:spacing w:before="200" w:line-rule="auto"/>
        <w:ind w:firstLine="540"/>
        <w:jc w:val="both"/>
      </w:pPr>
      <w:r>
        <w:rPr>
          <w:sz w:val="20"/>
        </w:rPr>
        <w:t xml:space="preserve">Уполномоченный по правам ребенка в Республике Тыва вправе присутствовать на заседаниях комиссий по делам несовершеннолетних муниципальных образований Республики Тыва.</w:t>
      </w:r>
    </w:p>
    <w:p>
      <w:pPr>
        <w:pStyle w:val="0"/>
        <w:jc w:val="both"/>
      </w:pPr>
      <w:r>
        <w:rPr>
          <w:sz w:val="20"/>
        </w:rPr>
        <w:t xml:space="preserve">(абзац введен </w:t>
      </w:r>
      <w:hyperlink w:history="0" r:id="rId96" w:tooltip="Закон Республики Тыва от 11.01.2014 N 2316 ВХ-1 &quot;О внесении изменений в Закон Республики Тыва &quot;Об Уполномоченном по правам ребенка в Республике Тыва&quot; (принят ВХ РТ 20.12.2013) {КонсультантПлюс}">
        <w:r>
          <w:rPr>
            <w:sz w:val="20"/>
            <w:color w:val="0000ff"/>
          </w:rPr>
          <w:t xml:space="preserve">Законом</w:t>
        </w:r>
      </w:hyperlink>
      <w:r>
        <w:rPr>
          <w:sz w:val="20"/>
        </w:rPr>
        <w:t xml:space="preserve"> Республики Тыва от 11.01.2014 N 2316 ВХ-1; в ред. </w:t>
      </w:r>
      <w:hyperlink w:history="0" r:id="rId97" w:tooltip="Закон Республики Тыва от 12.01.2016 N 147-ЗРТ &quot;О внесении изменений в некоторые законодательные акты Республики Тыва по вопросам профилактики безнадзорности и правонарушений несовершеннолетних в Республике Тыва&quot; (принят ВХ РТ 25.12.2015) {КонсультантПлюс}">
        <w:r>
          <w:rPr>
            <w:sz w:val="20"/>
            <w:color w:val="0000ff"/>
          </w:rPr>
          <w:t xml:space="preserve">Закона</w:t>
        </w:r>
      </w:hyperlink>
      <w:r>
        <w:rPr>
          <w:sz w:val="20"/>
        </w:rPr>
        <w:t xml:space="preserve"> Республики Тыва от 12.01.2016 N 147-ЗРТ)</w:t>
      </w:r>
    </w:p>
    <w:p>
      <w:pPr>
        <w:pStyle w:val="0"/>
        <w:spacing w:before="200" w:line-rule="auto"/>
        <w:ind w:firstLine="540"/>
        <w:jc w:val="both"/>
      </w:pPr>
      <w:r>
        <w:rPr>
          <w:sz w:val="20"/>
        </w:rPr>
        <w:t xml:space="preserve">2. Руководители органов государственной власти Республики Тыва, органов местного самоуправления, предприятий, учреждений и организаций всех форм собственности, в которых осуществляется проверка, обязаны оказывать необходимое содействие, предоставлять по запросам Уполномоченного по правам ребенка в Республике Тыва разъяснения, информацию, материалы и документы, необходимые для осуществления его полномочий.</w:t>
      </w:r>
    </w:p>
    <w:p>
      <w:pPr>
        <w:pStyle w:val="0"/>
        <w:jc w:val="both"/>
      </w:pPr>
      <w:r>
        <w:rPr>
          <w:sz w:val="20"/>
        </w:rPr>
        <w:t xml:space="preserve">(в ред. </w:t>
      </w:r>
      <w:hyperlink w:history="0" r:id="rId98"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3. Государственные органы Республики Тыва, органы местного самоуправления, должностные, юридические и физические лица, получившие заключение Уполномоченного по правам ребенка в Республике Тыва, содержащее рекомендации относительно возможных и необходимых мер по защите прав и законных интересов ребенка, обязаны в двухнедельный срок рассмотреть его и уведомить о принятых мерах в письменной форме.</w:t>
      </w:r>
    </w:p>
    <w:p>
      <w:pPr>
        <w:pStyle w:val="0"/>
        <w:jc w:val="both"/>
      </w:pPr>
      <w:r>
        <w:rPr>
          <w:sz w:val="20"/>
        </w:rPr>
        <w:t xml:space="preserve">(в ред. </w:t>
      </w:r>
      <w:hyperlink w:history="0" r:id="rId99" w:tooltip="Закон Республики Тыва от 29.12.2011 N 1154 ВХ-1 &quot;О внесении изменений в Закон Республики Тыва &quot;Об Уполномоченном по правам ребенка в Республике Тыва&quot; (принят ВХ РТ 27.12.2011) {КонсультантПлюс}">
        <w:r>
          <w:rPr>
            <w:sz w:val="20"/>
            <w:color w:val="0000ff"/>
          </w:rPr>
          <w:t xml:space="preserve">Закона</w:t>
        </w:r>
      </w:hyperlink>
      <w:r>
        <w:rPr>
          <w:sz w:val="20"/>
        </w:rPr>
        <w:t xml:space="preserve"> Республики Тыва от 29.12.2011 N 1154 ВХ-1)</w:t>
      </w:r>
    </w:p>
    <w:p>
      <w:pPr>
        <w:pStyle w:val="0"/>
        <w:spacing w:before="200" w:line-rule="auto"/>
        <w:ind w:firstLine="540"/>
        <w:jc w:val="both"/>
      </w:pPr>
      <w:r>
        <w:rPr>
          <w:sz w:val="20"/>
        </w:rPr>
        <w:t xml:space="preserve">В случае если рекомендации Уполномоченного по правам ребенка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по правам ребенка в Республике Тыва имеет право принимать непосредственное участие в рассмотрении и обсуждении поставленных им вопросов. О времени и месте рассмотрения он должен быть извещен не позднее чем за три дня до даты рассмотрения вопроса.</w:t>
      </w:r>
    </w:p>
    <w:p>
      <w:pPr>
        <w:pStyle w:val="0"/>
        <w:spacing w:before="200" w:line-rule="auto"/>
        <w:ind w:firstLine="540"/>
        <w:jc w:val="both"/>
      </w:pPr>
      <w:r>
        <w:rPr>
          <w:sz w:val="20"/>
        </w:rPr>
        <w:t xml:space="preserve">4. В случае нарушения прав и законных интересов ребенка федеральными государственными органами Уполномоченный по правам ребенка в Республике Тыва обращается к Уполномоченному по правам человека в Российской Федерации, Уполномоченному при Президенте Российской Федерации по правам ребенка и в другие федеральные органы государственной власти.</w:t>
      </w:r>
    </w:p>
    <w:p>
      <w:pPr>
        <w:pStyle w:val="0"/>
        <w:spacing w:before="200" w:line-rule="auto"/>
        <w:ind w:firstLine="540"/>
        <w:jc w:val="both"/>
      </w:pPr>
      <w:r>
        <w:rPr>
          <w:sz w:val="20"/>
        </w:rPr>
        <w:t xml:space="preserve">5. Вмешательство в деятельность Уполномоченного по правам ребенка в Республике Тыва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установленная законодательством Республики Тыва.</w:t>
      </w:r>
    </w:p>
    <w:p>
      <w:pPr>
        <w:pStyle w:val="0"/>
        <w:jc w:val="both"/>
      </w:pPr>
      <w:r>
        <w:rPr>
          <w:sz w:val="20"/>
        </w:rPr>
      </w:r>
    </w:p>
    <w:p>
      <w:pPr>
        <w:pStyle w:val="2"/>
        <w:outlineLvl w:val="0"/>
        <w:ind w:firstLine="540"/>
        <w:jc w:val="both"/>
      </w:pPr>
      <w:r>
        <w:rPr>
          <w:sz w:val="20"/>
        </w:rPr>
        <w:t xml:space="preserve">Статья 10. Обеспечение деятельности Уполномоченного по правам ребенка в Республике Тыва</w:t>
      </w:r>
    </w:p>
    <w:p>
      <w:pPr>
        <w:pStyle w:val="0"/>
        <w:ind w:firstLine="540"/>
        <w:jc w:val="both"/>
      </w:pPr>
      <w:r>
        <w:rPr>
          <w:sz w:val="20"/>
        </w:rPr>
        <w:t xml:space="preserve">(в ред. </w:t>
      </w:r>
      <w:hyperlink w:history="0" r:id="rId100" w:tooltip="Закон Республики Тыва от 11.01.2014 N 2302 ВХ-1 &quot;О внесении изменения в статью 10 Закона Республики Тыва &quot;Об Уполномоченном по правам ребенка в Республике Тыва&quot; (принят ВХ РТ 20.12.2013) {КонсультантПлюс}">
        <w:r>
          <w:rPr>
            <w:sz w:val="20"/>
            <w:color w:val="0000ff"/>
          </w:rPr>
          <w:t xml:space="preserve">Закона</w:t>
        </w:r>
      </w:hyperlink>
      <w:r>
        <w:rPr>
          <w:sz w:val="20"/>
        </w:rPr>
        <w:t xml:space="preserve"> Республики Тыва от 11.01.2014 N 2302 ВХ-1)</w:t>
      </w:r>
    </w:p>
    <w:p>
      <w:pPr>
        <w:pStyle w:val="0"/>
        <w:jc w:val="both"/>
      </w:pPr>
      <w:r>
        <w:rPr>
          <w:sz w:val="20"/>
        </w:rPr>
      </w:r>
    </w:p>
    <w:p>
      <w:pPr>
        <w:pStyle w:val="0"/>
        <w:ind w:firstLine="540"/>
        <w:jc w:val="both"/>
      </w:pPr>
      <w:r>
        <w:rPr>
          <w:sz w:val="20"/>
        </w:rPr>
        <w:t xml:space="preserve">Организационное, юридическое, аналитическое, информационно-справочное, документационное, финансовое, материально-техническое и иное обеспечение деятельности Уполномоченного по правам ребенка в Республике Тыва осуществляется Единым аппаратом Уполномоченного по правам ребенка в Республике Тыва, Уполномоченного по правам человека в Республике Тыва, Уполномоченного по защите прав предпринимателей в Республике Тыва (далее - аппарат) либо Администрацией Главы Республики Тыва и Аппаратом Правительства Республики Тыва.</w:t>
      </w:r>
    </w:p>
    <w:p>
      <w:pPr>
        <w:pStyle w:val="0"/>
        <w:jc w:val="both"/>
      </w:pPr>
      <w:r>
        <w:rPr>
          <w:sz w:val="20"/>
        </w:rPr>
        <w:t xml:space="preserve">(в ред. </w:t>
      </w:r>
      <w:hyperlink w:history="0" r:id="rId101" w:tooltip="Закон Республики Тыва от 04.05.2023 N 920-ЗРТ &quot;О внесении изменений в статью 10 Закона Республики Тыва &quot;Об Уполномоченном по правам ребенка в Республике Тыва&quot; и статью 15 Закона Республики Тыва &quot;Об Уполномоченном по защите прав предпринимателей в Республике Тыва&quot; (принят ВХ РТ 19.04.2023) {КонсультантПлюс}">
        <w:r>
          <w:rPr>
            <w:sz w:val="20"/>
            <w:color w:val="0000ff"/>
          </w:rPr>
          <w:t xml:space="preserve">Закона</w:t>
        </w:r>
      </w:hyperlink>
      <w:r>
        <w:rPr>
          <w:sz w:val="20"/>
        </w:rPr>
        <w:t xml:space="preserve"> Республики Тыва от 04.05.2023 N 920-ЗРТ)</w:t>
      </w:r>
    </w:p>
    <w:p>
      <w:pPr>
        <w:pStyle w:val="0"/>
        <w:spacing w:before="200" w:line-rule="auto"/>
        <w:ind w:firstLine="540"/>
        <w:jc w:val="both"/>
      </w:pPr>
      <w:r>
        <w:rPr>
          <w:sz w:val="20"/>
        </w:rPr>
        <w:t xml:space="preserve">Создание аппарата, утверждение его положения и структуры осуществляется Главой Республики Тыва.</w:t>
      </w:r>
    </w:p>
    <w:p>
      <w:pPr>
        <w:pStyle w:val="0"/>
        <w:jc w:val="both"/>
      </w:pPr>
      <w:r>
        <w:rPr>
          <w:sz w:val="20"/>
        </w:rPr>
      </w:r>
    </w:p>
    <w:p>
      <w:pPr>
        <w:pStyle w:val="2"/>
        <w:outlineLvl w:val="0"/>
        <w:ind w:firstLine="540"/>
        <w:jc w:val="both"/>
      </w:pPr>
      <w:r>
        <w:rPr>
          <w:sz w:val="20"/>
        </w:rPr>
        <w:t xml:space="preserve">Статья 11. Общественные помощники Уполномоченного по правам ребенка в Республике Тыва</w:t>
      </w:r>
    </w:p>
    <w:p>
      <w:pPr>
        <w:pStyle w:val="0"/>
        <w:jc w:val="both"/>
      </w:pPr>
      <w:r>
        <w:rPr>
          <w:sz w:val="20"/>
        </w:rPr>
      </w:r>
    </w:p>
    <w:p>
      <w:pPr>
        <w:pStyle w:val="0"/>
        <w:ind w:firstLine="540"/>
        <w:jc w:val="both"/>
      </w:pPr>
      <w:r>
        <w:rPr>
          <w:sz w:val="20"/>
        </w:rPr>
        <w:t xml:space="preserve">1. Уполномоченный по правам ребенка в Республике Тыва вправе иметь помощников, работающих на общественных началах.</w:t>
      </w:r>
    </w:p>
    <w:p>
      <w:pPr>
        <w:pStyle w:val="0"/>
        <w:spacing w:before="200" w:line-rule="auto"/>
        <w:ind w:firstLine="540"/>
        <w:jc w:val="both"/>
      </w:pPr>
      <w:r>
        <w:rPr>
          <w:sz w:val="20"/>
        </w:rPr>
        <w:t xml:space="preserve">2. Положение о помощниках, работающих на общественных началах, утверждается Уполномоченным по правам ребенка в Республике Тыва.</w:t>
      </w:r>
    </w:p>
    <w:p>
      <w:pPr>
        <w:pStyle w:val="0"/>
        <w:spacing w:before="200" w:line-rule="auto"/>
        <w:ind w:firstLine="540"/>
        <w:jc w:val="both"/>
      </w:pPr>
      <w:r>
        <w:rPr>
          <w:sz w:val="20"/>
        </w:rPr>
        <w:t xml:space="preserve">3. Помощникам Уполномоченного по правам ребенка в Республике Тыва, работающим на общественных началах, выдается соответствующее удостоверение.</w:t>
      </w:r>
    </w:p>
    <w:p>
      <w:pPr>
        <w:pStyle w:val="0"/>
        <w:jc w:val="both"/>
      </w:pPr>
      <w:r>
        <w:rPr>
          <w:sz w:val="20"/>
        </w:rPr>
      </w:r>
    </w:p>
    <w:p>
      <w:pPr>
        <w:pStyle w:val="2"/>
        <w:outlineLvl w:val="0"/>
        <w:ind w:firstLine="540"/>
        <w:jc w:val="both"/>
      </w:pPr>
      <w:r>
        <w:rPr>
          <w:sz w:val="20"/>
        </w:rPr>
        <w:t xml:space="preserve">Статья 12. Общественный экспертный совет при Уполномоченном по правам ребенка в Республике Тыва</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по правам ребенка в Республике Тыва может создаваться Общественный экспертный совет по вопросам, касающимся прав, свобод и законных интересов ребенка, состоящий из специалистов, имеющих необходимые знания в этой области.</w:t>
      </w:r>
    </w:p>
    <w:p>
      <w:pPr>
        <w:pStyle w:val="0"/>
        <w:spacing w:before="200" w:line-rule="auto"/>
        <w:ind w:firstLine="540"/>
        <w:jc w:val="both"/>
      </w:pPr>
      <w:r>
        <w:rPr>
          <w:sz w:val="20"/>
        </w:rPr>
        <w:t xml:space="preserve">2. Положение об Общественном экспертном совете и его состав утверждаются Уполномоченным по правам ребенка в Республике Тыва.</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Ш.КАРА-ООЛ</w:t>
      </w:r>
    </w:p>
    <w:p>
      <w:pPr>
        <w:pStyle w:val="0"/>
      </w:pPr>
      <w:r>
        <w:rPr>
          <w:sz w:val="20"/>
        </w:rPr>
        <w:t xml:space="preserve">г. Кызыл</w:t>
      </w:r>
    </w:p>
    <w:p>
      <w:pPr>
        <w:pStyle w:val="0"/>
        <w:spacing w:before="200" w:line-rule="auto"/>
      </w:pPr>
      <w:r>
        <w:rPr>
          <w:sz w:val="20"/>
        </w:rPr>
        <w:t xml:space="preserve">31 июля 2011 года</w:t>
      </w:r>
    </w:p>
    <w:p>
      <w:pPr>
        <w:pStyle w:val="0"/>
        <w:spacing w:before="200" w:line-rule="auto"/>
      </w:pPr>
      <w:r>
        <w:rPr>
          <w:sz w:val="20"/>
        </w:rPr>
        <w:t xml:space="preserve">N 808 ВХ-1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31.07.2011 N 808 ВХ-1</w:t>
            <w:br/>
            <w:t>(ред. от 04.05.2023)</w:t>
            <w:br/>
            <w:t>"Об Уполномоченном по правам ребенка в Республике Ты...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D92A4BE5EB30B50489DFB01081242D0B60E1C8E996A6F8A3616DF5B941AAD28E18320E5D2BFD1EB34071E2AF3385BEF4169D637D03B5675D44850Fe3I" TargetMode = "External"/>
	<Relationship Id="rId8" Type="http://schemas.openxmlformats.org/officeDocument/2006/relationships/hyperlink" Target="consultantplus://offline/ref=0CD92A4BE5EB30B50489DFB01081242D0B60E1C8E991A0FBA4616DF5B941AAD28E18320E5D2BFD1EB34071E2AF3385BEF4169D637D03B5675D44850Fe3I" TargetMode = "External"/>
	<Relationship Id="rId9" Type="http://schemas.openxmlformats.org/officeDocument/2006/relationships/hyperlink" Target="consultantplus://offline/ref=0CD92A4BE5EB30B50489DFB01081242D0B60E1C8E993A9FFA7616DF5B941AAD28E18320E5D2BFD1EB34071E2AF3385BEF4169D637D03B5675D44850Fe3I" TargetMode = "External"/>
	<Relationship Id="rId10" Type="http://schemas.openxmlformats.org/officeDocument/2006/relationships/hyperlink" Target="consultantplus://offline/ref=0CD92A4BE5EB30B50489DFB01081242D0B60E1C8E993A9FFA9616DF5B941AAD28E18320E5D2BFD1EB34071E2AF3385BEF4169D637D03B5675D44850Fe3I" TargetMode = "External"/>
	<Relationship Id="rId11" Type="http://schemas.openxmlformats.org/officeDocument/2006/relationships/hyperlink" Target="consultantplus://offline/ref=0CD92A4BE5EB30B50489DFB01081242D0B60E1C8EA95A8F8A9616DF5B941AAD28E18320E5D2BFD1EB34073EDAF3385BEF4169D637D03B5675D44850Fe3I" TargetMode = "External"/>
	<Relationship Id="rId12" Type="http://schemas.openxmlformats.org/officeDocument/2006/relationships/hyperlink" Target="consultantplus://offline/ref=0CD92A4BE5EB30B50489DFB01081242D0B60E1C8EA97A9FBA0616DF5B941AAD28E18320E5D2BFD1EB34173EDAF3385BEF4169D637D03B5675D44850Fe3I" TargetMode = "External"/>
	<Relationship Id="rId13" Type="http://schemas.openxmlformats.org/officeDocument/2006/relationships/hyperlink" Target="consultantplus://offline/ref=0CD92A4BE5EB30B50489DFB01081242D0B60E1C8EA91A3F6A1616DF5B941AAD28E18320E5D2BFD1EB34071E2AF3385BEF4169D637D03B5675D44850Fe3I" TargetMode = "External"/>
	<Relationship Id="rId14" Type="http://schemas.openxmlformats.org/officeDocument/2006/relationships/hyperlink" Target="consultantplus://offline/ref=0CD92A4BE5EB30B50489DFB01081242D0B60E1C8EB94A7F9A9616DF5B941AAD28E18320E5D2BFD1EB34070ECAF3385BEF4169D637D03B5675D44850Fe3I" TargetMode = "External"/>
	<Relationship Id="rId15" Type="http://schemas.openxmlformats.org/officeDocument/2006/relationships/hyperlink" Target="consultantplus://offline/ref=0CD92A4BE5EB30B50489DFB01081242D0B60E1C8EB95A1FAA8616DF5B941AAD28E18320E5D2BFD1EB34071E2AF3385BEF4169D637D03B5675D44850Fe3I" TargetMode = "External"/>
	<Relationship Id="rId16" Type="http://schemas.openxmlformats.org/officeDocument/2006/relationships/hyperlink" Target="consultantplus://offline/ref=0CD92A4BE5EB30B50489DFB01081242D0B60E1C8EB91A5F7A3616DF5B941AAD28E18320E5D2BFD1EB34071E2AF3385BEF4169D637D03B5675D44850Fe3I" TargetMode = "External"/>
	<Relationship Id="rId17" Type="http://schemas.openxmlformats.org/officeDocument/2006/relationships/hyperlink" Target="consultantplus://offline/ref=0CD92A4BE5EB30B50489DFB01081242D0B60E1C8EB9DA2FDA6616DF5B941AAD28E18320E5D2BFD1EB34170EBAF3385BEF4169D637D03B5675D44850Fe3I" TargetMode = "External"/>
	<Relationship Id="rId18" Type="http://schemas.openxmlformats.org/officeDocument/2006/relationships/hyperlink" Target="consultantplus://offline/ref=0CD92A4BE5EB30B50489DFB01081242D0B60E1C8EB9CA6FCA5616DF5B941AAD28E18320E5D2BFD1EB34071E2AF3385BEF4169D637D03B5675D44850Fe3I" TargetMode = "External"/>
	<Relationship Id="rId19" Type="http://schemas.openxmlformats.org/officeDocument/2006/relationships/hyperlink" Target="consultantplus://offline/ref=0CD92A4BE5EB30B50489DFB01081242D0B60E1C8EB95A1FAA8616DF5B941AAD28E18320E5D2BFD1EB34070EAAF3385BEF4169D637D03B5675D44850Fe3I" TargetMode = "External"/>
	<Relationship Id="rId20" Type="http://schemas.openxmlformats.org/officeDocument/2006/relationships/hyperlink" Target="consultantplus://offline/ref=0CD92A4BE5EB30B50489C1BD06ED7E230662BACCE3C3FDAAAC6B38ADE618FA95DF1E644E0726FA00B140730Ee9I" TargetMode = "External"/>
	<Relationship Id="rId21" Type="http://schemas.openxmlformats.org/officeDocument/2006/relationships/hyperlink" Target="consultantplus://offline/ref=0CD92A4BE5EB30B50489C1BD06ED7E230C6CB7CDE3C3FDAAAC6B38ADE618E8958712664D1927FE15E71135BFA965D7E4A11D816263010Be0I" TargetMode = "External"/>
	<Relationship Id="rId22" Type="http://schemas.openxmlformats.org/officeDocument/2006/relationships/hyperlink" Target="consultantplus://offline/ref=0CD92A4BE5EB30B50489C1BD06ED7E230C6BBDC7EA9EF7A2F5673AAAE947FF80CE466B4F1A38FC18AD4271E80Ae7I" TargetMode = "External"/>
	<Relationship Id="rId23" Type="http://schemas.openxmlformats.org/officeDocument/2006/relationships/hyperlink" Target="consultantplus://offline/ref=C5FA7CF1AE852D67706F4DED2FC282106B00C56AD94F921E2B80C80556047A99716ACFF18DB305C5AEEC3F11e7I" TargetMode = "External"/>
	<Relationship Id="rId24" Type="http://schemas.openxmlformats.org/officeDocument/2006/relationships/hyperlink" Target="consultantplus://offline/ref=C5FA7CF1AE852D67706F4DED2FC282106A00C16BD41BC51C7AD5C6005E5420896723C0F393B303DCA5E76945FF8F764F02F0A9223DE300321De3I" TargetMode = "External"/>
	<Relationship Id="rId25" Type="http://schemas.openxmlformats.org/officeDocument/2006/relationships/hyperlink" Target="consultantplus://offline/ref=C5FA7CF1AE852D67706F53E039AED81E6D039C62D110C94C228A9D5D095D2ADE206C99A3D7E60ED9AFF23D12A5D87B4F10e2I" TargetMode = "External"/>
	<Relationship Id="rId26" Type="http://schemas.openxmlformats.org/officeDocument/2006/relationships/hyperlink" Target="consultantplus://offline/ref=C5FA7CF1AE852D67706F53E039AED81E6D039C62D31AC94C248A9D5D095D2ADE206C99B1D7BE02DBACEC3C14B08E2A0954E3AB273DE1062ED2F8D218eAI" TargetMode = "External"/>
	<Relationship Id="rId27" Type="http://schemas.openxmlformats.org/officeDocument/2006/relationships/hyperlink" Target="consultantplus://offline/ref=C5FA7CF1AE852D67706F53E039AED81E6D039C62D01DCC42268A9D5D095D2ADE206C99B1D7BE02DBACEC3D1CB08E2A0954E3AB273DE1062ED2F8D218eAI" TargetMode = "External"/>
	<Relationship Id="rId28" Type="http://schemas.openxmlformats.org/officeDocument/2006/relationships/hyperlink" Target="consultantplus://offline/ref=C5FA7CF1AE852D67706F53E039AED81E6D039C62D31FC64B2E8A9D5D095D2ADE206C99B1D7BE02DBACEC3C15B08E2A0954E3AB273DE1062ED2F8D218eAI" TargetMode = "External"/>
	<Relationship Id="rId29" Type="http://schemas.openxmlformats.org/officeDocument/2006/relationships/hyperlink" Target="consultantplus://offline/ref=C5FA7CF1AE852D67706F53E039AED81E6D039C62D31FC64B2E8A9D5D095D2ADE206C99B1D7BE02DBACEC3C16B08E2A0954E3AB273DE1062ED2F8D218eAI" TargetMode = "External"/>
	<Relationship Id="rId30" Type="http://schemas.openxmlformats.org/officeDocument/2006/relationships/hyperlink" Target="consultantplus://offline/ref=C5FA7CF1AE852D67706F53E039AED81E6D039C62D31FC64B2E8A9D5D095D2ADE206C99B1D7BE02DBACEC3C17B08E2A0954E3AB273DE1062ED2F8D218eAI" TargetMode = "External"/>
	<Relationship Id="rId31" Type="http://schemas.openxmlformats.org/officeDocument/2006/relationships/hyperlink" Target="consultantplus://offline/ref=C5FA7CF1AE852D67706F53E039AED81E6D039C62D31FC64B2E8A9D5D095D2ADE206C99B1D7BE02DBACEC3C10B08E2A0954E3AB273DE1062ED2F8D218eAI" TargetMode = "External"/>
	<Relationship Id="rId32" Type="http://schemas.openxmlformats.org/officeDocument/2006/relationships/hyperlink" Target="consultantplus://offline/ref=C5FA7CF1AE852D67706F53E039AED81E6D039C62D31AC94C248A9D5D095D2ADE206C99B1D7BE02DBACEC3C15B08E2A0954E3AB273DE1062ED2F8D218eAI" TargetMode = "External"/>
	<Relationship Id="rId33" Type="http://schemas.openxmlformats.org/officeDocument/2006/relationships/hyperlink" Target="consultantplus://offline/ref=C5FA7CF1AE852D67706F53E039AED81E6D039C62D119CE4E2F8A9D5D095D2ADE206C99B1D7BE02DBACEC3C16B08E2A0954E3AB273DE1062ED2F8D218eAI" TargetMode = "External"/>
	<Relationship Id="rId34" Type="http://schemas.openxmlformats.org/officeDocument/2006/relationships/hyperlink" Target="consultantplus://offline/ref=C5FA7CF1AE852D67706F53E039AED81E6D039C62D31FC64B2E8A9D5D095D2ADE206C99B1D7BE02DBACEC3C11B08E2A0954E3AB273DE1062ED2F8D218eAI" TargetMode = "External"/>
	<Relationship Id="rId35" Type="http://schemas.openxmlformats.org/officeDocument/2006/relationships/hyperlink" Target="consultantplus://offline/ref=C5FA7CF1AE852D67706F53E039AED81E6D039C62D11DCA43248A9D5D095D2ADE206C99B1D7BE02DBACEC3D1DB08E2A0954E3AB273DE1062ED2F8D218eAI" TargetMode = "External"/>
	<Relationship Id="rId36" Type="http://schemas.openxmlformats.org/officeDocument/2006/relationships/hyperlink" Target="consultantplus://offline/ref=C5FA7CF1AE852D67706F53E039AED81E6D039C62D111CD49218A9D5D095D2ADE206C99B1D7BE02DBACED3C16B08E2A0954E3AB273DE1062ED2F8D218eAI" TargetMode = "External"/>
	<Relationship Id="rId37" Type="http://schemas.openxmlformats.org/officeDocument/2006/relationships/hyperlink" Target="consultantplus://offline/ref=C5FA7CF1AE852D67706F4DED2FC282106A00C16BD41BC51C7AD5C6005E5420896723C0F393B303DAA4E76945FF8F764F02F0A9223DE300321De3I" TargetMode = "External"/>
	<Relationship Id="rId38" Type="http://schemas.openxmlformats.org/officeDocument/2006/relationships/hyperlink" Target="consultantplus://offline/ref=C5FA7CF1AE852D67706F53E039AED81E6D039C62D119CE4E2F8A9D5D095D2ADE206C99B1D7BE02DBACEC3C10B08E2A0954E3AB273DE1062ED2F8D218eAI" TargetMode = "External"/>
	<Relationship Id="rId39" Type="http://schemas.openxmlformats.org/officeDocument/2006/relationships/hyperlink" Target="consultantplus://offline/ref=C5FA7CF1AE852D67706F4DED2FC282106001C766D94F921E2B80C80556047A99716ACFF18DB305C5AEEC3F11e7I" TargetMode = "External"/>
	<Relationship Id="rId40" Type="http://schemas.openxmlformats.org/officeDocument/2006/relationships/hyperlink" Target="consultantplus://offline/ref=C5FA7CF1AE852D67706F4DED2FC282106B00C56AD94F921E2B80C80556047A99716ACFF18DB305C5AEEC3F11e7I" TargetMode = "External"/>
	<Relationship Id="rId41" Type="http://schemas.openxmlformats.org/officeDocument/2006/relationships/hyperlink" Target="consultantplus://offline/ref=C5FA7CF1AE852D67706F53E039AED81E6D039C62D110C94C228A9D5D095D2ADE206C99A3D7E60ED9AFF23D12A5D87B4F10e2I" TargetMode = "External"/>
	<Relationship Id="rId42" Type="http://schemas.openxmlformats.org/officeDocument/2006/relationships/hyperlink" Target="consultantplus://offline/ref=C5FA7CF1AE852D67706F53E039AED81E6D039C62D31FC64B2E8A9D5D095D2ADE206C99B1D7BE02DBACEC3C13B08E2A0954E3AB273DE1062ED2F8D218eAI" TargetMode = "External"/>
	<Relationship Id="rId43" Type="http://schemas.openxmlformats.org/officeDocument/2006/relationships/hyperlink" Target="consultantplus://offline/ref=C5FA7CF1AE852D67706F53E039AED81E6D039C62D111CD49218A9D5D095D2ADE206C99B1D7BE02DBACED3C10B08E2A0954E3AB273DE1062ED2F8D218eAI" TargetMode = "External"/>
	<Relationship Id="rId44" Type="http://schemas.openxmlformats.org/officeDocument/2006/relationships/hyperlink" Target="consultantplus://offline/ref=C5FA7CF1AE852D67706F4DED2FC282106D0CCB69D51AC51C7AD5C6005E542089752398FF91B01DDBAAF23F14B91De9I" TargetMode = "External"/>
	<Relationship Id="rId45" Type="http://schemas.openxmlformats.org/officeDocument/2006/relationships/hyperlink" Target="consultantplus://offline/ref=C5FA7CF1AE852D67706F53E039AED81E6D039C62D31FC64B2E8A9D5D095D2ADE206C99B1D7BE02DBACEC3F15B08E2A0954E3AB273DE1062ED2F8D218eAI" TargetMode = "External"/>
	<Relationship Id="rId46" Type="http://schemas.openxmlformats.org/officeDocument/2006/relationships/hyperlink" Target="consultantplus://offline/ref=C5FA7CF1AE852D67706F53E039AED81E6D039C62D31AC94C248A9D5D095D2ADE206C99B1D7BE02DBACEC3C12B08E2A0954E3AB273DE1062ED2F8D218eAI" TargetMode = "External"/>
	<Relationship Id="rId47" Type="http://schemas.openxmlformats.org/officeDocument/2006/relationships/hyperlink" Target="consultantplus://offline/ref=C5FA7CF1AE852D67706F53E039AED81E6D039C62D31FC64B2E8A9D5D095D2ADE206C99B1D7BE02DBACEC3F17B08E2A0954E3AB273DE1062ED2F8D218eAI" TargetMode = "External"/>
	<Relationship Id="rId48" Type="http://schemas.openxmlformats.org/officeDocument/2006/relationships/hyperlink" Target="consultantplus://offline/ref=C5FA7CF1AE852D67706F53E039AED81E6D039C62D111CD49218A9D5D095D2ADE206C99B1D7BE02DBACED3C11B08E2A0954E3AB273DE1062ED2F8D218eAI" TargetMode = "External"/>
	<Relationship Id="rId49" Type="http://schemas.openxmlformats.org/officeDocument/2006/relationships/hyperlink" Target="consultantplus://offline/ref=C5FA7CF1AE852D67706F53E039AED81E6D039C62D31FC64B2E8A9D5D095D2ADE206C99B1D7BE02DBACEC3F11B08E2A0954E3AB273DE1062ED2F8D218eAI" TargetMode = "External"/>
	<Relationship Id="rId50" Type="http://schemas.openxmlformats.org/officeDocument/2006/relationships/hyperlink" Target="consultantplus://offline/ref=C5FA7CF1AE852D67706F4DED2FC282106D0BC766DA1AC51C7AD5C6005E542089752398FF91B01DDBAAF23F14B91De9I" TargetMode = "External"/>
	<Relationship Id="rId51" Type="http://schemas.openxmlformats.org/officeDocument/2006/relationships/hyperlink" Target="consultantplus://offline/ref=C5FA7CF1AE852D67706F53E039AED81E6D039C62D31FC64B2E8A9D5D095D2ADE206C99B1D7BE02DBACEC3F13B08E2A0954E3AB273DE1062ED2F8D218eAI" TargetMode = "External"/>
	<Relationship Id="rId52" Type="http://schemas.openxmlformats.org/officeDocument/2006/relationships/hyperlink" Target="consultantplus://offline/ref=C5FA7CF1AE852D67706F53E039AED81E6D039C62D118C84D2E8A9D5D095D2ADE206C99B1D7BE02DBACEC3C12B08E2A0954E3AB273DE1062ED2F8D218eAI" TargetMode = "External"/>
	<Relationship Id="rId53" Type="http://schemas.openxmlformats.org/officeDocument/2006/relationships/hyperlink" Target="consultantplus://offline/ref=C5FA7CF1AE852D67706F53E039AED81E6D039C62D31FC64B2E8A9D5D095D2ADE206C99B1D7BE02DBACEC3E14B08E2A0954E3AB273DE1062ED2F8D218eAI" TargetMode = "External"/>
	<Relationship Id="rId54" Type="http://schemas.openxmlformats.org/officeDocument/2006/relationships/hyperlink" Target="consultantplus://offline/ref=C5FA7CF1AE852D67706F4DED2FC282106D0CCB6AD71CC51C7AD5C6005E542089752398FF91B01DDBAAF23F14B91De9I" TargetMode = "External"/>
	<Relationship Id="rId55" Type="http://schemas.openxmlformats.org/officeDocument/2006/relationships/hyperlink" Target="consultantplus://offline/ref=C5FA7CF1AE852D67706F53E039AED81E6D039C62D31FC64B2E8A9D5D095D2ADE206C99B1D7BE02DBACEC3E15B08E2A0954E3AB273DE1062ED2F8D218eAI" TargetMode = "External"/>
	<Relationship Id="rId56" Type="http://schemas.openxmlformats.org/officeDocument/2006/relationships/hyperlink" Target="consultantplus://offline/ref=C5FA7CF1AE852D67706F4DED2FC282106D0CCB69D51AC51C7AD5C6005E542089752398FF91B01DDBAAF23F14B91De9I" TargetMode = "External"/>
	<Relationship Id="rId57" Type="http://schemas.openxmlformats.org/officeDocument/2006/relationships/hyperlink" Target="consultantplus://offline/ref=C5FA7CF1AE852D67706F53E039AED81E6D039C62D31FC64B2E8A9D5D095D2ADE206C99B1D7BE02DBACEC3E17B08E2A0954E3AB273DE1062ED2F8D218eAI" TargetMode = "External"/>
	<Relationship Id="rId58" Type="http://schemas.openxmlformats.org/officeDocument/2006/relationships/hyperlink" Target="consultantplus://offline/ref=C5FA7CF1AE852D67706F53E039AED81E6D039C62D111CD49218A9D5D095D2ADE206C99B1D7BE02DBACED3C12B08E2A0954E3AB273DE1062ED2F8D218eAI" TargetMode = "External"/>
	<Relationship Id="rId59" Type="http://schemas.openxmlformats.org/officeDocument/2006/relationships/hyperlink" Target="consultantplus://offline/ref=C5FA7CF1AE852D67706F4DED2FC282106A00C16BD41BC51C7AD5C6005E542089752398FF91B01DDBAAF23F14B91De9I" TargetMode = "External"/>
	<Relationship Id="rId60" Type="http://schemas.openxmlformats.org/officeDocument/2006/relationships/hyperlink" Target="consultantplus://offline/ref=C5FA7CF1AE852D67706F53E039AED81E6D039C62D119CE4E2F8A9D5D095D2ADE206C99B1D7BE02DBACEC3C12B08E2A0954E3AB273DE1062ED2F8D218eAI" TargetMode = "External"/>
	<Relationship Id="rId61" Type="http://schemas.openxmlformats.org/officeDocument/2006/relationships/hyperlink" Target="consultantplus://offline/ref=C5FA7CF1AE852D67706F53E039AED81E6D039C62D31FC64B2E8A9D5D095D2ADE206C99B1D7BE02DBACEC3E13B08E2A0954E3AB273DE1062ED2F8D218eAI" TargetMode = "External"/>
	<Relationship Id="rId62" Type="http://schemas.openxmlformats.org/officeDocument/2006/relationships/hyperlink" Target="consultantplus://offline/ref=C5FA7CF1AE852D67706F53E039AED81E6D039C62D31AC94C248A9D5D095D2ADE206C99B1D7BE02DBACEC3F14B08E2A0954E3AB273DE1062ED2F8D218eAI" TargetMode = "External"/>
	<Relationship Id="rId63" Type="http://schemas.openxmlformats.org/officeDocument/2006/relationships/hyperlink" Target="consultantplus://offline/ref=C5FA7CF1AE852D67706F53E039AED81E6D039C62D111CD49218A9D5D095D2ADE206C99B1D7BE02DBACED3C1CB08E2A0954E3AB273DE1062ED2F8D218eAI" TargetMode = "External"/>
	<Relationship Id="rId64" Type="http://schemas.openxmlformats.org/officeDocument/2006/relationships/hyperlink" Target="consultantplus://offline/ref=C5FA7CF1AE852D67706F53E039AED81E6D039C62D31AC94C248A9D5D095D2ADE206C99B1D7BE02DBACEC3F15B08E2A0954E3AB273DE1062ED2F8D218eAI" TargetMode = "External"/>
	<Relationship Id="rId65" Type="http://schemas.openxmlformats.org/officeDocument/2006/relationships/hyperlink" Target="consultantplus://offline/ref=C5FA7CF1AE852D67706F53E039AED81E6D039C62D31FC64B2E8A9D5D095D2ADE206C99B1D7BE02DBACEC3E1CB08E2A0954E3AB273DE1062ED2F8D218eAI" TargetMode = "External"/>
	<Relationship Id="rId66" Type="http://schemas.openxmlformats.org/officeDocument/2006/relationships/hyperlink" Target="consultantplus://offline/ref=C5FA7CF1AE852D67706F53E039AED81E6D039C62D31AC94C248A9D5D095D2ADE206C99B1D7BE02DBACEC3F15B08E2A0954E3AB273DE1062ED2F8D218eAI" TargetMode = "External"/>
	<Relationship Id="rId67" Type="http://schemas.openxmlformats.org/officeDocument/2006/relationships/hyperlink" Target="consultantplus://offline/ref=C5FA7CF1AE852D67706F53E039AED81E6D039C62D31AC94C248A9D5D095D2ADE206C99B1D7BE02DBACEC3F15B08E2A0954E3AB273DE1062ED2F8D218eAI" TargetMode = "External"/>
	<Relationship Id="rId68" Type="http://schemas.openxmlformats.org/officeDocument/2006/relationships/hyperlink" Target="consultantplus://offline/ref=C5FA7CF1AE852D67706F53E039AED81E6D039C62D31AC94C248A9D5D095D2ADE206C99B1D7BE02DBACEC3F15B08E2A0954E3AB273DE1062ED2F8D218eAI" TargetMode = "External"/>
	<Relationship Id="rId69" Type="http://schemas.openxmlformats.org/officeDocument/2006/relationships/hyperlink" Target="consultantplus://offline/ref=C5FA7CF1AE852D67706F53E039AED81E6D039C62D31AC94C248A9D5D095D2ADE206C99B1D7BE02DBACEC3F15B08E2A0954E3AB273DE1062ED2F8D218eAI" TargetMode = "External"/>
	<Relationship Id="rId70" Type="http://schemas.openxmlformats.org/officeDocument/2006/relationships/hyperlink" Target="consultantplus://offline/ref=C5FA7CF1AE852D67706F53E039AED81E6D039C62D31AC94C248A9D5D095D2ADE206C99B1D7BE02DBACEC3F15B08E2A0954E3AB273DE1062ED2F8D218eAI" TargetMode = "External"/>
	<Relationship Id="rId71" Type="http://schemas.openxmlformats.org/officeDocument/2006/relationships/hyperlink" Target="consultantplus://offline/ref=C5FA7CF1AE852D67706F53E039AED81E6D039C62D31AC94C248A9D5D095D2ADE206C99B1D7BE02DBACEC3F15B08E2A0954E3AB273DE1062ED2F8D218eAI" TargetMode = "External"/>
	<Relationship Id="rId72" Type="http://schemas.openxmlformats.org/officeDocument/2006/relationships/hyperlink" Target="consultantplus://offline/ref=C5FA7CF1AE852D67706F53E039AED81E6D039C62D119CE4E2F8A9D5D095D2ADE206C99B1D7BE02DBACEC3C1CB08E2A0954E3AB273DE1062ED2F8D218eAI" TargetMode = "External"/>
	<Relationship Id="rId73" Type="http://schemas.openxmlformats.org/officeDocument/2006/relationships/hyperlink" Target="consultantplus://offline/ref=C5FA7CF1AE852D67706F53E039AED81E6D039C62D110C94C228A9D5D095D2ADE206C99A3D7E60ED9AFF23D12A5D87B4F10e2I" TargetMode = "External"/>
	<Relationship Id="rId74" Type="http://schemas.openxmlformats.org/officeDocument/2006/relationships/hyperlink" Target="consultantplus://offline/ref=C5FA7CF1AE852D67706F53E039AED81E6D039C62D111CD49218A9D5D095D2ADE206C99B1D7BE02DBACED3C1DB08E2A0954E3AB273DE1062ED2F8D218eAI" TargetMode = "External"/>
	<Relationship Id="rId75" Type="http://schemas.openxmlformats.org/officeDocument/2006/relationships/hyperlink" Target="consultantplus://offline/ref=C5FA7CF1AE852D67706F53E039AED81E6D039C62D31FC64B2E8A9D5D095D2ADE206C99B1D7BE02DBACEC3E1DB08E2A0954E3AB273DE1062ED2F8D218eAI" TargetMode = "External"/>
	<Relationship Id="rId76" Type="http://schemas.openxmlformats.org/officeDocument/2006/relationships/hyperlink" Target="consultantplus://offline/ref=C5FA7CF1AE852D67706F53E039AED81E6D039C62D31FC64B2E8A9D5D095D2ADE206C99B1D7BE02DBACEC3910B08E2A0954E3AB273DE1062ED2F8D218eAI" TargetMode = "External"/>
	<Relationship Id="rId77" Type="http://schemas.openxmlformats.org/officeDocument/2006/relationships/hyperlink" Target="consultantplus://offline/ref=C5FA7CF1AE852D67706F53E039AED81E6D039C62D119CE4E2F8A9D5D095D2ADE206C99B1D7BE02DBACEC3F1CB08E2A0954E3AB273DE1062ED2F8D218eAI" TargetMode = "External"/>
	<Relationship Id="rId78" Type="http://schemas.openxmlformats.org/officeDocument/2006/relationships/hyperlink" Target="consultantplus://offline/ref=C5FA7CF1AE852D67706F53E039AED81E6D039C62D11DCA43248A9D5D095D2ADE206C99B1D7BE02DBACEC3C17B08E2A0954E3AB273DE1062ED2F8D218eAI" TargetMode = "External"/>
	<Relationship Id="rId79" Type="http://schemas.openxmlformats.org/officeDocument/2006/relationships/hyperlink" Target="consultantplus://offline/ref=C5FA7CF1AE852D67706F53E039AED81E6D039C62D111CD49218A9D5D095D2ADE206C99B1D7BE02DBACED3F14B08E2A0954E3AB273DE1062ED2F8D218eAI" TargetMode = "External"/>
	<Relationship Id="rId80" Type="http://schemas.openxmlformats.org/officeDocument/2006/relationships/hyperlink" Target="consultantplus://offline/ref=C5FA7CF1AE852D67706F53E039AED81E6D039C62D31FC64B2E8A9D5D095D2ADE206C99B1D7BE02DBACEC3910B08E2A0954E3AB273DE1062ED2F8D218eAI" TargetMode = "External"/>
	<Relationship Id="rId81" Type="http://schemas.openxmlformats.org/officeDocument/2006/relationships/hyperlink" Target="consultantplus://offline/ref=C5FA7CF1AE852D67706F53E039AED81E6D039C62D31AC94C248A9D5D095D2ADE206C99B1D7BE02DBACEC3F16B08E2A0954E3AB273DE1062ED2F8D218eAI" TargetMode = "External"/>
	<Relationship Id="rId82" Type="http://schemas.openxmlformats.org/officeDocument/2006/relationships/hyperlink" Target="consultantplus://offline/ref=C5FA7CF1AE852D67706F53E039AED81E6D039C62D31FC64B2E8A9D5D095D2ADE206C99B1D7BE02DBACEC3912B08E2A0954E3AB273DE1062ED2F8D218eAI" TargetMode = "External"/>
	<Relationship Id="rId83" Type="http://schemas.openxmlformats.org/officeDocument/2006/relationships/hyperlink" Target="consultantplus://offline/ref=C5FA7CF1AE852D67706F4DED2FC282106A09C667D019C51C7AD5C6005E542089752398FF91B01DDBAAF23F14B91De9I" TargetMode = "External"/>
	<Relationship Id="rId84" Type="http://schemas.openxmlformats.org/officeDocument/2006/relationships/hyperlink" Target="consultantplus://offline/ref=C5FA7CF1AE852D67706F53E039AED81E6D039C62D31AC94C248A9D5D095D2ADE206C99B1D7BE02DBACEC3F10B08E2A0954E3AB273DE1062ED2F8D218eAI" TargetMode = "External"/>
	<Relationship Id="rId85" Type="http://schemas.openxmlformats.org/officeDocument/2006/relationships/hyperlink" Target="consultantplus://offline/ref=C5FA7CF1AE852D67706F53E039AED81E6D039C62D31AC94C248A9D5D095D2ADE206C99B1D7BE02DBACEC3F11B08E2A0954E3AB273DE1062ED2F8D218eAI" TargetMode = "External"/>
	<Relationship Id="rId86" Type="http://schemas.openxmlformats.org/officeDocument/2006/relationships/hyperlink" Target="consultantplus://offline/ref=C5FA7CF1AE852D67706F53E039AED81E6D039C62D31AC94C248A9D5D095D2ADE206C99B1D7BE02DBACEC3F12B08E2A0954E3AB273DE1062ED2F8D218eAI" TargetMode = "External"/>
	<Relationship Id="rId87" Type="http://schemas.openxmlformats.org/officeDocument/2006/relationships/hyperlink" Target="consultantplus://offline/ref=C5FA7CF1AE852D67706F53E039AED81E6D039C62D31AC94C248A9D5D095D2ADE206C99B1D7BE02DBACEC3F13B08E2A0954E3AB273DE1062ED2F8D218eAI" TargetMode = "External"/>
	<Relationship Id="rId88" Type="http://schemas.openxmlformats.org/officeDocument/2006/relationships/hyperlink" Target="consultantplus://offline/ref=C5FA7CF1AE852D67706F53E039AED81E6D039C62D31AC94C248A9D5D095D2ADE206C99B1D7BE02DBACEC3F13B08E2A0954E3AB273DE1062ED2F8D218eAI" TargetMode = "External"/>
	<Relationship Id="rId89" Type="http://schemas.openxmlformats.org/officeDocument/2006/relationships/hyperlink" Target="consultantplus://offline/ref=C5FA7CF1AE852D67706F53E039AED81E6D039C62D31AC94C248A9D5D095D2ADE206C99B1D7BE02DBACEC3F13B08E2A0954E3AB273DE1062ED2F8D218eAI" TargetMode = "External"/>
	<Relationship Id="rId90" Type="http://schemas.openxmlformats.org/officeDocument/2006/relationships/hyperlink" Target="consultantplus://offline/ref=C5FA7CF1AE852D67706F53E039AED81E6D039C62D31FC64B2E8A9D5D095D2ADE206C99B1D7BE02DBACEC391CB08E2A0954E3AB273DE1062ED2F8D218eAI" TargetMode = "External"/>
	<Relationship Id="rId91" Type="http://schemas.openxmlformats.org/officeDocument/2006/relationships/hyperlink" Target="consultantplus://offline/ref=C5FA7CF1AE852D67706F53E039AED81E6D039C62D31FC64B2E8A9D5D095D2ADE206C99B1D7BE02DBACEC3814B08E2A0954E3AB273DE1062ED2F8D218eAI" TargetMode = "External"/>
	<Relationship Id="rId92" Type="http://schemas.openxmlformats.org/officeDocument/2006/relationships/hyperlink" Target="consultantplus://offline/ref=C5FA7CF1AE852D67706F53E039AED81E6D039C62D119CE4E2F8A9D5D095D2ADE206C99B1D7BE02DBACEC3E14B08E2A0954E3AB273DE1062ED2F8D218eAI" TargetMode = "External"/>
	<Relationship Id="rId93" Type="http://schemas.openxmlformats.org/officeDocument/2006/relationships/hyperlink" Target="consultantplus://offline/ref=C5FA7CF1AE852D67706F53E039AED81E6D039C62D31FC64B2E8A9D5D095D2ADE206C99B1D7BE02DBACEC3815B08E2A0954E3AB273DE1062ED2F8D218eAI" TargetMode = "External"/>
	<Relationship Id="rId94" Type="http://schemas.openxmlformats.org/officeDocument/2006/relationships/hyperlink" Target="consultantplus://offline/ref=C5FA7CF1AE852D67706F53E039AED81E6D039C62D119CE4E2F8A9D5D095D2ADE206C99B1D7BE02DBACEC3E15B08E2A0954E3AB273DE1062ED2F8D218eAI" TargetMode = "External"/>
	<Relationship Id="rId95" Type="http://schemas.openxmlformats.org/officeDocument/2006/relationships/hyperlink" Target="consultantplus://offline/ref=C5FA7CF1AE852D67706F53E039AED81E6D039C62D31FC64B2E8A9D5D095D2ADE206C99B1D7BE02DBACEC3810B08E2A0954E3AB273DE1062ED2F8D218eAI" TargetMode = "External"/>
	<Relationship Id="rId96" Type="http://schemas.openxmlformats.org/officeDocument/2006/relationships/hyperlink" Target="consultantplus://offline/ref=C5FA7CF1AE852D67706F53E039AED81E6D039C62D31FC64B2E8A9D5D095D2ADE206C99B1D7BE02DBACEC3811B08E2A0954E3AB273DE1062ED2F8D218eAI" TargetMode = "External"/>
	<Relationship Id="rId97" Type="http://schemas.openxmlformats.org/officeDocument/2006/relationships/hyperlink" Target="consultantplus://offline/ref=C5FA7CF1AE852D67706F53E039AED81E6D039C62D01BC64F278A9D5D095D2ADE206C99B1D7BE02DBACED3F13B08E2A0954E3AB273DE1062ED2F8D218eAI" TargetMode = "External"/>
	<Relationship Id="rId98" Type="http://schemas.openxmlformats.org/officeDocument/2006/relationships/hyperlink" Target="consultantplus://offline/ref=C5FA7CF1AE852D67706F53E039AED81E6D039C62D31AC94C248A9D5D095D2ADE206C99B1D7BE02DBACEC3F1DB08E2A0954E3AB273DE1062ED2F8D218eAI" TargetMode = "External"/>
	<Relationship Id="rId99" Type="http://schemas.openxmlformats.org/officeDocument/2006/relationships/hyperlink" Target="consultantplus://offline/ref=C5FA7CF1AE852D67706F53E039AED81E6D039C62D31AC94C248A9D5D095D2ADE206C99B1D7BE02DBACEC3E14B08E2A0954E3AB273DE1062ED2F8D218eAI" TargetMode = "External"/>
	<Relationship Id="rId100" Type="http://schemas.openxmlformats.org/officeDocument/2006/relationships/hyperlink" Target="consultantplus://offline/ref=C5FA7CF1AE852D67706F53E039AED81E6D039C62D31FC64B208A9D5D095D2ADE206C99B1D7BE02DBACEC3D1CB08E2A0954E3AB273DE1062ED2F8D218eAI" TargetMode = "External"/>
	<Relationship Id="rId101" Type="http://schemas.openxmlformats.org/officeDocument/2006/relationships/hyperlink" Target="consultantplus://offline/ref=C5FA7CF1AE852D67706F53E039AED81E6D039C62D110C948228A9D5D095D2ADE206C99B1D7BE02DBACEC3D1CB08E2A0954E3AB273DE1062ED2F8D218e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31.07.2011 N 808 ВХ-1
(ред. от 04.05.2023)
"Об Уполномоченном по правам ребенка в Республике Тыва"
(принят ВХ РТ 15.07.2011)</dc:title>
  <dcterms:created xsi:type="dcterms:W3CDTF">2023-06-23T08:30:52Z</dcterms:created>
</cp:coreProperties>
</file>