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РО от 15.09.2017 N 641</w:t>
              <w:br/>
              <w:t xml:space="preserve">(ред. от 27.02.2023)</w:t>
              <w:br/>
              <w:t xml:space="preserve">"Об утверждении Порядка предоставления субсидий социально ориентированным некоммерческим организациям на обеспечение затрат, связанных с оказанием социальных услуг гражданам, нуждающимся в социальном обслуживании на дому"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РОСТОВСКОЙ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15 сентября 2017 г. N 641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НА ОБЕСПЕЧЕНИЕ</w:t>
      </w:r>
    </w:p>
    <w:p>
      <w:pPr>
        <w:pStyle w:val="2"/>
        <w:jc w:val="center"/>
      </w:pPr>
      <w:r>
        <w:rPr>
          <w:sz w:val="20"/>
        </w:rPr>
        <w:t xml:space="preserve">ЗАТРАТ, СВЯЗАННЫХ С ОКАЗАНИЕМ СОЦИАЛЬНЫХ УСЛУГ ГРАЖДАНАМ,</w:t>
      </w:r>
    </w:p>
    <w:p>
      <w:pPr>
        <w:pStyle w:val="2"/>
        <w:jc w:val="center"/>
      </w:pPr>
      <w:r>
        <w:rPr>
          <w:sz w:val="20"/>
        </w:rPr>
        <w:t xml:space="preserve">НУЖДАЮЩИМСЯ В СОЦИАЛЬНОМ ОБСЛУЖИВАНИИ НА ДОМУ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15.10.2018 </w:t>
            </w:r>
            <w:hyperlink w:history="0" r:id="rId7" w:tooltip="Постановление Правительства РО от 15.10.2018 N 631 &quot;О внесении изменений в постановление Правительства Ростовской области от 15.09.2017 N 641&quot; {КонсультантПлюс}">
              <w:r>
                <w:rPr>
                  <w:sz w:val="20"/>
                  <w:color w:val="0000ff"/>
                </w:rPr>
                <w:t xml:space="preserve">N 631</w:t>
              </w:r>
            </w:hyperlink>
            <w:r>
              <w:rPr>
                <w:sz w:val="20"/>
                <w:color w:val="392c69"/>
              </w:rPr>
              <w:t xml:space="preserve">, от 07.06.2021 </w:t>
            </w:r>
            <w:hyperlink w:history="0" r:id="rId8" w:tooltip="Постановление Правительства РО от 07.06.2021 N 444 &quot;О внесении изменения в постановление Правительства Ростовской области от 15.09.2017 N 641&quot; (вместе с &quot;Порядком предоставления субсидий социально ориентированным некоммерческим организациям на обеспечение затрат, связанных с оказанием социальных услуг гражданам, нуждающимся в социальном обслуживании на дому&quot;) {КонсультантПлюс}">
              <w:r>
                <w:rPr>
                  <w:sz w:val="20"/>
                  <w:color w:val="0000ff"/>
                </w:rPr>
                <w:t xml:space="preserve">N 444</w:t>
              </w:r>
            </w:hyperlink>
            <w:r>
              <w:rPr>
                <w:sz w:val="20"/>
                <w:color w:val="392c69"/>
              </w:rPr>
              <w:t xml:space="preserve">, от 08.10.2021 </w:t>
            </w:r>
            <w:hyperlink w:history="0" r:id="rId9" w:tooltip="Постановление Правительства РО от 08.10.2021 N 804 &quot;О внесении изменений в постановление Правительства Ростовской области от 15.09.2017 N 641&quot; {КонсультантПлюс}">
              <w:r>
                <w:rPr>
                  <w:sz w:val="20"/>
                  <w:color w:val="0000ff"/>
                </w:rPr>
                <w:t xml:space="preserve">N 804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25.06.2022 </w:t>
            </w:r>
            <w:hyperlink w:history="0" r:id="rId10" w:tooltip="Постановление Правительства РО от 25.06.2022 N 545 &quot;О внесении изменений в некоторые постановления Правительства Ростовской области&quot; {КонсультантПлюс}">
              <w:r>
                <w:rPr>
                  <w:sz w:val="20"/>
                  <w:color w:val="0000ff"/>
                </w:rPr>
                <w:t xml:space="preserve">N 545</w:t>
              </w:r>
            </w:hyperlink>
            <w:r>
              <w:rPr>
                <w:sz w:val="20"/>
                <w:color w:val="392c69"/>
              </w:rPr>
              <w:t xml:space="preserve">, от 28.11.2022 </w:t>
            </w:r>
            <w:hyperlink w:history="0" r:id="rId11" w:tooltip="Постановление Правительства РО от 28.11.2022 N 1019 &quot;О внесении изменений в некоторые постановления Правительства Ростовской области&quot; {КонсультантПлюс}">
              <w:r>
                <w:rPr>
                  <w:sz w:val="20"/>
                  <w:color w:val="0000ff"/>
                </w:rPr>
                <w:t xml:space="preserve">N 1019</w:t>
              </w:r>
            </w:hyperlink>
            <w:r>
              <w:rPr>
                <w:sz w:val="20"/>
                <w:color w:val="392c69"/>
              </w:rPr>
              <w:t xml:space="preserve">, от 27.02.2023 </w:t>
            </w:r>
            <w:hyperlink w:history="0" r:id="rId12" w:tooltip="Постановление Правительства РО от 27.02.2023 N 85 &quot;О внесении изменений в некоторые постановления Правительства Ростовской области&quot; {КонсультантПлюс}">
              <w:r>
                <w:rPr>
                  <w:sz w:val="20"/>
                  <w:color w:val="0000ff"/>
                </w:rPr>
                <w:t xml:space="preserve">N 85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Бюджетным </w:t>
      </w:r>
      <w:hyperlink w:history="0" r:id="rId13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</w:t>
      </w:r>
      <w:hyperlink w:history="0" r:id="rId14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частью 4 статьи 30</w:t>
        </w:r>
      </w:hyperlink>
      <w:r>
        <w:rPr>
          <w:sz w:val="20"/>
        </w:rPr>
        <w:t xml:space="preserve"> Федерального закона от 28.12.2013 N 442-ФЗ "Об основах социального обслуживания граждан в Российской Федерации", </w:t>
      </w:r>
      <w:hyperlink w:history="0" r:id="rId15" w:tooltip="Областной закон Ростовской области от 03.09.2014 N 222-ЗС (ред. от 27.04.2023) &quot;О социальном обслуживании граждан в Ростовской области&quot; (принят ЗС РО 29.08.2014) {КонсультантПлюс}">
        <w:r>
          <w:rPr>
            <w:sz w:val="20"/>
            <w:color w:val="0000ff"/>
          </w:rPr>
          <w:t xml:space="preserve">частью 2 статьи 24</w:t>
        </w:r>
      </w:hyperlink>
      <w:r>
        <w:rPr>
          <w:sz w:val="20"/>
        </w:rPr>
        <w:t xml:space="preserve"> Областного закона от 03.09.2014 N 222-ЗС "О социальном обслуживании граждан в Ростовской области" Правительство Ростовской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социально ориентированным некоммерческим организациям на обеспечение затрат, связанных с оказанием социальных услуг гражданам, нуждающимся в социальном обслуживании на дому,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постановления возложить на заместителя Губернатора Ростовской области Пучкова А.В.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6" w:tooltip="Постановление Правительства РО от 25.06.2022 N 545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25.06.2022 N 545)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Ростовской области</w:t>
      </w:r>
    </w:p>
    <w:p>
      <w:pPr>
        <w:pStyle w:val="0"/>
        <w:jc w:val="right"/>
      </w:pPr>
      <w:r>
        <w:rPr>
          <w:sz w:val="20"/>
        </w:rPr>
        <w:t xml:space="preserve">В.Ю.ГОЛУБЕВ</w:t>
      </w:r>
    </w:p>
    <w:p>
      <w:pPr>
        <w:pStyle w:val="0"/>
      </w:pPr>
      <w:r>
        <w:rPr>
          <w:sz w:val="20"/>
        </w:rPr>
        <w:t xml:space="preserve">Постановление вносит</w:t>
      </w:r>
    </w:p>
    <w:p>
      <w:pPr>
        <w:pStyle w:val="0"/>
        <w:spacing w:before="200" w:line-rule="auto"/>
      </w:pPr>
      <w:r>
        <w:rPr>
          <w:sz w:val="20"/>
        </w:rPr>
        <w:t xml:space="preserve">министерство труда</w:t>
      </w:r>
    </w:p>
    <w:p>
      <w:pPr>
        <w:pStyle w:val="0"/>
        <w:spacing w:before="200" w:line-rule="auto"/>
      </w:pPr>
      <w:r>
        <w:rPr>
          <w:sz w:val="20"/>
        </w:rPr>
        <w:t xml:space="preserve">и социального развития</w:t>
      </w:r>
    </w:p>
    <w:p>
      <w:pPr>
        <w:pStyle w:val="0"/>
        <w:spacing w:before="200" w:line-rule="auto"/>
      </w:pPr>
      <w:r>
        <w:rPr>
          <w:sz w:val="20"/>
        </w:rPr>
        <w:t xml:space="preserve">Ростовской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Ростовской области</w:t>
      </w:r>
    </w:p>
    <w:p>
      <w:pPr>
        <w:pStyle w:val="0"/>
        <w:jc w:val="right"/>
      </w:pPr>
      <w:r>
        <w:rPr>
          <w:sz w:val="20"/>
        </w:rPr>
        <w:t xml:space="preserve">от 15.09.2017 N 641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НА ОБЕСПЕЧЕНИЕ ЗАТРАТ, СВЯЗАННЫХ</w:t>
      </w:r>
    </w:p>
    <w:p>
      <w:pPr>
        <w:pStyle w:val="2"/>
        <w:jc w:val="center"/>
      </w:pPr>
      <w:r>
        <w:rPr>
          <w:sz w:val="20"/>
        </w:rPr>
        <w:t xml:space="preserve">С ОКАЗАНИЕМ СОЦИАЛЬНЫХ УСЛУГ ГРАЖДАНАМ, НУЖДАЮЩИМСЯ</w:t>
      </w:r>
    </w:p>
    <w:p>
      <w:pPr>
        <w:pStyle w:val="2"/>
        <w:jc w:val="center"/>
      </w:pPr>
      <w:r>
        <w:rPr>
          <w:sz w:val="20"/>
        </w:rPr>
        <w:t xml:space="preserve">В СОЦИАЛЬНОМ ОБСЛУЖИВАНИИ НА ДОМУ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07.06.2021 </w:t>
            </w:r>
            <w:hyperlink w:history="0" r:id="rId17" w:tooltip="Постановление Правительства РО от 07.06.2021 N 444 &quot;О внесении изменения в постановление Правительства Ростовской области от 15.09.2017 N 641&quot; (вместе с &quot;Порядком предоставления субсидий социально ориентированным некоммерческим организациям на обеспечение затрат, связанных с оказанием социальных услуг гражданам, нуждающимся в социальном обслуживании на дому&quot;) {КонсультантПлюс}">
              <w:r>
                <w:rPr>
                  <w:sz w:val="20"/>
                  <w:color w:val="0000ff"/>
                </w:rPr>
                <w:t xml:space="preserve">N 444</w:t>
              </w:r>
            </w:hyperlink>
            <w:r>
              <w:rPr>
                <w:sz w:val="20"/>
                <w:color w:val="392c69"/>
              </w:rPr>
              <w:t xml:space="preserve">, от 08.10.2021 </w:t>
            </w:r>
            <w:hyperlink w:history="0" r:id="rId18" w:tooltip="Постановление Правительства РО от 08.10.2021 N 804 &quot;О внесении изменений в постановление Правительства Ростовской области от 15.09.2017 N 641&quot; {КонсультантПлюс}">
              <w:r>
                <w:rPr>
                  <w:sz w:val="20"/>
                  <w:color w:val="0000ff"/>
                </w:rPr>
                <w:t xml:space="preserve">N 804</w:t>
              </w:r>
            </w:hyperlink>
            <w:r>
              <w:rPr>
                <w:sz w:val="20"/>
                <w:color w:val="392c69"/>
              </w:rPr>
              <w:t xml:space="preserve">, от 25.06.2022 </w:t>
            </w:r>
            <w:hyperlink w:history="0" r:id="rId19" w:tooltip="Постановление Правительства РО от 25.06.2022 N 545 &quot;О внесении изменений в некоторые постановления Правительства Ростовской области&quot; {КонсультантПлюс}">
              <w:r>
                <w:rPr>
                  <w:sz w:val="20"/>
                  <w:color w:val="0000ff"/>
                </w:rPr>
                <w:t xml:space="preserve">N 545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28.11.2022 </w:t>
            </w:r>
            <w:hyperlink w:history="0" r:id="rId20" w:tooltip="Постановление Правительства РО от 28.11.2022 N 1019 &quot;О внесении изменений в некоторые постановления Правительства Ростовской области&quot; {КонсультантПлюс}">
              <w:r>
                <w:rPr>
                  <w:sz w:val="20"/>
                  <w:color w:val="0000ff"/>
                </w:rPr>
                <w:t xml:space="preserve">N 1019</w:t>
              </w:r>
            </w:hyperlink>
            <w:r>
              <w:rPr>
                <w:sz w:val="20"/>
                <w:color w:val="392c69"/>
              </w:rPr>
              <w:t xml:space="preserve">, от 27.02.2023 </w:t>
            </w:r>
            <w:hyperlink w:history="0" r:id="rId21" w:tooltip="Постановление Правительства РО от 27.02.2023 N 85 &quot;О внесении изменений в некоторые постановления Правительства Ростовской области&quot; {КонсультантПлюс}">
              <w:r>
                <w:rPr>
                  <w:sz w:val="20"/>
                  <w:color w:val="0000ff"/>
                </w:rPr>
                <w:t xml:space="preserve">N 85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 о предоставлении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регламентирует механизм предоставления субсидий социально ориентированным некоммерческим организациям на обеспечение затрат, связанных с оказанием социальных услуг гражданам, нуждающимся в социальном обслуживании на дому, в рамках </w:t>
      </w:r>
      <w:hyperlink w:history="0" r:id="rId22" w:tooltip="Постановление Правительства РО от 17.10.2018 N 643 (ред. от 21.03.2023) &quot;Об утверждении государственной программы Ростовской области &quot;Социальная поддержка граждан&quot;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"Старшее поколение" государственной программы Ростовской области "Социальная поддержка граждан" (далее соответственно - организация, субсидия).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Целью предоставления субсидии является улучшение условий жизнедеятельности граждан, признанных нуждающимися в социальном обслуживании на дому, а также решение задач, направленных на развитие конкуренции в сфере социального обслуживания населения.</w:t>
      </w:r>
    </w:p>
    <w:p>
      <w:pPr>
        <w:pStyle w:val="0"/>
        <w:jc w:val="both"/>
      </w:pPr>
      <w:r>
        <w:rPr>
          <w:sz w:val="20"/>
        </w:rPr>
        <w:t xml:space="preserve">(п. 1.2 в ред. </w:t>
      </w:r>
      <w:hyperlink w:history="0" r:id="rId23" w:tooltip="Постановление Правительства РО от 08.10.2021 N 804 &quot;О внесении изменений в постановление Правительства Ростовской области от 15.09.2017 N 64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08.10.2021 N 804)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Субсидия предоставляется министерством труда и социального развития Ростовской области (далее - министерство), осуществляющим функции главного распорядителя бюджетных средств, для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Расходование получателями субсидий в текущем финансовом году осуществляется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выплата заработной платы с нормативными начислениями на нее;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материальных затрат и услуг, связанных с оказанием социальных услуг гражданам, нуждающимся в социальном обслуживании на дому.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Способом проведения отбора является конкурс, который проводится для определения получателя субсидии, исходя из наилучших условий достижения результатов, в целях достижения которого предоставляется субсидия (далее - конкурс).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Сведения о субсидиях, предоставляемых организациям, размещаются на едином портале бюджетной системы Российской Федерации в информационно-телекоммуникационной сети "Интернет" (далее соответственно - единый портал, сеть "Интернет") не позднее 15-го рабочего дня, следующего за днем принятия областного закона об областном бюджете, внесении изменений в областной закон об областном бюджете.</w:t>
      </w:r>
    </w:p>
    <w:p>
      <w:pPr>
        <w:pStyle w:val="0"/>
        <w:jc w:val="both"/>
      </w:pPr>
      <w:r>
        <w:rPr>
          <w:sz w:val="20"/>
        </w:rPr>
        <w:t xml:space="preserve">(п. 1.6 в ред. </w:t>
      </w:r>
      <w:hyperlink w:history="0" r:id="rId24" w:tooltip="Постановление Правительства РО от 28.11.2022 N 1019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28.11.2022 N 1019)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конкурса</w:t>
      </w:r>
    </w:p>
    <w:p>
      <w:pPr>
        <w:pStyle w:val="2"/>
        <w:jc w:val="center"/>
      </w:pPr>
      <w:r>
        <w:rPr>
          <w:sz w:val="20"/>
        </w:rPr>
        <w:t xml:space="preserve">получателей субсидий для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В целях проведения конкурса министерство размещает на едином портале, а также на официальном сайте министерства в сети "Интернет" (</w:t>
      </w:r>
      <w:r>
        <w:rPr>
          <w:sz w:val="20"/>
        </w:rPr>
        <w:t xml:space="preserve">http://mintrud.donland.ru</w:t>
      </w:r>
      <w:r>
        <w:rPr>
          <w:sz w:val="20"/>
        </w:rPr>
        <w:t xml:space="preserve">) объявление о проведении конкурса в срок не позднее чем за 10 календарных дней до дня начала приема заявок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проведения конкурса (даты и времени начала (окончания) приема заявок организаций), которые не могут быть меньше 30 дней, следующих за днем размещения объявления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нахождения, почтового адреса, адреса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целей предоставления субсидии в соответствии с </w:t>
      </w:r>
      <w:hyperlink w:history="0" w:anchor="P52" w:tooltip="1.2. Целью предоставления субсидии является улучшение условий жизнедеятельности граждан, признанных нуждающимися в социальном обслуживании на дому, а также решение задач, направленных на развитие конкуренции в сфере социального обслуживания населения.">
        <w:r>
          <w:rPr>
            <w:sz w:val="20"/>
            <w:color w:val="0000ff"/>
          </w:rPr>
          <w:t xml:space="preserve">пунктом 1.2 раздела 1</w:t>
        </w:r>
      </w:hyperlink>
      <w:r>
        <w:rPr>
          <w:sz w:val="20"/>
        </w:rPr>
        <w:t xml:space="preserve"> настоящего Порядка, результатов предоставления субсидии в соответствии с </w:t>
      </w:r>
      <w:hyperlink w:history="0" w:anchor="P186" w:tooltip="3.9. Результатом предоставления субсидии по состоянию на 31 декабря года предоставления субсидии является оказание в году предоставления субсидии социальных услуг гражданам, признанным нуждающимися в социальном обслуживании на дому.">
        <w:r>
          <w:rPr>
            <w:sz w:val="20"/>
            <w:color w:val="0000ff"/>
          </w:rPr>
          <w:t xml:space="preserve">пунктом 3.9 раздела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требований к организациям, представляемых в соответствии с </w:t>
      </w:r>
      <w:hyperlink w:history="0" w:anchor="P80" w:tooltip="2.2. Организация должна соответствовать следующим требованиям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раздела, и перечня документов в соответствии с </w:t>
      </w:r>
      <w:hyperlink w:history="0" w:anchor="P97" w:tooltip="2.3. Для получения субсидии организации представляют в министерство заявку, включающую следующие документы (далее - заявка)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раздела, предоставляемых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заявок организациями и требований, предъявляемых к форме и содержанию заявки, подаваемой организацией, в соответствии с </w:t>
      </w:r>
      <w:hyperlink w:history="0" w:anchor="P97" w:tooltip="2.3. Для получения субсидии организации представляют в министерство заявку, включающую следующие документы (далее - заявка)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отзыва, отклонения, внесения изменения в заявку;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и оценки заявок организаций в соответствии с </w:t>
      </w:r>
      <w:hyperlink w:history="0" w:anchor="P141" w:tooltip="2.6. Министерство в течение 10 рабочих дней со дня окончания срока приема заявок осуществляет рассмотрение заявок и их оценку в соответствии с критериями отбора, указанными в пункте 2.5 настоящего раздела.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организациям разъяснений положений объявления о проведении конкурса,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получатель субсидии должен подписать соглашение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получателя субсидии уклонившимся от заключения соглашения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размещения результатов конкурса на едином портале, а также на официальном сайте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потребности в социальных услугах в форме социального обслуживания на дому по городским округам и муниципальным районам в Ростовской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РО от 08.10.2021 N 804 &quot;О внесении изменений в постановление Правительства Ростовской области от 15.09.2017 N 64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08.10.2021 N 804)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иных сведений и информации.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Организация должна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По состоянию на дату не ранее 30 дней до дня подачи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нее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имеет государственную регистрацию или поставлена на учет в налоговом органе на территории Ростовской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РО от 27.02.2023 N 85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27.02.2023 N 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организации отсутствует просроченная задолженность по возврату в областной бюджет субсидий, бюджетных инвестиций и иная просроченная (неурегулированная) задолженность по денежным обязательствам перед Ростовской областью;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РО от 27.02.2023 N 85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27.02.2023 N 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РО от 27.02.2023 N 85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27.02.2023 N 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получала средства из областного бюджета, из которого планируется предоставление субсидий в соответствии с правовым актом Правительства Ростовской области, на основании иных нормативных правовых актов Правительства Ростовской области на цели, указанные в </w:t>
      </w:r>
      <w:hyperlink w:history="0" w:anchor="P52" w:tooltip="1.2. Целью предоставления субсидии является улучшение условий жизнедеятельности граждан, признанных нуждающимися в социальном обслуживании на дому, а также решение задач, направленных на развитие конкуренции в сфере социального обслуживания населения.">
        <w:r>
          <w:rPr>
            <w:sz w:val="20"/>
            <w:color w:val="0000ff"/>
          </w:rPr>
          <w:t xml:space="preserve">пункте 1.2 раздела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организации отсутствует просроченная задолженность по заработной плате;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9" w:tooltip="Постановление Правительства РО от 27.02.2023 N 85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 от 27.02.2023 N 85.</w:t>
      </w:r>
    </w:p>
    <w:p>
      <w:pPr>
        <w:pStyle w:val="0"/>
        <w:jc w:val="both"/>
      </w:pPr>
      <w:r>
        <w:rPr>
          <w:sz w:val="20"/>
        </w:rPr>
        <w:t xml:space="preserve">(пп. 2.2.1 в ред. </w:t>
      </w:r>
      <w:hyperlink w:history="0" r:id="rId30" w:tooltip="Постановление Правительства РО от 25.06.2022 N 545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25.06.2022 N 545)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Организация должна быть включена в Реестр поставщиков социальных услуг Ростовской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Организация должна соответствовать принципу приближенности к месту жительства получателей социальных услуг.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Для получения субсидии организации представляют в министерство заявку, включающую следующие документы (далее - заявка):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на получение субсидии, содержащее согласие на публикацию (размещение) в сети "Интернет" информации об участнике конкурса, о подаваемой участником конкурса заявке, иной информации об участнике конкурса, связанной с соответствующим конкурсом, а также согласие на обработку персональных данных (для физического лица), по форме, установленной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устава, заверенную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штатного расписания, заверенную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образование и стаж работы руководителя организации в сфере социального обслуживания населения на дому или социальной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подтверждающие численность работников организации, имеющих опыт работы в сфере социального обслуживания населения на дому или в сфере социальной защиты более 3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подтверждающие краткосрочное обучение или повышение квалификации (профессиональную переподготовку) по профилю социальной работы или иной деятельности, осуществляемой организацией, работниками организации за последние три года (кроме административно-управленческого персонала);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РО от 27.02.2023 N 85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27.02.2023 N 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численности граждан, признанных нуждающимися в социальном обслуживании на дому, которым организация планирует предоставлять социальные услуги с учетом норм нагрузки социального работника в сфере социального обслуживания, установленных </w:t>
      </w:r>
      <w:hyperlink w:history="0" r:id="rId32" w:tooltip="Приказ Минтруда России от 15.10.2015 N 725 &quot;Об утверждении Методических рекомендаций по определению норм нагрузки социального работника в сфере социального обслуживания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труда и социальной защиты Российской Федерации от 15.10.2015 N 725 "Об утверждении Методических рекомендаций по определению норм нагрузки социального работника в сфере социального обслуживания";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отсутствии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Ростовской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неполучении средств из областного бюджета на основании иных нормативных правовых актов Правительства Ростовской области на цели, установленные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отсутствии просроченной задолженности по заработной плате, заверенную печатью организации и подписью ее руководителя.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Поступившие заявки регистрируются в министерстве в день их поступления в порядке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Министерство в течение 3 рабочих дней с даты регистрации заявки направляет в порядке межведомственного информационного взаимодействия в уполномоченные органы запросы о предоставлении: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сведений о социально ориентированной некоммерческой организации, содержащихся в Едином государственном реестре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сведений об отсутствии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информации из реестра дисквалифицированных лиц об отсутствии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3" w:tooltip="Постановление Правительства РО от 27.02.2023 N 85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 от 27.02.2023 N 85.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вправе представить указанные в настоящем пункте документы и (или) информацию, содержащуюся в них, по собственной инициативе по состоянию на дату не ранее 30 дней до дня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этом случае министерство не направляет запросы по системе межведомственного информационного взаимодействия.</w:t>
      </w:r>
    </w:p>
    <w:p>
      <w:pPr>
        <w:pStyle w:val="0"/>
        <w:jc w:val="both"/>
      </w:pPr>
      <w:r>
        <w:rPr>
          <w:sz w:val="20"/>
        </w:rPr>
        <w:t xml:space="preserve">(п. 2.4 в ред. </w:t>
      </w:r>
      <w:hyperlink w:history="0" r:id="rId34" w:tooltip="Постановление Правительства РО от 25.06.2022 N 545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25.06.2022 N 545)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Критериями отбора организаций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опыт работы руководителя организации в сфере социального обслуживания населения на дому или в сфере социальной защиты: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более 10 лет - 10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7 до 10 лет - 9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5 до 7 лет - 8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3 до 5 лет - 7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 года до 3 лет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менее 1 года - 0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численности работников организации, имеющих опыт работы в сфере социального обслуживания населения на дому или в сфере социальной защиты более 3 лет, в общей численности работников организации: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более 85 процентов - 10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70 до 85 процентов - 9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55 до 70 процентов - 8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40 до 55 процентов - 7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25 до 40 процентов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менее 25 процентов - 0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работников организации (кроме административно-управленческого персонала), прошедших краткосрочное обучение или повышение квалификации (профессиональную переподготовку) по профилю социальной работы или иной деятельности, осуществляемой организацией, за последние три года, в общей численности работников организации: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РО от 27.02.2023 N 85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27.02.2023 N 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более 80 процентов - 10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70 до 80 процентов - 9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60 до 70 процентов - 8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50 до 60 процентов - 7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40 до 50 процентов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менее 40 процентов - 0 баллов.</w:t>
      </w:r>
    </w:p>
    <w:bookmarkStart w:id="141" w:name="P141"/>
    <w:bookmarkEnd w:id="1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Министерство в течение 10 рабочих дней со дня окончания срока приема заявок осуществляет рассмотрение заявок и их оценку в соответствии с критериями отбора, указанными в </w:t>
      </w:r>
      <w:hyperlink w:history="0" w:anchor="P118" w:tooltip="2.5. Критериями отбора организаций являются:">
        <w:r>
          <w:rPr>
            <w:sz w:val="20"/>
            <w:color w:val="0000ff"/>
          </w:rPr>
          <w:t xml:space="preserve">пункте 2.5</w:t>
        </w:r>
      </w:hyperlink>
      <w:r>
        <w:rPr>
          <w:sz w:val="20"/>
        </w:rPr>
        <w:t xml:space="preserve"> настоящего раздела.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Отбор организаций на получение субсидий проводится исходя из потребности в социальных услугах в форме социального обслуживания на дому по городским округам и муниципальным районам в Ростовской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РО от 08.10.2021 N 804 &quot;О внесении изменений в постановление Правительства Ростовской области от 15.09.2017 N 64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08.10.2021 N 804)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каждом городском округе (за исключением городского округа "г. Ростов-на-Дону") и муниципальном районе в Ростовской области определяется одна организация.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Победителем конкурса признается организация, набравшая наибольшее суммарное количество баллов (но не менее 10 баллов) по критериям, указанным в </w:t>
      </w:r>
      <w:hyperlink w:history="0" w:anchor="P118" w:tooltip="2.5. Критериями отбора организаций являются:">
        <w:r>
          <w:rPr>
            <w:sz w:val="20"/>
            <w:color w:val="0000ff"/>
          </w:rPr>
          <w:t xml:space="preserve">пункте 2.5</w:t>
        </w:r>
      </w:hyperlink>
      <w:r>
        <w:rPr>
          <w:sz w:val="20"/>
        </w:rPr>
        <w:t xml:space="preserve"> настоящего раздела, и с учетом положений </w:t>
      </w:r>
      <w:hyperlink w:history="0" w:anchor="P80" w:tooltip="2.2. Организация должна соответствовать следующим требованиям:">
        <w:r>
          <w:rPr>
            <w:sz w:val="20"/>
            <w:color w:val="0000ff"/>
          </w:rPr>
          <w:t xml:space="preserve">пункта 2.2</w:t>
        </w:r>
      </w:hyperlink>
      <w:r>
        <w:rPr>
          <w:sz w:val="20"/>
        </w:rPr>
        <w:t xml:space="preserve"> настоящего раздела.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несколько организаций набрали равное количество баллов, победителем конкурса признается организация, заявка которой зарегистрирована министерством ранее.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Организации, набравшие менее 10 баллов, признаются не прошедшими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не позднее 14-го дня, следующего за днем определения победителя конкурса, размещает на едином портале, а также на официальном сайте министерства результаты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Прием заявок от организаций осуществляется не более четырех раз в год при наличии средств в областном бюджете в текущем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Организации, в отношении заявок которых отсутствуют основания для отклонения заявок, допускаются к конкурсу.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основания для отклонения заявки организация не допускается к конкурсу, о чем министерство в течение 5 рабочих дней со дня окончания срока приема заявок письменно уведомляет организацию.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Основания для отклонения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2.10.1. Подача заявки после окончания срока приема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2.10.2. Несоответствие представленных документов требованиям, определенным </w:t>
      </w:r>
      <w:hyperlink w:history="0" w:anchor="P97" w:tooltip="2.3. Для получения субсидии организации представляют в министерство заявку, включающую следующие документы (далее - заявка)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раздела, или непредставление (представление не в полном объеме) указанных документов и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2.10.3. Недостоверность представленной организацией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2.10.4. Несоответствие организации требованиям, установленным в </w:t>
      </w:r>
      <w:hyperlink w:history="0" w:anchor="P80" w:tooltip="2.2. Организация должна соответствовать следующим требованиям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раздела.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Заявитель вправе отозвать заявку до даты принятия решения министерством по результатам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Внесение изменений в заявки не допускается.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 результатам конкурса министерство принимает решение о предоставлении субсидии победителям конкурса (далее - получатель субсидии) либо об отказе в предоставлении субсидии (при наличии оснований для отказа в предоставлении субсидии), который оформляется правовым актом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уведомляет организации о принятом решении в течение 3 рабочих дней со дня принятия такого решения.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РО от 25.06.2022 N 545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25.06.2022 N 545)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Размер субсидии, предоставляемой организации, рассчитывается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S = Рнд x Снд + Рсп x Ссп,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 Рнд - численность граждан, признанных нуждающимися в социальном обслуживании на дому, которым организация планирует предоставлять социальные услуги с учетом норм нагрузки социального работника в сфере социального обслуживания, установленных </w:t>
      </w:r>
      <w:hyperlink w:history="0" r:id="rId38" w:tooltip="Приказ Минтруда России от 15.10.2015 N 725 &quot;Об утверждении Методических рекомендаций по определению норм нагрузки социального работника в сфере социального обслуживания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труда и социальной защиты Российской Федерации от 15.10.2015 N 725, за исключением численности обслуживаемых граждан, нуждающихся в получении социально-медицинских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Снд - затраты на социальное обслуживание на дому на одного получателя социальных услуг в год, установленные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Рсп - численность граждан, признанных нуждающимися в социальном обслуживании на дому, которым организация планирует предоставлять социальные услуги с учетом норм нагрузки социального работника в сфере социального обслуживания, установленных </w:t>
      </w:r>
      <w:hyperlink w:history="0" r:id="rId39" w:tooltip="Приказ Минтруда России от 15.10.2015 N 725 &quot;Об утверждении Методических рекомендаций по определению норм нагрузки социального работника в сфере социального обслуживания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труда и социальной защиты Российской Федерации от 15.10.2015 N 725, нуждающихся в получении социально-медицинских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Ссп - затраты на специализированное социально-медицинское обслуживание на дому на одного получателя социальных услуг в год, установленные министерством.</w:t>
      </w:r>
    </w:p>
    <w:bookmarkStart w:id="173" w:name="P173"/>
    <w:bookmarkEnd w:id="1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Министерство в течение 15 рабочих дней с даты принятия решения о предоставлении субсидии обеспечивает заключение соглашения о предоставлении субсидии (далее - соглашение) с получателями субсидии по форме, установленной министерством финансов Ростовской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субсидии обязательным условием ее предоставления, включаемым в соглашение, является согласие получателя субсидии на осуществление министерством проверки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</w:t>
      </w:r>
      <w:hyperlink w:history="0" r:id="rId40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также должно содержать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на предоставление субсидии на соответствующий финансовый год, приводящего к невозможности предоставления субсидии в размере, определенном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запрещено приобретать за счет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 при оказании социальных услуг гражданам, нуждающимся в социальном обслуживании на дому.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заключения соглашения организация в срок не позднее 5 рабочих дней с даты принятия решения о предоставлении субсидии представляет в министерство в письменной форме согласие на осуществление главным распорядителем бюджетных средств и органами государственного финансового контроля проверок соблюдения условий и порядка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Дополнительное соглашение к соглашению о предоставлении субсидии заключается по типовой форме, установленной министерством финансов Ростовской области в порядке и на условиях, определенных соглашением.</w:t>
      </w:r>
    </w:p>
    <w:p>
      <w:pPr>
        <w:pStyle w:val="0"/>
        <w:jc w:val="both"/>
      </w:pPr>
      <w:r>
        <w:rPr>
          <w:sz w:val="20"/>
        </w:rPr>
        <w:t xml:space="preserve">(п. 3.3 в ред. </w:t>
      </w:r>
      <w:hyperlink w:history="0" r:id="rId42" w:tooltip="Постановление Правительства РО от 25.06.2022 N 545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25.06.2022 N 545)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 случае если в течение срока, предусмотренного </w:t>
      </w:r>
      <w:hyperlink w:history="0" w:anchor="P173" w:tooltip="3.3. Министерство в течение 15 рабочих дней с даты принятия решения о предоставлении субсидии обеспечивает заключение соглашения о предоставлении субсидии (далее - соглашение) с получателями субсидии по форме, установленной министерством финансов Ростовской области.">
        <w:r>
          <w:rPr>
            <w:sz w:val="20"/>
            <w:color w:val="0000ff"/>
          </w:rPr>
          <w:t xml:space="preserve">пунктом 3.3</w:t>
        </w:r>
      </w:hyperlink>
      <w:r>
        <w:rPr>
          <w:sz w:val="20"/>
        </w:rPr>
        <w:t xml:space="preserve"> настоящего раздела, получатель субсидии не подпишет соглашение, он признается уклонившимся от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Министерство в соответствии с условиями, предусмотренными соглашением, осуществляет расходование средств путем их перечисления получателям субсидии в соответствии с порядком санкционирования оплаты денежных обязательств получателей средств областного бюджета, установленным министерством финансов Ростовской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Перечисление субсидий осуществляется в соответствии с бюджетным законодательством Российской Федерации на счета получателей субсидий, открытые в кредитных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Не использованные в отчетном финансовом году остатки субсидии получатель субсидии обязан возвратить в областной бюджет в течение 15 рабочих дней года, следующего за годом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(п. 3.7 в ред. </w:t>
      </w:r>
      <w:hyperlink w:history="0" r:id="rId43" w:tooltip="Постановление Правительства РО от 08.10.2021 N 804 &quot;О внесении изменений в постановление Правительства Ростовской области от 15.09.2017 N 64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08.10.2021 N 804)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Получатели субсидии несут ответственность в соответствии с законодательством Ростовской области за предоставление в органы государственной власти Ростовской области и (или) должностным лицам органов государственной власти Ростовской области заведомо ложной информации.</w:t>
      </w:r>
    </w:p>
    <w:bookmarkStart w:id="186" w:name="P186"/>
    <w:bookmarkEnd w:id="1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Результатом предоставления субсидии по состоянию на 31 декабря года предоставления субсидии является оказание в году предоставления субсидии социальных услуг гражданам, признанным нуждающимися в социальном обслуживании на дому.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Показателем, необходимым для достижения результата предоставления субсидии (далее - показатель результативности), является количество граждан, признанных нуждающимися в социальном обслуживании на дому, которым организация предоставила социальные услуги в году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показателя результативности устанавливается в соглашении.</w:t>
      </w:r>
    </w:p>
    <w:p>
      <w:pPr>
        <w:pStyle w:val="0"/>
        <w:jc w:val="both"/>
      </w:pPr>
      <w:r>
        <w:rPr>
          <w:sz w:val="20"/>
        </w:rPr>
        <w:t xml:space="preserve">(п. 3.9 в ред. </w:t>
      </w:r>
      <w:hyperlink w:history="0" r:id="rId44" w:tooltip="Постановление Правительства РО от 08.10.2021 N 804 &quot;О внесении изменений в постановление Правительства Ростовской области от 15.09.2017 N 64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08.10.2021 N 804)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Утратил силу. - </w:t>
      </w:r>
      <w:hyperlink w:history="0" r:id="rId45" w:tooltip="Постановление Правительства РО от 27.02.2023 N 85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 от 27.02.2023 N 85.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Получатели субсидии представляют в министерство ежеквартально, не позднее 5-го рабочего дня месяца, следующего за отчетным кварталом, отчеты о расходах, источником финансового обеспечения которых является субсидия, а также не позднее 5-го рабочего дня года, следующего за годом предоставления субсидии, - отчет о достижении результата предоставления субсидии по формам, установленным соглашением.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46" w:tooltip="Постановление Правительства РО от 08.10.2021 N 804 &quot;О внесении изменений в постановление Правительства Ростовской области от 15.09.2017 N 64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08.10.2021 N 804)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Министерство вправе устанавливать в соглашении сроки и формы предоставления получателям субсидии дополнительной отчетности.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об осуществлении</w:t>
      </w:r>
    </w:p>
    <w:p>
      <w:pPr>
        <w:pStyle w:val="2"/>
        <w:jc w:val="center"/>
      </w:pPr>
      <w:r>
        <w:rPr>
          <w:sz w:val="20"/>
        </w:rPr>
        <w:t xml:space="preserve">контроля за соблюдением условий и порядка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и ответственности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7" w:tooltip="Постановление Правительства РО от 25.06.2022 N 545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25.06.2022 N 545)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Министерство осуществляет проверку соблюдения получателем субсидии порядка и условий предоставления субсидии, в том числе в части достижения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осуществляют проверку в соответствии со </w:t>
      </w:r>
      <w:hyperlink w:history="0" r:id="rId4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9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50" w:tooltip="Постановление Правительства РО от 25.06.2022 N 545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25.06.2022 N 545)</w:t>
      </w:r>
    </w:p>
    <w:bookmarkStart w:id="206" w:name="P206"/>
    <w:bookmarkEnd w:id="2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случае выявления по фактам проверок, проведенных министерством и (или) органами государственного финансового контроля, нарушений получателем субсидии условий, установленных при предоставлении субсидии, министерство в течение 10 рабочих дней со дня выявления нарушения письменно уведомляет получателя субсидии об одностороннем отказе от исполнения соглашения в соответствии со </w:t>
      </w:r>
      <w:hyperlink w:history="0" r:id="rId51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статьей 450.1</w:t>
        </w:r>
      </w:hyperlink>
      <w:r>
        <w:rPr>
          <w:sz w:val="20"/>
        </w:rPr>
        <w:t xml:space="preserve"> Гражданского кодекса Российской Федерации и о необходимости возврата полученной субсидии в областной бюджет.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Правительства РО от 08.10.2021 N 804 &quot;О внесении изменений в постановление Правительства Ростовской области от 15.09.2017 N 64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08.10.2021 N 804)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обеспечивает возврат в областной бюджет полученной субсидии в случае выявления факта нарушения: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остановление Правительства РО от 25.06.2022 N 545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25.06.2022 N 545)</w:t>
      </w:r>
    </w:p>
    <w:bookmarkStart w:id="210" w:name="P210"/>
    <w:bookmarkEnd w:id="2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уполномоченным органом государственного финансового контроля - в сроки, предусмотренные бюджетным законодательством Российской Федерации;</w:t>
      </w:r>
    </w:p>
    <w:bookmarkStart w:id="211" w:name="P211"/>
    <w:bookmarkEnd w:id="2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министерством - в течение 20 рабочих дней со дня получения получателем субсидии уведомления, указанного в </w:t>
      </w:r>
      <w:hyperlink w:history="0" w:anchor="P206" w:tooltip="5.2. В случае выявления по фактам проверок, проведенных министерством и (или) органами государственного финансового контроля, нарушений получателем субсидии условий, установленных при предоставлении субсидии, министерство в течение 10 рабочих дней со дня выявления нарушения письменно уведомляет получателя субсидии об одностороннем отказе от исполнения соглашения в соответствии со статьей 450.1 Гражданского кодекса Российской Федерации и о необходимости возврата полученной субсидии в областной бюджет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в областной бюджет субсидии осуществляется на основании платежных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неперечисления субсидии в сроки, предусмотренные </w:t>
      </w:r>
      <w:hyperlink w:history="0" w:anchor="P210" w:tooltip="уполномоченным органом государственного финансового контроля - в сроки, предусмотренные бюджетным законодательством Российской Федерации;">
        <w:r>
          <w:rPr>
            <w:sz w:val="20"/>
            <w:color w:val="0000ff"/>
          </w:rPr>
          <w:t xml:space="preserve">абзацами третьим</w:t>
        </w:r>
      </w:hyperlink>
      <w:r>
        <w:rPr>
          <w:sz w:val="20"/>
        </w:rPr>
        <w:t xml:space="preserve">, </w:t>
      </w:r>
      <w:hyperlink w:history="0" w:anchor="P211" w:tooltip="министерством - в течение 20 рабочих дней со дня получения получателем субсидии уведомления, указанного в абзаце первом настоящего пункта.">
        <w:r>
          <w:rPr>
            <w:sz w:val="20"/>
            <w:color w:val="0000ff"/>
          </w:rPr>
          <w:t xml:space="preserve">четвертым</w:t>
        </w:r>
      </w:hyperlink>
      <w:r>
        <w:rPr>
          <w:sz w:val="20"/>
        </w:rPr>
        <w:t xml:space="preserve"> настоящего пункта, указанная субсидия взыскивается в судебном порядке.</w:t>
      </w:r>
    </w:p>
    <w:bookmarkStart w:id="214" w:name="P214"/>
    <w:bookmarkEnd w:id="2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случае недостижения результата предоставления субсидии министерство в течение 10 рабочих дней со дня установления указанных фактов уведомляет получателя субсидии об одностороннем отказе от исполнения соглашения в соответствии со </w:t>
      </w:r>
      <w:hyperlink w:history="0" r:id="rId54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статьей 450.1</w:t>
        </w:r>
      </w:hyperlink>
      <w:r>
        <w:rPr>
          <w:sz w:val="20"/>
        </w:rPr>
        <w:t xml:space="preserve"> Гражданского кодекса Российской Федерации и о необходимости возврата в областной бюджет полученной субсидии.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РО от 25.06.2022 </w:t>
      </w:r>
      <w:hyperlink w:history="0" r:id="rId55" w:tooltip="Постановление Правительства РО от 25.06.2022 N 545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N 545</w:t>
        </w:r>
      </w:hyperlink>
      <w:r>
        <w:rPr>
          <w:sz w:val="20"/>
        </w:rPr>
        <w:t xml:space="preserve">, от 28.11.2022 </w:t>
      </w:r>
      <w:hyperlink w:history="0" r:id="rId56" w:tooltip="Постановление Правительства РО от 28.11.2022 N 1019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N 1019</w:t>
        </w:r>
      </w:hyperlink>
      <w:r>
        <w:rPr>
          <w:sz w:val="20"/>
        </w:rPr>
        <w:t xml:space="preserve">)</w:t>
      </w:r>
    </w:p>
    <w:bookmarkStart w:id="216" w:name="P216"/>
    <w:bookmarkEnd w:id="2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обязан в течение 20 рабочих дней со дня получения уведомления, указанного в </w:t>
      </w:r>
      <w:hyperlink w:history="0" w:anchor="P214" w:tooltip="5.3. В случае недостижения результата предоставления субсидии министерство в течение 10 рабочих дней со дня установления указанных фактов уведомляет получателя субсидии об одностороннем отказе от исполнения соглашения в соответствии со статьей 450.1 Гражданского кодекса Российской Федерации и о необходимости возврата в областной бюджет полученной субсидии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перечислить в областной бюджет полученную субсидию.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Правительства РО от 08.10.2021 N 804 &quot;О внесении изменений в постановление Правительства Ростовской области от 15.09.2017 N 64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08.10.2021 N 804)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в областной бюджет субсидии осуществляется на основании платежных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неперечисления субсидии в сроки, предусмотренные </w:t>
      </w:r>
      <w:hyperlink w:history="0" w:anchor="P216" w:tooltip="Получатель субсидии обязан в течение 20 рабочих дней со дня получения уведомления, указанного в абзаце первом настоящего пункта, перечислить в областной бюджет полученную субсидию.">
        <w:r>
          <w:rPr>
            <w:sz w:val="20"/>
            <w:color w:val="0000ff"/>
          </w:rPr>
          <w:t xml:space="preserve">абзацем вторым</w:t>
        </w:r>
      </w:hyperlink>
      <w:r>
        <w:rPr>
          <w:sz w:val="20"/>
        </w:rPr>
        <w:t xml:space="preserve"> настоящего пункта, указанная субсидия взыскивается в судебном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РО от 15.09.2017 N 641</w:t>
            <w:br/>
            <w:t>(ред. от 27.02.2023)</w:t>
            <w:br/>
            <w:t>"Об утверждении Порядка предоставления субсидий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EFEE59D3D739E8C93A6A49D6F4A6E6CFE2123E13BCE674F0F0EDFBD49FBCCAED7279BCF5F8ED826F1403210F7EB20CD3D669F52909D3903C20D8DFD74I" TargetMode = "External"/>
	<Relationship Id="rId8" Type="http://schemas.openxmlformats.org/officeDocument/2006/relationships/hyperlink" Target="consultantplus://offline/ref=DEFEE59D3D739E8C93A6A49D6F4A6E6CFE2123E132C66D4B0F0482B741A2C0ACD028C4D858C7D427F1403215F9B425D82C3E92518D833F1BDE0F8FD5F172I" TargetMode = "External"/>
	<Relationship Id="rId9" Type="http://schemas.openxmlformats.org/officeDocument/2006/relationships/hyperlink" Target="consultantplus://offline/ref=DEFEE59D3D739E8C93A6A49D6F4A6E6CFE2123E132C66A4B060182B741A2C0ACD028C4D858C7D427F1403215F9B425D82C3E92518D833F1BDE0F8FD5F172I" TargetMode = "External"/>
	<Relationship Id="rId10" Type="http://schemas.openxmlformats.org/officeDocument/2006/relationships/hyperlink" Target="consultantplus://offline/ref=DEFEE59D3D739E8C93A6A49D6F4A6E6CFE2123E132C56D4A060282B741A2C0ACD028C4D858C7D427F1403214FEB425D82C3E92518D833F1BDE0F8FD5F172I" TargetMode = "External"/>
	<Relationship Id="rId11" Type="http://schemas.openxmlformats.org/officeDocument/2006/relationships/hyperlink" Target="consultantplus://offline/ref=DEFEE59D3D739E8C93A6A49D6F4A6E6CFE2123E132C56A420F0482B741A2C0ACD028C4D858C7D427F1403214FEB425D82C3E92518D833F1BDE0F8FD5F172I" TargetMode = "External"/>
	<Relationship Id="rId12" Type="http://schemas.openxmlformats.org/officeDocument/2006/relationships/hyperlink" Target="consultantplus://offline/ref=DEFEE59D3D739E8C93A6A49D6F4A6E6CFE2123E132C5674E0A0C82B741A2C0ACD028C4D858C7D427F1403214FEB425D82C3E92518D833F1BDE0F8FD5F172I" TargetMode = "External"/>
	<Relationship Id="rId13" Type="http://schemas.openxmlformats.org/officeDocument/2006/relationships/hyperlink" Target="consultantplus://offline/ref=DEFEE59D3D739E8C93A6BA9079263169FC297FEE30C7641C525184E01EF2C6F99068C28D1B80DC21F74B6644B8EA7C896B759F57909F3F1FFC73I" TargetMode = "External"/>
	<Relationship Id="rId14" Type="http://schemas.openxmlformats.org/officeDocument/2006/relationships/hyperlink" Target="consultantplus://offline/ref=DEFEE59D3D739E8C93A6BA9079263169FC2E7BEC35C7641C525184E01EF2C6F99068C28D1B83DA27F94B6644B8EA7C896B759F57909F3F1FFC73I" TargetMode = "External"/>
	<Relationship Id="rId15" Type="http://schemas.openxmlformats.org/officeDocument/2006/relationships/hyperlink" Target="consultantplus://offline/ref=DEFEE59D3D739E8C93A6A49D6F4A6E6CFE2123E132C46F4B0A0682B741A2C0ACD028C4D858C7D427F1403015F8B425D82C3E92518D833F1BDE0F8FD5F172I" TargetMode = "External"/>
	<Relationship Id="rId16" Type="http://schemas.openxmlformats.org/officeDocument/2006/relationships/hyperlink" Target="consultantplus://offline/ref=DEFEE59D3D739E8C93A6A49D6F4A6E6CFE2123E132C56D4A060282B741A2C0ACD028C4D858C7D427F1403214FFB425D82C3E92518D833F1BDE0F8FD5F172I" TargetMode = "External"/>
	<Relationship Id="rId17" Type="http://schemas.openxmlformats.org/officeDocument/2006/relationships/hyperlink" Target="consultantplus://offline/ref=DEFEE59D3D739E8C93A6A49D6F4A6E6CFE2123E132C66D4B0F0482B741A2C0ACD028C4D858C7D427F1403215F9B425D82C3E92518D833F1BDE0F8FD5F172I" TargetMode = "External"/>
	<Relationship Id="rId18" Type="http://schemas.openxmlformats.org/officeDocument/2006/relationships/hyperlink" Target="consultantplus://offline/ref=DEFEE59D3D739E8C93A6A49D6F4A6E6CFE2123E132C66A4B060182B741A2C0ACD028C4D858C7D427F1403214FEB425D82C3E92518D833F1BDE0F8FD5F172I" TargetMode = "External"/>
	<Relationship Id="rId19" Type="http://schemas.openxmlformats.org/officeDocument/2006/relationships/hyperlink" Target="consultantplus://offline/ref=DEFEE59D3D739E8C93A6A49D6F4A6E6CFE2123E132C56D4A060282B741A2C0ACD028C4D858C7D427F1403214F9B425D82C3E92518D833F1BDE0F8FD5F172I" TargetMode = "External"/>
	<Relationship Id="rId20" Type="http://schemas.openxmlformats.org/officeDocument/2006/relationships/hyperlink" Target="consultantplus://offline/ref=DEFEE59D3D739E8C93A6A49D6F4A6E6CFE2123E132C56A420F0482B741A2C0ACD028C4D858C7D427F1403214FEB425D82C3E92518D833F1BDE0F8FD5F172I" TargetMode = "External"/>
	<Relationship Id="rId21" Type="http://schemas.openxmlformats.org/officeDocument/2006/relationships/hyperlink" Target="consultantplus://offline/ref=DEFEE59D3D739E8C93A6A49D6F4A6E6CFE2123E132C5674E0A0C82B741A2C0ACD028C4D858C7D427F1403214FEB425D82C3E92518D833F1BDE0F8FD5F172I" TargetMode = "External"/>
	<Relationship Id="rId22" Type="http://schemas.openxmlformats.org/officeDocument/2006/relationships/hyperlink" Target="consultantplus://offline/ref=DEFEE59D3D739E8C93A6A49D6F4A6E6CFE2123E132C5664A070282B741A2C0ACD028C4D858C7D427F1403316FBB425D82C3E92518D833F1BDE0F8FD5F172I" TargetMode = "External"/>
	<Relationship Id="rId23" Type="http://schemas.openxmlformats.org/officeDocument/2006/relationships/hyperlink" Target="consultantplus://offline/ref=DEFEE59D3D739E8C93A6A49D6F4A6E6CFE2123E132C66A4B060182B741A2C0ACD028C4D858C7D427F1403214FFB425D82C3E92518D833F1BDE0F8FD5F172I" TargetMode = "External"/>
	<Relationship Id="rId24" Type="http://schemas.openxmlformats.org/officeDocument/2006/relationships/hyperlink" Target="consultantplus://offline/ref=DEFEE59D3D739E8C93A6A49D6F4A6E6CFE2123E132C56A420F0482B741A2C0ACD028C4D858C7D427F1403214FFB425D82C3E92518D833F1BDE0F8FD5F172I" TargetMode = "External"/>
	<Relationship Id="rId25" Type="http://schemas.openxmlformats.org/officeDocument/2006/relationships/hyperlink" Target="consultantplus://offline/ref=DEFEE59D3D739E8C93A6A49D6F4A6E6CFE2123E132C66A4B060182B741A2C0ACD028C4D858C7D427F1403214FAB425D82C3E92518D833F1BDE0F8FD5F172I" TargetMode = "External"/>
	<Relationship Id="rId26" Type="http://schemas.openxmlformats.org/officeDocument/2006/relationships/hyperlink" Target="consultantplus://offline/ref=DEFEE59D3D739E8C93A6A49D6F4A6E6CFE2123E132C5674E0A0C82B741A2C0ACD028C4D858C7D427F1403214F9B425D82C3E92518D833F1BDE0F8FD5F172I" TargetMode = "External"/>
	<Relationship Id="rId27" Type="http://schemas.openxmlformats.org/officeDocument/2006/relationships/hyperlink" Target="consultantplus://offline/ref=DEFEE59D3D739E8C93A6A49D6F4A6E6CFE2123E132C5674E0A0C82B741A2C0ACD028C4D858C7D427F1403214FAB425D82C3E92518D833F1BDE0F8FD5F172I" TargetMode = "External"/>
	<Relationship Id="rId28" Type="http://schemas.openxmlformats.org/officeDocument/2006/relationships/hyperlink" Target="consultantplus://offline/ref=DEFEE59D3D739E8C93A6A49D6F4A6E6CFE2123E132C5674E0A0C82B741A2C0ACD028C4D858C7D427F1403214FBB425D82C3E92518D833F1BDE0F8FD5F172I" TargetMode = "External"/>
	<Relationship Id="rId29" Type="http://schemas.openxmlformats.org/officeDocument/2006/relationships/hyperlink" Target="consultantplus://offline/ref=DEFEE59D3D739E8C93A6A49D6F4A6E6CFE2123E132C5674E0A0C82B741A2C0ACD028C4D858C7D427F1403214F5B425D82C3E92518D833F1BDE0F8FD5F172I" TargetMode = "External"/>
	<Relationship Id="rId30" Type="http://schemas.openxmlformats.org/officeDocument/2006/relationships/hyperlink" Target="consultantplus://offline/ref=DEFEE59D3D739E8C93A6A49D6F4A6E6CFE2123E132C56D4A060282B741A2C0ACD028C4D858C7D427F1403214FAB425D82C3E92518D833F1BDE0F8FD5F172I" TargetMode = "External"/>
	<Relationship Id="rId31" Type="http://schemas.openxmlformats.org/officeDocument/2006/relationships/hyperlink" Target="consultantplus://offline/ref=DEFEE59D3D739E8C93A6A49D6F4A6E6CFE2123E132C5674E0A0C82B741A2C0ACD028C4D858C7D427F1403217FCB425D82C3E92518D833F1BDE0F8FD5F172I" TargetMode = "External"/>
	<Relationship Id="rId32" Type="http://schemas.openxmlformats.org/officeDocument/2006/relationships/hyperlink" Target="consultantplus://offline/ref=DEFEE59D3D739E8C93A6BA9079263169F92275EE36C1641C525184E01EF2C6F982689A811B80C726F75E3015FEFB7CI" TargetMode = "External"/>
	<Relationship Id="rId33" Type="http://schemas.openxmlformats.org/officeDocument/2006/relationships/hyperlink" Target="consultantplus://offline/ref=DEFEE59D3D739E8C93A6A49D6F4A6E6CFE2123E132C5674E0A0C82B741A2C0ACD028C4D858C7D427F1403217FEB425D82C3E92518D833F1BDE0F8FD5F172I" TargetMode = "External"/>
	<Relationship Id="rId34" Type="http://schemas.openxmlformats.org/officeDocument/2006/relationships/hyperlink" Target="consultantplus://offline/ref=DEFEE59D3D739E8C93A6A49D6F4A6E6CFE2123E132C56D4A060282B741A2C0ACD028C4D858C7D427F1403217FBB425D82C3E92518D833F1BDE0F8FD5F172I" TargetMode = "External"/>
	<Relationship Id="rId35" Type="http://schemas.openxmlformats.org/officeDocument/2006/relationships/hyperlink" Target="consultantplus://offline/ref=DEFEE59D3D739E8C93A6A49D6F4A6E6CFE2123E132C5674E0A0C82B741A2C0ACD028C4D858C7D427F1403217FFB425D82C3E92518D833F1BDE0F8FD5F172I" TargetMode = "External"/>
	<Relationship Id="rId36" Type="http://schemas.openxmlformats.org/officeDocument/2006/relationships/hyperlink" Target="consultantplus://offline/ref=DEFEE59D3D739E8C93A6A49D6F4A6E6CFE2123E132C66A4B060182B741A2C0ACD028C4D858C7D427F1403214F4B425D82C3E92518D833F1BDE0F8FD5F172I" TargetMode = "External"/>
	<Relationship Id="rId37" Type="http://schemas.openxmlformats.org/officeDocument/2006/relationships/hyperlink" Target="consultantplus://offline/ref=DEFEE59D3D739E8C93A6A49D6F4A6E6CFE2123E132C56D4A060282B741A2C0ACD028C4D858C7D427F1403216FAB425D82C3E92518D833F1BDE0F8FD5F172I" TargetMode = "External"/>
	<Relationship Id="rId38" Type="http://schemas.openxmlformats.org/officeDocument/2006/relationships/hyperlink" Target="consultantplus://offline/ref=DEFEE59D3D739E8C93A6BA9079263169F92275EE36C1641C525184E01EF2C6F982689A811B80C726F75E3015FEFB7CI" TargetMode = "External"/>
	<Relationship Id="rId39" Type="http://schemas.openxmlformats.org/officeDocument/2006/relationships/hyperlink" Target="consultantplus://offline/ref=DEFEE59D3D739E8C93A6BA9079263169F92275EE36C1641C525184E01EF2C6F982689A811B80C726F75E3015FEFB7CI" TargetMode = "External"/>
	<Relationship Id="rId40" Type="http://schemas.openxmlformats.org/officeDocument/2006/relationships/hyperlink" Target="consultantplus://offline/ref=DEFEE59D3D739E8C93A6BA9079263169FC297FEE30C7641C525184E01EF2C6F99068C28F1C83DD2DA5117640F1BF7297686D81538E9FF37CI" TargetMode = "External"/>
	<Relationship Id="rId41" Type="http://schemas.openxmlformats.org/officeDocument/2006/relationships/hyperlink" Target="consultantplus://offline/ref=DEFEE59D3D739E8C93A6BA9079263169FC297FEE30C7641C525184E01EF2C6F99068C28F1C81DB2DA5117640F1BF7297686D81538E9FF37CI" TargetMode = "External"/>
	<Relationship Id="rId42" Type="http://schemas.openxmlformats.org/officeDocument/2006/relationships/hyperlink" Target="consultantplus://offline/ref=DEFEE59D3D739E8C93A6A49D6F4A6E6CFE2123E132C56D4A060282B741A2C0ACD028C4D858C7D427F1403216FBB425D82C3E92518D833F1BDE0F8FD5F172I" TargetMode = "External"/>
	<Relationship Id="rId43" Type="http://schemas.openxmlformats.org/officeDocument/2006/relationships/hyperlink" Target="consultantplus://offline/ref=DEFEE59D3D739E8C93A6A49D6F4A6E6CFE2123E132C66A4B060182B741A2C0ACD028C4D858C7D427F1403217FDB425D82C3E92518D833F1BDE0F8FD5F172I" TargetMode = "External"/>
	<Relationship Id="rId44" Type="http://schemas.openxmlformats.org/officeDocument/2006/relationships/hyperlink" Target="consultantplus://offline/ref=DEFEE59D3D739E8C93A6A49D6F4A6E6CFE2123E132C66A4B060182B741A2C0ACD028C4D858C7D427F1403217FFB425D82C3E92518D833F1BDE0F8FD5F172I" TargetMode = "External"/>
	<Relationship Id="rId45" Type="http://schemas.openxmlformats.org/officeDocument/2006/relationships/hyperlink" Target="consultantplus://offline/ref=DEFEE59D3D739E8C93A6A49D6F4A6E6CFE2123E132C5674E0A0C82B741A2C0ACD028C4D858C7D427F1403217F9B425D82C3E92518D833F1BDE0F8FD5F172I" TargetMode = "External"/>
	<Relationship Id="rId46" Type="http://schemas.openxmlformats.org/officeDocument/2006/relationships/hyperlink" Target="consultantplus://offline/ref=DEFEE59D3D739E8C93A6A49D6F4A6E6CFE2123E132C66A4B060182B741A2C0ACD028C4D858C7D427F1403217FBB425D82C3E92518D833F1BDE0F8FD5F172I" TargetMode = "External"/>
	<Relationship Id="rId47" Type="http://schemas.openxmlformats.org/officeDocument/2006/relationships/hyperlink" Target="consultantplus://offline/ref=DEFEE59D3D739E8C93A6A49D6F4A6E6CFE2123E132C56D4A060282B741A2C0ACD028C4D858C7D427F1403211F4B425D82C3E92518D833F1BDE0F8FD5F172I" TargetMode = "External"/>
	<Relationship Id="rId48" Type="http://schemas.openxmlformats.org/officeDocument/2006/relationships/hyperlink" Target="consultantplus://offline/ref=DEFEE59D3D739E8C93A6BA9079263169FC297FEE30C7641C525184E01EF2C6F99068C28F1C83DD2DA5117640F1BF7297686D81538E9FF37CI" TargetMode = "External"/>
	<Relationship Id="rId49" Type="http://schemas.openxmlformats.org/officeDocument/2006/relationships/hyperlink" Target="consultantplus://offline/ref=DEFEE59D3D739E8C93A6BA9079263169FC297FEE30C7641C525184E01EF2C6F99068C28F1C81DB2DA5117640F1BF7297686D81538E9FF37CI" TargetMode = "External"/>
	<Relationship Id="rId50" Type="http://schemas.openxmlformats.org/officeDocument/2006/relationships/hyperlink" Target="consultantplus://offline/ref=DEFEE59D3D739E8C93A6A49D6F4A6E6CFE2123E132C56D4A060282B741A2C0ACD028C4D858C7D427F1403211F5B425D82C3E92518D833F1BDE0F8FD5F172I" TargetMode = "External"/>
	<Relationship Id="rId51" Type="http://schemas.openxmlformats.org/officeDocument/2006/relationships/hyperlink" Target="consultantplus://offline/ref=DEFEE59D3D739E8C93A6BA9079263169FC2975E834C6641C525184E01EF2C6F99068C28D1B8BDD27FA146351A9B2718A766B994F8C9D3DF17EI" TargetMode = "External"/>
	<Relationship Id="rId52" Type="http://schemas.openxmlformats.org/officeDocument/2006/relationships/hyperlink" Target="consultantplus://offline/ref=DEFEE59D3D739E8C93A6A49D6F4A6E6CFE2123E132C66A4B060182B741A2C0ACD028C4D858C7D427F1403216FCB425D82C3E92518D833F1BDE0F8FD5F172I" TargetMode = "External"/>
	<Relationship Id="rId53" Type="http://schemas.openxmlformats.org/officeDocument/2006/relationships/hyperlink" Target="consultantplus://offline/ref=DEFEE59D3D739E8C93A6A49D6F4A6E6CFE2123E132C56D4A060282B741A2C0ACD028C4D858C7D427F1403210FEB425D82C3E92518D833F1BDE0F8FD5F172I" TargetMode = "External"/>
	<Relationship Id="rId54" Type="http://schemas.openxmlformats.org/officeDocument/2006/relationships/hyperlink" Target="consultantplus://offline/ref=DEFEE59D3D739E8C93A6BA9079263169FC2975E834C6641C525184E01EF2C6F99068C28D1B8BDD27FA146351A9B2718A766B994F8C9D3DF17EI" TargetMode = "External"/>
	<Relationship Id="rId55" Type="http://schemas.openxmlformats.org/officeDocument/2006/relationships/hyperlink" Target="consultantplus://offline/ref=DEFEE59D3D739E8C93A6A49D6F4A6E6CFE2123E132C56D4A060282B741A2C0ACD028C4D858C7D427F1403210F8B425D82C3E92518D833F1BDE0F8FD5F172I" TargetMode = "External"/>
	<Relationship Id="rId56" Type="http://schemas.openxmlformats.org/officeDocument/2006/relationships/hyperlink" Target="consultantplus://offline/ref=DEFEE59D3D739E8C93A6A49D6F4A6E6CFE2123E132C56A420F0482B741A2C0ACD028C4D858C7D427F1403214F9B425D82C3E92518D833F1BDE0F8FD5F172I" TargetMode = "External"/>
	<Relationship Id="rId57" Type="http://schemas.openxmlformats.org/officeDocument/2006/relationships/hyperlink" Target="consultantplus://offline/ref=DEFEE59D3D739E8C93A6A49D6F4A6E6CFE2123E132C66A4B060182B741A2C0ACD028C4D858C7D427F1403216F8B425D82C3E92518D833F1BDE0F8FD5F172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15.09.2017 N 641
(ред. от 27.02.2023)
"Об утверждении Порядка предоставления субсидий социально ориентированным некоммерческим организациям на обеспечение затрат, связанных с оказанием социальных услуг гражданам, нуждающимся в социальном обслуживании на дому"</dc:title>
  <dcterms:created xsi:type="dcterms:W3CDTF">2023-06-03T08:59:04Z</dcterms:created>
</cp:coreProperties>
</file>