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ТЕРРИТОРИАЛЬНОЙ ПОЛИТИКИ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июля 2023 г. N 76-ОД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КОНКУРСНОГО ОТБОРА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ЗА СЧЕТ БЮДЖЕТНЫХ АССИГНОВАНИЙ, ПРЕДУСМОТРЕННЫХ</w:t>
      </w:r>
    </w:p>
    <w:p>
      <w:pPr>
        <w:pStyle w:val="2"/>
        <w:jc w:val="center"/>
      </w:pPr>
      <w:r>
        <w:rPr>
          <w:sz w:val="20"/>
        </w:rPr>
        <w:t xml:space="preserve">ПОДПРОГРАММОЙ 2 "ПОДДЕРЖКА СОЦИАЛЬНО ЗНАЧИМОЙ</w:t>
      </w:r>
    </w:p>
    <w:p>
      <w:pPr>
        <w:pStyle w:val="2"/>
        <w:jc w:val="center"/>
      </w:pPr>
      <w:r>
        <w:rPr>
          <w:sz w:val="20"/>
        </w:rPr>
        <w:t xml:space="preserve">ДЕЯТЕЛЬНОСТИ НЕКОММЕРЧЕСКИХ ОРГАНИЗАЦИЙ"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РЯЗАНСКОЙ ОБЛАСТИ "РАЗВИТИЕ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И ГРАЖДАНСКОГО ОБЩЕСТВА"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Закон Рязанской области от 09.11.2012 N 86-ОЗ (ред. от 27.12.2022) &quot;О государственной поддержке социально ориентированных некоммерческих организаций в Рязанской области&quot; (принят Постановлением Рязанской областной Думы от 25.10.2012 N 409-V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9 ноября 2012 г. N 86-ОЗ "О государственной поддержке социально ориентированных некоммерческих организаций в Рязанской области", в целях реализации государственной </w:t>
      </w:r>
      <w:hyperlink w:history="0" r:id="rId7" w:tooltip="Постановление Правительства Рязанской области от 11.11.2015 N 280 (ред. от 16.05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)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Рязанской области "Развитие местного самоуправления и гражданского общества", утвержденной Постановлением Правительства Рязанской области от 11.11.2015 N 280 (далее - государственная программа), на основании </w:t>
      </w:r>
      <w:hyperlink w:history="0" r:id="rId8" w:tooltip="Постановление Правительства Рязанской области от 08.05.2013 N 119 (ред. от 04.07.2023) &quot;Об утверждении порядков предоставления субсидий социально ориентированным некоммерческим организациям&quot; (вместе с &quot;Методикой оценки заявок для определения получателей субсидий социально ориентированным некоммерческим организациям за счет средств областного бюджета и средств, источником финансового обеспечения которых являются средства фонда - оператора президентских грантов по развитию гражданского общества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8 мая 2013 г. N 119 "Об утверждении порядков предоставления субсидий социально ориентированным некоммерческим организациям"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Провести в 2023 году конкурсный отбор социально ориентированных некоммерческих организаций для предоставления субсидий за счет бюджетных ассигнований, предусмотренных </w:t>
      </w:r>
      <w:hyperlink w:history="0" r:id="rId9" w:tooltip="Постановление Правительства Рязанской области от 11.11.2015 N 280 (ред. от 16.05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) ------------ Недействующая редакция {КонсультантПлюс}">
        <w:r>
          <w:rPr>
            <w:sz w:val="20"/>
            <w:color w:val="0000ff"/>
          </w:rPr>
          <w:t xml:space="preserve">подпрограммой 2</w:t>
        </w:r>
      </w:hyperlink>
      <w:r>
        <w:rPr>
          <w:sz w:val="20"/>
        </w:rPr>
        <w:t xml:space="preserve"> "Поддержка социально значимой деятельности некоммерческих организаций" (далее - подпрограмма 2)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общественными организациями (Н.И.Артонкина):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прием документов для участия в конкурсном отборе с 14 июля по 15 августа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Осуществить организационные мероприятия по проведению конкурсного отбора социально ориентированных некоммерческих организаций для предоставления субсидий за счет бюджетных ассигнований, предусмотренных </w:t>
      </w:r>
      <w:hyperlink w:history="0" r:id="rId10" w:tooltip="Постановление Правительства Рязанской области от 11.11.2015 N 280 (ред. от 16.05.2023) &quot;Об утверждении государственной программы Рязанской области &quot;Развитие местного самоуправления и гражданского общества&quot; (вместе с &quot;Порядком предоставления и распределения субсидий из областного бюджета местным бюджетам&quot;) ------------ Недействующая редакция {КонсультантПлюс}">
        <w:r>
          <w:rPr>
            <w:sz w:val="20"/>
            <w:color w:val="0000ff"/>
          </w:rPr>
          <w:t xml:space="preserve">подпрограммой 2</w:t>
        </w:r>
      </w:hyperlink>
      <w:r>
        <w:rPr>
          <w:sz w:val="20"/>
        </w:rPr>
        <w:t xml:space="preserve">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Е.Н.МАТЮХИНА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Минтера Рязанской области от 12.07.2023 N 76-ОД</w:t>
            <w:br/>
            <w:t>"О проведении конкурсного отбора социально ориентированных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Минтера Рязанской области от 12.07.2023 N 76-ОД "О проведении конкурсного отбора социально ориентированных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31897471E4C690AAC6638427F6DEFF4BA277911D819E95460448D47A93CAD81214E37BBA596A9B6F7D4C3B906B2021D9AHBI3Q" TargetMode = "External"/>
	<Relationship Id="rId7" Type="http://schemas.openxmlformats.org/officeDocument/2006/relationships/hyperlink" Target="consultantplus://offline/ref=331897471E4C690AAC6638427F6DEFF4BA277911D818EC5B64478D47A93CAD81214E37BBB796F1B8FDD3D8B353FD444895B2BE40ABAAC205753AH4I5Q" TargetMode = "External"/>
	<Relationship Id="rId8" Type="http://schemas.openxmlformats.org/officeDocument/2006/relationships/hyperlink" Target="consultantplus://offline/ref=331897471E4C690AAC6638427F6DEFF4BA277911D818E15968408D47A93CAD81214E37BBA596A9B6F7D4C3B906B2021D9AHBI3Q" TargetMode = "External"/>
	<Relationship Id="rId9" Type="http://schemas.openxmlformats.org/officeDocument/2006/relationships/hyperlink" Target="consultantplus://offline/ref=331897471E4C690AAC6638427F6DEFF4BA277911D818EC5B64478D47A93CAD81214E37BBB796F1BFF6D2D9B353FD444895B2BE40ABAAC205753AH4I5Q" TargetMode = "External"/>
	<Relationship Id="rId10" Type="http://schemas.openxmlformats.org/officeDocument/2006/relationships/hyperlink" Target="consultantplus://offline/ref=331897471E4C690AAC6638427F6DEFF4BA277911D818EC5B64478D47A93CAD81214E37BBB796F1BFF6D2D9B353FD444895B2BE40ABAAC205753AH4I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Минтера Рязанской области от 12.07.2023 N 76-ОД
"О проведении конкурсного отбора социально ориентированных некоммерческих организаций для предоставления субсидий за счет бюджетных ассигнований, предусмотренных подпрограммой 2 "Поддержка социально значимой деятельности некоммерческих организаций" государственной программы Рязанской области "Развитие местного самоуправления и гражданского общества"</dc:title>
  <dcterms:created xsi:type="dcterms:W3CDTF">2023-11-21T16:08:07Z</dcterms:created>
</cp:coreProperties>
</file>