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Рязанской области от 05.08.2011 N 65-ОЗ</w:t>
              <w:br/>
              <w:t xml:space="preserve">(ред. от 28.09.2023)</w:t>
              <w:br/>
              <w:t xml:space="preserve">"О некоторых вопросах обеспечения деятельности добровольных пожарных и общественных объединений пожарной охраны на территории Рязанской области"</w:t>
              <w:br/>
              <w:t xml:space="preserve">(принят Постановлением Рязанской областной Думы от 20.07.2011 N 308-V РОД)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августа 2011 года</w:t>
            </w:r>
          </w:p>
        </w:tc>
        <w:tc>
          <w:tcPr>
            <w:tcW w:w="5103" w:type="dxa"/>
            <w:tcBorders>
              <w:top w:val="nil"/>
              <w:left w:val="nil"/>
              <w:bottom w:val="nil"/>
              <w:right w:val="nil"/>
            </w:tcBorders>
          </w:tcPr>
          <w:p>
            <w:pPr>
              <w:pStyle w:val="0"/>
              <w:jc w:val="right"/>
            </w:pPr>
            <w:r>
              <w:rPr>
                <w:sz w:val="20"/>
              </w:rPr>
              <w:t xml:space="preserve">N 65-ОЗ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РЯЗАНСКОЙ ОБЛАСТИ</w:t>
      </w:r>
    </w:p>
    <w:p>
      <w:pPr>
        <w:pStyle w:val="2"/>
        <w:jc w:val="center"/>
      </w:pPr>
      <w:r>
        <w:rPr>
          <w:sz w:val="20"/>
        </w:rPr>
      </w:r>
    </w:p>
    <w:p>
      <w:pPr>
        <w:pStyle w:val="2"/>
        <w:jc w:val="center"/>
      </w:pPr>
      <w:r>
        <w:rPr>
          <w:sz w:val="20"/>
        </w:rPr>
        <w:t xml:space="preserve">О НЕКОТОРЫХ ВОПРОСАХ ОБЕСПЕЧЕНИЯ ДЕЯТЕЛЬНОСТИ</w:t>
      </w:r>
    </w:p>
    <w:p>
      <w:pPr>
        <w:pStyle w:val="2"/>
        <w:jc w:val="center"/>
      </w:pPr>
      <w:r>
        <w:rPr>
          <w:sz w:val="20"/>
        </w:rPr>
        <w:t xml:space="preserve">ДОБРОВОЛЬНЫХ ПОЖАРНЫХ И ОБЩЕСТВЕННЫХ ОБЪЕДИНЕНИЙ</w:t>
      </w:r>
    </w:p>
    <w:p>
      <w:pPr>
        <w:pStyle w:val="2"/>
        <w:jc w:val="center"/>
      </w:pPr>
      <w:r>
        <w:rPr>
          <w:sz w:val="20"/>
        </w:rPr>
        <w:t xml:space="preserve">ПОЖАРНОЙ ОХРАНЫ НА ТЕРРИТОРИИ РЯЗАНСКОЙ ОБЛАСТИ</w:t>
      </w:r>
    </w:p>
    <w:p>
      <w:pPr>
        <w:pStyle w:val="0"/>
        <w:jc w:val="both"/>
      </w:pPr>
      <w:r>
        <w:rPr>
          <w:sz w:val="20"/>
        </w:rPr>
      </w:r>
    </w:p>
    <w:p>
      <w:pPr>
        <w:pStyle w:val="0"/>
        <w:jc w:val="right"/>
      </w:pPr>
      <w:hyperlink w:history="0" r:id="rId7" w:tooltip="Постановление Рязанской областной Думы от 20.07.2011 N 308-V РОД &quot;О Законе Рязанской области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КонсультантПлюс}">
        <w:r>
          <w:rPr>
            <w:sz w:val="20"/>
            <w:color w:val="0000ff"/>
          </w:rPr>
          <w:t xml:space="preserve">Принят</w:t>
        </w:r>
      </w:hyperlink>
    </w:p>
    <w:p>
      <w:pPr>
        <w:pStyle w:val="0"/>
        <w:jc w:val="right"/>
      </w:pPr>
      <w:r>
        <w:rPr>
          <w:sz w:val="20"/>
        </w:rPr>
        <w:t xml:space="preserve">Рязанской областной Думой</w:t>
      </w:r>
    </w:p>
    <w:p>
      <w:pPr>
        <w:pStyle w:val="0"/>
        <w:jc w:val="right"/>
      </w:pPr>
      <w:r>
        <w:rPr>
          <w:sz w:val="20"/>
        </w:rPr>
        <w:t xml:space="preserve">20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Рязанской области</w:t>
            </w:r>
          </w:p>
          <w:p>
            <w:pPr>
              <w:pStyle w:val="0"/>
              <w:jc w:val="center"/>
            </w:pPr>
            <w:r>
              <w:rPr>
                <w:sz w:val="20"/>
                <w:color w:val="392c69"/>
              </w:rPr>
              <w:t xml:space="preserve">от 27.07.2012 </w:t>
            </w:r>
            <w:hyperlink w:history="0" r:id="rId8" w:tooltip="Закон Рязанской области от 27.07.2012 N 57-ОЗ &quot;О внесении изменений в статью 7 Закона Рязанской области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принят Постановлением Рязанской областной Думы от 11.07.2012 N 272-V РОД) {КонсультантПлюс}">
              <w:r>
                <w:rPr>
                  <w:sz w:val="20"/>
                  <w:color w:val="0000ff"/>
                </w:rPr>
                <w:t xml:space="preserve">N 57-ОЗ</w:t>
              </w:r>
            </w:hyperlink>
            <w:r>
              <w:rPr>
                <w:sz w:val="20"/>
                <w:color w:val="392c69"/>
              </w:rPr>
              <w:t xml:space="preserve">, от 12.04.2013 </w:t>
            </w:r>
            <w:hyperlink w:history="0" r:id="rId9" w:tooltip="Закон Рязанской области от 12.04.2013 N 12-ОЗ (ред. от 05.07.2023) &quot;О внесении изменений в некоторые законодательные акты Рязанской области&quot; (принят Постановлением Рязанской областной Думы от 27.03.2013 N 81-V РОД) {КонсультантПлюс}">
              <w:r>
                <w:rPr>
                  <w:sz w:val="20"/>
                  <w:color w:val="0000ff"/>
                </w:rPr>
                <w:t xml:space="preserve">N 12-ОЗ</w:t>
              </w:r>
            </w:hyperlink>
            <w:r>
              <w:rPr>
                <w:sz w:val="20"/>
                <w:color w:val="392c69"/>
              </w:rPr>
              <w:t xml:space="preserve">, от 22.04.2014 </w:t>
            </w:r>
            <w:hyperlink w:history="0" r:id="rId10" w:tooltip="Закон Рязанской области от 22.04.2014 N 21-ОЗ (ред. от 26.12.2016) &quot;О внесении изменений в отдельные законодательные акты Рязанской области&quot; (принят Постановлением Рязанской областной Думы от 09.04.2014 N 111-V РОД) (с изм. и доп., вступ. в силу с 01.07.2017) {КонсультантПлюс}">
              <w:r>
                <w:rPr>
                  <w:sz w:val="20"/>
                  <w:color w:val="0000ff"/>
                </w:rPr>
                <w:t xml:space="preserve">N 21-ОЗ</w:t>
              </w:r>
            </w:hyperlink>
            <w:r>
              <w:rPr>
                <w:sz w:val="20"/>
                <w:color w:val="392c69"/>
              </w:rPr>
              <w:t xml:space="preserve">,</w:t>
            </w:r>
          </w:p>
          <w:p>
            <w:pPr>
              <w:pStyle w:val="0"/>
              <w:jc w:val="center"/>
            </w:pPr>
            <w:r>
              <w:rPr>
                <w:sz w:val="20"/>
                <w:color w:val="392c69"/>
              </w:rPr>
              <w:t xml:space="preserve">от 05.06.2017 </w:t>
            </w:r>
            <w:hyperlink w:history="0" r:id="rId11" w:tooltip="Закон Рязанской области от 05.06.2017 N 39-ОЗ &quot;О внесении изменений в отдельные законодательные акты Рязанской области&quot; (принят Постановлением Рязанской областной Думы от 24.05.2017 N 164-VI РОД) {КонсультантПлюс}">
              <w:r>
                <w:rPr>
                  <w:sz w:val="20"/>
                  <w:color w:val="0000ff"/>
                </w:rPr>
                <w:t xml:space="preserve">N 39-ОЗ</w:t>
              </w:r>
            </w:hyperlink>
            <w:r>
              <w:rPr>
                <w:sz w:val="20"/>
                <w:color w:val="392c69"/>
              </w:rPr>
              <w:t xml:space="preserve">, от 16.11.2018 </w:t>
            </w:r>
            <w:hyperlink w:history="0" r:id="rId12" w:tooltip="Закон Рязанской области от 16.11.2018 N 73-ОЗ &quot;О внесении изменений в отдельные законодательные акты Рязанской области&quot; (принят Постановлением Рязанской областной Думы от 31.10.2018 N 385-VI РОД) {КонсультантПлюс}">
              <w:r>
                <w:rPr>
                  <w:sz w:val="20"/>
                  <w:color w:val="0000ff"/>
                </w:rPr>
                <w:t xml:space="preserve">N 73-ОЗ</w:t>
              </w:r>
            </w:hyperlink>
            <w:r>
              <w:rPr>
                <w:sz w:val="20"/>
                <w:color w:val="392c69"/>
              </w:rPr>
              <w:t xml:space="preserve">, от 08.02.2021 </w:t>
            </w:r>
            <w:hyperlink w:history="0" r:id="rId13"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N 5-ОЗ</w:t>
              </w:r>
            </w:hyperlink>
            <w:r>
              <w:rPr>
                <w:sz w:val="20"/>
                <w:color w:val="392c69"/>
              </w:rPr>
              <w:t xml:space="preserve">,</w:t>
            </w:r>
          </w:p>
          <w:p>
            <w:pPr>
              <w:pStyle w:val="0"/>
              <w:jc w:val="center"/>
            </w:pPr>
            <w:r>
              <w:rPr>
                <w:sz w:val="20"/>
                <w:color w:val="392c69"/>
              </w:rPr>
              <w:t xml:space="preserve">от 28.09.2023 </w:t>
            </w:r>
            <w:hyperlink w:history="0" r:id="rId14"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N 93-ОЗ</w:t>
              </w:r>
            </w:hyperlink>
            <w:r>
              <w:rPr>
                <w:sz w:val="20"/>
                <w:color w:val="392c69"/>
              </w:rPr>
              <w:t xml:space="preserve">,</w:t>
            </w:r>
          </w:p>
          <w:p>
            <w:pPr>
              <w:pStyle w:val="0"/>
              <w:jc w:val="center"/>
            </w:pPr>
            <w:r>
              <w:rPr>
                <w:sz w:val="20"/>
                <w:color w:val="392c69"/>
              </w:rPr>
              <w:t xml:space="preserve">с изм., внесенными Законами Рязанской области</w:t>
            </w:r>
          </w:p>
          <w:p>
            <w:pPr>
              <w:pStyle w:val="0"/>
              <w:jc w:val="center"/>
            </w:pPr>
            <w:r>
              <w:rPr>
                <w:sz w:val="20"/>
                <w:color w:val="392c69"/>
              </w:rPr>
              <w:t xml:space="preserve">от 23.12.2011 </w:t>
            </w:r>
            <w:hyperlink w:history="0" r:id="rId15" w:tooltip="Закон Рязанской области от 23.12.2011 N 119-ОЗ (ред. от 27.12.2012) &quot;Об областном бюджете на 2012 год и на плановый период 2013 и 2014 годов&quot; (принят Постановлением Рязанской областной Думы от 13.12.2011 N 565-V РОД) (вместе с &quot;Методикой расчета размера дотаций бюджетам муниципальных районов (городских округов) Рязанской области на поддержку мер по обеспечению сбалансированности местных бюджетов&quot;, &quot;Программой предоставления бюджетных кредитов...&quot;, &quot;Программой государственных внутренних заимствований...&quot;, &quot;П {КонсультантПлюс}">
              <w:r>
                <w:rPr>
                  <w:sz w:val="20"/>
                  <w:color w:val="0000ff"/>
                </w:rPr>
                <w:t xml:space="preserve">N 119-ОЗ</w:t>
              </w:r>
            </w:hyperlink>
            <w:r>
              <w:rPr>
                <w:sz w:val="20"/>
                <w:color w:val="392c69"/>
              </w:rPr>
              <w:t xml:space="preserve">, от 29.12.2012 </w:t>
            </w:r>
            <w:hyperlink w:history="0" r:id="rId16" w:tooltip="Закон Рязанской области от 29.12.2012 N 118-ОЗ &quot;О приостановлении действия отдельных положений законов Рязанской области в связи с Законом Рязанской области &quot;Об областном бюджете на 2013 год и на плановый период 2014 и 2015 годов&quot; (принят Постановлением Рязанской областной Думы от 12.12.2012 N 484-V РОД) {КонсультантПлюс}">
              <w:r>
                <w:rPr>
                  <w:sz w:val="20"/>
                  <w:color w:val="0000ff"/>
                </w:rPr>
                <w:t xml:space="preserve">N 118-ОЗ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формы государственной поддержки общественных объединений пожарной охраны на территории Рязанской области, а также меры правовой и социальной защиты добровольных пожарных и гарантии социальной защиты членов семей добровольных пожарных и работников добровольной пожарной охраны.</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значениях, установленных Федеральным </w:t>
      </w:r>
      <w:hyperlink w:history="0" r:id="rId17"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w:t>
      </w:r>
    </w:p>
    <w:p>
      <w:pPr>
        <w:pStyle w:val="0"/>
        <w:jc w:val="both"/>
      </w:pPr>
      <w:r>
        <w:rPr>
          <w:sz w:val="20"/>
        </w:rPr>
      </w:r>
    </w:p>
    <w:p>
      <w:pPr>
        <w:pStyle w:val="2"/>
        <w:outlineLvl w:val="0"/>
        <w:ind w:firstLine="540"/>
        <w:jc w:val="both"/>
      </w:pPr>
      <w:r>
        <w:rPr>
          <w:sz w:val="20"/>
        </w:rPr>
        <w:t xml:space="preserve">Статья 3. Финансовое и материально-техническое обеспечение деятельности добровольной пожарной охраны</w:t>
      </w:r>
    </w:p>
    <w:p>
      <w:pPr>
        <w:pStyle w:val="0"/>
        <w:jc w:val="both"/>
      </w:pPr>
      <w:r>
        <w:rPr>
          <w:sz w:val="20"/>
        </w:rPr>
      </w:r>
    </w:p>
    <w:p>
      <w:pPr>
        <w:pStyle w:val="0"/>
        <w:ind w:firstLine="540"/>
        <w:jc w:val="both"/>
      </w:pPr>
      <w:r>
        <w:rPr>
          <w:sz w:val="20"/>
        </w:rPr>
        <w:t xml:space="preserve">1.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pPr>
        <w:pStyle w:val="0"/>
        <w:spacing w:before="200" w:line-rule="auto"/>
        <w:ind w:firstLine="540"/>
        <w:jc w:val="both"/>
      </w:pPr>
      <w:r>
        <w:rPr>
          <w:sz w:val="20"/>
        </w:rPr>
        <w:t xml:space="preserve">2. Финансовая и материально-техническая поддержка деятельности добровольной пожарной охраны, оказываемая органами государственной власти Рязанской области, осуществляется в форме предоставления субсидий, предусматриваемых в законе Рязанской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18" w:tooltip="Закон Рязанской области от 12.04.2013 N 12-ОЗ (ред. от 05.07.2023) &quot;О внесении изменений в некоторые законодательные акты Рязанской области&quot; (принят Постановлением Рязанской областной Думы от 27.03.2013 N 81-V РОД) {КонсультантПлюс}">
        <w:r>
          <w:rPr>
            <w:sz w:val="20"/>
            <w:color w:val="0000ff"/>
          </w:rPr>
          <w:t xml:space="preserve">Закона</w:t>
        </w:r>
      </w:hyperlink>
      <w:r>
        <w:rPr>
          <w:sz w:val="20"/>
        </w:rPr>
        <w:t xml:space="preserve"> Рязанской области от 12.04.2013 N 12-ОЗ)</w:t>
      </w:r>
    </w:p>
    <w:p>
      <w:pPr>
        <w:pStyle w:val="0"/>
        <w:spacing w:before="200" w:line-rule="auto"/>
        <w:ind w:firstLine="540"/>
        <w:jc w:val="both"/>
      </w:pPr>
      <w:r>
        <w:rPr>
          <w:sz w:val="20"/>
        </w:rPr>
        <w:t xml:space="preserve">Размер, условия и </w:t>
      </w:r>
      <w:hyperlink w:history="0" r:id="rId19" w:tooltip="Постановление Правительства Рязанской области от 01.07.2013 N 179 (ред. от 10.05.2023)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КонсультантПлюс}">
        <w:r>
          <w:rPr>
            <w:sz w:val="20"/>
            <w:color w:val="0000ff"/>
          </w:rPr>
          <w:t xml:space="preserve">порядок</w:t>
        </w:r>
      </w:hyperlink>
      <w:r>
        <w:rPr>
          <w:sz w:val="20"/>
        </w:rPr>
        <w:t xml:space="preserve"> предоставления субсидий на поддержку деятельности добровольной пожарной охраны органами государственной власти Рязанской области определяются Правительством Рязанской области.</w:t>
      </w:r>
    </w:p>
    <w:p>
      <w:pPr>
        <w:pStyle w:val="0"/>
        <w:jc w:val="both"/>
      </w:pPr>
      <w:r>
        <w:rPr>
          <w:sz w:val="20"/>
        </w:rPr>
      </w:r>
    </w:p>
    <w:p>
      <w:pPr>
        <w:pStyle w:val="2"/>
        <w:outlineLvl w:val="0"/>
        <w:ind w:firstLine="540"/>
        <w:jc w:val="both"/>
      </w:pPr>
      <w:r>
        <w:rPr>
          <w:sz w:val="20"/>
        </w:rPr>
        <w:t xml:space="preserve">Статья 4. Имущественная поддержка общественных объединений пожарной охраны</w:t>
      </w:r>
    </w:p>
    <w:p>
      <w:pPr>
        <w:pStyle w:val="0"/>
        <w:jc w:val="both"/>
      </w:pPr>
      <w:r>
        <w:rPr>
          <w:sz w:val="20"/>
        </w:rPr>
      </w:r>
    </w:p>
    <w:bookmarkStart w:id="39" w:name="P39"/>
    <w:bookmarkEnd w:id="39"/>
    <w:p>
      <w:pPr>
        <w:pStyle w:val="0"/>
        <w:ind w:firstLine="540"/>
        <w:jc w:val="both"/>
      </w:pPr>
      <w:r>
        <w:rPr>
          <w:sz w:val="20"/>
        </w:rPr>
        <w:t xml:space="preserve">1. Имущественная поддержка общественным объединениям пожарной охраны оказывается исполнительными органами Рязанской области в форме передачи в аренду на долгосрочной основе государственного имущества Рязанской области (зданий, сооружений, помещений), необходимого для достижения уставных целей общественных объединений пожарной охраны.</w:t>
      </w:r>
    </w:p>
    <w:p>
      <w:pPr>
        <w:pStyle w:val="0"/>
        <w:jc w:val="both"/>
      </w:pPr>
      <w:r>
        <w:rPr>
          <w:sz w:val="20"/>
        </w:rPr>
        <w:t xml:space="preserve">(в ред. </w:t>
      </w:r>
      <w:hyperlink w:history="0" r:id="rId20"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Закона</w:t>
        </w:r>
      </w:hyperlink>
      <w:r>
        <w:rPr>
          <w:sz w:val="20"/>
        </w:rPr>
        <w:t xml:space="preserve"> Рязанской области от 28.09.2023 N 93-ОЗ)</w:t>
      </w:r>
    </w:p>
    <w:p>
      <w:pPr>
        <w:pStyle w:val="0"/>
        <w:spacing w:before="200" w:line-rule="auto"/>
        <w:ind w:firstLine="540"/>
        <w:jc w:val="both"/>
      </w:pPr>
      <w:r>
        <w:rPr>
          <w:sz w:val="20"/>
        </w:rPr>
        <w:t xml:space="preserve">2. При предоставлении в аренду имущества, указанного в </w:t>
      </w:r>
      <w:hyperlink w:history="0" w:anchor="P39" w:tooltip="1. Имущественная поддержка общественным объединениям пожарной охраны оказывается исполнительными органами Рязанской области в форме передачи в аренду на долгосрочной основе государственного имущества Рязанской области (зданий, сооружений, помещений), необходимого для достижения уставных целей общественных объединений пожарной охраны.">
        <w:r>
          <w:rPr>
            <w:sz w:val="20"/>
            <w:color w:val="0000ff"/>
          </w:rPr>
          <w:t xml:space="preserve">части 1</w:t>
        </w:r>
      </w:hyperlink>
      <w:r>
        <w:rPr>
          <w:sz w:val="20"/>
        </w:rPr>
        <w:t xml:space="preserve"> настоящей статьи, расчетная ставка аренды за квадратный метр в год определяется с учетом значения коэффициента социально-экономической значимости, устанавливаемого </w:t>
      </w:r>
      <w:hyperlink w:history="0" r:id="rId21" w:tooltip="Закон Рязанской области от 01.03.2005 N 14-ОЗ (ред. от 06.03.2023) &quot;О коэффициенте социально-экономической значимости для определения расчетной ставки аренды государственного имущества Рязанской области за квадратный метр в год&quot; (принят Постановлением Рязанской областной Думы от 21.02.2005 N 1465-III РОД) {КонсультантПлюс}">
        <w:r>
          <w:rPr>
            <w:sz w:val="20"/>
            <w:color w:val="0000ff"/>
          </w:rPr>
          <w:t xml:space="preserve">Законом</w:t>
        </w:r>
      </w:hyperlink>
      <w:r>
        <w:rPr>
          <w:sz w:val="20"/>
        </w:rPr>
        <w:t xml:space="preserve"> Рязанской области от 1 марта 2005 года N 14-ОЗ "О коэффициенте социально-экономической значимости для определения расчетной ставки аренды государственного имущества Рязанской области за квадратный метр в год".</w:t>
      </w:r>
    </w:p>
    <w:p>
      <w:pPr>
        <w:pStyle w:val="0"/>
        <w:jc w:val="both"/>
      </w:pPr>
      <w:r>
        <w:rPr>
          <w:sz w:val="20"/>
        </w:rPr>
      </w:r>
    </w:p>
    <w:p>
      <w:pPr>
        <w:pStyle w:val="2"/>
        <w:outlineLvl w:val="0"/>
        <w:ind w:firstLine="540"/>
        <w:jc w:val="both"/>
      </w:pPr>
      <w:r>
        <w:rPr>
          <w:sz w:val="20"/>
        </w:rPr>
        <w:t xml:space="preserve">Статья 5. Информационная и консультационная поддержка общественных объединений пожарной охраны</w:t>
      </w:r>
    </w:p>
    <w:p>
      <w:pPr>
        <w:pStyle w:val="0"/>
        <w:jc w:val="both"/>
      </w:pPr>
      <w:r>
        <w:rPr>
          <w:sz w:val="20"/>
        </w:rPr>
      </w:r>
    </w:p>
    <w:p>
      <w:pPr>
        <w:pStyle w:val="0"/>
        <w:ind w:firstLine="540"/>
        <w:jc w:val="both"/>
      </w:pPr>
      <w:r>
        <w:rPr>
          <w:sz w:val="20"/>
        </w:rPr>
        <w:t xml:space="preserve">1. Оказание информационной поддержки общественным объединениям пожарной охраны осуществляется путем предоставления им доступа к областным информационным системам и информационно-телекоммуникационным сетям в порядке, установленном нормативными правовыми актами Рязанской области.</w:t>
      </w:r>
    </w:p>
    <w:p>
      <w:pPr>
        <w:pStyle w:val="0"/>
        <w:spacing w:before="200" w:line-rule="auto"/>
        <w:ind w:firstLine="540"/>
        <w:jc w:val="both"/>
      </w:pPr>
      <w:r>
        <w:rPr>
          <w:sz w:val="20"/>
        </w:rPr>
        <w:t xml:space="preserve">2. В целях консультационной поддержки общественных объединений пожарной охраны уполномоченный Правительством Рязанской области исполнительный орган Рязанской области организует методическую работу с общественными объединениями пожарной охраны, в том числе осуществляет проведение обучающих тематических семинаров и научно-практических конференций.</w:t>
      </w:r>
    </w:p>
    <w:p>
      <w:pPr>
        <w:pStyle w:val="0"/>
        <w:jc w:val="both"/>
      </w:pPr>
      <w:r>
        <w:rPr>
          <w:sz w:val="20"/>
        </w:rPr>
        <w:t xml:space="preserve">(в ред. </w:t>
      </w:r>
      <w:hyperlink w:history="0" r:id="rId22"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Закона</w:t>
        </w:r>
      </w:hyperlink>
      <w:r>
        <w:rPr>
          <w:sz w:val="20"/>
        </w:rPr>
        <w:t xml:space="preserve"> Рязанской области от 28.09.2023 N 93-ОЗ)</w:t>
      </w:r>
    </w:p>
    <w:p>
      <w:pPr>
        <w:pStyle w:val="0"/>
        <w:jc w:val="both"/>
      </w:pPr>
      <w:r>
        <w:rPr>
          <w:sz w:val="20"/>
        </w:rPr>
      </w:r>
    </w:p>
    <w:p>
      <w:pPr>
        <w:pStyle w:val="2"/>
        <w:outlineLvl w:val="0"/>
        <w:ind w:firstLine="540"/>
        <w:jc w:val="both"/>
      </w:pPr>
      <w:r>
        <w:rPr>
          <w:sz w:val="20"/>
        </w:rPr>
        <w:t xml:space="preserve">Статья 6. Утратила силу с 1 января 2019 года. - </w:t>
      </w:r>
      <w:hyperlink w:history="0" r:id="rId23" w:tooltip="Закон Рязанской области от 16.11.2018 N 73-ОЗ &quot;О внесении изменений в отдельные законодательные акты Рязанской области&quot; (принят Постановлением Рязанской областной Думы от 31.10.2018 N 385-VI РОД) {КонсультантПлюс}">
        <w:r>
          <w:rPr>
            <w:sz w:val="20"/>
            <w:color w:val="0000ff"/>
          </w:rPr>
          <w:t xml:space="preserve">Закон</w:t>
        </w:r>
      </w:hyperlink>
      <w:r>
        <w:rPr>
          <w:sz w:val="20"/>
        </w:rPr>
        <w:t xml:space="preserve"> Рязанской области от 16.11.2018 N 73-ОЗ.</w:t>
      </w:r>
    </w:p>
    <w:p>
      <w:pPr>
        <w:pStyle w:val="0"/>
        <w:jc w:val="both"/>
      </w:pPr>
      <w:r>
        <w:rPr>
          <w:sz w:val="20"/>
        </w:rPr>
      </w:r>
    </w:p>
    <w:p>
      <w:pPr>
        <w:pStyle w:val="2"/>
        <w:outlineLvl w:val="0"/>
        <w:ind w:firstLine="540"/>
        <w:jc w:val="both"/>
      </w:pPr>
      <w:r>
        <w:rPr>
          <w:sz w:val="20"/>
        </w:rPr>
        <w:t xml:space="preserve">Статья 7. Меры правовой и социальной защиты добровольных пожарных</w:t>
      </w:r>
    </w:p>
    <w:p>
      <w:pPr>
        <w:pStyle w:val="0"/>
        <w:jc w:val="both"/>
      </w:pPr>
      <w:r>
        <w:rPr>
          <w:sz w:val="20"/>
        </w:rPr>
      </w:r>
    </w:p>
    <w:p>
      <w:pPr>
        <w:pStyle w:val="0"/>
        <w:ind w:firstLine="540"/>
        <w:jc w:val="both"/>
      </w:pPr>
      <w:r>
        <w:rPr>
          <w:sz w:val="20"/>
        </w:rPr>
        <w:t xml:space="preserve">1. Добровольным пожарным предоставляются следующие меры правовой и социальной защиты:</w:t>
      </w:r>
    </w:p>
    <w:bookmarkStart w:id="54" w:name="P54"/>
    <w:bookmarkEnd w:id="54"/>
    <w:p>
      <w:pPr>
        <w:pStyle w:val="0"/>
        <w:spacing w:before="200" w:line-rule="auto"/>
        <w:ind w:firstLine="540"/>
        <w:jc w:val="both"/>
      </w:pPr>
      <w:r>
        <w:rPr>
          <w:sz w:val="20"/>
        </w:rPr>
        <w:t xml:space="preserve">1) компенсация в размере 20 процентов от оплаты за жилое помещение и коммунальные услуги в пределах социальной нормы площади жилого помещения, установленной </w:t>
      </w:r>
      <w:hyperlink w:history="0" r:id="rId24" w:tooltip="Закон Рязанской области от 21.12.2016 N 91-ОЗ (ред. от 20.10.2023) &quot;О мерах социальной поддержки населения Рязанской области&quot; (принят Постановлением Рязанской областной Думы от 30.11.2016 N 446-VI РОД) {КонсультантПлюс}">
        <w:r>
          <w:rPr>
            <w:sz w:val="20"/>
            <w:color w:val="0000ff"/>
          </w:rPr>
          <w:t xml:space="preserve">Законом</w:t>
        </w:r>
      </w:hyperlink>
      <w:r>
        <w:rPr>
          <w:sz w:val="20"/>
        </w:rPr>
        <w:t xml:space="preserve"> Рязанской области от 21 декабря 2016 года N 91-ОЗ "О мерах социальной поддержки населения Рязанской области", и нормативов потребления коммунальных услуг, устанавливаемых в соответствии с действующим законодательством, при условии, что сведения о добровольном пожарном содержатся в сводном реестре добровольных пожарных не менее трех лет;</w:t>
      </w:r>
    </w:p>
    <w:p>
      <w:pPr>
        <w:pStyle w:val="0"/>
        <w:jc w:val="both"/>
      </w:pPr>
      <w:r>
        <w:rPr>
          <w:sz w:val="20"/>
        </w:rPr>
        <w:t xml:space="preserve">(в ред. Законов Рязанской области от 27.07.2012 </w:t>
      </w:r>
      <w:hyperlink w:history="0" r:id="rId25" w:tooltip="Закон Рязанской области от 27.07.2012 N 57-ОЗ &quot;О внесении изменений в статью 7 Закона Рязанской области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принят Постановлением Рязанской областной Думы от 11.07.2012 N 272-V РОД) {КонсультантПлюс}">
        <w:r>
          <w:rPr>
            <w:sz w:val="20"/>
            <w:color w:val="0000ff"/>
          </w:rPr>
          <w:t xml:space="preserve">N 57-ОЗ</w:t>
        </w:r>
      </w:hyperlink>
      <w:r>
        <w:rPr>
          <w:sz w:val="20"/>
        </w:rPr>
        <w:t xml:space="preserve">, от 05.06.2017 </w:t>
      </w:r>
      <w:hyperlink w:history="0" r:id="rId26" w:tooltip="Закон Рязанской области от 05.06.2017 N 39-ОЗ &quot;О внесении изменений в отдельные законодательные акты Рязанской области&quot; (принят Постановлением Рязанской областной Думы от 24.05.2017 N 164-VI РОД) {КонсультантПлюс}">
        <w:r>
          <w:rPr>
            <w:sz w:val="20"/>
            <w:color w:val="0000ff"/>
          </w:rPr>
          <w:t xml:space="preserve">N 39-ОЗ</w:t>
        </w:r>
      </w:hyperlink>
      <w:r>
        <w:rPr>
          <w:sz w:val="20"/>
        </w:rPr>
        <w:t xml:space="preserve">)</w:t>
      </w:r>
    </w:p>
    <w:p>
      <w:pPr>
        <w:pStyle w:val="0"/>
        <w:spacing w:before="200" w:line-rule="auto"/>
        <w:ind w:firstLine="540"/>
        <w:jc w:val="both"/>
      </w:pPr>
      <w:r>
        <w:rPr>
          <w:sz w:val="20"/>
        </w:rPr>
        <w:t xml:space="preserve">2) преимущественное право при приеме на работу в противопожарную службу Рязанской области при прочих равных обстоятельствах при условии, что сведения о добровольном пожарном содержатся в сводном реестре добровольных пожарных не менее трех лет.</w:t>
      </w:r>
    </w:p>
    <w:p>
      <w:pPr>
        <w:pStyle w:val="0"/>
        <w:spacing w:before="200" w:line-rule="auto"/>
        <w:ind w:firstLine="540"/>
        <w:jc w:val="both"/>
      </w:pPr>
      <w:r>
        <w:rPr>
          <w:sz w:val="20"/>
        </w:rPr>
        <w:t xml:space="preserve">2. Порядок предоставления компенсации, установленной в </w:t>
      </w:r>
      <w:hyperlink w:history="0" w:anchor="P54" w:tooltip="1) компенсация в размере 20 процентов от оплаты за жилое помещение и коммунальные услуги в пределах социальной нормы площади жилого помещения, установленной Законом Рязанской области от 21 декабря 2016 года N 91-ОЗ &quot;О мерах социальной поддержки населения Рязанской области&quot;, и нормативов потребления коммунальных услуг, устанавливаемых в соответствии с действующим законодательством, при условии, что сведения о добровольном пожарном содержатся в сводном реестре добровольных пожарных не менее трех лет;">
        <w:r>
          <w:rPr>
            <w:sz w:val="20"/>
            <w:color w:val="0000ff"/>
          </w:rPr>
          <w:t xml:space="preserve">пункте 1 части 1</w:t>
        </w:r>
      </w:hyperlink>
      <w:r>
        <w:rPr>
          <w:sz w:val="20"/>
        </w:rPr>
        <w:t xml:space="preserve"> настоящей статьи, определяется Правительством Рязанской области.</w:t>
      </w:r>
    </w:p>
    <w:p>
      <w:pPr>
        <w:pStyle w:val="0"/>
        <w:jc w:val="both"/>
      </w:pPr>
      <w:r>
        <w:rPr>
          <w:sz w:val="20"/>
        </w:rPr>
        <w:t xml:space="preserve">(в ред. </w:t>
      </w:r>
      <w:hyperlink w:history="0" r:id="rId27" w:tooltip="Закон Рязанской области от 27.07.2012 N 57-ОЗ &quot;О внесении изменений в статью 7 Закона Рязанской области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принят Постановлением Рязанской областной Думы от 11.07.2012 N 272-V РОД) {КонсультантПлюс}">
        <w:r>
          <w:rPr>
            <w:sz w:val="20"/>
            <w:color w:val="0000ff"/>
          </w:rPr>
          <w:t xml:space="preserve">Закона</w:t>
        </w:r>
      </w:hyperlink>
      <w:r>
        <w:rPr>
          <w:sz w:val="20"/>
        </w:rPr>
        <w:t xml:space="preserve"> Рязанской области от 27.07.2012 N 57-ОЗ)</w:t>
      </w:r>
    </w:p>
    <w:p>
      <w:pPr>
        <w:pStyle w:val="0"/>
        <w:spacing w:before="200" w:line-rule="auto"/>
        <w:ind w:firstLine="540"/>
        <w:jc w:val="both"/>
      </w:pPr>
      <w:r>
        <w:rPr>
          <w:sz w:val="20"/>
        </w:rPr>
        <w:t xml:space="preserve">3. В случае, если добровольный пожарный имеет право на одну и ту же меру социальной защиты по настоящему Закону и одновременно по другому нормативному правовому акту Рязанской области меры социальной защиты предоставляются по всем основаниям. При этом общий размер компенсаций не может превышать ста процентов оплаты за жилое помещение и коммунальные услуги.</w:t>
      </w:r>
    </w:p>
    <w:p>
      <w:pPr>
        <w:pStyle w:val="0"/>
        <w:jc w:val="both"/>
      </w:pPr>
      <w:r>
        <w:rPr>
          <w:sz w:val="20"/>
        </w:rPr>
      </w:r>
    </w:p>
    <w:p>
      <w:pPr>
        <w:pStyle w:val="2"/>
        <w:outlineLvl w:val="0"/>
        <w:ind w:firstLine="540"/>
        <w:jc w:val="both"/>
      </w:pPr>
      <w:r>
        <w:rPr>
          <w:sz w:val="20"/>
        </w:rPr>
        <w:t xml:space="preserve">Статья 8. Гарантии социальной защиты членов семей добровольных пожарных и работников добровольной пожарной охраны</w:t>
      </w:r>
    </w:p>
    <w:p>
      <w:pPr>
        <w:pStyle w:val="0"/>
        <w:jc w:val="both"/>
      </w:pPr>
      <w:r>
        <w:rPr>
          <w:sz w:val="20"/>
        </w:rPr>
      </w:r>
    </w:p>
    <w:p>
      <w:pPr>
        <w:pStyle w:val="0"/>
        <w:ind w:firstLine="540"/>
        <w:jc w:val="both"/>
      </w:pPr>
      <w:r>
        <w:rPr>
          <w:sz w:val="20"/>
        </w:rPr>
        <w:t xml:space="preserve">В случае гибели (смерти) добровольных пожарных и работников добровольной пожарной охраны при исполнении ими обязанностей добровольного пожарного, либо их смерти, наступившей вследствие увечья (ранения, травмы, контузии) или заболевания, полученных ими при исполнении обязанностей добровольного пожарного членам семей предоставляется единовременная выплата в размере 100000 рублей на каждого погибшего (умершего) в равных долях, в </w:t>
      </w:r>
      <w:hyperlink w:history="0" r:id="rId28" w:tooltip="Постановление Правительства Рязанской области от 22.08.2012 N 226 (ред. от 20.10.2023) &quot;Об утверждении Порядка предоставления единовременной выплаты членам семей погибших (умерших) добровольных пожарных и работников добровольной пожарной охраны на территории Рязанской области&quot; {КонсультантПлюс}">
        <w:r>
          <w:rPr>
            <w:sz w:val="20"/>
            <w:color w:val="0000ff"/>
          </w:rPr>
          <w:t xml:space="preserve">порядке</w:t>
        </w:r>
      </w:hyperlink>
      <w:r>
        <w:rPr>
          <w:sz w:val="20"/>
        </w:rPr>
        <w:t xml:space="preserve">, установленном Правительством Рязанской области.</w:t>
      </w:r>
    </w:p>
    <w:p>
      <w:pPr>
        <w:pStyle w:val="0"/>
        <w:spacing w:before="200" w:line-rule="auto"/>
        <w:ind w:firstLine="540"/>
        <w:jc w:val="both"/>
      </w:pPr>
      <w:r>
        <w:rPr>
          <w:sz w:val="20"/>
        </w:rPr>
        <w:t xml:space="preserve">Членами семьи, имеющими право на получение единовременной выплаты за погибшего (умершего) добровольного пожарного или работника добровольной пожарной охраны, считаются:</w:t>
      </w:r>
    </w:p>
    <w:p>
      <w:pPr>
        <w:pStyle w:val="0"/>
        <w:spacing w:before="200" w:line-rule="auto"/>
        <w:ind w:firstLine="540"/>
        <w:jc w:val="both"/>
      </w:pPr>
      <w:r>
        <w:rPr>
          <w:sz w:val="20"/>
        </w:rPr>
        <w:t xml:space="preserve">1) супруга (супруг), состоящая (состоящий) на день гибели (смерти) в зарегистрированном браке с добровольным пожарным или работником добровольной пожарной охраны;</w:t>
      </w:r>
    </w:p>
    <w:p>
      <w:pPr>
        <w:pStyle w:val="0"/>
        <w:spacing w:before="200" w:line-rule="auto"/>
        <w:ind w:firstLine="540"/>
        <w:jc w:val="both"/>
      </w:pPr>
      <w:r>
        <w:rPr>
          <w:sz w:val="20"/>
        </w:rPr>
        <w:t xml:space="preserve">2) родители добровольного пожарного или работника добровольной пожарной охраны;</w:t>
      </w:r>
    </w:p>
    <w:p>
      <w:pPr>
        <w:pStyle w:val="0"/>
        <w:spacing w:before="200" w:line-rule="auto"/>
        <w:ind w:firstLine="540"/>
        <w:jc w:val="both"/>
      </w:pPr>
      <w:r>
        <w:rPr>
          <w:sz w:val="20"/>
        </w:rPr>
        <w:t xml:space="preserve">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pPr>
        <w:pStyle w:val="0"/>
        <w:jc w:val="both"/>
      </w:pPr>
      <w:r>
        <w:rPr>
          <w:sz w:val="20"/>
        </w:rPr>
        <w:t xml:space="preserve">(в ред. </w:t>
      </w:r>
      <w:hyperlink w:history="0" r:id="rId29" w:tooltip="Закон Рязанской области от 22.04.2014 N 21-ОЗ (ред. от 26.12.2016) &quot;О внесении изменений в отдельные законодательные акты Рязанской области&quot; (принят Постановлением Рязанской областной Думы от 09.04.2014 N 111-V РОД) (с изм. и доп., вступ. в силу с 01.07.2017) {КонсультантПлюс}">
        <w:r>
          <w:rPr>
            <w:sz w:val="20"/>
            <w:color w:val="0000ff"/>
          </w:rPr>
          <w:t xml:space="preserve">Закона</w:t>
        </w:r>
      </w:hyperlink>
      <w:r>
        <w:rPr>
          <w:sz w:val="20"/>
        </w:rPr>
        <w:t xml:space="preserve"> Рязанской области от 22.04.2014 N 21-ОЗ)</w:t>
      </w:r>
    </w:p>
    <w:p>
      <w:pPr>
        <w:pStyle w:val="0"/>
        <w:spacing w:before="200" w:line-rule="auto"/>
        <w:ind w:firstLine="540"/>
        <w:jc w:val="both"/>
      </w:pPr>
      <w:r>
        <w:rPr>
          <w:sz w:val="20"/>
        </w:rPr>
        <w:t xml:space="preserve">Размер единовременной выплаты за погибшего (умершего) добровольного пожарного или работника добровольной пожарной охраны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(абзац введен </w:t>
      </w:r>
      <w:hyperlink w:history="0" r:id="rId30"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jc w:val="both"/>
      </w:pPr>
      <w:r>
        <w:rPr>
          <w:sz w:val="20"/>
        </w:rPr>
      </w:r>
    </w:p>
    <w:p>
      <w:pPr>
        <w:pStyle w:val="2"/>
        <w:outlineLvl w:val="0"/>
        <w:ind w:firstLine="540"/>
        <w:jc w:val="both"/>
      </w:pPr>
      <w:r>
        <w:rPr>
          <w:sz w:val="20"/>
        </w:rPr>
        <w:t xml:space="preserve">Статья 9. Финансирование расходов, предусмотренных настоящим Законом</w:t>
      </w:r>
    </w:p>
    <w:p>
      <w:pPr>
        <w:pStyle w:val="0"/>
        <w:jc w:val="both"/>
      </w:pPr>
      <w:r>
        <w:rPr>
          <w:sz w:val="20"/>
        </w:rPr>
      </w:r>
    </w:p>
    <w:p>
      <w:pPr>
        <w:pStyle w:val="0"/>
        <w:ind w:firstLine="540"/>
        <w:jc w:val="both"/>
      </w:pPr>
      <w:r>
        <w:rPr>
          <w:sz w:val="20"/>
        </w:rPr>
        <w:t xml:space="preserve">Финансирование расходов, связанных с реализацией настоящего Закона,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pPr>
      <w:r>
        <w:rPr>
          <w:sz w:val="20"/>
        </w:rPr>
        <w:t xml:space="preserve">5 августа 2011 года</w:t>
      </w:r>
    </w:p>
    <w:p>
      <w:pPr>
        <w:pStyle w:val="0"/>
        <w:spacing w:before="200" w:line-rule="auto"/>
      </w:pPr>
      <w:r>
        <w:rPr>
          <w:sz w:val="20"/>
        </w:rPr>
        <w:t xml:space="preserve">N 65-ОЗ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Рязанской области от 05.08.2011 N 65-ОЗ</w:t>
            <w:br/>
            <w:t>(ред. от 28.09.2023)</w:t>
            <w:br/>
            <w:t>"О некоторых вопросах обеспечения деятельности добров...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9A5AF7F92C4BE0012F8CE275BBF1854381091328A10A90E93A1295F93C9A6C8834BE6F6E83989D9243BFCA8FD76DBFAB6538F11C8A488DBD579Ch2b8O" TargetMode = "External"/>
	<Relationship Id="rId8" Type="http://schemas.openxmlformats.org/officeDocument/2006/relationships/hyperlink" Target="consultantplus://offline/ref=E49A5AF7F92C4BE0012F8CE275BBF1854381091321A8059AE4314F9FF165966E8F3BE17869CA949C9243BFCF838868AABA3D37F203954892A1559E29h8b3O" TargetMode = "External"/>
	<Relationship Id="rId9" Type="http://schemas.openxmlformats.org/officeDocument/2006/relationships/hyperlink" Target="consultantplus://offline/ref=E49A5AF7F92C4BE0012F8CE275BBF1854381091323A10493EC394F9FF165966E8F3BE17869CA949C9243BDC9878868AABA3D37F203954892A1559E29h8b3O" TargetMode = "External"/>
	<Relationship Id="rId10" Type="http://schemas.openxmlformats.org/officeDocument/2006/relationships/hyperlink" Target="consultantplus://offline/ref=E49A5AF7F92C4BE0012F8CE275BBF1854381091322AA0891ED364F9FF165966E8F3BE17869CA949C9243BDC98C8868AABA3D37F203954892A1559E29h8b3O" TargetMode = "External"/>
	<Relationship Id="rId11" Type="http://schemas.openxmlformats.org/officeDocument/2006/relationships/hyperlink" Target="consultantplus://offline/ref=E49A5AF7F92C4BE0012F8CE275BBF1854381091322AB0F90E4344F9FF165966E8F3BE17869CA949C9243BFCE8D8868AABA3D37F203954892A1559E29h8b3O" TargetMode = "External"/>
	<Relationship Id="rId12" Type="http://schemas.openxmlformats.org/officeDocument/2006/relationships/hyperlink" Target="consultantplus://offline/ref=E49A5AF7F92C4BE0012F8CE275BBF1854381091322AE0496EA344F9FF165966E8F3BE17869CA949C9243BFCE828868AABA3D37F203954892A1559E29h8b3O" TargetMode = "External"/>
	<Relationship Id="rId13" Type="http://schemas.openxmlformats.org/officeDocument/2006/relationships/hyperlink" Target="consultantplus://offline/ref=E49A5AF7F92C4BE0012F8CE275BBF1854381091323AA0997E9384F9FF165966E8F3BE17869CA949C9243BFCC818868AABA3D37F203954892A1559E29h8b3O" TargetMode = "External"/>
	<Relationship Id="rId14" Type="http://schemas.openxmlformats.org/officeDocument/2006/relationships/hyperlink" Target="consultantplus://offline/ref=E49A5AF7F92C4BE0012F8CE275BBF1854381091324A80A90E4384F9FF165966E8F3BE17869CA949C9243BFCE848868AABA3D37F203954892A1559E29h8b3O" TargetMode = "External"/>
	<Relationship Id="rId15" Type="http://schemas.openxmlformats.org/officeDocument/2006/relationships/hyperlink" Target="consultantplus://offline/ref=E49A5AF7F92C4BE0012F8CE275BBF1854381091321A90A90EA344F9FF165966E8F3BE17869CA949C9243BDCD818868AABA3D37F203954892A1559E29h8b3O" TargetMode = "External"/>
	<Relationship Id="rId16" Type="http://schemas.openxmlformats.org/officeDocument/2006/relationships/hyperlink" Target="consultantplus://offline/ref=E49A5AF7F92C4BE0012F8CE275BBF1854381091321A90A96E4334F9FF165966E8F3BE17869CA949C9243BFCE868868AABA3D37F203954892A1559E29h8b3O" TargetMode = "External"/>
	<Relationship Id="rId17" Type="http://schemas.openxmlformats.org/officeDocument/2006/relationships/hyperlink" Target="consultantplus://offline/ref=E49A5AF7F92C4BE0012F92EF63D7AF8F4489511D26AC06C4B16549C8AE35903BCF7BE72D2A8E999E9048EB9EC0D631F9FF763BF11C894991hBbCO" TargetMode = "External"/>
	<Relationship Id="rId18" Type="http://schemas.openxmlformats.org/officeDocument/2006/relationships/hyperlink" Target="consultantplus://offline/ref=E49A5AF7F92C4BE0012F8CE275BBF1854381091323A10493EC394F9FF165966E8F3BE17869CA949C9243BDC9878868AABA3D37F203954892A1559E29h8b3O" TargetMode = "External"/>
	<Relationship Id="rId19" Type="http://schemas.openxmlformats.org/officeDocument/2006/relationships/hyperlink" Target="consultantplus://offline/ref=E49A5AF7F92C4BE0012F8CE275BBF1854381091323A10993ED304F9FF165966E8F3BE17869CA949C9243BFCF8D8868AABA3D37F203954892A1559E29h8b3O" TargetMode = "External"/>
	<Relationship Id="rId20" Type="http://schemas.openxmlformats.org/officeDocument/2006/relationships/hyperlink" Target="consultantplus://offline/ref=E49A5AF7F92C4BE0012F8CE275BBF1854381091324A80A90E4384F9FF165966E8F3BE17869CA949C9243BFCE858868AABA3D37F203954892A1559E29h8b3O" TargetMode = "External"/>
	<Relationship Id="rId21" Type="http://schemas.openxmlformats.org/officeDocument/2006/relationships/hyperlink" Target="consultantplus://offline/ref=E49A5AF7F92C4BE0012F8CE275BBF1854381091323A00A9AED364F9FF165966E8F3BE1787BCACC909042A1CE859D3EFBFCh6bBO" TargetMode = "External"/>
	<Relationship Id="rId22" Type="http://schemas.openxmlformats.org/officeDocument/2006/relationships/hyperlink" Target="consultantplus://offline/ref=E49A5AF7F92C4BE0012F8CE275BBF1854381091324A80A90E4384F9FF165966E8F3BE17869CA949C9243BFCE868868AABA3D37F203954892A1559E29h8b3O" TargetMode = "External"/>
	<Relationship Id="rId23" Type="http://schemas.openxmlformats.org/officeDocument/2006/relationships/hyperlink" Target="consultantplus://offline/ref=E49A5AF7F92C4BE0012F8CE275BBF1854381091322AE0496EA344F9FF165966E8F3BE17869CA949C9243BFCE828868AABA3D37F203954892A1559E29h8b3O" TargetMode = "External"/>
	<Relationship Id="rId24" Type="http://schemas.openxmlformats.org/officeDocument/2006/relationships/hyperlink" Target="consultantplus://offline/ref=E49A5AF7F92C4BE0012F8CE275BBF1854381091324A8049BE8324F9FF165966E8F3BE1787BCACC909042A1CE859D3EFBFCh6bBO" TargetMode = "External"/>
	<Relationship Id="rId25" Type="http://schemas.openxmlformats.org/officeDocument/2006/relationships/hyperlink" Target="consultantplus://offline/ref=E49A5AF7F92C4BE0012F8CE275BBF1854381091321A8059AE4314F9FF165966E8F3BE17869CA949C9243BFCF8C8868AABA3D37F203954892A1559E29h8b3O" TargetMode = "External"/>
	<Relationship Id="rId26" Type="http://schemas.openxmlformats.org/officeDocument/2006/relationships/hyperlink" Target="consultantplus://offline/ref=E49A5AF7F92C4BE0012F8CE275BBF1854381091322AB0F90E4344F9FF165966E8F3BE17869CA949C9243BFCE8D8868AABA3D37F203954892A1559E29h8b3O" TargetMode = "External"/>
	<Relationship Id="rId27" Type="http://schemas.openxmlformats.org/officeDocument/2006/relationships/hyperlink" Target="consultantplus://offline/ref=E49A5AF7F92C4BE0012F8CE275BBF1854381091321A8059AE4314F9FF165966E8F3BE17869CA949C9243BFCF8D8868AABA3D37F203954892A1559E29h8b3O" TargetMode = "External"/>
	<Relationship Id="rId28" Type="http://schemas.openxmlformats.org/officeDocument/2006/relationships/hyperlink" Target="consultantplus://offline/ref=E49A5AF7F92C4BE0012F8CE275BBF1854381091324A90D94E4354F9FF165966E8F3BE17869CA949C9243BFCE848868AABA3D37F203954892A1559E29h8b3O" TargetMode = "External"/>
	<Relationship Id="rId29" Type="http://schemas.openxmlformats.org/officeDocument/2006/relationships/hyperlink" Target="consultantplus://offline/ref=E49A5AF7F92C4BE0012F8CE275BBF1854381091322AA0891ED364F9FF165966E8F3BE17869CA949C9243BDC98C8868AABA3D37F203954892A1559E29h8b3O" TargetMode = "External"/>
	<Relationship Id="rId30" Type="http://schemas.openxmlformats.org/officeDocument/2006/relationships/hyperlink" Target="consultantplus://offline/ref=E49A5AF7F92C4BE0012F8CE275BBF1854381091323AA0997E9384F9FF165966E8F3BE17869CA949C9243BFCC818868AABA3D37F203954892A1559E29h8b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Рязанской области от 05.08.2011 N 65-ОЗ
(ред. от 28.09.2023)
"О некоторых вопросах обеспечения деятельности добровольных пожарных и общественных объединений пожарной охраны на территории Рязанской области"
(принят Постановлением Рязанской областной Думы от 20.07.2011 N 308-V РОД)</dc:title>
  <dcterms:created xsi:type="dcterms:W3CDTF">2023-11-21T14:27:33Z</dcterms:created>
</cp:coreProperties>
</file>