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Сахалинской области от 25.09.2018 N 468</w:t>
              <w:br/>
              <w:t xml:space="preserve">(ред. от 19.12.2022)</w:t>
              <w:br/>
              <w:t xml:space="preserve">"Об утверждении Порядка взаимодействия органов исполнительной власти Сахалинской области, подведомственных им государственных учреждений, иных организаций с организаторами добровольческой (волонтерской) деятельности и добровольческими (волонтерскими) организациями"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САХАЛИНСКОЙ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сентября 2018 г. N 468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ВЗАИМОДЕЙСТВИЯ</w:t>
      </w:r>
    </w:p>
    <w:p>
      <w:pPr>
        <w:pStyle w:val="2"/>
        <w:jc w:val="center"/>
      </w:pPr>
      <w:r>
        <w:rPr>
          <w:sz w:val="20"/>
        </w:rPr>
        <w:t xml:space="preserve">ОРГАНОВ ИСПОЛНИТЕЛЬНОЙ ВЛАСТИ САХАЛИНСКОЙ ОБЛАСТИ,</w:t>
      </w:r>
    </w:p>
    <w:p>
      <w:pPr>
        <w:pStyle w:val="2"/>
        <w:jc w:val="center"/>
      </w:pPr>
      <w:r>
        <w:rPr>
          <w:sz w:val="20"/>
        </w:rPr>
        <w:t xml:space="preserve">ПОДВЕДОМСТВЕННЫХ ИМ ГОСУДАРСТВЕННЫХ УЧРЕЖДЕНИЙ,</w:t>
      </w:r>
    </w:p>
    <w:p>
      <w:pPr>
        <w:pStyle w:val="2"/>
        <w:jc w:val="center"/>
      </w:pPr>
      <w:r>
        <w:rPr>
          <w:sz w:val="20"/>
        </w:rPr>
        <w:t xml:space="preserve">ИНЫХ ОРГАНИЗАЦИЙ С ОРГАНИЗАТОРАМИ</w:t>
      </w:r>
    </w:p>
    <w:p>
      <w:pPr>
        <w:pStyle w:val="2"/>
        <w:jc w:val="center"/>
      </w:pPr>
      <w:r>
        <w:rPr>
          <w:sz w:val="20"/>
        </w:rPr>
        <w:t xml:space="preserve">ДОБРОВОЛЬЧЕСКОЙ (ВОЛОНТЕРСКОЙ) ДЕЯТЕЛЬНОСТИ</w:t>
      </w:r>
    </w:p>
    <w:p>
      <w:pPr>
        <w:pStyle w:val="2"/>
        <w:jc w:val="center"/>
      </w:pPr>
      <w:r>
        <w:rPr>
          <w:sz w:val="20"/>
        </w:rPr>
        <w:t xml:space="preserve">И ДОБРОВОЛЬЧЕСКИМИ (ВОЛОНТЕРСКИМИ) ОРГАНИЗАЦИЯМИ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Сахалинской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22.04.2019 </w:t>
            </w:r>
            <w:hyperlink w:history="0" r:id="rId7" w:tooltip="Постановление Правительства Сахалинской области от 22.04.2019 N 185 &quot;О внесении изменений в постановление Правительства Сахалинской области от 25.09.2018 N 468 &quot;Об утверждении Порядка взаимодействия органов исполнительной власти Сахалинской области, подведомственных им государственных учреждений, иных организаций с организаторами добровольческой (волонтерской) деятельности и добровольческими (волонтерскими) организациями&quot; {КонсультантПлюс}">
              <w:r>
                <w:rPr>
                  <w:sz w:val="20"/>
                  <w:color w:val="0000ff"/>
                </w:rPr>
                <w:t xml:space="preserve">N 185</w:t>
              </w:r>
            </w:hyperlink>
            <w:r>
              <w:rPr>
                <w:sz w:val="20"/>
                <w:color w:val="392c69"/>
              </w:rPr>
              <w:t xml:space="preserve">, от 19.12.2022 </w:t>
            </w:r>
            <w:hyperlink w:history="0" r:id="rId8" w:tooltip="Постановление Правительства Сахалинской области от 19.12.2022 N 588 &quot;О внесении изменений в постановление Правительства Сахалинской области от 25.09.2018 N 468 &quot;Об утверждении Порядка взаимодействия органов исполнительной власти Сахалинской области, подведомственных им государственных учреждений, иных организаций с организаторами добровольческой (волонтерской) деятельности и добровольческими (волонтерскими) организациями&quot; {КонсультантПлюс}">
              <w:r>
                <w:rPr>
                  <w:sz w:val="20"/>
                  <w:color w:val="0000ff"/>
                </w:rPr>
                <w:t xml:space="preserve">N 588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Указом Президента Российской Федерации от 06.12.2017 N 583 "О проведении в Российской Федерации Года добровольца (волонтера)", Федеральным </w:t>
      </w:r>
      <w:hyperlink w:history="0" r:id="rId9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11.08.1995 N 135-ФЗ "О благотворительной деятельности и добровольчестве (волонтерстве)", Федеральным </w:t>
      </w:r>
      <w:hyperlink w:history="0" r:id="rId10" w:tooltip="Федеральный закон от 21.12.2021 N 414-ФЗ (ред. от 14.04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21.12.2021 N 414-ФЗ "Об общих принципах организации публичной власти в субъектах Российской Федерации", Федеральным </w:t>
      </w:r>
      <w:hyperlink w:history="0" r:id="rId11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12.01.1996 N 7-ФЗ "О некоммерческих организациях", Федеральным </w:t>
      </w:r>
      <w:hyperlink w:history="0" r:id="rId12" w:tooltip="Федеральный закон от 05.02.2018 N 15-ФЗ (ред. от 21.12.2021) &quot;О внесении изменений в отдельные законодательные акты Российской Федерации по вопросам добровольчества (волонтерства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05.02.2018 N 15-ФЗ "О внесении изменений в отдельные законодательные акты Российской Федерации по вопросам добровольчества (волонтерства)", а также в целях реализации </w:t>
      </w:r>
      <w:hyperlink w:history="0" r:id="rId13" w:tooltip="Закон Сахалинской области от 24.11.1999 N 138 (ред. от 19.11.2020) &quot;О благотворительной деятельности и благотворительных организациях на территории Сахалинской области&quot; (принят Сахалинской областной Думой 18.11.199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24.11.1999 N 138 "О благотворительной деятельности и благотворительных организациях на территории Сахалинской области":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Сахалинской области от 19.12.2022 N 588 &quot;О внесении изменений в постановление Правительства Сахалинской области от 25.09.2018 N 468 &quot;Об утверждении Порядка взаимодействия органов исполнительной власти Сахалинской области, подведомственных им государственных учреждений, иных организаций с организаторами добровольческой (волонтерской) деятельности и добровольческими (волонтерскими) организация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Сахалинской области от 19.12.2022 N 588)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органов исполнительной власти Сахалинской области, подведомственных им государственных учреждений, иных организаций с организаторами добровольческой (волонтерской) деятельности и добровольческими (волонтерскими) организациями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форму </w:t>
      </w:r>
      <w:hyperlink w:history="0" w:anchor="P121" w:tooltip="Соглашение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о совместной деятельности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 Сахалинской области разработать порядок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Опубликовать настоящее постановление в газете "Губернские ведомости", на официальном сайте Губернатора и Правительства Сахалинской области и на "Официальном интернет-портале правовой информации".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Сахалинской области</w:t>
      </w:r>
    </w:p>
    <w:p>
      <w:pPr>
        <w:pStyle w:val="0"/>
        <w:jc w:val="right"/>
      </w:pPr>
      <w:r>
        <w:rPr>
          <w:sz w:val="20"/>
        </w:rPr>
        <w:t xml:space="preserve">В.Г.Щербина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Сахалинской области</w:t>
      </w:r>
    </w:p>
    <w:p>
      <w:pPr>
        <w:pStyle w:val="0"/>
        <w:jc w:val="right"/>
      </w:pPr>
      <w:r>
        <w:rPr>
          <w:sz w:val="20"/>
        </w:rPr>
        <w:t xml:space="preserve">от 25.09.2018 N 468</w:t>
      </w:r>
    </w:p>
    <w:p>
      <w:pPr>
        <w:pStyle w:val="0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ВЗАИМОДЕЙСТВИЯ ОРГАНОВ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САХАЛИНСКОЙ ОБЛАСТИ,</w:t>
      </w:r>
    </w:p>
    <w:p>
      <w:pPr>
        <w:pStyle w:val="2"/>
        <w:jc w:val="center"/>
      </w:pPr>
      <w:r>
        <w:rPr>
          <w:sz w:val="20"/>
        </w:rPr>
        <w:t xml:space="preserve">ПОДВЕДОМСТВЕННЫХ ИМ ГОСУДАРСТВЕННЫХ УЧРЕЖДЕНИЙ,</w:t>
      </w:r>
    </w:p>
    <w:p>
      <w:pPr>
        <w:pStyle w:val="2"/>
        <w:jc w:val="center"/>
      </w:pPr>
      <w:r>
        <w:rPr>
          <w:sz w:val="20"/>
        </w:rPr>
        <w:t xml:space="preserve">ИНЫХ ОРГАНИЗАЦИЙ С ОРГАНИЗАТОРАМИ</w:t>
      </w:r>
    </w:p>
    <w:p>
      <w:pPr>
        <w:pStyle w:val="2"/>
        <w:jc w:val="center"/>
      </w:pPr>
      <w:r>
        <w:rPr>
          <w:sz w:val="20"/>
        </w:rPr>
        <w:t xml:space="preserve">ДОБРОВОЛЬЧЕСКОЙ (ВОЛОНТЕРСКОЙ) ДЕЯТЕЛЬНОСТИ</w:t>
      </w:r>
    </w:p>
    <w:p>
      <w:pPr>
        <w:pStyle w:val="2"/>
        <w:jc w:val="center"/>
      </w:pPr>
      <w:r>
        <w:rPr>
          <w:sz w:val="20"/>
        </w:rPr>
        <w:t xml:space="preserve">И ДОБРОВОЛЬЧЕСКИМИ (ВОЛОНТЕРСКИМИ) ОРГАНИЗАЦИЯМИ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" w:tooltip="Постановление Правительства Сахалинской области от 22.04.2019 N 185 &quot;О внесении изменений в постановление Правительства Сахалинской области от 25.09.2018 N 468 &quot;Об утверждении Порядка взаимодействия органов исполнительной власти Сахалинской области, подведомственных им государственных учреждений, иных организаций с организаторами добровольческой (волонтерской) деятельности и добровольческими (волонтерскими) организациям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Сахалинской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22.04.2019 N 185)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Порядок взаимодействия органов исполнительной власти Сахалинской области, подведомственных им государственных учреждений, иных организаций с организаторами добровольческой (волонтерской) деятельности и добровольческими (волонтерскими) организациями (далее - Учреждения) с организаторами добровольческой (волонтерской) деятельности и добровольческими (волонтерскими) организациями (далее - Организаторы добровольческой деятельности) (далее - Порядок) устанавливает порядок взаимодействия Учреждений и Организаторов добровольческой деятельности при осуществлении благотворительной, добровольческой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Цели взаимодействия: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1.2.1. повышение качества жизни благополучателей;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 развитие гражданского общества, формирование культуры добровольчества на территории Сахалинской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Задачи взаимодействия: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1.3.1. обеспечение эффективного партнерского взаимодействия Учреждений и Организаторов добровольческой деятельности для достижения указанных целей;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привлечение дополнительных ресурсов в сферу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Принципы взаимодействия: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1.4.1. соблюдение правовых актов Российской Федерации и Сахалинской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1.4.2. взаимное уважение и партнерское сотрудничество Учреждений и Организаторов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1.4.3. поддержка социальных проектов, общественно-гражданских инициатив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1.4.4. ответственность сторон за выполнение взятых на себя обязательств.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взаимодействия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Инициирование взаимодействия Учреждения и Организатора добровольческой деятельности каждой из сторон осуществляется посредством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Организатор добровольческой деятельности в целях осуществления взаимодействия направляет Учреждению почтовым отправлением с описью вложения или в форме электронного документа через информационно-телекоммуникационную сеть Интернет предложение о намерении взаимодействовать в части организации добровольческой деятельности, которое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имя, отчество (при наличии), если организатором добровольческой деятельности является физическое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государственный регистрационный номер, содержащийся в Едином государственном реестре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об адресе официального сайта или официальной страницы в информационно-телекоммуникационной сети Интернет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w:history="0" r:id="rId16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пунктом 1 статьи 2</w:t>
        </w:r>
      </w:hyperlink>
      <w:r>
        <w:rPr>
          <w:sz w:val="20"/>
        </w:rPr>
        <w:t xml:space="preserve"> Федерального закона от 11.08.1995 N 135-ФЗ "О благотворительной деятельности и добровольчестве (волонтерстве)",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2.2 в ред. </w:t>
      </w:r>
      <w:hyperlink w:history="0" r:id="rId17" w:tooltip="Постановление Правительства Сахалинской области от 22.04.2019 N 185 &quot;О внесении изменений в постановление Правительства Сахалинской области от 25.09.2018 N 468 &quot;Об утверждении Порядка взаимодействия органов исполнительной власти Сахалинской области, подведомственных им государственных учреждений, иных организаций с организаторами добровольческой (волонтерской) деятельности и добровольческими (волонтерскими) организация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Сахалинской области от 22.04.2019 N 185)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Срок рассмотрения указанных предложений Организатора добровольческой деятельности не может превышать 10 рабочих дней.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Сахалинской области от 22.04.2019 N 185 &quot;О внесении изменений в постановление Правительства Сахалинской области от 25.09.2018 N 468 &quot;Об утверждении Порядка взаимодействия органов исполнительной власти Сахалинской области, подведомственных им государственных учреждений, иных организаций с организаторами добровольческой (волонтерской) деятельности и добровольческими (волонтерскими) организация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Сахалинской области от 22.04.2019 N 185)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Результаты рассмотрения предложений Организатора добровольческой деятельности оформляются письмом Учреждения и направляются в адрес организатора добровольческой деятельности в течение одного дня (по возможности по электронной почте). В письме должно содержаться одобрение, к которому прилагается проект соглашения о совместной деятельности, или указывается мотивированный отказ от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Срок рассмотрения предложений Организатора добровольческой деятельности не может превышать 20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случае отклонения Учреждением предложения об осуществлении добровольческой (волонтерской) деятельности Организатор добровольческой деятельности имеет право обращаться с аналогичным предложением в орган исполнительной власти Сахалинской области, являющийся организатором (учредителем)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В случае одобрения предложения срок заключения соглашения о совместной деятельности между Учреждением и добровольческой (волонтерской) организацией или Организатором добровольческой деятельности не должен превышать 14 рабочих дней с даты одобрения предложения по осуществлению добровольческой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возникновении разногласий, возникающих в процессе согласования соглашения о совместной деятельности, стороны должны совместно рассмотреть данные разногласия, в случае необходимости - с привлечением представителей Общественного совета при органе исполнительной власти Сахалинской области, Общественной палаты Сахалинской области, иных совещательных органов, созданных на региональном уровне.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Учреждение назначает сотрудника, ответственного за взаимодействие с добровольцами и представителями Организатора добровольческой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Допускается возможность включения представителя Организатора добровольческой деятельности в состав попечительского совета учреждения или иного совещательного органа, исполняющего функции попечительского совета в порядке, установленном положением об Общественном (попечительском) совете Учреждения, а также осуществляется допуск для ознакомления представителя Организатора добровольческой деятельности с положением о попечительском совете, графиком и планом работы попечительского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Не могут допускаться к осуществлению добровольческой деятельности добровольцы, имеющие признаки острых инфекционных заболеваний или алкогольного (наркотического) опьянения или не имеющие определенного уровня квалификации для исполнения обязанностей (в случае необходимости наличия такой квалификации).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Организатор добровольческой деятельности несет ответственность: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 информирование добровольцев (волонтеров) о рисках, связанных с осуществлением добровольческой (волонтерской) деятельности (в случае наличия таких рисков), определяемой с учетом требований, устанавливаемых уполномоченным органом исполнительной власти Сахалинской области, и об определении порядка ознакомления добровольцев с техникой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 уведомление о перенесенных и выявленных инфекционных заболеваниях, препятствующих осуществлению добровольческой деятельности, а также за учет данной информации в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Для допуска добровольцев (волонтеров) к осуществлению добровольческой (волонтерской) деятельности необходимо проведение Организатором добровольческой деятельности собеседования и анкетирования добровольцев, их психологической диагностики, а также обеспечение психологического сопровождения их деятельности с учетом требований, устанавливаемых уполномоченным органом исполнительной власти Сахалинской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Требования к содержанию соглашения о совместной деятельности Учреждения и Организатора добровольческой деятельности должны предусматривать установление предмета и целей совместной деятельности, прав и обязанностей сторон, заключительных положений, включая, в том числе, следующие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Права Организатора добровольческой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осуществление добровольческой (волонтерской) деятельности на территории и в помещениях Учреждения, в согласованных с Учреждением формах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проведение работы по благоустройству и улучшению состояния территории Учреждения, проведение ремонта помещений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Обязанности Организатора добровольческой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представлять Учреждению список привлеченных специалистов, работников и/или добровольцев (волонтеров) с указанием их фамилии, имени, отчества (при наличии), при необходимости - иных данных (по соглашению сторон или в порядке, определенном методическими рекомендациями), в том числе о наличии особых профессиональных навыков;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назначить уполномоченного представителя и в письменном обращении проинформировать об этом Учреждение;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обеспечивать соблюдение правовых норм, регламентирующих работу Учреждения, в том числе правил внутреннего распорядка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представлять Учреждению отчеты о выполненных работах и об итогах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обеспечивать предоставление психологической помощи, психологической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обеспечивать возмещение вреда жизни и здоровью, понесенного добровольцем при осуществлении им добровольческой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Права Учреждения: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информировать Организатора добровольческой деятельности о потребности в привлечении добровольцев;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обеспечить поддержку Организатора добровольческой деятельности, добровольцев (волонтеров), в том числе по предоставлению питания, форменной и специальной одежды, оборудования, средств индивидуальной защиты, помещения во временное пользование, оплаты проезда до места назначения и обратно, уплаты страховых взносов на добровольное медицинское страхование добровольца либо на страхование его жизни и здоровья или в форме возмещения понесенных организатором добровольческой деятельности или добровольцем расходов на приобретение указанных товаров или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Обязанности Учреждения: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информировать в письменной форме до заключения соглашения о сотрудничестве Организатора добровольческой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от Организатора добровольческой деятельности, а также своевременно уведомлять его об изменениях этих норм и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определить уполномоченного сотрудника по работе с представителями Организатора добровольческой деятельности для оперативного решения вопросов, возникающих при совместной работе.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Сахалинской области</w:t>
      </w:r>
    </w:p>
    <w:p>
      <w:pPr>
        <w:pStyle w:val="0"/>
        <w:jc w:val="right"/>
      </w:pPr>
      <w:r>
        <w:rPr>
          <w:sz w:val="20"/>
        </w:rPr>
        <w:t xml:space="preserve">от 25.09.2018 N 468</w:t>
      </w:r>
    </w:p>
    <w:p>
      <w:pPr>
        <w:pStyle w:val="0"/>
      </w:pPr>
      <w:r>
        <w:rPr>
          <w:sz w:val="20"/>
        </w:rPr>
      </w:r>
    </w:p>
    <w:bookmarkStart w:id="121" w:name="P121"/>
    <w:bookmarkEnd w:id="121"/>
    <w:p>
      <w:pPr>
        <w:pStyle w:val="0"/>
        <w:jc w:val="center"/>
      </w:pPr>
      <w:r>
        <w:rPr>
          <w:sz w:val="20"/>
        </w:rPr>
        <w:t xml:space="preserve">Соглашение</w:t>
      </w:r>
    </w:p>
    <w:p>
      <w:pPr>
        <w:pStyle w:val="0"/>
        <w:jc w:val="center"/>
      </w:pPr>
      <w:r>
        <w:rPr>
          <w:sz w:val="20"/>
        </w:rPr>
        <w:t xml:space="preserve">о совместной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"___" _________ ______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(наименование государственного учреждения, подведомственного органу</w:t>
      </w:r>
    </w:p>
    <w:p>
      <w:pPr>
        <w:pStyle w:val="1"/>
        <w:jc w:val="both"/>
      </w:pPr>
      <w:r>
        <w:rPr>
          <w:sz w:val="20"/>
        </w:rPr>
        <w:t xml:space="preserve">                исполнительной власти Сахалинской области)</w:t>
      </w:r>
    </w:p>
    <w:p>
      <w:pPr>
        <w:pStyle w:val="1"/>
        <w:jc w:val="both"/>
      </w:pPr>
      <w:r>
        <w:rPr>
          <w:sz w:val="20"/>
        </w:rPr>
        <w:t xml:space="preserve">расположенное по адресу: 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именуемое в дальнейшем "Учреждение", в лице ______________________________,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Устава, 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(наименование социально ориентированной некоммерческой организации,</w:t>
      </w:r>
    </w:p>
    <w:p>
      <w:pPr>
        <w:pStyle w:val="1"/>
        <w:jc w:val="both"/>
      </w:pPr>
      <w:r>
        <w:rPr>
          <w:sz w:val="20"/>
        </w:rPr>
        <w:t xml:space="preserve">                волонтерской (добровольческой) организации)</w:t>
      </w:r>
    </w:p>
    <w:p>
      <w:pPr>
        <w:pStyle w:val="1"/>
        <w:jc w:val="both"/>
      </w:pPr>
      <w:r>
        <w:rPr>
          <w:sz w:val="20"/>
        </w:rPr>
        <w:t xml:space="preserve">именуемое   в   дальнейшем   "Организатор   добровольческой  деятельности",</w:t>
      </w:r>
    </w:p>
    <w:p>
      <w:pPr>
        <w:pStyle w:val="1"/>
        <w:jc w:val="both"/>
      </w:pPr>
      <w:r>
        <w:rPr>
          <w:sz w:val="20"/>
        </w:rPr>
        <w:t xml:space="preserve">расположенное по адресу: 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в лице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__________________________________________, далее</w:t>
      </w:r>
    </w:p>
    <w:p>
      <w:pPr>
        <w:pStyle w:val="1"/>
        <w:jc w:val="both"/>
      </w:pPr>
      <w:r>
        <w:rPr>
          <w:sz w:val="20"/>
        </w:rPr>
        <w:t xml:space="preserve">совместно   именуемые   "Стороны",   заключили   настоящее   Соглашение   о</w:t>
      </w:r>
    </w:p>
    <w:p>
      <w:pPr>
        <w:pStyle w:val="1"/>
        <w:jc w:val="both"/>
      </w:pPr>
      <w:r>
        <w:rPr>
          <w:sz w:val="20"/>
        </w:rPr>
        <w:t xml:space="preserve">нижеследующем: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1. Предмет Соглашения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Предметом настоящего Соглашения является сотрудничество Сторон на основе взаимного уважения и партнерского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Сотрудничество осуществляется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Целями сотрудничества Сторон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качества жизни благополучателей;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гражданского общества, формирование культуры добровольчества на территории Сахалинской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Стороны выражают свою готовность к объединению усилий для максимальной реализации положений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Стороны обязуются в своей деятельности руководствоваться нормативными правовыми актами Российской Федерации и Сахалинской области; строго соблюдать моральные, культурные и этические ценности.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2. Права и обязанности сторон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Права Организатора добровольческой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осуществление добровольческой (волонтерской) деятельности на территории и в помещениях Учреждения в согласованных с учреждением формах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проведение работы по благоустройству и улучшению состояния территории Учреждения, проведение ремонта помещений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Обязанности Организатора добровольческой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представлять Учреждению список привлеченных специалистов, работников и/или добровольцев (волонтеров) с указанием их фамилии, имени, отчества (при наличии), при необходимости - иных данных (по соглашению сторон или в порядке, определенном методическими рекомендациями), в том числе о наличии особых профессиональных навыков;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назначать уполномоченного представителя и в письменном обращении проинформировать об этом Учреждение;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обеспечивать соблюдение правовых норм, регламентирующих работу Учреждения, в том числе правила внутреннего распорядка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представлять Учреждению отчеты о выполненных работах и об итогах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обеспечивать предоставление психологической помощи, психологической реабилитации.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Права Учреждения: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информировать Организатора добровольческой деятельности о потребности в привлечении добровольцев;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обеспечить поддержку Организатора добровольческой деятельности, добровольцев (волонтеров), в том числе в форме предоставления питания, форменной и специальной одежды, оборудования, средств индивидуальной защиты, помещения во временное пользование, оплаты проезда до места назначения и обратно, уплаты страховых взносов на добровольное медицинское страхование добровольца либо на страхование его жизни и здоровья или в форме возмещения понесенных организатором добровольческой деятельности или добровольцем расходов на приобретение указанных товаров или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Обязанности Учреждения: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информировать в письменной форме до заключения соглашения о сотрудничестве Организатора добровольческой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деятельности, а также своевременно уведомлять его об изменениях этих норм и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определить уполномоченного сотрудника по работе с представителями Организатора добровольческой деятельности для оперативного решения вопросов, возникающих при совместной работе.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3. Заключительные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Стороны обязаны своевременно информировать друг друга о проблемах и затруднениях, возникающих при исполнении настоящего Соглашения, а также совместно обсуждать и оценивать результаты деятельности Организатора добровольческой (волонтерской)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решении вопросов, не предусмотренных настоящим Соглашением, Стороны руководствуются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Настоящее Соглашение вступает в силу с момента его подписания Сторонами и действует до "___" __________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Соглашение автоматически продлевает свое действие на ____ лет в случае, если за 30 дней до окончания срока действия настоящего Соглашения ни одна из Сторон не объявит о прекращении его 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Настоящее Соглашение может быть изменено или расторгнуто по соглашению Сторон. Соглашение об изменении или расторжении настоящего Соглашения должно быть составлено в письменной форме и подписано Сторонами.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Все дополнительные соглашения и приложения к настоящему Соглашению составляются в письменной форме и являются его неотъемлемой частью.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Все споры и разногласия по настоящему Соглашению решаются путем переговоров между Сторонами, в том числе с привлечением, при необходимости, органа исполнительной власти, являющегося учредителем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Настоящее Соглашение составлено на ____ листах в двух экземплярах, имеющих одинаковую юридическую силу, один из которых находится у Учреждения, второй - у Организатора добровольческой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4. Адреса и реквизиты сторон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Учреждение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Организатор добровольческой деятельности</w:t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</w:t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</w:t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Фамилия, инициалы руководителя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Фамилия, инициалы директора</w:t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Подпись руководителя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Подпись директора</w:t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Печать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Печать</w:t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 20__ г.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Сахалинской области от 25.09.2018 N 468</w:t>
            <w:br/>
            <w:t>(ред. от 19.12.2022)</w:t>
            <w:br/>
            <w:t>"Об утверждении Порядка взаимод...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C2C6975E569E1DDD1067E1D2B1B8F935C48C87948A6CB8E24381D0103CC3A44A32DF4525AF00A0FA49CCD812238E5A30FABF8AC6C79969F1338A6D6M2O" TargetMode = "External"/>
	<Relationship Id="rId8" Type="http://schemas.openxmlformats.org/officeDocument/2006/relationships/hyperlink" Target="consultantplus://offline/ref=DC2C6975E569E1DDD1067E1D2B1B8F935C48C87940A4CE812031400B0B953646A422AB455DB9060EA49CCD842C67E0B61EF3F4A57A6790870F3AA463D1M3O" TargetMode = "External"/>
	<Relationship Id="rId9" Type="http://schemas.openxmlformats.org/officeDocument/2006/relationships/hyperlink" Target="consultantplus://offline/ref=DC2C6975E569E1DDD10660103D77D39F58419E7040A1C0DF7A67465C54C53013E462AD1618F65F5EE0C9C0852172B4E144A4F9A6D7M1O" TargetMode = "External"/>
	<Relationship Id="rId10" Type="http://schemas.openxmlformats.org/officeDocument/2006/relationships/hyperlink" Target="consultantplus://offline/ref=DC2C6975E569E1DDD10660103D77D39F5847927344A7C0DF7A67465C54C53013F662F51C1FF5150FA282CF842BD6MFO" TargetMode = "External"/>
	<Relationship Id="rId11" Type="http://schemas.openxmlformats.org/officeDocument/2006/relationships/hyperlink" Target="consultantplus://offline/ref=DC2C6975E569E1DDD10660103D77D39F5840927C40AEC0DF7A67465C54C53013F662F51C1FF5150FA282CF842BD6MFO" TargetMode = "External"/>
	<Relationship Id="rId12" Type="http://schemas.openxmlformats.org/officeDocument/2006/relationships/hyperlink" Target="consultantplus://offline/ref=DC2C6975E569E1DDD10660103D77D39F5841977447AEC0DF7A67465C54C53013F662F51C1FF5150FA282CF842BD6MFO" TargetMode = "External"/>
	<Relationship Id="rId13" Type="http://schemas.openxmlformats.org/officeDocument/2006/relationships/hyperlink" Target="consultantplus://offline/ref=DC2C6975E569E1DDD1067E1D2B1B8F935C48C87940A6CE8D2633400B0B953646A422AB454FB95E02A594D3842F72B6E758DAM5O" TargetMode = "External"/>
	<Relationship Id="rId14" Type="http://schemas.openxmlformats.org/officeDocument/2006/relationships/hyperlink" Target="consultantplus://offline/ref=DC2C6975E569E1DDD1067E1D2B1B8F935C48C87940A4CE812031400B0B953646A422AB455DB9060EA49CCD842C67E0B61EF3F4A57A6790870F3AA463D1M3O" TargetMode = "External"/>
	<Relationship Id="rId15" Type="http://schemas.openxmlformats.org/officeDocument/2006/relationships/hyperlink" Target="consultantplus://offline/ref=DC2C6975E569E1DDD1067E1D2B1B8F935C48C87948A6CB8E24381D0103CC3A44A32DF4525AF00A0FA49CCD812238E5A30FABF8AC6C79969F1338A6D6M2O" TargetMode = "External"/>
	<Relationship Id="rId16" Type="http://schemas.openxmlformats.org/officeDocument/2006/relationships/hyperlink" Target="consultantplus://offline/ref=DC2C6975E569E1DDD10660103D77D39F58419E7040A1C0DF7A67465C54C53013E462AD131AF65F5EE0C9C0852172B4E144A4F9A6D7M1O" TargetMode = "External"/>
	<Relationship Id="rId17" Type="http://schemas.openxmlformats.org/officeDocument/2006/relationships/hyperlink" Target="consultantplus://offline/ref=DC2C6975E569E1DDD1067E1D2B1B8F935C48C87948A6CB8E24381D0103CC3A44A32DF4525AF00A0FA49CCD822238E5A30FABF8AC6C79969F1338A6D6M2O" TargetMode = "External"/>
	<Relationship Id="rId18" Type="http://schemas.openxmlformats.org/officeDocument/2006/relationships/hyperlink" Target="consultantplus://offline/ref=DC2C6975E569E1DDD1067E1D2B1B8F935C48C87948A6CB8E24381D0103CC3A44A32DF4525AF00A0FA49CCC802238E5A30FABF8AC6C79969F1338A6D6M2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Сахалинской области от 25.09.2018 N 468
(ред. от 19.12.2022)
"Об утверждении Порядка взаимодействия органов исполнительной власти Сахалинской области, подведомственных им государственных учреждений, иных организаций с организаторами добровольческой (волонтерской) деятельности и добровольческими (волонтерскими) организациями"</dc:title>
  <dcterms:created xsi:type="dcterms:W3CDTF">2023-06-18T14:12:03Z</dcterms:created>
</cp:coreProperties>
</file>