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Министерства строительства Сахалинской области от 09.03.2022 N 3.08-13</w:t>
              <w:br/>
              <w:t xml:space="preserve">(ред. от 14.09.2022)</w:t>
              <w:br/>
              <w:t xml:space="preserve">"Об Общественном совете при министерстве строительства Сахалинской области"</w:t>
              <w:br/>
              <w:t xml:space="preserve">(вместе с "Положением об Общественном совете при министерстве строительства Сахалинской области")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10.12.2022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СТРОИТЕЛЬСТВА САХАЛИНСКОЙ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9 марта 2022 г. N 3.08-13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ОБЩЕСТВЕННОМ СОВЕТЕ ПРИ МИНИСТЕРСТВЕ СТРОИТЕЛЬСТВА</w:t>
      </w:r>
    </w:p>
    <w:p>
      <w:pPr>
        <w:pStyle w:val="2"/>
        <w:jc w:val="center"/>
      </w:pPr>
      <w:r>
        <w:rPr>
          <w:sz w:val="20"/>
        </w:rPr>
        <w:t xml:space="preserve">САХАЛИНСКОЙ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истерства строительства Сахалинской области от 14.09.2022 N 3.08-37 &quot;О внесении изменений в Положение об Общественном совете при министерстве строительства Сахалинской области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Министерства строительства Сахалинской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14.09.2022 N 3.08-37)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обеспечения взаимодействия граждан Сахалинской области, общественных объединений и иных организаций с министерством строительства Сахалинской области, учета интересов населения Сахалинской области при формировании и реализации государственной политики в сфере деятельности министерства строительства Сахалинской области, в соответствии с постановлениями Правительства Сахалинской области от 05.07.2013 </w:t>
      </w:r>
      <w:hyperlink w:history="0" r:id="rId8" w:tooltip="Постановление Правительства Сахалинской области от 05.07.2013 N 339 (ред. от 10.04.2020) &quot;Об утверждении порядка раскрытия информации о подготовке проектов нормативных правовых актов и проведения их общественного обсуждения&quot; ------------ Недействующая редакция {КонсультантПлюс}">
        <w:r>
          <w:rPr>
            <w:sz w:val="20"/>
            <w:color w:val="0000ff"/>
          </w:rPr>
          <w:t xml:space="preserve">N 339</w:t>
        </w:r>
      </w:hyperlink>
      <w:r>
        <w:rPr>
          <w:sz w:val="20"/>
        </w:rPr>
        <w:t xml:space="preserve"> "Об утверждении порядка раскрытия информации о подготовке проектов нормативных правовых актов и проведения их общественного обсуждения", от 02.08.2013 </w:t>
      </w:r>
      <w:hyperlink w:history="0" r:id="rId9" w:tooltip="Постановление Правительства Сахалинской области от 02.08.2013 N 413 (ред. от 03.07.2014) &quot;О порядке образования общественных советов при органах исполнительной власти Сахалинской области&quot; {КонсультантПлюс}">
        <w:r>
          <w:rPr>
            <w:sz w:val="20"/>
            <w:color w:val="0000ff"/>
          </w:rPr>
          <w:t xml:space="preserve">N 413</w:t>
        </w:r>
      </w:hyperlink>
      <w:r>
        <w:rPr>
          <w:sz w:val="20"/>
        </w:rPr>
        <w:t xml:space="preserve"> "О порядке образования общественных советов при органах исполнительной власти Сахалинской области":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Создать Общественный совет при министерстве строительства Сахалинской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</w:t>
      </w:r>
      <w:hyperlink w:history="0" w:anchor="P33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Общественном совете при министерстве строительства Сахалинской области (прилагается).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Признать утратившим силу </w:t>
      </w:r>
      <w:hyperlink w:history="0" r:id="rId10" w:tooltip="Приказ Министерства строительства Сахалинской области от 25.02.2014 N 21 &quot;Об общественном совете при министерстве строительства Сахалинской области&quot; (вместе с &quot;Положением об общественном совете при министерстве строительства Сахалинской области&quot;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строительства Сахалинской области от 25.02.2014 N 21 "Об общественном совете при министерстве строительства Сахалинской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Опубликовать настоящий приказ на "Официальном интернет-портале правовой информации" (</w:t>
      </w:r>
      <w:r>
        <w:rPr>
          <w:sz w:val="20"/>
        </w:rPr>
        <w:t xml:space="preserve">www.pravo.gov.ru</w:t>
      </w:r>
      <w:r>
        <w:rPr>
          <w:sz w:val="20"/>
        </w:rPr>
        <w:t xml:space="preserve">). Разместить на официальном сайте министерства строительства Сахалинской области в информационно-телекоммуникационной сети Интернет.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 строительства</w:t>
      </w:r>
    </w:p>
    <w:p>
      <w:pPr>
        <w:pStyle w:val="0"/>
        <w:jc w:val="right"/>
      </w:pPr>
      <w:r>
        <w:rPr>
          <w:sz w:val="20"/>
        </w:rPr>
        <w:t xml:space="preserve">Сахалинской области</w:t>
      </w:r>
    </w:p>
    <w:p>
      <w:pPr>
        <w:pStyle w:val="0"/>
        <w:jc w:val="right"/>
      </w:pPr>
      <w:r>
        <w:rPr>
          <w:sz w:val="20"/>
        </w:rPr>
        <w:t xml:space="preserve">А.В.Колеватых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министерства строительства</w:t>
      </w:r>
    </w:p>
    <w:p>
      <w:pPr>
        <w:pStyle w:val="0"/>
        <w:jc w:val="right"/>
      </w:pPr>
      <w:r>
        <w:rPr>
          <w:sz w:val="20"/>
        </w:rPr>
        <w:t xml:space="preserve">Сахалинской области</w:t>
      </w:r>
    </w:p>
    <w:p>
      <w:pPr>
        <w:pStyle w:val="0"/>
        <w:jc w:val="right"/>
      </w:pPr>
      <w:r>
        <w:rPr>
          <w:sz w:val="20"/>
        </w:rPr>
        <w:t xml:space="preserve">от 09.03.2022 N 3.08-13</w:t>
      </w:r>
    </w:p>
    <w:p>
      <w:pPr>
        <w:pStyle w:val="0"/>
        <w:jc w:val="center"/>
      </w:pPr>
      <w:r>
        <w:rPr>
          <w:sz w:val="20"/>
        </w:rPr>
      </w:r>
    </w:p>
    <w:bookmarkStart w:id="33" w:name="P33"/>
    <w:bookmarkEnd w:id="33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ОБЩЕСТВЕННОМ СОВЕТЕ ПРИ МИНИСТЕРСТВЕ СТРОИТЕЛЬСТВА</w:t>
      </w:r>
    </w:p>
    <w:p>
      <w:pPr>
        <w:pStyle w:val="2"/>
        <w:jc w:val="center"/>
      </w:pPr>
      <w:r>
        <w:rPr>
          <w:sz w:val="20"/>
        </w:rPr>
        <w:t xml:space="preserve">САХАЛИНСКОЙ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1" w:tooltip="Приказ Министерства строительства Сахалинской области от 14.09.2022 N 3.08-37 &quot;О внесении изменений в Положение об Общественном совете при министерстве строительства Сахалинской области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Министерства строительства Сахалинской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14.09.2022 N 3.08-37)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Настоящее Положение об Общественном совете министерства строительства Сахалинской области определяет компетенцию, порядок деятельности и формирования Общественного совета при министерстве строительства Сахалинской области (далее - Общественный совет).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Общественный совет является постоянно действующим совещательным органом при министерстве строительства Сахалинской области (далее - Министерство) и осуществляет свою деятельность на общественных началах и безвозмездной основе.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Общественный совет создается с целью обеспечения взаимодействия Министерства с общественными объединениями и иными некоммерческими организациями, гражданами, повышения гласности и прозрачности деятельности Министерства, а также в целях осуществления общественного контроля за деятельностью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Решения Общественного совета носят рекомендательный характер.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Общественный совет в своей деятельности руководствуется </w:t>
      </w:r>
      <w:hyperlink w:history="0" r:id="rId12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Сахалинской области, а также настоящим Положением.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Компетенция и порядок деятельности Общественного совета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Задачи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содействие эффективному взаимодействию Министерства и гражданского общества, обеспечение участия граждан, общественных объединений и иных организаций в обсуждении и выработке решений по вопросам государственной политики и нормативного правового регулирования в сфере деятельности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обеспечение учета общественно значимых интересов граждан, общественных объединений и иных организаций при решении вопросов, отнесенных к полномочиям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распространение положительного опыта работы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Полномочия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обсуждение проектов нормативных правовых актов, подготавливаемых Министерством, а также принятых актов, регулирующих отношения в сфере деятельности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обсуждение и обобщение различного рода общественных инициатив в сфере деятельности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подготовка рекомендаций и предложений по совершенствованию организации деятельности Министерства, взаимодействия с общественными организациями и гражданами;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повышение информированности общественности по основным направлениям деятельности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реализация иных задач, которые могут способствовать достижению целей, поставленных перед Общественным советом.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Права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рассматривать инициативы общественных объединений в установленной сфере деятельности Министерства и вносить в Министерство предложения по их рассмотрению и реализации;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выявлять общественно значимые приоритеты в области деятельности Министерства и вносить предложения по их проработке;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привлекать к работе Общественного совета граждан, общественные объединения и иные организации к обсуждению вопросов в установленной сфере деятельности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рассматривать разрабатываемые Министерством проекты нормативных правовых актов, подлежащие направлению в Общественный совет в соответствии с </w:t>
      </w:r>
      <w:hyperlink w:history="0" r:id="rId13" w:tooltip="Постановление Правительства Сахалинской области от 05.07.2013 N 339 (ред. от 10.04.2020) &quot;Об утверждении порядка раскрытия информации о подготовке проектов нормативных правовых актов и проведения их общественного обсуждения&quot; ------------ Недействующая редакция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Сахалинской области от 05.07.2013 N 339 "Об утверждении порядка раскрытия информации о подготовке проектов нормативных правовых актов и проведения их общественного обсуждения", подготавливать соответствующие экспертные заключения;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участвовать через своих членов в заседаниях координационных, совещательных, экспертных и иных органов, созданных Министерством;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выступать в качестве инициаторов, организаторов мероприятий, проводимых при осуществлении общественного контроля, а также участвовать в проводимых мероприятиях;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запрашивать в соответствии с законодательством Российской Федерации у Министерства информацию, необходимую для работы Общественного совета и осуществления общественного контроля, 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федеральными законами;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участвовать в установленном порядке в работе аттестационных комиссий и конкурсных комиссий по замещению должностей государственной гражданской службы в Министерстве;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иные полномочия, предусмотренные законодательством Российской Федерации и Сахалинской области.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Порядок формирования Общественного совета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Состав Общественного совета формируется Министерством совместно с Общественной палатой Сахалинской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В состав Общественного совета включаются члены Общественной палаты Сахалинской области, представители некоммерческих организаций, в том числе общественных организаций, деятельность которых направлена на решение вопросов, относящихся к сфере деятельности Министерства, независимые от органов государственной власти Сахалинской области эксперты, иные граждане.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" w:tooltip="Приказ Министерства строительства Сахалинской области от 14.09.2022 N 3.08-37 &quot;О внесении изменений в Положение об Общественном совете при министерстве строительства Сахалинской области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строительства Сахалинской области от 14.09.2022 N 3.08-37)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В состав Общественного совета не могут входить лица, замещающие государственные должности Российской Федерации и субъектов Российской Федерации, должности государственной службы Российской Федерации и субъектов Российской Федерации, и лица, замещающие муниципальные должности и должности муниципальной службы, а также другие лица, которые в соответствии с Федеральным </w:t>
      </w:r>
      <w:hyperlink w:history="0" r:id="rId15" w:tooltip="Федеральный закон от 04.04.2005 N 32-ФЗ (ред. от 11.06.2021) &quot;Об Общественной палате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4 апреля 2005 года N 32-ФЗ "Об Общественной палате Российской Федерации" не могут быть членами Общественной палаты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Общественный совет создается в месячный срок со дня направления совету Общественной палаты Сахалинской области уведомления о согласии образовать Общественный совет при Министерстве.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Количественный состав Общественного совета не может быть менее чем пять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В целях формирования состава Общественного совета Министерство на своем официальном сайте размещает уведомление о формировании состава Общественного совета с указанием срока приема писем о выдвижении кандидатов в члены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Граждане, желающие войти в состав Общественного совета, представляют лично либо направляют по почте в Министерство заявление о включении в состав Общественного совета, а также заполненную </w:t>
      </w:r>
      <w:hyperlink w:history="0" w:anchor="P181" w:tooltip="                                  АНКЕТА">
        <w:r>
          <w:rPr>
            <w:sz w:val="20"/>
            <w:color w:val="0000ff"/>
          </w:rPr>
          <w:t xml:space="preserve">анкету</w:t>
        </w:r>
      </w:hyperlink>
      <w:r>
        <w:rPr>
          <w:sz w:val="20"/>
        </w:rPr>
        <w:t xml:space="preserve"> по форме согласно приложению к настоящему Положению.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6" w:tooltip="Приказ Министерства строительства Сахалинской области от 14.09.2022 N 3.08-37 &quot;О внесении изменений в Положение об Общественном совете при министерстве строительства Сахалинской области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Министерства строительства Сахалинской области от 14.09.2022 N 3.08-37)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По окончании установленного срока приема писем о выдвижении кандидатов в члены Общественного совета Министерство формирует сводный перечень выдвинутых кандидатов.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Персональный состав Общественного совета утверждается приказом Министерства. При формировании персонального состава Общественного совета должно быть обеспечено отсутствие конфликта интересов. Срок полномочий состава Общественного совета составляет 3 года с момента его формирования.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Приказ Министерства строительства Сахалинской области от 14.09.2022 N 3.08-37 &quot;О внесении изменений в Положение об Общественном совете при министерстве строительства Сахалинской области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строительства Сахалинской области от 14.09.2022 N 3.08-37)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формирования состава Общественного совета приказом Министерства создается комиссия в количестве 4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 Комиссия проводит оценку информации, указанной в анкетах, и определяет кандидатуры для включения в состав Общественного совета. Решение комиссии оформляется протоколом.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3.10. Абзац утратил силу. - </w:t>
      </w:r>
      <w:hyperlink w:history="0" r:id="rId18" w:tooltip="Приказ Министерства строительства Сахалинской области от 14.09.2022 N 3.08-37 &quot;О внесении изменений в Положение об Общественном совете при министерстве строительства Сахалинской области&quot;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строительства Сахалинской области от 14.09.2022 N 3.08-37.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Критерии отбора кандидатур для признания членов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возраст не моложе 18 лет;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наличие гражданства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отсутствие гражданства другого государства;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постоянное проживание на территории Сахалинской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наличие положительного имиджа среди коллег и населения (почетные грамоты, благодарственные письма и др.);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участие в общественной жизни Сахалинской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наличие таких качеств, как профессионализм, инициативность и др.;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приветствуется наличие опыта руководящей работы и высшего образования в сферах деятельности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3.11. В состав Общественного совета по предложению члена Общественного совета могут включаться независимые от органов государственной власти Сахалинской области эксперты, представители заинтересованных общественных организаций и иные лица.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3.12. Предложения по кандидатурам независимых от органов государственной власти Сахалинской области экспертов, представителей заинтересованных общественных организаций и иных лиц для включения в состав Общественного совета вносятся по предварительному согласованию с министром через председателя Общественного совета и рассматриваются на очередном заседании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3.13. Решения Общественного совета о включении независимых от органов государственной власти Сахалинской области, экспертов, представителей заинтересованных общественных организаций и иных лиц принимаются простым большинством голосов.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3.14. Утратил силу. - </w:t>
      </w:r>
      <w:hyperlink w:history="0" r:id="rId19" w:tooltip="Приказ Министерства строительства Сахалинской области от 14.09.2022 N 3.08-37 &quot;О внесении изменений в Положение об Общественном совете при министерстве строительства Сахалинской области&quot;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строительства Сахалинской области от 14.09.2022 N 3.08-37.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3.15. За три месяца до истечения срока полномочий членов Общественного совета руководитель Министерства инициирует процедуру формирования нового состава Общественного совета в порядке, установленном настоящим Положением.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Организация деятельности Общественного совета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Общественный совет осуществляет свою деятельность в соответствии с планом работы на год, согласованным министром и утвержденным председателем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Организационно-техническое обеспечение деятельности Общественного совета осуществляет Министерство.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Основной формой деятельности Общественного совета являются заседания, которые проводятся по мере необходимости, но не реже двух раз в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Первое заседание Общественного совета созывается Министерством после утверждения персонального состава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На первом заседании члены Общественного совета избирают из своего состава председателя Общественного совета, его заместителя открытым голосованием простым большинством голосов.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Заседания Общественного совета проводятся в соответствии с планом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Внеочередные заседания Общественного совета проводятся по решению председателя, в том числе с учетом поступивших предложений от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 Заседание считается правомочным, если в нем принимают участие не менее 3 членов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4.9. Если член Общественного совета в силу каких-либо причин не может присутствовать на его заседании, но в срок, не превышающий 2 дней до даты заседания, в письменной форме, в том числе посредством направления через сеть Интернет, доведет до сведения членов Общественного совета свою точку зрения и однозначную позицию по вопросам повестки заседания, то мнение этого члена Общественного совета учитывается при решении указанного вопроса.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Заседания Общественного совета могут проводиться по инициативе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4.10. В состав Общественного совета входят председатель, заместитель председателя и члены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4.11. Председатель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руководит деятельностью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определяет приоритетные направления деятельности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назначает дату, время и место проведения заседаний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утверждает повестку заседания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проводит заседания Общественного совета, осуществляя функции его председателя;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распределяет обязанности между членами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рамках деятельности Общественного совета, возложенных на него целей и задач дает поручения членам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подписывает протоколы заседаний Общественного совета и иные документы, подготовленные Общественным советом;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пользуется правами члена Общественного совета наравне с другими членами данного органа;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организует взаимодействие с другими органами и организациями в соответствии с настоящим Положением;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осуществляет иные полномочия в соответствии с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4.12. В отсутствие председателя Общественного совета его деятельностью руководит заместитель председателя, избранный на заседании Общественного совета, или иной член Общественного совета, уполномоченный председателем.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4.13. Члены Общественного совета имеют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участвовать в работе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вносить предложения по формированию повестки заседаний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выступать с докладами на заседаниях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участвовать в обсуждении вопросов, включенных в повестку заседания Общественного совета, вносить по ним предложения;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готовить предложения в проект плана работы Общественного совета на соответствующий год (далее - годовой план);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знакомиться с документами и материалами по вопросам, вынесенным на обсуждение Общественного совета, на стадии их подготовки, вносить свои предложения.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4.14. Члены Общественного совета обязаны: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лично принимать участие в заседаниях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активно участвовать в обсуждении рассматриваемых вопросов и выработке решений по ним;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содействовать выполнению решений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выполнять по поручению Председателя Общественного совета принятые решения, информировать Общественный совет о ходе их выполнения;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своевременно информировать председателя Общественного совета обо всех изменениях в своих контактных данных.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4.15. Для обеспечения деятельности Общественного совета назначается секретарь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4.16. Секретарь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ведет протокол заседания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уведомляет членов Общественного совета о дате и времени предстоящего заседания;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готовит проекты решений Общественного совета и иных документов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взаимодействует со структурными подразделениями Министерства по вопросам организационно-технического и информационного сопровождения деятельности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4.17. Информация о повестке дня заседания Общественного совета направляется членам Общественного совета не позднее чем за 7 дней до дня планируемого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4.18. Общественный совет принимает решения по рассматриваемым вопросам открытым голосованием простым большинством голосов из числа присутствующих на заседании членов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4.19. При равенстве голосов членов Общественного совета правом решающего голоса обладает председатель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4.20. Решения, принятые на заседаниях Общественного совета, оформляются протоколом, в котором указываются: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дата и место проведения заседания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перечень присутствующих на заседании Общественного совета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повестка дня, фамилия, и инициалы докладчиков;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перечень лиц, выступивших на заседании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решения, принятые по каждому вопросу.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4.21. Протокол заседания Общественного совета оформляется в течение 5 рабочих дней после дня его проведения.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4.22. Исключение из состава Общественного совета производится по личному заявлению члена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4.23. Допускается замена члена Общественного совета в случае досрочного прекращения полномочий члена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4.24. Полномочия члена Общественного совета прекращаются в случае: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подачи им письменного заявления на имя председателя о выходе из состава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публичного заявления в средствах массовой информации о выходе из состава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неспособности его по состоянию здоровья и иным объективным причинам участвовать в работе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 решению Общественного совета, если он не участвовал в работе Общественного совета более 6 месяцев непрерывно либо совершил действия, порочащие его честь и достоинство.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4.25. В случае если персональный состав Общественного совета стал менее минимального численного состава, Министерство в течение 10 календарных дней с момента наступления указанных обстоятельств размещает на официальном портале Министерства объявление о доборе членов в состав Общественного совета.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Положению</w:t>
      </w:r>
    </w:p>
    <w:p>
      <w:pPr>
        <w:pStyle w:val="0"/>
        <w:jc w:val="right"/>
      </w:pPr>
      <w:r>
        <w:rPr>
          <w:sz w:val="20"/>
        </w:rPr>
        <w:t xml:space="preserve">об Общественном совете</w:t>
      </w:r>
    </w:p>
    <w:p>
      <w:pPr>
        <w:pStyle w:val="0"/>
        <w:jc w:val="right"/>
      </w:pPr>
      <w:r>
        <w:rPr>
          <w:sz w:val="20"/>
        </w:rPr>
        <w:t xml:space="preserve">при министерстве строительства</w:t>
      </w:r>
    </w:p>
    <w:p>
      <w:pPr>
        <w:pStyle w:val="0"/>
        <w:jc w:val="right"/>
      </w:pPr>
      <w:r>
        <w:rPr>
          <w:sz w:val="20"/>
        </w:rPr>
        <w:t xml:space="preserve">Сахалинской области,</w:t>
      </w:r>
    </w:p>
    <w:p>
      <w:pPr>
        <w:pStyle w:val="0"/>
        <w:jc w:val="right"/>
      </w:pPr>
      <w:r>
        <w:rPr>
          <w:sz w:val="20"/>
        </w:rPr>
        <w:t xml:space="preserve">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министерства строительства</w:t>
      </w:r>
    </w:p>
    <w:p>
      <w:pPr>
        <w:pStyle w:val="0"/>
        <w:jc w:val="right"/>
      </w:pPr>
      <w:r>
        <w:rPr>
          <w:sz w:val="20"/>
        </w:rPr>
        <w:t xml:space="preserve">Сахалинской области</w:t>
      </w:r>
    </w:p>
    <w:p>
      <w:pPr>
        <w:pStyle w:val="0"/>
        <w:jc w:val="right"/>
      </w:pPr>
      <w:r>
        <w:rPr>
          <w:sz w:val="20"/>
        </w:rPr>
        <w:t xml:space="preserve">от 09.03.2022 N 3.08-13</w:t>
      </w:r>
    </w:p>
    <w:p>
      <w:pPr>
        <w:pStyle w:val="0"/>
        <w:jc w:val="center"/>
      </w:pPr>
      <w:r>
        <w:rPr>
          <w:sz w:val="20"/>
        </w:rPr>
      </w:r>
    </w:p>
    <w:bookmarkStart w:id="181" w:name="P181"/>
    <w:bookmarkEnd w:id="181"/>
    <w:p>
      <w:pPr>
        <w:pStyle w:val="1"/>
        <w:jc w:val="both"/>
      </w:pPr>
      <w:r>
        <w:rPr>
          <w:sz w:val="20"/>
        </w:rPr>
        <w:t xml:space="preserve">                                  АНКЕТА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1. Фамилия, имя, отчество 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2. Дата рождения 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3. Место проживания 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4. Контактные телефоны 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5. Образование (место учебы, факультет, специальность, год окончания) 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6. Место работы, должность 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7. Какой общественной деятельностью занимаетесь? 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8. Основные цели, которые Вы  планируете  осуществить,  участвуя  в  работе</w:t>
      </w:r>
    </w:p>
    <w:p>
      <w:pPr>
        <w:pStyle w:val="1"/>
        <w:jc w:val="both"/>
      </w:pPr>
      <w:r>
        <w:rPr>
          <w:sz w:val="20"/>
        </w:rPr>
        <w:t xml:space="preserve">Общественного совета при министерстве строительства Сахалинской области?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Министерства строительства Сахалинской области от 09.03.2022 N 3.08-13</w:t>
            <w:br/>
            <w:t>(ред. от 14.09.2022)</w:t>
            <w:br/>
            <w:t>"Об Общественном сове...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CF194A1F111883BD63B3F3253702B09937C678C1A08F8F196EF392809FE3EB5059B822320D6364A342BB8B9E12CAE894E0B0246F1873C3EAB6C99B38F4LCH" TargetMode = "External"/>
	<Relationship Id="rId8" Type="http://schemas.openxmlformats.org/officeDocument/2006/relationships/hyperlink" Target="consultantplus://offline/ref=CF194A1F111883BD63B3F3253702B09937C678C1A88484196EF0CF8A97BAE7525EB77D370A7264A342A58A9C08C3BCC7FAL6H" TargetMode = "External"/>
	<Relationship Id="rId9" Type="http://schemas.openxmlformats.org/officeDocument/2006/relationships/hyperlink" Target="consultantplus://offline/ref=CF194A1F111883BD63B3F3253702B09937C678C1A58B8A1969F0CF8A97BAE7525EB77D370A7264A342A58A9C08C3BCC7FAL6H" TargetMode = "External"/>
	<Relationship Id="rId10" Type="http://schemas.openxmlformats.org/officeDocument/2006/relationships/hyperlink" Target="consultantplus://offline/ref=CF194A1F111883BD63B3F3253702B09937C678C1A588891A69F0CF8A97BAE7525EB77D370A7264A342A58A9C08C3BCC7FAL6H" TargetMode = "External"/>
	<Relationship Id="rId11" Type="http://schemas.openxmlformats.org/officeDocument/2006/relationships/hyperlink" Target="consultantplus://offline/ref=CF194A1F111883BD63B3F3253702B09937C678C1A08F8F196EF392809FE3EB5059B822320D6364A342BB8B9E12CAE894E0B0246F1873C3EAB6C99B38F4LCH" TargetMode = "External"/>
	<Relationship Id="rId12" Type="http://schemas.openxmlformats.org/officeDocument/2006/relationships/hyperlink" Target="consultantplus://offline/ref=CF194A1F111883BD63B3ED28216EEC9535C521C9AADBD04C64FA9AD2C8E3B7150FB1286650266BBC40BB89F9LCH" TargetMode = "External"/>
	<Relationship Id="rId13" Type="http://schemas.openxmlformats.org/officeDocument/2006/relationships/hyperlink" Target="consultantplus://offline/ref=CF194A1F111883BD63B3F3253702B09937C678C1A88484196EF0CF8A97BAE7525EB77D370A7264A342A58A9C08C3BCC7FAL6H" TargetMode = "External"/>
	<Relationship Id="rId14" Type="http://schemas.openxmlformats.org/officeDocument/2006/relationships/hyperlink" Target="consultantplus://offline/ref=CF194A1F111883BD63B3F3253702B09937C678C1A08F8F196EF392809FE3EB5059B822320D6364A342BB8B9E10CAE894E0B0246F1873C3EAB6C99B38F4LCH" TargetMode = "External"/>
	<Relationship Id="rId15" Type="http://schemas.openxmlformats.org/officeDocument/2006/relationships/hyperlink" Target="consultantplus://offline/ref=CF194A1F111883BD63B3ED28216EEC9534C521CEA184874E35AF94D7C0B3ED050BF87C6B4F2777A340A5899E14FCL3H" TargetMode = "External"/>
	<Relationship Id="rId16" Type="http://schemas.openxmlformats.org/officeDocument/2006/relationships/hyperlink" Target="consultantplus://offline/ref=CF194A1F111883BD63B3F3253702B09937C678C1A08F8F196EF392809FE3EB5059B822320D6364A342BB8B9E11CAE894E0B0246F1873C3EAB6C99B38F4LCH" TargetMode = "External"/>
	<Relationship Id="rId17" Type="http://schemas.openxmlformats.org/officeDocument/2006/relationships/hyperlink" Target="consultantplus://offline/ref=CF194A1F111883BD63B3F3253702B09937C678C1A08F8F196EF392809FE3EB5059B822320D6364A342BB8B9E1FCAE894E0B0246F1873C3EAB6C99B38F4LCH" TargetMode = "External"/>
	<Relationship Id="rId18" Type="http://schemas.openxmlformats.org/officeDocument/2006/relationships/hyperlink" Target="consultantplus://offline/ref=CF194A1F111883BD63B3F3253702B09937C678C1A08F8F196EF392809FE3EB5059B822320D6364A342BB8B9F16CAE894E0B0246F1873C3EAB6C99B38F4LCH" TargetMode = "External"/>
	<Relationship Id="rId19" Type="http://schemas.openxmlformats.org/officeDocument/2006/relationships/hyperlink" Target="consultantplus://offline/ref=CF194A1F111883BD63B3F3253702B09937C678C1A08F8F196EF392809FE3EB5059B822320D6364A342BB8B9F16CAE894E0B0246F1873C3EAB6C99B38F4LC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строительства Сахалинской области от 09.03.2022 N 3.08-13
(ред. от 14.09.2022)
"Об Общественном совете при министерстве строительства Сахалинской области"
(вместе с "Положением об Общественном совете при министерстве строительства Сахалинской области")</dc:title>
  <dcterms:created xsi:type="dcterms:W3CDTF">2022-12-10T07:11:05Z</dcterms:created>
</cp:coreProperties>
</file>