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Сахалинской области от 24.11.2003 N 442</w:t>
              <w:br/>
              <w:t xml:space="preserve">(ред. от 28.10.2022)</w:t>
              <w:br/>
              <w:t xml:space="preserve">"О налоге на имущество организаций"</w:t>
              <w:br/>
              <w:t xml:space="preserve">(принят Сахалинской областной Думой 20.11.2003)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24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442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САХАЛИНСКАЯ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Сахалинской областной Думой</w:t>
      </w:r>
    </w:p>
    <w:p>
      <w:pPr>
        <w:pStyle w:val="0"/>
        <w:jc w:val="right"/>
      </w:pPr>
      <w:r>
        <w:rPr>
          <w:sz w:val="20"/>
        </w:rPr>
        <w:t xml:space="preserve">20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26.04.2004 </w:t>
            </w:r>
            <w:hyperlink w:history="0" r:id="rId7" w:tooltip="Закон Сахалинской области от 26.04.2004 N 496 (ред. от 29.10.2021) &quot;О внесении изменений в Закон Сахалинской области &quot;О налоге на имущество организаций&quot; (принят Сахалинской областной Думой 22.04.2004)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 от 26.11.2004 </w:t>
            </w:r>
            <w:hyperlink w:history="0" r:id="rId8" w:tooltip="Закон Сахалинской области от 26.11.2004 N 546 &quot;О внесении изменений в Закон Сахалинской области &quot;О налоге на имущество организаций&quot; (принят Сахалинской областной Думой 26.11.2004) {КонсультантПлюс}">
              <w:r>
                <w:rPr>
                  <w:sz w:val="20"/>
                  <w:color w:val="0000ff"/>
                </w:rPr>
                <w:t xml:space="preserve">N 546</w:t>
              </w:r>
            </w:hyperlink>
            <w:r>
              <w:rPr>
                <w:sz w:val="20"/>
                <w:color w:val="392c69"/>
              </w:rPr>
              <w:t xml:space="preserve">, от 10.04.2007 </w:t>
            </w:r>
            <w:hyperlink w:history="0" r:id="rId9" w:tooltip="Закон Сахалинской области от 10.04.2007 N 29-ЗО &quot;О внесении изменения в статью 3 Закона Сахалинской области &quot;О налоге на имущество организаций&quot; (принят Сахалинской областной Думой 05.04.20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29-ЗО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17.06.2008 </w:t>
            </w:r>
            <w:hyperlink w:history="0" r:id="rId10" w:tooltip="Закон Сахалинской области от 17.06.2008 N 46-ЗО &quot;О внесении изменений в Закон Сахалинской области &quot;О налоге на имущество организаций&quot; (принят Сахалинской областной Думой 29.05.2008) {КонсультантПлюс}">
              <w:r>
                <w:rPr>
                  <w:sz w:val="20"/>
                  <w:color w:val="0000ff"/>
                </w:rPr>
                <w:t xml:space="preserve">N 46-ЗО</w:t>
              </w:r>
            </w:hyperlink>
            <w:r>
              <w:rPr>
                <w:sz w:val="20"/>
                <w:color w:val="392c69"/>
              </w:rPr>
              <w:t xml:space="preserve">, от 25.05.2009 </w:t>
            </w:r>
            <w:hyperlink w:history="0" r:id="rId11" w:tooltip="Закон Сахалинской области от 25.05.2009 N 42-ЗО &quot;О внесении изменения в статью 3 Закона Сахалинской области &quot;О налоге на имущество организаций&quot; (принят Сахалинской областной Думой 21.05.2009) {КонсультантПлюс}">
              <w:r>
                <w:rPr>
                  <w:sz w:val="20"/>
                  <w:color w:val="0000ff"/>
                </w:rPr>
                <w:t xml:space="preserve">N 42-ЗО</w:t>
              </w:r>
            </w:hyperlink>
            <w:r>
              <w:rPr>
                <w:sz w:val="20"/>
                <w:color w:val="392c69"/>
              </w:rPr>
              <w:t xml:space="preserve">, от 30.03.2010 </w:t>
            </w:r>
            <w:hyperlink w:history="0" r:id="rId12" w:tooltip="Закон Сахалинской области от 30.03.2010 N 14-ЗО &quot;О внесении изменения в статью 3 Закона Сахалинской области &quot;О налоге на имущество организаций&quot; (принят Сахалинской областной Думой 25.03.2010) {КонсультантПлюс}">
              <w:r>
                <w:rPr>
                  <w:sz w:val="20"/>
                  <w:color w:val="0000ff"/>
                </w:rPr>
                <w:t xml:space="preserve">N 14-ЗО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05.10.2010 </w:t>
            </w:r>
            <w:hyperlink w:history="0" r:id="rId13" w:tooltip="Закон Сахалинской области от 05.10.2010 N 82-ЗО &quot;О внесении изменения в статью 2 Закона Сахалинской области &quot;О налоге на имущество организаций&quot; (принят Сахалинской областной Думой 30.09.2010) {КонсультантПлюс}">
              <w:r>
                <w:rPr>
                  <w:sz w:val="20"/>
                  <w:color w:val="0000ff"/>
                </w:rPr>
                <w:t xml:space="preserve">N 82-ЗО</w:t>
              </w:r>
            </w:hyperlink>
            <w:r>
              <w:rPr>
                <w:sz w:val="20"/>
                <w:color w:val="392c69"/>
              </w:rPr>
              <w:t xml:space="preserve">, от 09.03.2011 </w:t>
            </w:r>
            <w:hyperlink w:history="0" r:id="rId14" w:tooltip="Закон Сахалинской области от 09.03.2011 N 19-ЗО &quot;О внесении изменений в статьи 3 и 5 Закона Сахалинской области &quot;О налоге на имущество организаций&quot; (принят Сахалинской областной Думой 01.03.2011) {КонсультантПлюс}">
              <w:r>
                <w:rPr>
                  <w:sz w:val="20"/>
                  <w:color w:val="0000ff"/>
                </w:rPr>
                <w:t xml:space="preserve">N 19-ЗО</w:t>
              </w:r>
            </w:hyperlink>
            <w:r>
              <w:rPr>
                <w:sz w:val="20"/>
                <w:color w:val="392c69"/>
              </w:rPr>
              <w:t xml:space="preserve">, от 12.10.2012 </w:t>
            </w:r>
            <w:hyperlink w:history="0" r:id="rId15" w:tooltip="Закон Сахалинской области от 12.10.2012 N 89-ЗО &quot;О внесении изменения в статью 3 Закона Сахалинской области &quot;О налоге на имущество организаций&quot; (принят Сахалинской областной Думой 04.10.2012) {КонсультантПлюс}">
              <w:r>
                <w:rPr>
                  <w:sz w:val="20"/>
                  <w:color w:val="0000ff"/>
                </w:rPr>
                <w:t xml:space="preserve">N 89-ЗО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15.07.2013 </w:t>
            </w:r>
            <w:hyperlink w:history="0" r:id="rId16" w:tooltip="Закон Сахалинской области от 15.07.2013 N 78-ЗО (ред. от 29.10.2021) &quot;О внесении изменений в Закон Сахалинской области &quot;О налоге на имущество организаций&quot; (принят Сахалинской областной Думой 04.07.2013) {КонсультантПлюс}">
              <w:r>
                <w:rPr>
                  <w:sz w:val="20"/>
                  <w:color w:val="0000ff"/>
                </w:rPr>
                <w:t xml:space="preserve">N 78-ЗО</w:t>
              </w:r>
            </w:hyperlink>
            <w:r>
              <w:rPr>
                <w:sz w:val="20"/>
                <w:color w:val="392c69"/>
              </w:rPr>
              <w:t xml:space="preserve">, от 28.11.2013 </w:t>
            </w:r>
            <w:hyperlink w:history="0" r:id="rId17" w:tooltip="Закон Сахалинской области от 28.11.2013 N 111-ЗО &quot;О внесении изменения в статью 2 Закона Сахалинской области &quot;О налоге на имущество организаций&quot; (принят Сахалинской областной Думой 28.11.2013) {КонсультантПлюс}">
              <w:r>
                <w:rPr>
                  <w:sz w:val="20"/>
                  <w:color w:val="0000ff"/>
                </w:rPr>
                <w:t xml:space="preserve">N 111-ЗО</w:t>
              </w:r>
            </w:hyperlink>
            <w:r>
              <w:rPr>
                <w:sz w:val="20"/>
                <w:color w:val="392c69"/>
              </w:rPr>
              <w:t xml:space="preserve">, от 28.11.2014 </w:t>
            </w:r>
            <w:hyperlink w:history="0" r:id="rId18" w:tooltip="Закон Сахалинской области от 28.11.2014 N 76-ЗО (ред. от 26.11.2020) &quot;О внесении изменений в Закон Сахалинской области &quot;О налоге на имущество организаций&quot; (принят Сахалинской областной Думой 20.11.2014) {КонсультантПлюс}">
              <w:r>
                <w:rPr>
                  <w:sz w:val="20"/>
                  <w:color w:val="0000ff"/>
                </w:rPr>
                <w:t xml:space="preserve">N 76-ЗО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23.04.2015 </w:t>
            </w:r>
            <w:hyperlink w:history="0" r:id="rId19" w:tooltip="Закон Сахалинской области от 23.04.2015 N 22-ЗО &quot;О внесении изменения в статью 2 Закона Сахалинской области &quot;О налоге на имущество организаций&quot; (принят Сахалинской областной Думой 16.04.2015) {КонсультантПлюс}">
              <w:r>
                <w:rPr>
                  <w:sz w:val="20"/>
                  <w:color w:val="0000ff"/>
                </w:rPr>
                <w:t xml:space="preserve">N 22-ЗО</w:t>
              </w:r>
            </w:hyperlink>
            <w:r>
              <w:rPr>
                <w:sz w:val="20"/>
                <w:color w:val="392c69"/>
              </w:rPr>
              <w:t xml:space="preserve">, от 17.10.2016 </w:t>
            </w:r>
            <w:hyperlink w:history="0" r:id="rId20" w:tooltip="Закон Сахалинской области от 17.10.2016 N 79-ЗО &quot;О внесении изменений в статью 1 Закона Сахалинской области &quot;О льготах по налогу на прибыль организаций&quot; и статью 2 Закона Сахалинской области &quot;О налоге на имущество организаций&quot; (принят Сахалинской областной Думой 06.10.2016) {КонсультантПлюс}">
              <w:r>
                <w:rPr>
                  <w:sz w:val="20"/>
                  <w:color w:val="0000ff"/>
                </w:rPr>
                <w:t xml:space="preserve">N 79-ЗО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28.11.2016 </w:t>
            </w:r>
            <w:hyperlink w:history="0" r:id="rId21" w:tooltip="Закон Сахалинской области от 28.11.2016 N 99-ЗО (ред. от 19.03.2019) &quot;О внесении изменений в статьи 2 и 3 Закона Сахалинской области &quot;О налоге на имущество организаций&quot; (принят Сахалинской областной Думой 17.11.2016) {КонсультантПлюс}">
              <w:r>
                <w:rPr>
                  <w:sz w:val="20"/>
                  <w:color w:val="0000ff"/>
                </w:rPr>
                <w:t xml:space="preserve">N 99-ЗО</w:t>
              </w:r>
            </w:hyperlink>
            <w:r>
              <w:rPr>
                <w:sz w:val="20"/>
                <w:color w:val="392c69"/>
              </w:rPr>
              <w:t xml:space="preserve"> (ред. 19.03.2019), от 27.11.2017 </w:t>
            </w:r>
            <w:hyperlink w:history="0" r:id="rId22" w:tooltip="Закон Сахалинской области от 27.11.2017 N 104-ЗО &quot;О внесении изменений в статьи 1.1 и 2 Закона Сахалинской области &quot;О налоге на имущество организаций&quot; (принят Сахалинской областной Думой 23.11.2017) {КонсультантПлюс}">
              <w:r>
                <w:rPr>
                  <w:sz w:val="20"/>
                  <w:color w:val="0000ff"/>
                </w:rPr>
                <w:t xml:space="preserve">N 104-ЗО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27.11.2017 </w:t>
            </w:r>
            <w:hyperlink w:history="0" r:id="rId23" w:tooltip="Закон Сахалинской области от 27.11.2017 N 105-ЗО &quot;О внесении изменения в статью 2 Закона Сахалинской области &quot;О налоге на имущество организаций&quot; (принят Сахалинской областной Думой 23.11.2017) {КонсультантПлюс}">
              <w:r>
                <w:rPr>
                  <w:sz w:val="20"/>
                  <w:color w:val="0000ff"/>
                </w:rPr>
                <w:t xml:space="preserve">N 105-ЗО</w:t>
              </w:r>
            </w:hyperlink>
            <w:r>
              <w:rPr>
                <w:sz w:val="20"/>
                <w:color w:val="392c69"/>
              </w:rPr>
              <w:t xml:space="preserve">, от 20.03.2018 </w:t>
            </w:r>
            <w:hyperlink w:history="0" r:id="rId24" w:tooltip="Закон Сахалинской области от 20.03.2018 N 16-ЗО &quot;О внесении изменений в статью 3 Закона Сахалинской области &quot;О налоге на имущество организаций&quot; (принят Сахалинской областной Думой 15.03.201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16-ЗО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25" w:tooltip="Закон Сахалинской области от 04.03.2019 N 8-ЗО &quot;О внесении изменения в часть 1 статьи 3 Закона Сахалинской области &quot;О налоге на имущество организаций&quot; (принят Сахалинской областной Думой 21.02.2019) {КонсультантПлюс}">
              <w:r>
                <w:rPr>
                  <w:sz w:val="20"/>
                  <w:color w:val="0000ff"/>
                </w:rPr>
                <w:t xml:space="preserve">N 8-ЗО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19.03.2019 </w:t>
            </w:r>
            <w:hyperlink w:history="0" r:id="rId26" w:tooltip="Закон Сахалинской области от 19.03.2019 N 21-ЗО &quot;О признании утратившим силу пункта 4 части 1 статьи 3 Закона Сахалинской области &quot;О налоге на имущество организаций&quot; (принят Сахалинской областной Думой 07.03.2019) {КонсультантПлюс}">
              <w:r>
                <w:rPr>
                  <w:sz w:val="20"/>
                  <w:color w:val="0000ff"/>
                </w:rPr>
                <w:t xml:space="preserve">N 21-ЗО</w:t>
              </w:r>
            </w:hyperlink>
            <w:r>
              <w:rPr>
                <w:sz w:val="20"/>
                <w:color w:val="392c69"/>
              </w:rPr>
              <w:t xml:space="preserve">, от 21.04.2020 </w:t>
            </w:r>
            <w:hyperlink w:history="0" r:id="rId27" w:tooltip="Закон Сахалинской области от 21.04.2020 N 26-ЗО &quot;О внесении изменений в Закон Сахалинской области &quot;Об установлении налоговой ставки для определенных категорий налогоплательщиков, применяющих упрощенную систему налогообложения&quot; и статью 2 Закона Сахалинской области &quot;О налоге на имущество организаций&quot; (принят Сахалинской областной Думой 16.04.202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26-ЗО</w:t>
              </w:r>
            </w:hyperlink>
            <w:r>
              <w:rPr>
                <w:sz w:val="20"/>
                <w:color w:val="392c69"/>
              </w:rPr>
              <w:t xml:space="preserve">, от 06.07.2020 </w:t>
            </w:r>
            <w:hyperlink w:history="0" r:id="rId28" w:tooltip="Закон Сахалинской области от 06.07.2020 N 50-ЗО &quot;О внесении изменения в статью 2 Закона Сахалинской области &quot;О налоге на имущество организаций&quot; (принят Сахалинской областной Думой 25.06.2020) {КонсультантПлюс}">
              <w:r>
                <w:rPr>
                  <w:sz w:val="20"/>
                  <w:color w:val="0000ff"/>
                </w:rPr>
                <w:t xml:space="preserve">N 50-ЗО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26.11.2020 </w:t>
            </w:r>
            <w:hyperlink w:history="0" r:id="rId29" w:tooltip="Закон Сахалинской области от 26.11.2020 N 84-ЗО &quot;О внесении изменений в статьи 2 и 3 Закона Сахалинской области &quot;О налоге на имущество организаций&quot; (принят Сахалинской областной Думой 19.11.2020) {КонсультантПлюс}">
              <w:r>
                <w:rPr>
                  <w:sz w:val="20"/>
                  <w:color w:val="0000ff"/>
                </w:rPr>
                <w:t xml:space="preserve">N 84-ЗО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30" w:tooltip="Закон Сахалинской области от 12.05.2021 N 27-ЗО &quot;О внесении изменения в статью 2 Закона Сахалинской области &quot;О налоге на имущество организаций&quot; (принят Сахалинской областной Думой 29.04.2021) {КонсультантПлюс}">
              <w:r>
                <w:rPr>
                  <w:sz w:val="20"/>
                  <w:color w:val="0000ff"/>
                </w:rPr>
                <w:t xml:space="preserve">N 27-ЗО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31" w:tooltip="Закон Сахалинской области от 29.10.2021 N 86-ЗО &quot;О признании утратившей силу статьи 4 Закона Сахалинской области &quot;О налоге на имущество организаций&quot; (принят Сахалинской областной Думой 21.10.2021) {КонсультантПлюс}">
              <w:r>
                <w:rPr>
                  <w:sz w:val="20"/>
                  <w:color w:val="0000ff"/>
                </w:rPr>
                <w:t xml:space="preserve">N 86-ЗО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01.06.2022 </w:t>
            </w:r>
            <w:hyperlink w:history="0" r:id="rId32" w:tooltip="Закон Сахалинской области от 01.06.2022 N 39-ЗО &quot;О внесении изменения в статью 3 Закона Сахалинской области &quot;О налоге на имущество организаций&quot; (принят Сахалинской областной Думой 26.05.2022) {КонсультантПлюс}">
              <w:r>
                <w:rPr>
                  <w:sz w:val="20"/>
                  <w:color w:val="0000ff"/>
                </w:rPr>
                <w:t xml:space="preserve">N 39-ЗО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33" w:tooltip="Закон Сахалинской области от 28.10.2022 N 90-ЗО &quot;О внесении изменений в статьи 2 и 3 Закона Сахалинской области &quot;О налоге на имущество организаций&quot; (принят Сахали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N 90-ЗО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Налоговым </w:t>
      </w:r>
      <w:hyperlink w:history="0" r:id="rId34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устанавливается и вводится на территории Сахалинской области налог на имущество организаций.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outlineLvl w:val="1"/>
        <w:jc w:val="center"/>
      </w:pPr>
      <w:r>
        <w:rPr>
          <w:sz w:val="20"/>
        </w:rPr>
        <w:t xml:space="preserve">Статья 1-1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35" w:tooltip="Закон Сахалинской области от 28.11.2014 N 76-ЗО (ред. от 26.11.2020) &quot;О внесении изменений в Закон Сахалинской области &quot;О налоге на имущество организаций&quot; (принят Сахалинской областной Думой 20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28.11.2014 N 76-ЗО)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база определяется с учетом особенностей, установленных настоящей статьей, как кадастровая стоимость имущества в отношении: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Сахалинской области от 27.11.2017 N 104-ЗО &quot;О внесении изменений в статьи 1.1 и 2 Закона Сахалинской области &quot;О налоге на имущество организаций&quot; (принят Сахалинской областной Думой 23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27.11.2017 N 104-ЗО)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административно-деловых центров общей площадью свыше 1000 квадратных метров (за исключением объектов, находящихся в оперативном управлении органов государственной власти Сахалинской области, государственных органов Сахалинской области, органов местного самоуправления, областных (муниципальных) автономных, бюджетных и казенных учреждений), торговых центров (комплексов) и помещений в них, включенных в перечень объектов недвижимого имущества, формирование и размещение которого осуществляется в соответствии со </w:t>
      </w:r>
      <w:hyperlink w:history="0" r:id="rId3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378.2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8" w:tooltip="Закон Сахалинской области от 27.11.2017 N 104-ЗО &quot;О внесении изменений в статьи 1.1 и 2 Закона Сахалинской области &quot;О налоге на имущество организаций&quot; (принят Сахалинской областной Думой 23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27.11.2017 N 104-ЗО)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торговых объектов, либо которые фактически используются для размещения торговых объектов, включенных в перечень объектов недвижимого имущества, формирование и размещение которого осуществляется в соответствии со </w:t>
      </w:r>
      <w:hyperlink w:history="0" r:id="rId39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378.2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Сахалинской области от 27.11.2017 N 104-ЗО &quot;О внесении изменений в статьи 1.1 и 2 Закона Сахалинской области &quot;О налоге на имущество организаций&quot; (принят Сахалинской областной Думой 23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27.11.2017 N 104-ЗО)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2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Закон Сахалинской области от 28.10.2022 N 90-ЗО &quot;О внесении изменений в статьи 2 и 3 Закона Сахалинской области &quot;О налоге на имущество организаций&quot; (принят Сахали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28.10.2022 N 90-ЗО)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42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Ставка</w:t>
        </w:r>
      </w:hyperlink>
      <w:r>
        <w:rPr>
          <w:sz w:val="20"/>
        </w:rPr>
        <w:t xml:space="preserve"> налога на имущество организаций (далее - налог) устанавливается в размере 2,2 процента налоговой базы, если иное не предусмотрено в настоящей статье.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Ставка налога устанавливается в размере 2 процентов налоговой базы в отношении указанных в </w:t>
      </w:r>
      <w:hyperlink w:history="0" w:anchor="P30" w:tooltip="Статья 1-1">
        <w:r>
          <w:rPr>
            <w:sz w:val="20"/>
            <w:color w:val="0000ff"/>
          </w:rPr>
          <w:t xml:space="preserve">статье 1-1</w:t>
        </w:r>
      </w:hyperlink>
      <w:r>
        <w:rPr>
          <w:sz w:val="20"/>
        </w:rPr>
        <w:t xml:space="preserve"> настоящего Закона объектов недвижимого имущества, налоговая база по которым определяется как кадастровая стоимость.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Закон Сахалинской области от 28.10.2022 N 90-ЗО &quot;О внесении изменений в статьи 2 и 3 Закона Сахалинской области &quot;О налоге на имущество организаций&quot; (принят Сахали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28.10.2022 N 90-ЗО)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Освобождаются от уплаты налога: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- в отношении имущества, используемого (предназначенного) для целей производства электрической и (или) тепловой энергии, входящего в состав объектов единичной установленной мощностью не менее 45 МВт в соответствии с перечнем, утверждаемым Правительством Сахалинской области, - в течение трех лет со дня учета указанного имущества на балансе организации в качестве объектов основных средств;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 части 1 статьи 3 применяется по 31 декабря 2025 года (</w:t>
            </w:r>
            <w:hyperlink w:history="0" r:id="rId44" w:tooltip="Закон Сахалинской области от 28.10.2022 N 90-ЗО &quot;О внесении изменений в статьи 2 и 3 Закона Сахалинской области &quot;О налоге на имущество организаций&quot; (принят Сахали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Сахалинской области от 28.10.2022 N 90-ЗО).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государственные учреждения Сахалинской области, муниципальные учреждения, основным видом деятельности которых является деятельность в сфере физической культуры и спорта, - в отношении имущества, закрепленного за ними на праве оперативного управления, вновь созданного и введенного в эксплуатацию не ранее 1 января 2018 года, первоначальной балансовой стоимостью более 3000000000 (три миллиарда) рублей;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3 части 1 статьи 3 применяется по 31 декабря 2024 года (</w:t>
            </w:r>
            <w:hyperlink w:history="0" r:id="rId45" w:tooltip="Закон Сахалинской области от 28.10.2022 N 90-ЗО &quot;О внесении изменений в статьи 2 и 3 Закона Сахалинской области &quot;О налоге на имущество организаций&quot; (принят Сахали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Сахалинской области от 28.10.2022 N 90-ЗО).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организации - в отношении газопроводов газораспределительной сети с давлением до 1,2 МПа включительно, построенных за счет внебюджетных средств в рамках реализации региональной </w:t>
      </w:r>
      <w:hyperlink w:history="0" r:id="rId46" w:tooltip="Постановление Правительства Сахалинской области от 28.05.2021 N 196 (ред. от 22.03.2023) &quot;Об утверждении региональной программы &quot;Газификация жилищно-коммунального хозяйства, промышленных и иных организаций Сахалинской области на 2021 - 2030 годы&quot; (вместе с &quot;Планом мероприятий региональной программы &quot;Газификация жилищно-коммунального хозяйства, промышленных и иных организаций Сахалинской области на 2021 - 2030 годы&quot; с указанием объектов, планируемых к строительству, реконструкции и подключению, а также мероп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газификации жилищно-коммунального хозяйства, промышленных и иных организаций Сахалинской области на 2021 - 2030 годы, утвержденной Правительством Сахалинской области, и введенных в эксплуатацию после 1 января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организации, осуществляющие деятельность в сфере физической культуры и спорта в качестве основного вида деятельности, - в отношении вновь созданного имущества в виде объектов спорта (арена ледовая, бассейн, зал спортивный, многофункциональный спортивный комплекс (физкультурно-оздоровительный комплекс)), которые созданы без привлечения средств федерального, областного и местного бюджетов и не переданы во владение и пользование третьим лицам, - в течение пяти налоговых периодов с начала отчетного периода, в котором указанное имущество учтено на балансе организации в качестве объектов основных средств.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47" w:tooltip="Закон Сахалинской области от 27.03.2023 N 22-ЗО &quot;О внесении изменения в статью 3 Закона Сахалинской области &quot;О налоге на имущество организаций&quot; (принят Сахалинской областной Думой 16.03.2023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Сахалинской области от 27.03.2023 N 22-ЗО с 1 января 2024 года часть 1 статьи 3 будет дополнена пунктом 5 следующего содержания: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"5) управляющие компании паевых инвестиционных фондов - в отношении квартир, предоставленных юридическим и (или) физическим лицам на основании договоров аренды или найма для проживания граждан в указанных квартирах.".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Налог уплачивается в размере 50 процентов исчисленной суммы налога: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организациями, включенными в порядке, установленном Правительством Сахалинской области, в Реестр организаций, реализующих инвестиционные проекты в соответствии с Перечнем приоритетных инвестиционных проектов Сахалинской области, предусмотренным </w:t>
      </w:r>
      <w:hyperlink w:history="0" r:id="rId48" w:tooltip="Закон Сахалинской области от 31.03.2010 N 16-ЗО (ред. от 09.12.2020) &quot;О государственной поддержке инвестиционной деятельности в Сахалинской области&quot; (принят Сахалинской областной Думой 25.03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31 марта 2010 года N 16-ЗО "О государственной поддержке инвестиционной деятельности в Сахалинской области", - в отношении вновь созданного, приобретенного и не входившего в состав налоговой базы до начала реализации инвестиционных проектов имущества - на срок окупаемости инвестиционных проектов, но не более чем на пять налоговых периодов с начала отчетного периода, в котором указанное имущество учтено на балансе организации в качестве объектов основных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организациями - в отношении автомобильных дорог общего пользования регионального, межмуниципального и местного значения, закрепленных за ними на праве оперативного управления или хозяйственного 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Организации, получившие статус резидента территории опережающего социально-экономического развития в соответствии с Федеральным </w:t>
      </w:r>
      <w:hyperlink w:history="0" r:id="rId49" w:tooltip="Федеральный закон от 29.12.2014 N 473-ФЗ (ред. от 18.03.2023) &quot;О территориях опережающего развит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2014 года N 473-ФЗ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w:history="0" r:id="rId50" w:tooltip="Федеральный закон от 13.07.2015 N 212-ФЗ (ред. от 18.03.2023) &quot;О свободном порте Владивосток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212-ФЗ "О свободном порте Владивосток", в отношении имущества, используемого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 либо на территории свободного порта Владивосток, освобождаются от уплаты налога в течение пяти налоговых периодов, начиная с налогового периода, в котором недвижимое имущество учтено на балансе организации в качестве объектов основных средств, а в течение последующих пяти налоговых периодов уплачивают налог в размере 50 процентов исчисленной суммы налога. Указанные налоговые льготы применяются в отношении имущества, удовлетворяющего в течение налогового периода одновременно следующим условиям: имущество принято на учет в качестве объектов основных средств после дня включения организации в реестр резидентов территории опережающего социально-экономического развития либо в реестр резидентов свободного порта Владивосток; имущество ранее не учитывалось на балансе в качестве объектов основных средств иными лицами; имущество расположено на территории опережающего социально-экономического развития либо на территории свободного порта Владивосток.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Часть 4 статьи 3 применяется по 31 декабря 2025 года (</w:t>
            </w:r>
            <w:hyperlink w:history="0" r:id="rId51" w:tooltip="Закон Сахалинской области от 28.10.2022 N 90-ЗО &quot;О внесении изменений в статьи 2 и 3 Закона Сахалинской области &quot;О налоге на имущество организаций&quot; (принят Сахали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Сахалинской области от 28.10.2022 N 90-ЗО).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Организации, зарегистрированные на территории Сахалинской области, основным видом деятельности которых является предоставление денежных ссуд под залог недвижимого имущества, уплачивают налог в размере 4,5 процента исчисленной суммы налога в отношении многоквартирных домов (квартир), учитываемых на балансе организации в качестве объектов основных средств и предназначенных для сдачи внаем. Указанная налоговая льгота применяется при условии направления в течение налогового периода средств на строительство многоквартирных домов для сдачи внаем и выдачу займов под залог недвижимого имущества в объеме не менее высвободившихся средств в результате применения налоговой льготы.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4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января 2022 года. - </w:t>
      </w:r>
      <w:hyperlink w:history="0" r:id="rId52" w:tooltip="Закон Сахалинской области от 29.10.2021 N 86-ЗО &quot;О признании утратившей силу статьи 4 Закона Сахалинской области &quot;О налоге на имущество организаций&quot; (принят Сахалинской областной Думой 21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29.10.2021 N 86-ЗО.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5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января 2014 года. - </w:t>
      </w:r>
      <w:hyperlink w:history="0" r:id="rId53" w:tooltip="Закон Сахалинской области от 15.07.2013 N 78-ЗО (ред. от 29.10.2021) &quot;О внесении изменений в Закон Сахалинской области &quot;О налоге на имущество организаций&quot; (принят Сахалинской областной Думой 04.07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15.07.2013 N 78-ЗО.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6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2004 года.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Статья 7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Считать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54" w:tooltip="Закон Сахалинской области от 02.07.1998 N 74 (ред. от 09.06.2003) &quot;О льготах по уплате налога на имущество предприятий&quot; (принят Сахалинской областной Думой 26.06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"О льготах по уплате налога на имущество предприятий" от 2 июля 1998 года N 74 (газета "Губернские ведомости", 07.07.1998, N 78(542));</w:t>
      </w:r>
    </w:p>
    <w:p>
      <w:pPr>
        <w:pStyle w:val="0"/>
        <w:spacing w:before="200" w:line-rule="auto"/>
        <w:ind w:firstLine="540"/>
        <w:jc w:val="both"/>
      </w:pPr>
      <w:hyperlink w:history="0" r:id="rId55" w:tooltip="Закон Сахалинской области от 15.02.2001 N 243 &quot;О внесении дополнений в отдельные законы Сахалинской области о налогах&quot; (принят Сахалинской областной Думой 08.02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"О внесении дополнений в отдельные законы Сахалинской области о налогах" от 15 февраля 2001 года N 243 (газета "Губернские ведомости", 21.02.2001, N 34(1187));</w:t>
      </w:r>
    </w:p>
    <w:p>
      <w:pPr>
        <w:pStyle w:val="0"/>
        <w:spacing w:before="200" w:line-rule="auto"/>
        <w:ind w:firstLine="540"/>
        <w:jc w:val="both"/>
      </w:pPr>
      <w:hyperlink w:history="0" r:id="rId56" w:tooltip="Закон Сахалинской области от 09.06.2003 N 409 &quot;О внесении дополнения в статью 1 Закона Сахалинской области &quot;О льготах по уплате налога на имущество предприятий&quot; (принят Сахалинской областной Думой 29.05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"О внесении дополнений в статью 1 Закона Сахалинской области "О льготах по уплате налога на имущество предприятий" от 9 июня 2003 года N 409 (газета "Губернские ведомости", 17.06.2003, N 118(1770)).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С.П.Белозерских</w:t>
      </w:r>
    </w:p>
    <w:p>
      <w:pPr>
        <w:pStyle w:val="0"/>
      </w:pPr>
      <w:r>
        <w:rPr>
          <w:sz w:val="20"/>
        </w:rPr>
        <w:t xml:space="preserve">г. Южно-Сахалинск</w:t>
      </w:r>
    </w:p>
    <w:p>
      <w:pPr>
        <w:pStyle w:val="0"/>
        <w:spacing w:before="200" w:line-rule="auto"/>
      </w:pPr>
      <w:r>
        <w:rPr>
          <w:sz w:val="20"/>
        </w:rPr>
        <w:t xml:space="preserve">24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442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"О налоге на имущество организаций"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 1. РАСЧЕТ ПО НАЛОГУ НА ИМУЩЕСТВО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57" w:tooltip="Закон Сахалинской области от 26.04.2004 N 496 (ред. от 29.10.2021) &quot;О внесении изменений в Закон Сахалинской области &quot;О налоге на имущество организаций&quot; (принят Сахалинской областной Думой 22.04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26.04.2004 N 496.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"О налоге на имущество организаций"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 2. РАСЧЕТ ПО НАЛОГУ НА ИМУЩЕСТВО ОРГАНИЗАЦИЙ</w:t>
      </w:r>
    </w:p>
    <w:p>
      <w:pPr>
        <w:pStyle w:val="0"/>
        <w:jc w:val="center"/>
      </w:pPr>
      <w:r>
        <w:rPr>
          <w:sz w:val="20"/>
        </w:rPr>
        <w:t xml:space="preserve">(по обособленному подразделению организации)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58" w:tooltip="Закон Сахалинской области от 26.04.2004 N 496 (ред. от 29.10.2021) &quot;О внесении изменений в Закон Сахалинской области &quot;О налоге на имущество организаций&quot; (принят Сахалинской областной Думой 22.04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26.04.2004 N 496.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Сахалинской области от 24.11.2003 N 442</w:t>
            <w:br/>
            <w:t>(ред. от 28.10.2022)</w:t>
            <w:br/>
            <w:t>"О налоге на имущество организаций"</w:t>
            <w:br/>
            <w:t>(принят Сахалинск...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D9A249C20E66EF888EF7301904AAAA4F80842DDA59C2CF52985B414745CBD89E0906102F0F97CC0E120C787E85824541892472360D55D9EB288209iBG4O" TargetMode = "External"/>
	<Relationship Id="rId8" Type="http://schemas.openxmlformats.org/officeDocument/2006/relationships/hyperlink" Target="consultantplus://offline/ref=D2D9A249C20E66EF888EF7301904AAAA4F80842DD25CCFC951CE0C431610C5DD96594E00614A9ACD0E12047322DF924108DD216D3E154BDDF528i8G1O" TargetMode = "External"/>
	<Relationship Id="rId9" Type="http://schemas.openxmlformats.org/officeDocument/2006/relationships/hyperlink" Target="consultantplus://offline/ref=D2D9A249C20E66EF888EF7301904AAAA4F80842DDA5BC2CE5293064B4F1CC7DA9906590728469BCD0E120C707DDA875050D1287B201353C1F72A80i0G8O" TargetMode = "External"/>
	<Relationship Id="rId10" Type="http://schemas.openxmlformats.org/officeDocument/2006/relationships/hyperlink" Target="consultantplus://offline/ref=E6E454A5B3E71934C45198A9408B928FCB31B74EF94A5C43B57D6BB5957CDE0529B391FD04B00E7A4436753780D3836CF1F9257AE4B42AE1C60EC1j0GBO" TargetMode = "External"/>
	<Relationship Id="rId11" Type="http://schemas.openxmlformats.org/officeDocument/2006/relationships/hyperlink" Target="consultantplus://offline/ref=E6E454A5B3E71934C45198A9408B928FCB31B74EF9475B44B57D6BB5957CDE0529B391FD04B00E7A4436753780D3836CF1F9257AE4B42AE1C60EC1j0GBO" TargetMode = "External"/>
	<Relationship Id="rId12" Type="http://schemas.openxmlformats.org/officeDocument/2006/relationships/hyperlink" Target="consultantplus://offline/ref=E6E454A5B3E71934C45198A9408B928FCB31B74EFA4E5B43B57D6BB5957CDE0529B391FD04B00E7A4436753780D3836CF1F9257AE4B42AE1C60EC1j0GBO" TargetMode = "External"/>
	<Relationship Id="rId13" Type="http://schemas.openxmlformats.org/officeDocument/2006/relationships/hyperlink" Target="consultantplus://offline/ref=E6E454A5B3E71934C45198A9408B928FCB31B74EFA4D524ABE7D6BB5957CDE0529B391FD04B00E7A4436753780D3836CF1F9257AE4B42AE1C60EC1j0GBO" TargetMode = "External"/>
	<Relationship Id="rId14" Type="http://schemas.openxmlformats.org/officeDocument/2006/relationships/hyperlink" Target="consultantplus://offline/ref=E6E454A5B3E71934C45198A9408B928FCB31B74EFA4B5341BE7D6BB5957CDE0529B391FD04B00E7A4436753780D3836CF1F9257AE4B42AE1C60EC1j0GBO" TargetMode = "External"/>
	<Relationship Id="rId15" Type="http://schemas.openxmlformats.org/officeDocument/2006/relationships/hyperlink" Target="consultantplus://offline/ref=E6E454A5B3E71934C45198A9408B928FCB31B74EFB4C5347B07D6BB5957CDE0529B391FD04B00E7A4436753780D3836CF1F9257AE4B42AE1C60EC1j0GBO" TargetMode = "External"/>
	<Relationship Id="rId16" Type="http://schemas.openxmlformats.org/officeDocument/2006/relationships/hyperlink" Target="consultantplus://offline/ref=D56F0B04D0DE8B2A5F63D6E23ADD70C6E4B35334D14DB2E5B938CF1AC559945763F9B5F538E8B6239064BA4F9E14D879A584C5750C853CA8A1AB1218k8G5O" TargetMode = "External"/>
	<Relationship Id="rId17" Type="http://schemas.openxmlformats.org/officeDocument/2006/relationships/hyperlink" Target="consultantplus://offline/ref=D56F0B04D0DE8B2A5F63D6E23ADD70C6E4B35334D44EB7E5B2319210CD00985564F6EAE23FA1BA229064BA479D4BDD6CB4DCC97C1A9B3AB0BDA910k1G9O" TargetMode = "External"/>
	<Relationship Id="rId18" Type="http://schemas.openxmlformats.org/officeDocument/2006/relationships/hyperlink" Target="consultantplus://offline/ref=D56F0B04D0DE8B2A5F63D6E23ADD70C6E4B35334D14CB3E5B93CCF1AC559945763F9B5F538E8B6239064BA4F9E14D879A584C5750C853CA8A1AB1218k8G5O" TargetMode = "External"/>
	<Relationship Id="rId19" Type="http://schemas.openxmlformats.org/officeDocument/2006/relationships/hyperlink" Target="consultantplus://offline/ref=0EF35CE72983DDE9E345C56CAF1AA2AC12D35F43CA0E72A89755ADC9D462B01C038512A257CCAE32655A3C1EF5729DB9ADC11B765DFB2EFE9F05EAl4GCO" TargetMode = "External"/>
	<Relationship Id="rId20" Type="http://schemas.openxmlformats.org/officeDocument/2006/relationships/hyperlink" Target="consultantplus://offline/ref=0EF35CE72983DDE9E345C56CAF1AA2AC12D35F43C90975A79255ADC9D462B01C038512A257CCAE32655A3D15F5729DB9ADC11B765DFB2EFE9F05EAl4GCO" TargetMode = "External"/>
	<Relationship Id="rId21" Type="http://schemas.openxmlformats.org/officeDocument/2006/relationships/hyperlink" Target="consultantplus://offline/ref=0EF35CE72983DDE9E345C56CAF1AA2AC12D35F43C60974A89055ADC9D462B01C038512A257CCAE32655A3C1EF5729DB9ADC11B765DFB2EFE9F05EAl4GCO" TargetMode = "External"/>
	<Relationship Id="rId22" Type="http://schemas.openxmlformats.org/officeDocument/2006/relationships/hyperlink" Target="consultantplus://offline/ref=E7B460B16AEC1DED91790AC9972A7E003E65EFC3324F0AEBB0D3BF1E993364FD7BBC82E6DA63E12F9952434A322D2104719F18157D653596655378mFGCO" TargetMode = "External"/>
	<Relationship Id="rId23" Type="http://schemas.openxmlformats.org/officeDocument/2006/relationships/hyperlink" Target="consultantplus://offline/ref=E7B460B16AEC1DED91790AC9972A7E003E65EFC3324F0AEBB1D3BF1E993364FD7BBC82E6DA63E12F9952434A322D2104719F18157D653596655378mFGCO" TargetMode = "External"/>
	<Relationship Id="rId24" Type="http://schemas.openxmlformats.org/officeDocument/2006/relationships/hyperlink" Target="consultantplus://offline/ref=E7B460B16AEC1DED91790AC9972A7E003E65EFC3324208E3B4D3BF1E993364FD7BBC82E6DA63E12F9952434A322D2104719F18157D653596655378mFGCO" TargetMode = "External"/>
	<Relationship Id="rId25" Type="http://schemas.openxmlformats.org/officeDocument/2006/relationships/hyperlink" Target="consultantplus://offline/ref=47195F6377F02CD7250296F4B879450B259AFABD442E11CB4C55E3971714D2CEBDF116859A39BAD3BA96E4319F2151B0ED8AAB3E6AFF088AD76814n7GEO" TargetMode = "External"/>
	<Relationship Id="rId26" Type="http://schemas.openxmlformats.org/officeDocument/2006/relationships/hyperlink" Target="consultantplus://offline/ref=47195F6377F02CD7250296F4B879450B259AFABD442F15C74455E3971714D2CEBDF116859A39BAD3BA96E4319F2151B0ED8AAB3E6AFF088AD76814n7GEO" TargetMode = "External"/>
	<Relationship Id="rId27" Type="http://schemas.openxmlformats.org/officeDocument/2006/relationships/hyperlink" Target="consultantplus://offline/ref=CD397C325E134C7B0A5F321F2BC05D526376E43D19503123625C4D904FF23C100BE0247F73D06E6B0E7594A15C02B4FD1585C34315E2D360FF2E2A6Do8GBO" TargetMode = "External"/>
	<Relationship Id="rId28" Type="http://schemas.openxmlformats.org/officeDocument/2006/relationships/hyperlink" Target="consultantplus://offline/ref=CD397C325E134C7B0A5F321F2BC05D526376E43D19503322615B4D904FF23C100BE0247F73D06E6B0E7594A45C02B4FD1585C34315E2D360FF2E2A6Do8GBO" TargetMode = "External"/>
	<Relationship Id="rId29" Type="http://schemas.openxmlformats.org/officeDocument/2006/relationships/hyperlink" Target="consultantplus://offline/ref=CD397C325E134C7B0A5F321F2BC05D526376E43D1950342761584D904FF23C100BE0247F73D06E6B0E7594A45C02B4FD1585C34315E2D360FF2E2A6Do8GBO" TargetMode = "External"/>
	<Relationship Id="rId30" Type="http://schemas.openxmlformats.org/officeDocument/2006/relationships/hyperlink" Target="consultantplus://offline/ref=ED3BB6F1D2402C12D2B3F2F959F8F165F8BC2A3DC0B2DE5DD9FE9514D962659FEC4C7EB4AA807FE1687C861B0FE0A7D642711D802FFCB49E17F59AFDpAG9O" TargetMode = "External"/>
	<Relationship Id="rId31" Type="http://schemas.openxmlformats.org/officeDocument/2006/relationships/hyperlink" Target="consultantplus://offline/ref=ED3BB6F1D2402C12D2B3F2F959F8F165F8BC2A3DC0B2DA5AD3FF9514D962659FEC4C7EB4AA807FE1687C861B0FE0A7D642711D802FFCB49E17F59AFDpAG9O" TargetMode = "External"/>
	<Relationship Id="rId32" Type="http://schemas.openxmlformats.org/officeDocument/2006/relationships/hyperlink" Target="consultantplus://offline/ref=ED3BB6F1D2402C12D2B3F2F959F8F165F8BC2A3DC0B1DE5ED6F79514D962659FEC4C7EB4AA807FE1687C861B0FE0A7D642711D802FFCB49E17F59AFDpAG9O" TargetMode = "External"/>
	<Relationship Id="rId33" Type="http://schemas.openxmlformats.org/officeDocument/2006/relationships/hyperlink" Target="consultantplus://offline/ref=875FC53D737EE969FF5D40FF462F4455460BDD6B608567BE69D000A5F9C20418C704BF09A2187A57B0D0928A7CDC09ACDF0156E3C878611E66E8300EqFG9O" TargetMode = "External"/>
	<Relationship Id="rId34" Type="http://schemas.openxmlformats.org/officeDocument/2006/relationships/hyperlink" Target="consultantplus://offline/ref=875FC53D737EE969FF5D5EF2504318594204866F638368EC308406F2A692024D8744B95FE159735EBB84C3CE21DA5CF585545DFCC26663q1GBO" TargetMode = "External"/>
	<Relationship Id="rId35" Type="http://schemas.openxmlformats.org/officeDocument/2006/relationships/hyperlink" Target="consultantplus://offline/ref=875FC53D737EE969FF5D40FF462F4455460BDD6B608766BF64D600A5F9C20418C704BF09A2187A57B0D0928A7DDC09ACDF0156E3C878611E66E8300EqFG9O" TargetMode = "External"/>
	<Relationship Id="rId36" Type="http://schemas.openxmlformats.org/officeDocument/2006/relationships/hyperlink" Target="consultantplus://offline/ref=875FC53D737EE969FF5D40FF462F4455460BDD6B668260B26EDB5DAFF19B081AC00BE01EA5517656B0D0938A7F830CB9CE595AEADE6667067AEA32q0GFO" TargetMode = "External"/>
	<Relationship Id="rId37" Type="http://schemas.openxmlformats.org/officeDocument/2006/relationships/hyperlink" Target="consultantplus://offline/ref=875FC53D737EE969FF5D5EF2504318594204866F638368EC308406F2A692024D8744B954E35C775DE481D6DF79D655E39B5245E0C064q6G2O" TargetMode = "External"/>
	<Relationship Id="rId38" Type="http://schemas.openxmlformats.org/officeDocument/2006/relationships/hyperlink" Target="consultantplus://offline/ref=875FC53D737EE969FF5D40FF462F4455460BDD6B668260B26EDB5DAFF19B081AC00BE01EA5517656B0D0938B7F830CB9CE595AEADE6667067AEA32q0GFO" TargetMode = "External"/>
	<Relationship Id="rId39" Type="http://schemas.openxmlformats.org/officeDocument/2006/relationships/hyperlink" Target="consultantplus://offline/ref=875FC53D737EE969FF5D5EF2504318594204866F638368EC308406F2A692024D8744B954E35C775DE481D6DF79D655E39B5245E0C064q6G2O" TargetMode = "External"/>
	<Relationship Id="rId40" Type="http://schemas.openxmlformats.org/officeDocument/2006/relationships/hyperlink" Target="consultantplus://offline/ref=875FC53D737EE969FF5D40FF462F4455460BDD6B668260B26EDB5DAFF19B081AC00BE01EA5517656B0D093897F830CB9CE595AEADE6667067AEA32q0GFO" TargetMode = "External"/>
	<Relationship Id="rId41" Type="http://schemas.openxmlformats.org/officeDocument/2006/relationships/hyperlink" Target="consultantplus://offline/ref=875FC53D737EE969FF5D40FF462F4455460BDD6B608567BE69D000A5F9C20418C704BF09A2187A57B0D0928A7DDC09ACDF0156E3C878611E66E8300EqFG9O" TargetMode = "External"/>
	<Relationship Id="rId42" Type="http://schemas.openxmlformats.org/officeDocument/2006/relationships/hyperlink" Target="consultantplus://offline/ref=875FC53D737EE969FF5D5EF2504318594204866F638368EC308406F2A692024D8744B954E35F745DE481D6DF79D655E39B5245E0C064q6G2O" TargetMode = "External"/>
	<Relationship Id="rId43" Type="http://schemas.openxmlformats.org/officeDocument/2006/relationships/hyperlink" Target="consultantplus://offline/ref=875FC53D737EE969FF5D40FF462F4455460BDD6B608567BE69D000A5F9C20418C704BF09A2187A57B0D0928B77DC09ACDF0156E3C878611E66E8300EqFG9O" TargetMode = "External"/>
	<Relationship Id="rId44" Type="http://schemas.openxmlformats.org/officeDocument/2006/relationships/hyperlink" Target="consultantplus://offline/ref=875FC53D737EE969FF5D40FF462F4455460BDD6B608567BE69D000A5F9C20418C704BF09A2187A57B0D092887CDC09ACDF0156E3C878611E66E8300EqFG9O" TargetMode = "External"/>
	<Relationship Id="rId45" Type="http://schemas.openxmlformats.org/officeDocument/2006/relationships/hyperlink" Target="consultantplus://offline/ref=875FC53D737EE969FF5D40FF462F4455460BDD6B608567BE69D000A5F9C20418C704BF09A2187A57B0D0928873DC09ACDF0156E3C878611E66E8300EqFG9O" TargetMode = "External"/>
	<Relationship Id="rId46" Type="http://schemas.openxmlformats.org/officeDocument/2006/relationships/hyperlink" Target="consultantplus://offline/ref=875FC53D737EE969FF5D40FF462F4455460BDD6B60856BBC6BD300A5F9C20418C704BF09A2187A57B0D2958973DC09ACDF0156E3C878611E66E8300EqFG9O" TargetMode = "External"/>
	<Relationship Id="rId47" Type="http://schemas.openxmlformats.org/officeDocument/2006/relationships/hyperlink" Target="consultantplus://offline/ref=875FC53D737EE969FF5D40FF462F4455460BDD6B60856BBD6ED400A5F9C20418C704BF09A2187A57B0D0928A7CDC09ACDF0156E3C878611E66E8300EqFG9O" TargetMode = "External"/>
	<Relationship Id="rId48" Type="http://schemas.openxmlformats.org/officeDocument/2006/relationships/hyperlink" Target="consultantplus://offline/ref=8CA86EB667293C9730D191D4C148F638DDFCE4808D450EC4998CCD8B1F7C7017C9A41B2A50EF13CA02CAD853D64ED3A5F8r1G4O" TargetMode = "External"/>
	<Relationship Id="rId49" Type="http://schemas.openxmlformats.org/officeDocument/2006/relationships/hyperlink" Target="consultantplus://offline/ref=8CA86EB667293C9730D18FD9D724AA34D9F3B889884D009BC1DFCBDC402C76429BE4457300A358C705DCC453D2r5G3O" TargetMode = "External"/>
	<Relationship Id="rId50" Type="http://schemas.openxmlformats.org/officeDocument/2006/relationships/hyperlink" Target="consultantplus://offline/ref=8CA86EB667293C9730D18FD9D724AA34D9F3B8898941009BC1DFCBDC402C76429BE4457300A358C705DCC453D2r5G3O" TargetMode = "External"/>
	<Relationship Id="rId51" Type="http://schemas.openxmlformats.org/officeDocument/2006/relationships/hyperlink" Target="consultantplus://offline/ref=8CA86EB667293C9730D191D4C148F638DDFCE4808D470FC9988BCD8B1F7C7017C9A41B2A42EF4BC603C2C651D85B85F4BE42BD97C08E901458A1A691r9G5O" TargetMode = "External"/>
	<Relationship Id="rId52" Type="http://schemas.openxmlformats.org/officeDocument/2006/relationships/hyperlink" Target="consultantplus://offline/ref=8CA86EB667293C9730D191D4C148F638DDFCE4808D440FC89F82CD8B1F7C7017C9A41B2A42EF4BC603C2C653D85B85F4BE42BD97C08E901458A1A691r9G5O" TargetMode = "External"/>
	<Relationship Id="rId53" Type="http://schemas.openxmlformats.org/officeDocument/2006/relationships/hyperlink" Target="consultantplus://offline/ref=8CA86EB667293C9730D191D4C148F638DDFCE4808D440FC89589CD8B1F7C7017C9A41B2A42EF4BC603C2C651D05B85F4BE42BD97C08E901458A1A691r9G5O" TargetMode = "External"/>
	<Relationship Id="rId54" Type="http://schemas.openxmlformats.org/officeDocument/2006/relationships/hyperlink" Target="consultantplus://offline/ref=8CA86EB667293C9730D191D4C148F638DDFCE4808B4D0FC596DD9A894E297E12C1F4413A54A647CF1DC2C04DD250D3rAG6O" TargetMode = "External"/>
	<Relationship Id="rId55" Type="http://schemas.openxmlformats.org/officeDocument/2006/relationships/hyperlink" Target="consultantplus://offline/ref=3A2D2A77F085433EF52CF037A3535C59C9BE90A4CFE685E18D2D08441F8F0809FEDD1C3D802FF8CF6EE66F92435ED9s3G9O" TargetMode = "External"/>
	<Relationship Id="rId56" Type="http://schemas.openxmlformats.org/officeDocument/2006/relationships/hyperlink" Target="consultantplus://offline/ref=3A2D2A77F085433EF52CF037A3535C59C9BE90A4CCE383E68D2D08441F8F0809FEDD1C3D802FF8CF6EE66F92435ED9s3G9O" TargetMode = "External"/>
	<Relationship Id="rId57" Type="http://schemas.openxmlformats.org/officeDocument/2006/relationships/hyperlink" Target="consultantplus://offline/ref=3A2D2A77F085433EF52CF037A3535C59C9BE90A4CAE585E28E7B5F464EDA060CF68D462D9666F4C670E6698D48558F6B493F3A6F66ED7C5F9D755A83sDGEO" TargetMode = "External"/>
	<Relationship Id="rId58" Type="http://schemas.openxmlformats.org/officeDocument/2006/relationships/hyperlink" Target="consultantplus://offline/ref=3A2D2A77F085433EF52CF037A3535C59C9BE90A4CAE585E28E7B5F464EDA060CF68D462D9666F4C670E6698D48558F6B493F3A6F66ED7C5F9D755A83sDG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Сахалинской области от 24.11.2003 N 442
(ред. от 28.10.2022)
"О налоге на имущество организаций"
(принят Сахалинской областной Думой 20.11.2003)</dc:title>
  <dcterms:created xsi:type="dcterms:W3CDTF">2023-06-18T14:06:34Z</dcterms:created>
</cp:coreProperties>
</file>