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Самарской области от 21.04.2023 N 323</w:t>
              <w:br/>
              <w:t xml:space="preserve">(ред. от 01.09.2023)</w:t>
              <w:br/>
              <w:t xml:space="preserve">"Об установлении отдельного расходного обязательства Самарской области в 2023 году и утверждении Порядка определения объема и предоставления в 2023 году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проведение на территории Самарской области Всероссийского форума, посвященного актуальным задачам развития высшего образования и науки"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САМАРСКОЙ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21 апреля 2023 г. N 323</w:t>
      </w:r>
    </w:p>
    <w:p>
      <w:pPr>
        <w:pStyle w:val="2"/>
        <w:jc w:val="center"/>
      </w:pPr>
      <w:r>
        <w:rPr>
          <w:sz w:val="20"/>
        </w:rPr>
      </w:r>
    </w:p>
    <w:p>
      <w:pPr>
        <w:pStyle w:val="2"/>
        <w:jc w:val="center"/>
      </w:pPr>
      <w:r>
        <w:rPr>
          <w:sz w:val="20"/>
        </w:rPr>
        <w:t xml:space="preserve">ОБ УСТАНОВЛЕНИИ ОТДЕЛЬНОГО РАСХОДНОГО ОБЯЗАТЕЛЬСТВА</w:t>
      </w:r>
    </w:p>
    <w:p>
      <w:pPr>
        <w:pStyle w:val="2"/>
        <w:jc w:val="center"/>
      </w:pPr>
      <w:r>
        <w:rPr>
          <w:sz w:val="20"/>
        </w:rPr>
        <w:t xml:space="preserve">САМАРСКОЙ ОБЛАСТИ В 2023 ГОДУ И УТВЕРЖДЕНИИ ПОРЯДКА</w:t>
      </w:r>
    </w:p>
    <w:p>
      <w:pPr>
        <w:pStyle w:val="2"/>
        <w:jc w:val="center"/>
      </w:pPr>
      <w:r>
        <w:rPr>
          <w:sz w:val="20"/>
        </w:rPr>
        <w:t xml:space="preserve">ОПРЕДЕЛЕНИЯ ОБЪЕМА И ПРЕДОСТАВЛЕНИЯ В 2023 ГОДУ СУБСИДИЙ</w:t>
      </w:r>
    </w:p>
    <w:p>
      <w:pPr>
        <w:pStyle w:val="2"/>
        <w:jc w:val="center"/>
      </w:pPr>
      <w:r>
        <w:rPr>
          <w:sz w:val="20"/>
        </w:rPr>
        <w:t xml:space="preserve">ИЗ ОБЛАСТНОГО БЮДЖЕТА СОЦИАЛЬНО ОРИЕНТИРОВАННЫМ</w:t>
      </w:r>
    </w:p>
    <w:p>
      <w:pPr>
        <w:pStyle w:val="2"/>
        <w:jc w:val="center"/>
      </w:pPr>
      <w:r>
        <w:rPr>
          <w:sz w:val="20"/>
        </w:rPr>
        <w:t xml:space="preserve">НЕКОММЕРЧЕСКИМ ОРГАНИЗАЦИЯМ, НЕ ЯВЛЯЮЩИМСЯ ГОСУДАРСТВЕННЫМИ</w:t>
      </w:r>
    </w:p>
    <w:p>
      <w:pPr>
        <w:pStyle w:val="2"/>
        <w:jc w:val="center"/>
      </w:pPr>
      <w:r>
        <w:rPr>
          <w:sz w:val="20"/>
        </w:rPr>
        <w:t xml:space="preserve">(МУНИЦИПАЛЬНЫМИ) УЧРЕЖДЕНИЯМИ, НА ПРОВЕДЕНИЕ НА ТЕРРИТОРИИ</w:t>
      </w:r>
    </w:p>
    <w:p>
      <w:pPr>
        <w:pStyle w:val="2"/>
        <w:jc w:val="center"/>
      </w:pPr>
      <w:r>
        <w:rPr>
          <w:sz w:val="20"/>
        </w:rPr>
        <w:t xml:space="preserve">САМАРСКОЙ ОБЛАСТИ ВСЕРОССИЙСКОГО ФОРУМА, ПОСВЯЩЕННОГО</w:t>
      </w:r>
    </w:p>
    <w:p>
      <w:pPr>
        <w:pStyle w:val="2"/>
        <w:jc w:val="center"/>
      </w:pPr>
      <w:r>
        <w:rPr>
          <w:sz w:val="20"/>
        </w:rPr>
        <w:t xml:space="preserve">АКТУАЛЬНЫМ ЗАДАЧАМ РАЗВИТИЯ ВЫСШЕГО ОБРАЗОВАНИЯ И НАУКИ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Самарской области от 01.09.2023 N 709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21.04.2023 N 323 &quot;Об установлении отдельного расходного обязательства Самарской области в 2023 году и утверждении Порядка определения объема и предоставления в 2023 году субсидий из областного бюджета социально ориентированным некоммерческим организациям, не являющимся государствен {КонсультантПлюс}">
              <w:r>
                <w:rPr>
                  <w:sz w:val="20"/>
                  <w:color w:val="0000ff"/>
                </w:rPr>
                <w:t xml:space="preserve">Постановления</w:t>
              </w:r>
            </w:hyperlink>
            <w:r>
              <w:rPr>
                <w:sz w:val="20"/>
                <w:color w:val="392c69"/>
              </w:rPr>
              <w:t xml:space="preserve"> Правительства Самарской области от 01.09.2023 N 709)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78.1</w:t>
        </w:r>
      </w:hyperlink>
      <w:r>
        <w:rPr>
          <w:sz w:val="20"/>
        </w:rPr>
        <w:t xml:space="preserve">, </w:t>
      </w:r>
      <w:hyperlink w:history="0" r:id="rId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85</w:t>
        </w:r>
      </w:hyperlink>
      <w:r>
        <w:rPr>
          <w:sz w:val="20"/>
        </w:rPr>
        <w:t xml:space="preserve"> Бюджетного кодекса Российской Федерации в целях проведения на территории Самарской области Всероссийского форума, посвященного актуальным задачам развития высшего образования и науки, Правительство Самарской области постановляет:</w:t>
      </w:r>
    </w:p>
    <w:p>
      <w:pPr>
        <w:pStyle w:val="0"/>
        <w:spacing w:before="200" w:line-rule="auto"/>
        <w:ind w:firstLine="540"/>
        <w:jc w:val="both"/>
      </w:pPr>
      <w:r>
        <w:rPr>
          <w:sz w:val="20"/>
        </w:rPr>
        <w:t xml:space="preserve">1. Установить, что к расходным обязательствам Самарской области в 2023 году относится предоставление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проведение на территории Самарской области Всероссийского форума, посвященного актуальным задачам развития высшего образования и науки.</w:t>
      </w:r>
    </w:p>
    <w:p>
      <w:pPr>
        <w:pStyle w:val="0"/>
        <w:spacing w:before="200" w:line-rule="auto"/>
        <w:ind w:firstLine="540"/>
        <w:jc w:val="both"/>
      </w:pPr>
      <w:r>
        <w:rPr>
          <w:sz w:val="20"/>
        </w:rPr>
        <w:t xml:space="preserve">2. Утвердить прилагаемый </w:t>
      </w:r>
      <w:hyperlink w:history="0" w:anchor="P38" w:tooltip="ПОРЯДОК">
        <w:r>
          <w:rPr>
            <w:sz w:val="20"/>
            <w:color w:val="0000ff"/>
          </w:rPr>
          <w:t xml:space="preserve">Порядок</w:t>
        </w:r>
      </w:hyperlink>
      <w:r>
        <w:rPr>
          <w:sz w:val="20"/>
        </w:rPr>
        <w:t xml:space="preserve"> определения объема и предоставления в 2023 году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проведение на территории Самарской области Всероссийского форума, посвященного актуальным задачам развития высшего образования и науки.</w:t>
      </w:r>
    </w:p>
    <w:p>
      <w:pPr>
        <w:pStyle w:val="0"/>
        <w:spacing w:before="200" w:line-rule="auto"/>
        <w:ind w:firstLine="540"/>
        <w:jc w:val="both"/>
      </w:pPr>
      <w:r>
        <w:rPr>
          <w:sz w:val="20"/>
        </w:rPr>
        <w:t xml:space="preserve">3. Установить, что финансовое обеспечение расходного обязательства Самарской области, возникающего в результате принятия настоящего Постановления, осуществляется за счет средств областного бюджета в пределах общего объема бюджетных ассигнований, предусматриваемого в установленном порядке министерству образования и науки Самарской области.</w:t>
      </w:r>
    </w:p>
    <w:p>
      <w:pPr>
        <w:pStyle w:val="0"/>
        <w:spacing w:before="200" w:line-rule="auto"/>
        <w:ind w:firstLine="540"/>
        <w:jc w:val="both"/>
      </w:pPr>
      <w:r>
        <w:rPr>
          <w:sz w:val="20"/>
        </w:rPr>
        <w:t xml:space="preserve">4. Контроль за выполнением настоящего Постановления возложить на министерство образования и науки Самарской области.</w:t>
      </w:r>
    </w:p>
    <w:p>
      <w:pPr>
        <w:pStyle w:val="0"/>
        <w:spacing w:before="200" w:line-rule="auto"/>
        <w:ind w:firstLine="540"/>
        <w:jc w:val="both"/>
      </w:pPr>
      <w:r>
        <w:rPr>
          <w:sz w:val="20"/>
        </w:rPr>
        <w:t xml:space="preserve">5. Опубликовать настоящее Постановление в средствах массовой информации.</w:t>
      </w:r>
    </w:p>
    <w:p>
      <w:pPr>
        <w:pStyle w:val="0"/>
        <w:spacing w:before="200" w:line-rule="auto"/>
        <w:ind w:firstLine="540"/>
        <w:jc w:val="both"/>
      </w:pPr>
      <w:r>
        <w:rPr>
          <w:sz w:val="20"/>
        </w:rPr>
        <w:t xml:space="preserve">6.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Первый вице-губернатор - председатель</w:t>
      </w:r>
    </w:p>
    <w:p>
      <w:pPr>
        <w:pStyle w:val="0"/>
        <w:jc w:val="right"/>
      </w:pPr>
      <w:r>
        <w:rPr>
          <w:sz w:val="20"/>
        </w:rPr>
        <w:t xml:space="preserve">Правительства Самарской области</w:t>
      </w:r>
    </w:p>
    <w:p>
      <w:pPr>
        <w:pStyle w:val="0"/>
        <w:jc w:val="right"/>
      </w:pPr>
      <w:r>
        <w:rPr>
          <w:sz w:val="20"/>
        </w:rPr>
        <w:t xml:space="preserve">В.В.КУДРЯШОВ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Самарской области</w:t>
      </w:r>
    </w:p>
    <w:p>
      <w:pPr>
        <w:pStyle w:val="0"/>
        <w:jc w:val="right"/>
      </w:pPr>
      <w:r>
        <w:rPr>
          <w:sz w:val="20"/>
        </w:rPr>
        <w:t xml:space="preserve">от 21 апреля 2023 г. N 323</w:t>
      </w:r>
    </w:p>
    <w:p>
      <w:pPr>
        <w:pStyle w:val="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ОПРЕДЕЛЕНИЯ ОБЪЕМА И ПРЕДОСТАВЛЕНИЯ В 2023 ГОДУ СУБСИДИЙ</w:t>
      </w:r>
    </w:p>
    <w:p>
      <w:pPr>
        <w:pStyle w:val="2"/>
        <w:jc w:val="center"/>
      </w:pPr>
      <w:r>
        <w:rPr>
          <w:sz w:val="20"/>
        </w:rPr>
        <w:t xml:space="preserve">ИЗ ОБЛАСТНОГО БЮДЖЕТА СОЦИАЛЬНО ОРИЕНТИРОВАННЫМ</w:t>
      </w:r>
    </w:p>
    <w:p>
      <w:pPr>
        <w:pStyle w:val="2"/>
        <w:jc w:val="center"/>
      </w:pPr>
      <w:r>
        <w:rPr>
          <w:sz w:val="20"/>
        </w:rPr>
        <w:t xml:space="preserve">НЕКОММЕРЧЕСКИМ ОРГАНИЗАЦИЯМ, НЕ ЯВЛЯЮЩИМСЯ ГОСУДАРСТВЕННЫМИ</w:t>
      </w:r>
    </w:p>
    <w:p>
      <w:pPr>
        <w:pStyle w:val="2"/>
        <w:jc w:val="center"/>
      </w:pPr>
      <w:r>
        <w:rPr>
          <w:sz w:val="20"/>
        </w:rPr>
        <w:t xml:space="preserve">(МУНИЦИПАЛЬНЫМИ) УЧРЕЖДЕНИЯМИ, НА ПРОВЕДЕНИЕ НА ТЕРРИТОРИИ</w:t>
      </w:r>
    </w:p>
    <w:p>
      <w:pPr>
        <w:pStyle w:val="2"/>
        <w:jc w:val="center"/>
      </w:pPr>
      <w:r>
        <w:rPr>
          <w:sz w:val="20"/>
        </w:rPr>
        <w:t xml:space="preserve">САМАРСКОЙ ОБЛАСТИ ВСЕРОССИЙСКОГО ФОРУМА, ПОСВЯЩЕННОГО</w:t>
      </w:r>
    </w:p>
    <w:p>
      <w:pPr>
        <w:pStyle w:val="2"/>
        <w:jc w:val="center"/>
      </w:pPr>
      <w:r>
        <w:rPr>
          <w:sz w:val="20"/>
        </w:rPr>
        <w:t xml:space="preserve">АКТУАЛЬНЫМ ЗАДАЧАМ РАЗВИТИЯ ВЫСШЕГО ОБРАЗОВАНИЯ И НАУКИ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остановление Правительства Самарской области от 01.09.2023 N 709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21.04.2023 N 323 &quot;Об установлении отдельного расходного обязательства Самарской области в 2023 году и утверждении Порядка определения объема и предоставления в 2023 году субсидий из областного бюджета социально ориентированным некоммерческим организациям, не являющимся государствен {КонсультантПлюс}">
              <w:r>
                <w:rPr>
                  <w:sz w:val="20"/>
                  <w:color w:val="0000ff"/>
                </w:rPr>
                <w:t xml:space="preserve">Постановления</w:t>
              </w:r>
            </w:hyperlink>
            <w:r>
              <w:rPr>
                <w:sz w:val="20"/>
                <w:color w:val="392c69"/>
              </w:rPr>
              <w:t xml:space="preserve"> Правительства Самарской области от 01.09.2023 N 709)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устанавливает механизм определения объема и предоставления в 2023 году субсидий из областного бюджета социально ориентированным некоммерческим организациям, не являющимся государственными (муниципальными) учреждениями (далее - Организации), на проведение на территории Самарской области Всероссийского форума, посвященного актуальным задачам развития высшего образования и науки (далее - субсидии).</w:t>
      </w:r>
    </w:p>
    <w:bookmarkStart w:id="51" w:name="P51"/>
    <w:bookmarkEnd w:id="51"/>
    <w:p>
      <w:pPr>
        <w:pStyle w:val="0"/>
        <w:spacing w:before="200" w:line-rule="auto"/>
        <w:ind w:firstLine="540"/>
        <w:jc w:val="both"/>
      </w:pPr>
      <w:r>
        <w:rPr>
          <w:sz w:val="20"/>
        </w:rPr>
        <w:t xml:space="preserve">1.2. Субсидии предоставляются министерством образования и науки Самарской области (далее - министерство) в соответствии со сводной бюджетной росписью областного бюджета на текущий финансовый год и плановый период в пределах лимитов бюджетных обязательств на предоставление субсидий, утвержденных министерству в установленном порядке.</w:t>
      </w:r>
    </w:p>
    <w:bookmarkStart w:id="52" w:name="P52"/>
    <w:bookmarkEnd w:id="52"/>
    <w:p>
      <w:pPr>
        <w:pStyle w:val="0"/>
        <w:spacing w:before="200" w:line-rule="auto"/>
        <w:ind w:firstLine="540"/>
        <w:jc w:val="both"/>
      </w:pPr>
      <w:r>
        <w:rPr>
          <w:sz w:val="20"/>
        </w:rPr>
        <w:t xml:space="preserve">1.3. Целью предоставления субсидии является финансовое обеспечение (возмещение) затрат, связанных с проведением на территории Самарской области Всероссийского форума, посвященного актуальным задачам развития высшего образования и науки (далее - Форум), включая его подготовку, информационное, организационно-техническое и методологическое сопровождение Форума.</w:t>
      </w:r>
    </w:p>
    <w:p>
      <w:pPr>
        <w:pStyle w:val="0"/>
        <w:spacing w:before="200" w:line-rule="auto"/>
        <w:ind w:firstLine="540"/>
        <w:jc w:val="both"/>
      </w:pPr>
      <w:r>
        <w:rPr>
          <w:sz w:val="20"/>
        </w:rPr>
        <w:t xml:space="preserve">Под проведением Форума для целей настоящего Порядка понимается комплекс мероприятий, выраженных в различной организационной форме (далее - мероприятия).</w:t>
      </w:r>
    </w:p>
    <w:p>
      <w:pPr>
        <w:pStyle w:val="0"/>
        <w:spacing w:before="200" w:line-rule="auto"/>
        <w:ind w:firstLine="540"/>
        <w:jc w:val="both"/>
      </w:pPr>
      <w:r>
        <w:rPr>
          <w:sz w:val="20"/>
        </w:rPr>
        <w:t xml:space="preserve">Форум относится к категории социально-культурных мероприятий.</w:t>
      </w:r>
    </w:p>
    <w:p>
      <w:pPr>
        <w:pStyle w:val="0"/>
        <w:spacing w:before="200" w:line-rule="auto"/>
        <w:ind w:firstLine="540"/>
        <w:jc w:val="both"/>
      </w:pPr>
      <w:r>
        <w:rPr>
          <w:sz w:val="20"/>
        </w:rPr>
        <w:t xml:space="preserve">Субсидии предоставляются Организациям по следующим направлениям расходов:</w:t>
      </w:r>
    </w:p>
    <w:p>
      <w:pPr>
        <w:pStyle w:val="0"/>
        <w:spacing w:before="200" w:line-rule="auto"/>
        <w:ind w:firstLine="540"/>
        <w:jc w:val="both"/>
      </w:pPr>
      <w:r>
        <w:rPr>
          <w:sz w:val="20"/>
        </w:rPr>
        <w:t xml:space="preserve">организация питания на мероприятиях (в том числе кофе-брейков, приобретение для них продуктов питания, сухих пайков, питьевой воды);</w:t>
      </w:r>
    </w:p>
    <w:p>
      <w:pPr>
        <w:pStyle w:val="0"/>
        <w:spacing w:before="200" w:line-rule="auto"/>
        <w:ind w:firstLine="540"/>
        <w:jc w:val="both"/>
      </w:pPr>
      <w:r>
        <w:rPr>
          <w:sz w:val="20"/>
        </w:rPr>
        <w:t xml:space="preserve">продвижение мероприятий в сети Интернет и средствах массовой информации;</w:t>
      </w:r>
    </w:p>
    <w:p>
      <w:pPr>
        <w:pStyle w:val="0"/>
        <w:spacing w:before="200" w:line-rule="auto"/>
        <w:ind w:firstLine="540"/>
        <w:jc w:val="both"/>
      </w:pPr>
      <w:r>
        <w:rPr>
          <w:sz w:val="20"/>
        </w:rPr>
        <w:t xml:space="preserve">оказание фото-, видео- и дизайнерских услуг, разработка брендбука;</w:t>
      </w:r>
    </w:p>
    <w:p>
      <w:pPr>
        <w:pStyle w:val="0"/>
        <w:spacing w:before="200" w:line-rule="auto"/>
        <w:ind w:firstLine="540"/>
        <w:jc w:val="both"/>
      </w:pPr>
      <w:r>
        <w:rPr>
          <w:sz w:val="20"/>
        </w:rPr>
        <w:t xml:space="preserve">оказание услуг по материально-техническому обеспечению мероприятий (в том числе монтаж, демонтаж, ремонт оборудования, инвентаря и материалов);</w:t>
      </w:r>
    </w:p>
    <w:p>
      <w:pPr>
        <w:pStyle w:val="0"/>
        <w:spacing w:before="200" w:line-rule="auto"/>
        <w:ind w:firstLine="540"/>
        <w:jc w:val="both"/>
      </w:pPr>
      <w:r>
        <w:rPr>
          <w:sz w:val="20"/>
        </w:rPr>
        <w:t xml:space="preserve">оказание услуг по оформлению выставочного пространства и сцены;</w:t>
      </w:r>
    </w:p>
    <w:p>
      <w:pPr>
        <w:pStyle w:val="0"/>
        <w:spacing w:before="200" w:line-rule="auto"/>
        <w:ind w:firstLine="540"/>
        <w:jc w:val="both"/>
      </w:pPr>
      <w:r>
        <w:rPr>
          <w:sz w:val="20"/>
        </w:rPr>
        <w:t xml:space="preserve">оказание услуг связи (почта, телеграф, телефон, мобильная связь, Интернет, телематические услуги связи), необходимых для проведения мероприятий;</w:t>
      </w:r>
    </w:p>
    <w:p>
      <w:pPr>
        <w:pStyle w:val="0"/>
        <w:spacing w:before="200" w:line-rule="auto"/>
        <w:ind w:firstLine="540"/>
        <w:jc w:val="both"/>
      </w:pPr>
      <w:r>
        <w:rPr>
          <w:sz w:val="20"/>
        </w:rPr>
        <w:t xml:space="preserve">изготовление и (или) закупка символики, сувенирной, наградной, полиграфической, презентационной и выставочной продукции, раздаточных материалов;</w:t>
      </w:r>
    </w:p>
    <w:p>
      <w:pPr>
        <w:pStyle w:val="0"/>
        <w:spacing w:before="200" w:line-rule="auto"/>
        <w:ind w:firstLine="540"/>
        <w:jc w:val="both"/>
      </w:pPr>
      <w:r>
        <w:rPr>
          <w:sz w:val="20"/>
        </w:rPr>
        <w:t xml:space="preserve">аренда помещений, звукового, светового и иного оборудования для проведения мероприятий (с обоснованием выбора указанного помещения, а также срока аренды);</w:t>
      </w:r>
    </w:p>
    <w:p>
      <w:pPr>
        <w:pStyle w:val="0"/>
        <w:spacing w:before="200" w:line-rule="auto"/>
        <w:ind w:firstLine="540"/>
        <w:jc w:val="both"/>
      </w:pPr>
      <w:r>
        <w:rPr>
          <w:sz w:val="20"/>
        </w:rPr>
        <w:t xml:space="preserve">аренда транспорта;</w:t>
      </w:r>
    </w:p>
    <w:p>
      <w:pPr>
        <w:pStyle w:val="0"/>
        <w:spacing w:before="200" w:line-rule="auto"/>
        <w:ind w:firstLine="540"/>
        <w:jc w:val="both"/>
      </w:pPr>
      <w:r>
        <w:rPr>
          <w:sz w:val="20"/>
        </w:rPr>
        <w:t xml:space="preserve">оплата труда привлеченных специалистов, непосредственно занятых в подготовке и проведении мероприятий, в том числе начисления на выплаты по оплате труда и иные выплаты;</w:t>
      </w:r>
    </w:p>
    <w:p>
      <w:pPr>
        <w:pStyle w:val="0"/>
        <w:spacing w:before="200" w:line-rule="auto"/>
        <w:ind w:firstLine="540"/>
        <w:jc w:val="both"/>
      </w:pPr>
      <w:r>
        <w:rPr>
          <w:sz w:val="20"/>
        </w:rPr>
        <w:t xml:space="preserve">оплата товаров, работ, услуг, а также расходных материалов, необходимых для подготовки и проведения мероприятий, в количестве, соответствующем объему работ и (или) услуг по мероприятиям.</w:t>
      </w:r>
    </w:p>
    <w:bookmarkStart w:id="67" w:name="P67"/>
    <w:bookmarkEnd w:id="67"/>
    <w:p>
      <w:pPr>
        <w:pStyle w:val="0"/>
        <w:spacing w:before="200" w:line-rule="auto"/>
        <w:ind w:firstLine="540"/>
        <w:jc w:val="both"/>
      </w:pPr>
      <w:r>
        <w:rPr>
          <w:sz w:val="20"/>
        </w:rPr>
        <w:t xml:space="preserve">1.4. Субсидия предоставляется Организациям, соответствующим следующим категориям:</w:t>
      </w:r>
    </w:p>
    <w:bookmarkStart w:id="68" w:name="P68"/>
    <w:bookmarkEnd w:id="68"/>
    <w:p>
      <w:pPr>
        <w:pStyle w:val="0"/>
        <w:spacing w:before="200" w:line-rule="auto"/>
        <w:ind w:firstLine="540"/>
        <w:jc w:val="both"/>
      </w:pPr>
      <w:r>
        <w:rPr>
          <w:sz w:val="20"/>
        </w:rPr>
        <w:t xml:space="preserve">зарегистрированы на территории Самарской области;</w:t>
      </w:r>
    </w:p>
    <w:p>
      <w:pPr>
        <w:pStyle w:val="0"/>
        <w:spacing w:before="200" w:line-rule="auto"/>
        <w:ind w:firstLine="540"/>
        <w:jc w:val="both"/>
      </w:pPr>
      <w:r>
        <w:rPr>
          <w:sz w:val="20"/>
        </w:rPr>
        <w:t xml:space="preserve">не являются государственными (муниципальными) учреждениями;</w:t>
      </w:r>
    </w:p>
    <w:bookmarkStart w:id="70" w:name="P70"/>
    <w:bookmarkEnd w:id="70"/>
    <w:p>
      <w:pPr>
        <w:pStyle w:val="0"/>
        <w:spacing w:before="200" w:line-rule="auto"/>
        <w:ind w:firstLine="540"/>
        <w:jc w:val="both"/>
      </w:pPr>
      <w:r>
        <w:rPr>
          <w:sz w:val="20"/>
        </w:rPr>
        <w:t xml:space="preserve">основные виды деятельности Организации направлены на подготовку, организацию и проведение межвузовских мероприятий, включая их методологическое, организационно-техническое и информационное обеспечение;</w:t>
      </w:r>
    </w:p>
    <w:p>
      <w:pPr>
        <w:pStyle w:val="0"/>
        <w:spacing w:before="200" w:line-rule="auto"/>
        <w:ind w:firstLine="540"/>
        <w:jc w:val="both"/>
      </w:pPr>
      <w:r>
        <w:rPr>
          <w:sz w:val="20"/>
        </w:rPr>
        <w:t xml:space="preserve">продолжительность деятельности Организации на территории Самарской области составляет не менее пяти лет, предшествующих году обращения в министерство в соответствии с настоящим Порядком;</w:t>
      </w:r>
    </w:p>
    <w:p>
      <w:pPr>
        <w:pStyle w:val="0"/>
        <w:spacing w:before="200" w:line-rule="auto"/>
        <w:ind w:firstLine="540"/>
        <w:jc w:val="both"/>
      </w:pPr>
      <w:r>
        <w:rPr>
          <w:sz w:val="20"/>
        </w:rPr>
        <w:t xml:space="preserve">в состав учредителей Организации входят не менее пяти образовательных организаций высшего образования, осуществляющих свою деятельность на территории Самарской области;</w:t>
      </w:r>
    </w:p>
    <w:p>
      <w:pPr>
        <w:pStyle w:val="0"/>
        <w:spacing w:before="200" w:line-rule="auto"/>
        <w:ind w:firstLine="540"/>
        <w:jc w:val="both"/>
      </w:pPr>
      <w:r>
        <w:rPr>
          <w:sz w:val="20"/>
        </w:rPr>
        <w:t xml:space="preserve">проведение Организацией в течение пяти лет, предшествующих году обращения в министерство в соответствии с настоящим Порядком, на территории Самарской области социально значимых, научно-практических, социально-культурных мероприятий с участием профессорско-преподавательского состава и студентов образовательных организаций высшего образования.</w:t>
      </w:r>
    </w:p>
    <w:p>
      <w:pPr>
        <w:pStyle w:val="0"/>
        <w:spacing w:before="200" w:line-rule="auto"/>
        <w:ind w:firstLine="540"/>
        <w:jc w:val="both"/>
      </w:pPr>
      <w:r>
        <w:rPr>
          <w:sz w:val="20"/>
        </w:rPr>
        <w:t xml:space="preserve">Соответствие Организации категориям, указанным в настоящем пункте, должно быть подтверждено соответствующими документами.</w:t>
      </w:r>
    </w:p>
    <w:p>
      <w:pPr>
        <w:pStyle w:val="0"/>
        <w:spacing w:before="200" w:line-rule="auto"/>
        <w:ind w:firstLine="540"/>
        <w:jc w:val="both"/>
      </w:pPr>
      <w:r>
        <w:rPr>
          <w:sz w:val="20"/>
        </w:rPr>
        <w:t xml:space="preserve">1.5. В целях предоставления субсидии министерством проводится отбор Организаций путем запроса предложений (далее - отбор). Предложение участника отбора (далее - заявка) подается с приложением документов и сведений в соответствии с </w:t>
      </w:r>
      <w:hyperlink w:history="0" w:anchor="P113" w:tooltip="2.3. В целях участия в отборе и подтверждения соответствия категориям и требованиям, предусмотренным пунктами 1.4 и 2.2 настоящего Порядка, Организация представляет в министерство в бумажном виде следующие документы и сведения:">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1.6.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об областном бюджете на очередной финансовый год и плановый период (о внесении изменений в закон об областном бюджете на очередной финансовый год и плановый период).</w:t>
      </w:r>
    </w:p>
    <w:p>
      <w:pPr>
        <w:pStyle w:val="0"/>
        <w:jc w:val="both"/>
      </w:pPr>
      <w:r>
        <w:rPr>
          <w:sz w:val="20"/>
        </w:rPr>
      </w:r>
    </w:p>
    <w:p>
      <w:pPr>
        <w:pStyle w:val="2"/>
        <w:outlineLvl w:val="1"/>
        <w:jc w:val="center"/>
      </w:pPr>
      <w:r>
        <w:rPr>
          <w:sz w:val="20"/>
        </w:rPr>
        <w:t xml:space="preserve">2. Порядок проведения отбора и условия</w:t>
      </w:r>
    </w:p>
    <w:p>
      <w:pPr>
        <w:pStyle w:val="2"/>
        <w:jc w:val="center"/>
      </w:pPr>
      <w:r>
        <w:rPr>
          <w:sz w:val="20"/>
        </w:rPr>
        <w:t xml:space="preserve">предоставления субсидий</w:t>
      </w:r>
    </w:p>
    <w:p>
      <w:pPr>
        <w:pStyle w:val="0"/>
        <w:jc w:val="both"/>
      </w:pPr>
      <w:r>
        <w:rPr>
          <w:sz w:val="20"/>
        </w:rPr>
      </w:r>
    </w:p>
    <w:p>
      <w:pPr>
        <w:pStyle w:val="0"/>
        <w:ind w:firstLine="540"/>
        <w:jc w:val="both"/>
      </w:pPr>
      <w:r>
        <w:rPr>
          <w:sz w:val="20"/>
        </w:rPr>
        <w:t xml:space="preserve">2.1. Объявление о проведении отбора (далее - объявление) размещается на официальном сайте министерства в информационно-телекоммуникационной сети Интернет (</w:t>
      </w:r>
      <w:r>
        <w:rPr>
          <w:sz w:val="20"/>
        </w:rPr>
        <w:t xml:space="preserve">https://educat.samregion.ru/</w:t>
      </w:r>
      <w:r>
        <w:rPr>
          <w:sz w:val="20"/>
        </w:rPr>
        <w:t xml:space="preserve">) (далее - официальный сайт министерства) не менее чем за 10 календарных дней до истечения срока приема заявок и содержит следующую информацию:</w:t>
      </w:r>
    </w:p>
    <w:bookmarkStart w:id="82" w:name="P82"/>
    <w:bookmarkEnd w:id="82"/>
    <w:p>
      <w:pPr>
        <w:pStyle w:val="0"/>
        <w:spacing w:before="200" w:line-rule="auto"/>
        <w:ind w:firstLine="540"/>
        <w:jc w:val="both"/>
      </w:pPr>
      <w:r>
        <w:rPr>
          <w:sz w:val="20"/>
        </w:rPr>
        <w:t xml:space="preserve">а) дата и время окончания приема заявок участников отбора, при этом дата не может быть ранее 10-го календарного дня, следующего за днем размещения объявления о проведении отбора;</w:t>
      </w:r>
    </w:p>
    <w:bookmarkStart w:id="83" w:name="P83"/>
    <w:bookmarkEnd w:id="83"/>
    <w:p>
      <w:pPr>
        <w:pStyle w:val="0"/>
        <w:spacing w:before="200" w:line-rule="auto"/>
        <w:ind w:firstLine="540"/>
        <w:jc w:val="both"/>
      </w:pPr>
      <w:r>
        <w:rPr>
          <w:sz w:val="20"/>
        </w:rPr>
        <w:t xml:space="preserve">б) место нахождения, почтовый адрес, адрес электронной почты министерства: 443099, г. Самара, ул. А. Толстого, д. 38/16, main@samara.edu.ru;</w:t>
      </w:r>
    </w:p>
    <w:p>
      <w:pPr>
        <w:pStyle w:val="0"/>
        <w:spacing w:before="200" w:line-rule="auto"/>
        <w:ind w:firstLine="540"/>
        <w:jc w:val="both"/>
      </w:pPr>
      <w:r>
        <w:rPr>
          <w:sz w:val="20"/>
        </w:rPr>
        <w:t xml:space="preserve">в) цель предоставления субсидии, результат предоставления субсидии в соответствии с </w:t>
      </w:r>
      <w:hyperlink w:history="0" w:anchor="P52" w:tooltip="1.3. Целью предоставления субсидии является финансовое обеспечение (возмещение) затрат, связанных с проведением на территории Самарской области Всероссийского форума, посвященного актуальным задачам развития высшего образования и науки (далее - Форум), включая его подготовку, информационное, организационно-техническое и методологическое сопровождение Форума.">
        <w:r>
          <w:rPr>
            <w:sz w:val="20"/>
            <w:color w:val="0000ff"/>
          </w:rPr>
          <w:t xml:space="preserve">пунктами 1.3</w:t>
        </w:r>
      </w:hyperlink>
      <w:r>
        <w:rPr>
          <w:sz w:val="20"/>
        </w:rPr>
        <w:t xml:space="preserve"> и </w:t>
      </w:r>
      <w:hyperlink w:history="0" w:anchor="P121" w:tooltip="2.4. Субсидия предоставляется Организации при соблюдении следующих условий:">
        <w:r>
          <w:rPr>
            <w:sz w:val="20"/>
            <w:color w:val="0000ff"/>
          </w:rPr>
          <w:t xml:space="preserve">2.4</w:t>
        </w:r>
      </w:hyperlink>
      <w:r>
        <w:rPr>
          <w:sz w:val="20"/>
        </w:rPr>
        <w:t xml:space="preserve"> настоящего Порядка;</w:t>
      </w:r>
    </w:p>
    <w:p>
      <w:pPr>
        <w:pStyle w:val="0"/>
        <w:spacing w:before="200" w:line-rule="auto"/>
        <w:ind w:firstLine="540"/>
        <w:jc w:val="both"/>
      </w:pPr>
      <w:r>
        <w:rPr>
          <w:sz w:val="20"/>
        </w:rPr>
        <w:t xml:space="preserve">г) сведения о проведении и размещении отбора на едином портале (при наличии технической возможности) и официальном сайте министерства;</w:t>
      </w:r>
    </w:p>
    <w:p>
      <w:pPr>
        <w:pStyle w:val="0"/>
        <w:spacing w:before="200" w:line-rule="auto"/>
        <w:ind w:firstLine="540"/>
        <w:jc w:val="both"/>
      </w:pPr>
      <w:r>
        <w:rPr>
          <w:sz w:val="20"/>
        </w:rPr>
        <w:t xml:space="preserve">д) категории получателей субсидии, требования к участникам отбора согласно </w:t>
      </w:r>
      <w:hyperlink w:history="0" w:anchor="P67" w:tooltip="1.4. Субсидия предоставляется Организациям, соответствующим следующим категориям:">
        <w:r>
          <w:rPr>
            <w:sz w:val="20"/>
            <w:color w:val="0000ff"/>
          </w:rPr>
          <w:t xml:space="preserve">пунктам 1.4</w:t>
        </w:r>
      </w:hyperlink>
      <w:r>
        <w:rPr>
          <w:sz w:val="20"/>
        </w:rPr>
        <w:t xml:space="preserve">, </w:t>
      </w:r>
      <w:hyperlink w:history="0" w:anchor="P101" w:tooltip="2.2. По состоянию на дату не более чем за 15 дней до даты подачи заявления о предоставлении субсидии Организация, являющаяся участником отбора, должна соответствовать следующим требованиям:">
        <w:r>
          <w:rPr>
            <w:sz w:val="20"/>
            <w:color w:val="0000ff"/>
          </w:rPr>
          <w:t xml:space="preserve">2.2</w:t>
        </w:r>
      </w:hyperlink>
      <w:r>
        <w:rPr>
          <w:sz w:val="20"/>
        </w:rPr>
        <w:t xml:space="preserve"> настоящего Порядка и перечень документов и сведений, представляемых участниками отбора для подтверждения их соответствия указанным категориям и требованиям согласно </w:t>
      </w:r>
      <w:hyperlink w:history="0" w:anchor="P113" w:tooltip="2.3. В целях участия в отборе и подтверждения соответствия категориям и требованиям, предусмотренным пунктами 1.4 и 2.2 настоящего Порядка, Организация представляет в министерство в бумажном виде следующие документы и сведения:">
        <w:r>
          <w:rPr>
            <w:sz w:val="20"/>
            <w:color w:val="0000ff"/>
          </w:rPr>
          <w:t xml:space="preserve">пункту 2.3</w:t>
        </w:r>
      </w:hyperlink>
      <w:r>
        <w:rPr>
          <w:sz w:val="20"/>
        </w:rPr>
        <w:t xml:space="preserve"> настоящего Порядка;</w:t>
      </w:r>
    </w:p>
    <w:p>
      <w:pPr>
        <w:pStyle w:val="0"/>
        <w:spacing w:before="200" w:line-rule="auto"/>
        <w:ind w:firstLine="540"/>
        <w:jc w:val="both"/>
      </w:pPr>
      <w:r>
        <w:rPr>
          <w:sz w:val="20"/>
        </w:rPr>
        <w:t xml:space="preserve">е) порядок подачи заявок и требования, предъявляемые к форме и содержанию заявок в соответствии с </w:t>
      </w:r>
      <w:hyperlink w:history="0" w:anchor="P114" w:tooltip="заявку в произвольной форме, заверенную подписью руководителя Организации и печатью Организации и содержащую наименование Организации - участника отбора, информацию о месте нахождения и адресе юридического лица, указание на участие в отборе для предоставления субсидии, цель предоставления субсидии в соответствии с настоящим Порядком, перечень прилагаемых к заявке документов и сведений с указанием количества экземпляров и листов;">
        <w:r>
          <w:rPr>
            <w:sz w:val="20"/>
            <w:color w:val="0000ff"/>
          </w:rPr>
          <w:t xml:space="preserve">абзацем вторым пункта 2.3</w:t>
        </w:r>
      </w:hyperlink>
      <w:r>
        <w:rPr>
          <w:sz w:val="20"/>
        </w:rPr>
        <w:t xml:space="preserve"> настоящего Порядка;</w:t>
      </w:r>
    </w:p>
    <w:p>
      <w:pPr>
        <w:pStyle w:val="0"/>
        <w:spacing w:before="200" w:line-rule="auto"/>
        <w:ind w:firstLine="540"/>
        <w:jc w:val="both"/>
      </w:pPr>
      <w:r>
        <w:rPr>
          <w:sz w:val="20"/>
        </w:rPr>
        <w:t xml:space="preserve">ж) правила рассмотрения заявок в соответствии с </w:t>
      </w:r>
      <w:hyperlink w:history="0" w:anchor="P134" w:tooltip="2.5. Заявки с прилагаемыми документами и сведениями регистрируются в АИС ДД в день их поступления в министерство. В срок не позднее 14 календарных дней со дня окончания приема заявок министерство рассматривает их в порядке очередности поступления путем осуществления проверки на предмет соответствия требованиям к заявкам (документам), установленным пунктом 2.3 настоящего Порядка, и подтверждения ими соответствия Организации категориям и требованиям, предусмотренным пунктами 1.4, 2.2 настоящего Порядка.">
        <w:r>
          <w:rPr>
            <w:sz w:val="20"/>
            <w:color w:val="0000ff"/>
          </w:rPr>
          <w:t xml:space="preserve">пунктом 2.5</w:t>
        </w:r>
      </w:hyperlink>
      <w:r>
        <w:rPr>
          <w:sz w:val="20"/>
        </w:rPr>
        <w:t xml:space="preserve"> настоящего Порядка;</w:t>
      </w:r>
    </w:p>
    <w:p>
      <w:pPr>
        <w:pStyle w:val="0"/>
        <w:spacing w:before="200" w:line-rule="auto"/>
        <w:ind w:firstLine="540"/>
        <w:jc w:val="both"/>
      </w:pPr>
      <w:r>
        <w:rPr>
          <w:sz w:val="20"/>
        </w:rPr>
        <w:t xml:space="preserve">з) срок, в течение которого победитель (победители) отбора должен (должны) подписать соглашение с министерством о предоставлении субсидии (далее - соглашение), в соответствии с </w:t>
      </w:r>
      <w:hyperlink w:history="0" w:anchor="P134" w:tooltip="2.5. Заявки с прилагаемыми документами и сведениями регистрируются в АИС ДД в день их поступления в министерство. В срок не позднее 14 календарных дней со дня окончания приема заявок министерство рассматривает их в порядке очередности поступления путем осуществления проверки на предмет соответствия требованиям к заявкам (документам), установленным пунктом 2.3 настоящего Порядка, и подтверждения ими соответствия Организации категориям и требованиям, предусмотренным пунктами 1.4, 2.2 настоящего Порядка.">
        <w:r>
          <w:rPr>
            <w:sz w:val="20"/>
            <w:color w:val="0000ff"/>
          </w:rPr>
          <w:t xml:space="preserve">пунктом 2.5</w:t>
        </w:r>
      </w:hyperlink>
      <w:r>
        <w:rPr>
          <w:sz w:val="20"/>
        </w:rPr>
        <w:t xml:space="preserve"> настоящего Порядка;</w:t>
      </w:r>
    </w:p>
    <w:p>
      <w:pPr>
        <w:pStyle w:val="0"/>
        <w:spacing w:before="200" w:line-rule="auto"/>
        <w:ind w:firstLine="540"/>
        <w:jc w:val="both"/>
      </w:pPr>
      <w:r>
        <w:rPr>
          <w:sz w:val="20"/>
        </w:rPr>
        <w:t xml:space="preserve">и) условия признания победителя (победителей) отбора уклонившимся (уклонившимися) от заключения соглашения в соответствии с </w:t>
      </w:r>
      <w:hyperlink w:history="0" w:anchor="P134" w:tooltip="2.5. Заявки с прилагаемыми документами и сведениями регистрируются в АИС ДД в день их поступления в министерство. В срок не позднее 14 календарных дней со дня окончания приема заявок министерство рассматривает их в порядке очередности поступления путем осуществления проверки на предмет соответствия требованиям к заявкам (документам), установленным пунктом 2.3 настоящего Порядка, и подтверждения ими соответствия Организации категориям и требованиям, предусмотренным пунктами 1.4, 2.2 настоящего Порядка.">
        <w:r>
          <w:rPr>
            <w:sz w:val="20"/>
            <w:color w:val="0000ff"/>
          </w:rPr>
          <w:t xml:space="preserve">пунктом 2.5</w:t>
        </w:r>
      </w:hyperlink>
      <w:r>
        <w:rPr>
          <w:sz w:val="20"/>
        </w:rPr>
        <w:t xml:space="preserve"> настоящего Порядка;</w:t>
      </w:r>
    </w:p>
    <w:p>
      <w:pPr>
        <w:pStyle w:val="0"/>
        <w:spacing w:before="200" w:line-rule="auto"/>
        <w:ind w:firstLine="540"/>
        <w:jc w:val="both"/>
      </w:pPr>
      <w:r>
        <w:rPr>
          <w:sz w:val="20"/>
        </w:rPr>
        <w:t xml:space="preserve">к) дата размещения результатов отбора на едином портале (при наличии технической возможности) и официальном сайте министерства, которая не может быть позднее 14-го календарного дня, следующего за днем определения победителя (победителей) отбора;</w:t>
      </w:r>
    </w:p>
    <w:p>
      <w:pPr>
        <w:pStyle w:val="0"/>
        <w:spacing w:before="200" w:line-rule="auto"/>
        <w:ind w:firstLine="540"/>
        <w:jc w:val="both"/>
      </w:pPr>
      <w:r>
        <w:rPr>
          <w:sz w:val="20"/>
        </w:rPr>
        <w:t xml:space="preserve">л) порядок отзыва заявок, порядок возврата заявок,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Организация, подавшая заявку, вправе в любое время до окончания установленного срока приема заявок изменить поданную заявку;</w:t>
      </w:r>
    </w:p>
    <w:p>
      <w:pPr>
        <w:pStyle w:val="0"/>
        <w:spacing w:before="200" w:line-rule="auto"/>
        <w:ind w:firstLine="540"/>
        <w:jc w:val="both"/>
      </w:pPr>
      <w:r>
        <w:rPr>
          <w:sz w:val="20"/>
        </w:rPr>
        <w:t xml:space="preserve">изменения заявки подаются в бумажном виде в министерство по адресу, указанному в </w:t>
      </w:r>
      <w:hyperlink w:history="0" w:anchor="P83" w:tooltip="б) место нахождения, почтовый адрес, адрес электронной почты министерства: 443099, г. Самара, ул. А. Толстого, д. 38/16, main@samara.edu.ru;">
        <w:r>
          <w:rPr>
            <w:sz w:val="20"/>
            <w:color w:val="0000ff"/>
          </w:rPr>
          <w:t xml:space="preserve">подпункте "б"</w:t>
        </w:r>
      </w:hyperlink>
      <w:r>
        <w:rPr>
          <w:sz w:val="20"/>
        </w:rPr>
        <w:t xml:space="preserve"> настоящего пункта;</w:t>
      </w:r>
    </w:p>
    <w:p>
      <w:pPr>
        <w:pStyle w:val="0"/>
        <w:spacing w:before="200" w:line-rule="auto"/>
        <w:ind w:firstLine="540"/>
        <w:jc w:val="both"/>
      </w:pPr>
      <w:r>
        <w:rPr>
          <w:sz w:val="20"/>
        </w:rPr>
        <w:t xml:space="preserve">Организация вправе в любое время до подведения итогов отбора отозвать поданную заявку;</w:t>
      </w:r>
    </w:p>
    <w:p>
      <w:pPr>
        <w:pStyle w:val="0"/>
        <w:spacing w:before="200" w:line-rule="auto"/>
        <w:ind w:firstLine="540"/>
        <w:jc w:val="both"/>
      </w:pPr>
      <w:r>
        <w:rPr>
          <w:sz w:val="20"/>
        </w:rPr>
        <w:t xml:space="preserve">письменное уведомление об отзыве заявки подается в бумажном виде в министерство по адресу, указанному в </w:t>
      </w:r>
      <w:hyperlink w:history="0" w:anchor="P83" w:tooltip="б) место нахождения, почтовый адрес, адрес электронной почты министерства: 443099, г. Самара, ул. А. Толстого, д. 38/16, main@samara.edu.ru;">
        <w:r>
          <w:rPr>
            <w:sz w:val="20"/>
            <w:color w:val="0000ff"/>
          </w:rPr>
          <w:t xml:space="preserve">подпункте "б"</w:t>
        </w:r>
      </w:hyperlink>
      <w:r>
        <w:rPr>
          <w:sz w:val="20"/>
        </w:rPr>
        <w:t xml:space="preserve"> настоящего пункта;</w:t>
      </w:r>
    </w:p>
    <w:p>
      <w:pPr>
        <w:pStyle w:val="0"/>
        <w:spacing w:before="200" w:line-rule="auto"/>
        <w:ind w:firstLine="540"/>
        <w:jc w:val="both"/>
      </w:pPr>
      <w:r>
        <w:rPr>
          <w:sz w:val="20"/>
        </w:rPr>
        <w:t xml:space="preserve">министерство в течение 5 рабочих дней с даты поступления письменного уведомления об отзыве заявки возвращает заявку Организации;</w:t>
      </w:r>
    </w:p>
    <w:p>
      <w:pPr>
        <w:pStyle w:val="0"/>
        <w:spacing w:before="200" w:line-rule="auto"/>
        <w:ind w:firstLine="540"/>
        <w:jc w:val="both"/>
      </w:pPr>
      <w:r>
        <w:rPr>
          <w:sz w:val="20"/>
        </w:rPr>
        <w:t xml:space="preserve">м) порядок предоставления участникам отбора разъяснений положений объявления, дата начала и окончания срока такого предоставления:</w:t>
      </w:r>
    </w:p>
    <w:p>
      <w:pPr>
        <w:pStyle w:val="0"/>
        <w:spacing w:before="200" w:line-rule="auto"/>
        <w:ind w:firstLine="540"/>
        <w:jc w:val="both"/>
      </w:pPr>
      <w:r>
        <w:rPr>
          <w:sz w:val="20"/>
        </w:rPr>
        <w:t xml:space="preserve">при необходимости получения разъяснений положений объявления Организация, заинтересованная принять участие в отборе, может направить в министерство соответствующий запрос в письменной форме (в том числе в электронном виде на адрес электронной почты, указанный в </w:t>
      </w:r>
      <w:hyperlink w:history="0" w:anchor="P83" w:tooltip="б) место нахождения, почтовый адрес, адрес электронной почты министерства: 443099, г. Самара, ул. А. Толстого, д. 38/16, main@samara.edu.ru;">
        <w:r>
          <w:rPr>
            <w:sz w:val="20"/>
            <w:color w:val="0000ff"/>
          </w:rPr>
          <w:t xml:space="preserve">подпункте "б"</w:t>
        </w:r>
      </w:hyperlink>
      <w:r>
        <w:rPr>
          <w:sz w:val="20"/>
        </w:rPr>
        <w:t xml:space="preserve"> настоящего пункта, в котором указываются: пункт положения объявления, требующего разъяснения; способ получения разъяснений (почтовой, факсимильной связью, по электронной почте) с указанием соответствующего почтового адреса, номера факса, адреса электронной почты для направления ответа;</w:t>
      </w:r>
    </w:p>
    <w:p>
      <w:pPr>
        <w:pStyle w:val="0"/>
        <w:spacing w:before="200" w:line-rule="auto"/>
        <w:ind w:firstLine="540"/>
        <w:jc w:val="both"/>
      </w:pPr>
      <w:r>
        <w:rPr>
          <w:sz w:val="20"/>
        </w:rPr>
        <w:t xml:space="preserve">министерство в течение 5 рабочих дней со дня получения запроса о разъяснении положений объявления направляет в письменной форме ответ с необходимыми разъяснениями при условии, что запрос поступил в министерство не позднее чем за 7 рабочих дней до дня окончания срока приема заявок на участие в отборе.</w:t>
      </w:r>
    </w:p>
    <w:bookmarkStart w:id="101" w:name="P101"/>
    <w:bookmarkEnd w:id="101"/>
    <w:p>
      <w:pPr>
        <w:pStyle w:val="0"/>
        <w:spacing w:before="200" w:line-rule="auto"/>
        <w:ind w:firstLine="540"/>
        <w:jc w:val="both"/>
      </w:pPr>
      <w:r>
        <w:rPr>
          <w:sz w:val="20"/>
        </w:rPr>
        <w:t xml:space="preserve">2.2. По состоянию на дату не более чем за 15 дней до даты подачи заявления о предоставлении субсидии Организация, являющаяся участником отбора, должна соответствовать следующим требованиям:</w:t>
      </w:r>
    </w:p>
    <w:bookmarkStart w:id="102" w:name="P102"/>
    <w:bookmarkEnd w:id="102"/>
    <w:p>
      <w:pPr>
        <w:pStyle w:val="0"/>
        <w:spacing w:before="200" w:line-rule="auto"/>
        <w:ind w:firstLine="540"/>
        <w:jc w:val="both"/>
      </w:pPr>
      <w:r>
        <w:rPr>
          <w:sz w:val="20"/>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103" w:name="P103"/>
    <w:bookmarkEnd w:id="103"/>
    <w:p>
      <w:pPr>
        <w:pStyle w:val="0"/>
        <w:spacing w:before="200" w:line-rule="auto"/>
        <w:ind w:firstLine="540"/>
        <w:jc w:val="both"/>
      </w:pPr>
      <w:r>
        <w:rPr>
          <w:sz w:val="20"/>
        </w:rPr>
        <w:t xml:space="preserve">отсутствие просроченной задолженности по возврату в бюджет Самарской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Самарской области;</w:t>
      </w:r>
    </w:p>
    <w:bookmarkStart w:id="104" w:name="P104"/>
    <w:bookmarkEnd w:id="104"/>
    <w:p>
      <w:pPr>
        <w:pStyle w:val="0"/>
        <w:spacing w:before="200" w:line-rule="auto"/>
        <w:ind w:firstLine="540"/>
        <w:jc w:val="both"/>
      </w:pPr>
      <w:r>
        <w:rPr>
          <w:sz w:val="20"/>
        </w:rPr>
        <w:t xml:space="preserve">отсутствие в отношении Организации процессов реорганизации, ликвидации, банкротства, приостановления деятельности в порядке, предусмотренном законодательством Российской Федерации;</w:t>
      </w:r>
    </w:p>
    <w:bookmarkStart w:id="105" w:name="P105"/>
    <w:bookmarkEnd w:id="105"/>
    <w:p>
      <w:pPr>
        <w:pStyle w:val="0"/>
        <w:spacing w:before="200" w:line-rule="auto"/>
        <w:ind w:firstLine="540"/>
        <w:jc w:val="both"/>
      </w:pPr>
      <w:r>
        <w:rPr>
          <w:sz w:val="20"/>
        </w:rPr>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bookmarkStart w:id="106" w:name="P106"/>
    <w:bookmarkEnd w:id="106"/>
    <w:p>
      <w:pPr>
        <w:pStyle w:val="0"/>
        <w:spacing w:before="200" w:line-rule="auto"/>
        <w:ind w:firstLine="540"/>
        <w:jc w:val="both"/>
      </w:pPr>
      <w:r>
        <w:rPr>
          <w:sz w:val="20"/>
        </w:rPr>
        <w:t xml:space="preserve">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bookmarkStart w:id="107" w:name="P107"/>
    <w:bookmarkEnd w:id="107"/>
    <w:p>
      <w:pPr>
        <w:pStyle w:val="0"/>
        <w:spacing w:before="200" w:line-rule="auto"/>
        <w:ind w:firstLine="540"/>
        <w:jc w:val="both"/>
      </w:pPr>
      <w:r>
        <w:rPr>
          <w:sz w:val="20"/>
        </w:rPr>
        <w:t xml:space="preserve">Организация не является получателем денежных средств из бюджета Самарской области на основании иных нормативных правовых актов Самарской области на цели, установленные настоящим Порядком.</w:t>
      </w:r>
    </w:p>
    <w:p>
      <w:pPr>
        <w:pStyle w:val="0"/>
        <w:spacing w:before="200" w:line-rule="auto"/>
        <w:ind w:firstLine="540"/>
        <w:jc w:val="both"/>
      </w:pPr>
      <w:r>
        <w:rPr>
          <w:sz w:val="20"/>
        </w:rPr>
        <w:t xml:space="preserve">Соответствие Организации требованиям, указанным в </w:t>
      </w:r>
      <w:hyperlink w:history="0" w:anchor="P68" w:tooltip="зарегистрированы на территории Самарской области;">
        <w:r>
          <w:rPr>
            <w:sz w:val="20"/>
            <w:color w:val="0000ff"/>
          </w:rPr>
          <w:t xml:space="preserve">абзацах втором</w:t>
        </w:r>
      </w:hyperlink>
      <w:r>
        <w:rPr>
          <w:sz w:val="20"/>
        </w:rPr>
        <w:t xml:space="preserve"> и </w:t>
      </w:r>
      <w:hyperlink w:history="0" w:anchor="P70" w:tooltip="основные виды деятельности Организации направлены на подготовку, организацию и проведение межвузовских мероприятий, включая их методологическое, организационно-техническое и информационное обеспечение;">
        <w:r>
          <w:rPr>
            <w:sz w:val="20"/>
            <w:color w:val="0000ff"/>
          </w:rPr>
          <w:t xml:space="preserve">четвертом пункта 1.4</w:t>
        </w:r>
      </w:hyperlink>
      <w:r>
        <w:rPr>
          <w:sz w:val="20"/>
        </w:rPr>
        <w:t xml:space="preserve"> настоящего Порядка и </w:t>
      </w:r>
      <w:hyperlink w:history="0" w:anchor="P106" w:tooltip="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
        <w:r>
          <w:rPr>
            <w:sz w:val="20"/>
            <w:color w:val="0000ff"/>
          </w:rPr>
          <w:t xml:space="preserve">абзаце шестом</w:t>
        </w:r>
      </w:hyperlink>
      <w:r>
        <w:rPr>
          <w:sz w:val="20"/>
        </w:rPr>
        <w:t xml:space="preserve"> настоящего пункта, подтверждается сведениями, содержащимися в уставе Организации, а также в выписке из Единого государственного реестра юридических лиц, сформированной министерством с использованием сервиса "Предоставление сведений из ЕГРЮЛ/ЕГРИП" официального сайта Федеральной налоговой службы в информационно-телекоммуникационной сети Интернет (</w:t>
      </w:r>
      <w:r>
        <w:rPr>
          <w:sz w:val="20"/>
        </w:rPr>
        <w:t xml:space="preserve">https://egrul.nalog.ru</w:t>
      </w:r>
      <w:r>
        <w:rPr>
          <w:sz w:val="20"/>
        </w:rPr>
        <w:t xml:space="preserve">).</w:t>
      </w:r>
    </w:p>
    <w:p>
      <w:pPr>
        <w:pStyle w:val="0"/>
        <w:spacing w:before="200" w:line-rule="auto"/>
        <w:ind w:firstLine="540"/>
        <w:jc w:val="both"/>
      </w:pPr>
      <w:r>
        <w:rPr>
          <w:sz w:val="20"/>
        </w:rPr>
        <w:t xml:space="preserve">Соответствие требованию, указанному в </w:t>
      </w:r>
      <w:hyperlink w:history="0" w:anchor="P102" w:tooltip="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абзаце втором</w:t>
        </w:r>
      </w:hyperlink>
      <w:r>
        <w:rPr>
          <w:sz w:val="20"/>
        </w:rPr>
        <w:t xml:space="preserve"> настоящего пункта, подтверждается справкой налогового органа об отсутствии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Соответствие требованиям, указанным в </w:t>
      </w:r>
      <w:hyperlink w:history="0" w:anchor="P103" w:tooltip="отсутствие просроченной задолженности по возврату в бюджет Самар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Самарской области;">
        <w:r>
          <w:rPr>
            <w:sz w:val="20"/>
            <w:color w:val="0000ff"/>
          </w:rPr>
          <w:t xml:space="preserve">абзацах третьем</w:t>
        </w:r>
      </w:hyperlink>
      <w:r>
        <w:rPr>
          <w:sz w:val="20"/>
        </w:rPr>
        <w:t xml:space="preserve"> и </w:t>
      </w:r>
      <w:hyperlink w:history="0" w:anchor="P107" w:tooltip="Организация не является получателем денежных средств из бюджета Самарской области на основании иных нормативных правовых актов Самарской области на цели, установленные настоящим Порядком.">
        <w:r>
          <w:rPr>
            <w:sz w:val="20"/>
            <w:color w:val="0000ff"/>
          </w:rPr>
          <w:t xml:space="preserve">седьмом</w:t>
        </w:r>
      </w:hyperlink>
      <w:r>
        <w:rPr>
          <w:sz w:val="20"/>
        </w:rPr>
        <w:t xml:space="preserve"> настоящего пункта, подтверждается информацией, полученной министерством в рамках межведомственного взаимодействия с органами исполнительной власти Самарской области.</w:t>
      </w:r>
    </w:p>
    <w:p>
      <w:pPr>
        <w:pStyle w:val="0"/>
        <w:spacing w:before="200" w:line-rule="auto"/>
        <w:ind w:firstLine="540"/>
        <w:jc w:val="both"/>
      </w:pPr>
      <w:r>
        <w:rPr>
          <w:sz w:val="20"/>
        </w:rPr>
        <w:t xml:space="preserve">Соответствие требованию, указанному в </w:t>
      </w:r>
      <w:hyperlink w:history="0" w:anchor="P104" w:tooltip="отсутствие в отношении Организации процессов реорганизации, ликвидации, банкротства, приостановления деятельности в порядке, предусмотренном законодательством Российской Федерации;">
        <w:r>
          <w:rPr>
            <w:sz w:val="20"/>
            <w:color w:val="0000ff"/>
          </w:rPr>
          <w:t xml:space="preserve">абзаце четвертом</w:t>
        </w:r>
      </w:hyperlink>
      <w:r>
        <w:rPr>
          <w:sz w:val="20"/>
        </w:rPr>
        <w:t xml:space="preserve"> настоящего пункта, подтверждается информацией, полученной министерством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с использованием сервиса Федеральной налоговой службы в информационно-телекоммуникационной сети Интернет.</w:t>
      </w:r>
    </w:p>
    <w:p>
      <w:pPr>
        <w:pStyle w:val="0"/>
        <w:spacing w:before="200" w:line-rule="auto"/>
        <w:ind w:firstLine="540"/>
        <w:jc w:val="both"/>
      </w:pPr>
      <w:r>
        <w:rPr>
          <w:sz w:val="20"/>
        </w:rPr>
        <w:t xml:space="preserve">Соответствие требованию, указанному в </w:t>
      </w:r>
      <w:hyperlink w:history="0" w:anchor="P105" w:tooltip="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w:r>
          <w:rPr>
            <w:sz w:val="20"/>
            <w:color w:val="0000ff"/>
          </w:rPr>
          <w:t xml:space="preserve">абзаце пятом</w:t>
        </w:r>
      </w:hyperlink>
      <w:r>
        <w:rPr>
          <w:sz w:val="20"/>
        </w:rPr>
        <w:t xml:space="preserve"> настоящего пункта, подтверждается информацией, полученной министерством из реестра дисквалифицированных лиц с использованием сервиса Федеральной налоговой службы в информационно-телекоммуникационной сети Интернет.</w:t>
      </w:r>
    </w:p>
    <w:bookmarkStart w:id="113" w:name="P113"/>
    <w:bookmarkEnd w:id="113"/>
    <w:p>
      <w:pPr>
        <w:pStyle w:val="0"/>
        <w:spacing w:before="200" w:line-rule="auto"/>
        <w:ind w:firstLine="540"/>
        <w:jc w:val="both"/>
      </w:pPr>
      <w:r>
        <w:rPr>
          <w:sz w:val="20"/>
        </w:rPr>
        <w:t xml:space="preserve">2.3. В целях участия в отборе и подтверждения соответствия категориям и требованиям, предусмотренным </w:t>
      </w:r>
      <w:hyperlink w:history="0" w:anchor="P67" w:tooltip="1.4. Субсидия предоставляется Организациям, соответствующим следующим категориям:">
        <w:r>
          <w:rPr>
            <w:sz w:val="20"/>
            <w:color w:val="0000ff"/>
          </w:rPr>
          <w:t xml:space="preserve">пунктами 1.4</w:t>
        </w:r>
      </w:hyperlink>
      <w:r>
        <w:rPr>
          <w:sz w:val="20"/>
        </w:rPr>
        <w:t xml:space="preserve"> и </w:t>
      </w:r>
      <w:hyperlink w:history="0" w:anchor="P101" w:tooltip="2.2. По состоянию на дату не более чем за 15 дней до даты подачи заявления о предоставлении субсидии Организация, являющаяся участником отбора, должна соответствовать следующим требованиям:">
        <w:r>
          <w:rPr>
            <w:sz w:val="20"/>
            <w:color w:val="0000ff"/>
          </w:rPr>
          <w:t xml:space="preserve">2.2</w:t>
        </w:r>
      </w:hyperlink>
      <w:r>
        <w:rPr>
          <w:sz w:val="20"/>
        </w:rPr>
        <w:t xml:space="preserve"> настоящего Порядка, Организация представляет в министерство в бумажном виде следующие документы и сведения:</w:t>
      </w:r>
    </w:p>
    <w:bookmarkStart w:id="114" w:name="P114"/>
    <w:bookmarkEnd w:id="114"/>
    <w:p>
      <w:pPr>
        <w:pStyle w:val="0"/>
        <w:spacing w:before="200" w:line-rule="auto"/>
        <w:ind w:firstLine="540"/>
        <w:jc w:val="both"/>
      </w:pPr>
      <w:r>
        <w:rPr>
          <w:sz w:val="20"/>
        </w:rPr>
        <w:t xml:space="preserve">заявку в произвольной форме, заверенную подписью руководителя Организации и печатью Организации и содержащую наименование Организации - участника отбора, информацию о месте нахождения и адресе юридического лица, указание на участие в отборе для предоставления субсидии, цель предоставления субсидии в соответствии с настоящим Порядком, перечень прилагаемых к заявке документов и сведений с указанием количества экземпляров и листов;</w:t>
      </w:r>
    </w:p>
    <w:p>
      <w:pPr>
        <w:pStyle w:val="0"/>
        <w:spacing w:before="200" w:line-rule="auto"/>
        <w:ind w:firstLine="540"/>
        <w:jc w:val="both"/>
      </w:pPr>
      <w:r>
        <w:rPr>
          <w:sz w:val="20"/>
        </w:rPr>
        <w:t xml:space="preserve">согласие на публикацию (размещение) в информационно-телекоммуникационной сети Интернет информации об Организации - участнике отбора, о подаваемой ею заявке, иной информации об Организации - участнике отбора, связанной с отбором;</w:t>
      </w:r>
    </w:p>
    <w:p>
      <w:pPr>
        <w:pStyle w:val="0"/>
        <w:spacing w:before="200" w:line-rule="auto"/>
        <w:ind w:firstLine="540"/>
        <w:jc w:val="both"/>
      </w:pPr>
      <w:r>
        <w:rPr>
          <w:sz w:val="20"/>
        </w:rPr>
        <w:t xml:space="preserve">копии учредительных документов Организации, заверенные подписью руководителя Организации и печатью Организации;</w:t>
      </w:r>
    </w:p>
    <w:p>
      <w:pPr>
        <w:pStyle w:val="0"/>
        <w:spacing w:before="200" w:line-rule="auto"/>
        <w:ind w:firstLine="540"/>
        <w:jc w:val="both"/>
      </w:pPr>
      <w:r>
        <w:rPr>
          <w:sz w:val="20"/>
        </w:rPr>
        <w:t xml:space="preserve">справку налогового органа, подтверждающую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более чем за 15 дней до даты подачи заявления о предоставлении субсидии;</w:t>
      </w:r>
    </w:p>
    <w:bookmarkStart w:id="118" w:name="P118"/>
    <w:bookmarkEnd w:id="118"/>
    <w:p>
      <w:pPr>
        <w:pStyle w:val="0"/>
        <w:spacing w:before="200" w:line-rule="auto"/>
        <w:ind w:firstLine="540"/>
        <w:jc w:val="both"/>
      </w:pPr>
      <w:r>
        <w:rPr>
          <w:sz w:val="20"/>
        </w:rPr>
        <w:t xml:space="preserve">финансово-экономическое обоснование расходов, связанных с проведением Форума, с приложением не менее трех коммерческих предложений (публичных оферт) и (или) иной информации (документации, в том числе данных государственной статистики), обосновывающей заявленные суммы расходов (в том числе сметный расчет стоимости заявленных расходов, заверенный подписью руководителя Организации и печатью Организации), по направлениям расходов, указанным в </w:t>
      </w:r>
      <w:hyperlink w:history="0" w:anchor="P52" w:tooltip="1.3. Целью предоставления субсидии является финансовое обеспечение (возмещение) затрат, связанных с проведением на территории Самарской области Всероссийского форума, посвященного актуальным задачам развития высшего образования и науки (далее - Форум), включая его подготовку, информационное, организационно-техническое и методологическое сопровождение Форума.">
        <w:r>
          <w:rPr>
            <w:sz w:val="20"/>
            <w:color w:val="0000ff"/>
          </w:rPr>
          <w:t xml:space="preserve">пункте 1.3</w:t>
        </w:r>
      </w:hyperlink>
      <w:r>
        <w:rPr>
          <w:sz w:val="20"/>
        </w:rPr>
        <w:t xml:space="preserve"> настоящего Порядка, заверенное подписью руководителя Организации и печатью Организации.</w:t>
      </w:r>
    </w:p>
    <w:p>
      <w:pPr>
        <w:pStyle w:val="0"/>
        <w:spacing w:before="200" w:line-rule="auto"/>
        <w:ind w:firstLine="540"/>
        <w:jc w:val="both"/>
      </w:pPr>
      <w:r>
        <w:rPr>
          <w:sz w:val="20"/>
        </w:rPr>
        <w:t xml:space="preserve">Копии документов представляются с предъявлением оригиналов. Достоверность представленных Организацией копий документов проверяется министерством путем их сверки с предъявленными оригиналами. Сверка представленных Организацией копий документов с предъявленными оригиналами осуществляется в день регистрации заявки в автоматизированной информационной системе документооборота и делопроизводства Правительства Самарской области (далее - АИС ДД). Оригиналы документов возвращаются Организации. В случае если представленные копии документов не соответствуют предъявленным оригиналам, представленные копии документов возвращаются Организации, соответствующая отметка делается в АИС ДД.</w:t>
      </w:r>
    </w:p>
    <w:p>
      <w:pPr>
        <w:pStyle w:val="0"/>
        <w:spacing w:before="200" w:line-rule="auto"/>
        <w:ind w:firstLine="540"/>
        <w:jc w:val="both"/>
      </w:pPr>
      <w:r>
        <w:rPr>
          <w:sz w:val="20"/>
        </w:rPr>
        <w:t xml:space="preserve">Организация несет ответственность в соответствии с действующим законодательством за достоверность сведений, содержащихся в представляемых в соответствии с настоящим Порядком документах.</w:t>
      </w:r>
    </w:p>
    <w:bookmarkStart w:id="121" w:name="P121"/>
    <w:bookmarkEnd w:id="121"/>
    <w:p>
      <w:pPr>
        <w:pStyle w:val="0"/>
        <w:spacing w:before="200" w:line-rule="auto"/>
        <w:ind w:firstLine="540"/>
        <w:jc w:val="both"/>
      </w:pPr>
      <w:r>
        <w:rPr>
          <w:sz w:val="20"/>
        </w:rPr>
        <w:t xml:space="preserve">2.4. Субсидия предоставляется Организации при соблюдении следующих условий:</w:t>
      </w:r>
    </w:p>
    <w:p>
      <w:pPr>
        <w:pStyle w:val="0"/>
        <w:spacing w:before="200" w:line-rule="auto"/>
        <w:ind w:firstLine="540"/>
        <w:jc w:val="both"/>
      </w:pPr>
      <w:r>
        <w:rPr>
          <w:sz w:val="20"/>
        </w:rPr>
        <w:t xml:space="preserve">признание Организации победителем (победителями) отбора;</w:t>
      </w:r>
    </w:p>
    <w:p>
      <w:pPr>
        <w:pStyle w:val="0"/>
        <w:spacing w:before="200" w:line-rule="auto"/>
        <w:ind w:firstLine="540"/>
        <w:jc w:val="both"/>
      </w:pPr>
      <w:r>
        <w:rPr>
          <w:sz w:val="20"/>
        </w:rPr>
        <w:t xml:space="preserve">представление заверенных подписью руководителя Организации и печатью Организации копий документов (договор и иные документы), подтверждающих возникновение у Организации денежных обязательств, по направлениям расходов, предусмотренным </w:t>
      </w:r>
      <w:hyperlink w:history="0" w:anchor="P52" w:tooltip="1.3. Целью предоставления субсидии является финансовое обеспечение (возмещение) затрат, связанных с проведением на территории Самарской области Всероссийского форума, посвященного актуальным задачам развития высшего образования и науки (далее - Форум), включая его подготовку, информационное, организационно-техническое и методологическое сопровождение Форума.">
        <w:r>
          <w:rPr>
            <w:sz w:val="20"/>
            <w:color w:val="0000ff"/>
          </w:rPr>
          <w:t xml:space="preserve">пунктом 1.3</w:t>
        </w:r>
      </w:hyperlink>
      <w:r>
        <w:rPr>
          <w:sz w:val="20"/>
        </w:rPr>
        <w:t xml:space="preserve"> настоящего Порядка, связанных с проведением Форума;</w:t>
      </w:r>
    </w:p>
    <w:p>
      <w:pPr>
        <w:pStyle w:val="0"/>
        <w:spacing w:before="200" w:line-rule="auto"/>
        <w:ind w:firstLine="540"/>
        <w:jc w:val="both"/>
      </w:pPr>
      <w:r>
        <w:rPr>
          <w:sz w:val="20"/>
        </w:rPr>
        <w:t xml:space="preserve">представления заверенных подписью руководителя Организации и печатью Организации копий документов (товарные накладные, акты приема-передачи оказанных услуг (выполненных работ) по заключенным договорам и иным документам, платежные поручения с отметками банка об исполнении и указанием перечисленных сумм), подтверждающих фактически произведенные Организацией затраты по направлениям расходов, предусмотренным </w:t>
      </w:r>
      <w:hyperlink w:history="0" w:anchor="P52" w:tooltip="1.3. Целью предоставления субсидии является финансовое обеспечение (возмещение) затрат, связанных с проведением на территории Самарской области Всероссийского форума, посвященного актуальным задачам развития высшего образования и науки (далее - Форум), включая его подготовку, информационное, организационно-техническое и методологическое сопровождение Форума.">
        <w:r>
          <w:rPr>
            <w:sz w:val="20"/>
            <w:color w:val="0000ff"/>
          </w:rPr>
          <w:t xml:space="preserve">пунктом 1.3</w:t>
        </w:r>
      </w:hyperlink>
      <w:r>
        <w:rPr>
          <w:sz w:val="20"/>
        </w:rPr>
        <w:t xml:space="preserve"> настоящего Порядка, связанных с проведением Форума;</w:t>
      </w:r>
    </w:p>
    <w:p>
      <w:pPr>
        <w:pStyle w:val="0"/>
        <w:spacing w:before="200" w:line-rule="auto"/>
        <w:ind w:firstLine="540"/>
        <w:jc w:val="both"/>
      </w:pPr>
      <w:r>
        <w:rPr>
          <w:sz w:val="20"/>
        </w:rPr>
        <w:t xml:space="preserve">запрет на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заключение соглашения, дополнительного соглашения к соглашению, в том числе о расторжении соглашения, в соответствии с типовой формой, утвержденной министерством управления финансами Самарской области (далее - соглашение), которое в случае предоставления субсидии на финансовое обеспечение затрат предусматривает в том числе согласие Организации, а также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проверок соблюдения порядка и условий предоставления субсидии, в том числе в части достижения результата ее предоставления, на осуществление проверок органами государственного финансового контроля Самарской области в соответствии со </w:t>
      </w:r>
      <w:hyperlink w:history="0" r:id="rId1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1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 а также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предусмотренных в </w:t>
      </w:r>
      <w:hyperlink w:history="0" w:anchor="P51" w:tooltip="1.2. Субсидии предоставляются министерством образования и науки Самарской области (далее - министерство) в соответствии со сводной бюджетной росписью областного бюджета на текущий финансовый год и плановый период в пределах лимитов бюджетных обязательств на предоставление субсидий, утвержденных министерству в установленном порядке.">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Результатом предоставления субсидии является проведение в 2023 году Организацией Форума (далее - результат).</w:t>
      </w:r>
    </w:p>
    <w:p>
      <w:pPr>
        <w:pStyle w:val="0"/>
        <w:spacing w:before="200" w:line-rule="auto"/>
        <w:ind w:firstLine="540"/>
        <w:jc w:val="both"/>
      </w:pPr>
      <w:r>
        <w:rPr>
          <w:sz w:val="20"/>
        </w:rPr>
        <w:t xml:space="preserve">Характеристиками (показателями, необходимыми для достижения результата предоставления субсидии) (далее - характеристики) являются:</w:t>
      </w:r>
    </w:p>
    <w:p>
      <w:pPr>
        <w:pStyle w:val="0"/>
        <w:spacing w:before="200" w:line-rule="auto"/>
        <w:ind w:firstLine="540"/>
        <w:jc w:val="both"/>
      </w:pPr>
      <w:r>
        <w:rPr>
          <w:sz w:val="20"/>
        </w:rPr>
        <w:t xml:space="preserve">количество студентов и абитуриентов, принявших участие в Форуме;</w:t>
      </w:r>
    </w:p>
    <w:p>
      <w:pPr>
        <w:pStyle w:val="0"/>
        <w:spacing w:before="200" w:line-rule="auto"/>
        <w:ind w:firstLine="540"/>
        <w:jc w:val="both"/>
      </w:pPr>
      <w:r>
        <w:rPr>
          <w:sz w:val="20"/>
        </w:rPr>
        <w:t xml:space="preserve">количество участников из числа профессорско-преподавательского состава образовательных организаций высшего образования, принявших участие в Форуме;</w:t>
      </w:r>
    </w:p>
    <w:p>
      <w:pPr>
        <w:pStyle w:val="0"/>
        <w:spacing w:before="200" w:line-rule="auto"/>
        <w:ind w:firstLine="540"/>
        <w:jc w:val="both"/>
      </w:pPr>
      <w:r>
        <w:rPr>
          <w:sz w:val="20"/>
        </w:rPr>
        <w:t xml:space="preserve">количество научных, образовательных и профориентационных мероприятий Форума.</w:t>
      </w:r>
    </w:p>
    <w:p>
      <w:pPr>
        <w:pStyle w:val="0"/>
        <w:spacing w:before="200" w:line-rule="auto"/>
        <w:ind w:firstLine="540"/>
        <w:jc w:val="both"/>
      </w:pPr>
      <w:r>
        <w:rPr>
          <w:sz w:val="20"/>
        </w:rPr>
        <w:t xml:space="preserve">Конкретные значения результата предоставления субсидии и характеристик устанавливаются соглашением, дополнительным соглашением к соглашению (при необходимости его заключения).</w:t>
      </w:r>
    </w:p>
    <w:p>
      <w:pPr>
        <w:pStyle w:val="0"/>
        <w:spacing w:before="200" w:line-rule="auto"/>
        <w:ind w:firstLine="540"/>
        <w:jc w:val="both"/>
      </w:pPr>
      <w:r>
        <w:rPr>
          <w:sz w:val="20"/>
        </w:rPr>
        <w:t xml:space="preserve">В срок не позднее 10 рабочих дней со дня принятия решения о признании Организации победителем отбора и предоставлении субсидии в целях организации и проведения Форума Организация разрабатывает и согласовывает программу проведения Форума и план организационно-технических мероприятий Форума с Советом ректоров вузов Самарской области и министерством (далее соответственно - Программа и План Форума).</w:t>
      </w:r>
    </w:p>
    <w:bookmarkStart w:id="134" w:name="P134"/>
    <w:bookmarkEnd w:id="134"/>
    <w:p>
      <w:pPr>
        <w:pStyle w:val="0"/>
        <w:spacing w:before="200" w:line-rule="auto"/>
        <w:ind w:firstLine="540"/>
        <w:jc w:val="both"/>
      </w:pPr>
      <w:r>
        <w:rPr>
          <w:sz w:val="20"/>
        </w:rPr>
        <w:t xml:space="preserve">2.5. Заявки с прилагаемыми документами и сведениями регистрируются в АИС ДД в день их поступления в министерство. В срок не позднее 14 календарных дней со дня окончания приема заявок министерство рассматривает их в порядке очередности поступления путем осуществления проверки на предмет соответствия требованиям к заявкам (документам), установленным </w:t>
      </w:r>
      <w:hyperlink w:history="0" w:anchor="P113" w:tooltip="2.3. В целях участия в отборе и подтверждения соответствия категориям и требованиям, предусмотренным пунктами 1.4 и 2.2 настоящего Порядка, Организация представляет в министерство в бумажном виде следующие документы и сведения:">
        <w:r>
          <w:rPr>
            <w:sz w:val="20"/>
            <w:color w:val="0000ff"/>
          </w:rPr>
          <w:t xml:space="preserve">пунктом 2.3</w:t>
        </w:r>
      </w:hyperlink>
      <w:r>
        <w:rPr>
          <w:sz w:val="20"/>
        </w:rPr>
        <w:t xml:space="preserve"> настоящего Порядка, и подтверждения ими соответствия Организации категориям и требованиям, предусмотренным </w:t>
      </w:r>
      <w:hyperlink w:history="0" w:anchor="P67" w:tooltip="1.4. Субсидия предоставляется Организациям, соответствующим следующим категориям:">
        <w:r>
          <w:rPr>
            <w:sz w:val="20"/>
            <w:color w:val="0000ff"/>
          </w:rPr>
          <w:t xml:space="preserve">пунктами 1.4</w:t>
        </w:r>
      </w:hyperlink>
      <w:r>
        <w:rPr>
          <w:sz w:val="20"/>
        </w:rPr>
        <w:t xml:space="preserve">, </w:t>
      </w:r>
      <w:hyperlink w:history="0" w:anchor="P101" w:tooltip="2.2. По состоянию на дату не более чем за 15 дней до даты подачи заявления о предоставлении субсидии Организация, являющаяся участником отбора, должна соответствовать следующим требованиям:">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В случае поступления нескольких заявок, подтверждающих равное соответствие Организаций категориям и требованиям, указанным в </w:t>
      </w:r>
      <w:hyperlink w:history="0" w:anchor="P67" w:tooltip="1.4. Субсидия предоставляется Организациям, соответствующим следующим категориям:">
        <w:r>
          <w:rPr>
            <w:sz w:val="20"/>
            <w:color w:val="0000ff"/>
          </w:rPr>
          <w:t xml:space="preserve">пунктах 1.4</w:t>
        </w:r>
      </w:hyperlink>
      <w:r>
        <w:rPr>
          <w:sz w:val="20"/>
        </w:rPr>
        <w:t xml:space="preserve"> и </w:t>
      </w:r>
      <w:hyperlink w:history="0" w:anchor="P101" w:tooltip="2.2. По состоянию на дату не более чем за 15 дней до даты подачи заявления о предоставлении субсидии Организация, являющаяся участником отбора, должна соответствовать следующим требованиям:">
        <w:r>
          <w:rPr>
            <w:sz w:val="20"/>
            <w:color w:val="0000ff"/>
          </w:rPr>
          <w:t xml:space="preserve">2.2</w:t>
        </w:r>
      </w:hyperlink>
      <w:r>
        <w:rPr>
          <w:sz w:val="20"/>
        </w:rPr>
        <w:t xml:space="preserve"> настоящего Порядка, Организации признаются победителями отбора в порядке очередности поступления заявок при условии наличия остатка денежных средств в рамках лимитов бюджетных обязательств на предоставление субсидий, утвержденных министерству в установленном порядке, после вычета размеров денежных средств, необходимых для предоставления субсидии Организациям, чьи заявки поступили ранее.</w:t>
      </w:r>
    </w:p>
    <w:p>
      <w:pPr>
        <w:pStyle w:val="0"/>
        <w:spacing w:before="200" w:line-rule="auto"/>
        <w:ind w:firstLine="540"/>
        <w:jc w:val="both"/>
      </w:pPr>
      <w:r>
        <w:rPr>
          <w:sz w:val="20"/>
        </w:rPr>
        <w:t xml:space="preserve">По результатам рассмотрения заявок министерство не позднее срока, установленного </w:t>
      </w:r>
      <w:hyperlink w:history="0" w:anchor="P134" w:tooltip="2.5. Заявки с прилагаемыми документами и сведениями регистрируются в АИС ДД в день их поступления в министерство. В срок не позднее 14 календарных дней со дня окончания приема заявок министерство рассматривает их в порядке очередности поступления путем осуществления проверки на предмет соответствия требованиям к заявкам (документам), установленным пунктом 2.3 настоящего Порядка, и подтверждения ими соответствия Организации категориям и требованиям, предусмотренным пунктами 1.4, 2.2 настоящего Порядка.">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принимает решение об отклонении заявки и направляет Организации письменное уведомление о данном решении с указанием оснований отклонения заявки (в случае наличия оснований, указанных в </w:t>
      </w:r>
      <w:hyperlink w:history="0" w:anchor="P147" w:tooltip="2.7. Основаниями для отклонения заявок участников отбора являются:">
        <w:r>
          <w:rPr>
            <w:sz w:val="20"/>
            <w:color w:val="0000ff"/>
          </w:rPr>
          <w:t xml:space="preserve">пункте 2.7</w:t>
        </w:r>
      </w:hyperlink>
      <w:r>
        <w:rPr>
          <w:sz w:val="20"/>
        </w:rPr>
        <w:t xml:space="preserve"> настоящего Порядка);</w:t>
      </w:r>
    </w:p>
    <w:bookmarkStart w:id="138" w:name="P138"/>
    <w:bookmarkEnd w:id="138"/>
    <w:p>
      <w:pPr>
        <w:pStyle w:val="0"/>
        <w:spacing w:before="200" w:line-rule="auto"/>
        <w:ind w:firstLine="540"/>
        <w:jc w:val="both"/>
      </w:pPr>
      <w:r>
        <w:rPr>
          <w:sz w:val="20"/>
        </w:rPr>
        <w:t xml:space="preserve">принимает решение о признании Организации победителем отбора и предоставлении субсидии и направляет Организации письменное уведомление о данном решении с приложением двух экземпляров соглашения для подписания (в случае отсутствия оснований, указанных в </w:t>
      </w:r>
      <w:hyperlink w:history="0" w:anchor="P147" w:tooltip="2.7. Основаниями для отклонения заявок участников отбора являются:">
        <w:r>
          <w:rPr>
            <w:sz w:val="20"/>
            <w:color w:val="0000ff"/>
          </w:rPr>
          <w:t xml:space="preserve">пункте 2.7</w:t>
        </w:r>
      </w:hyperlink>
      <w:r>
        <w:rPr>
          <w:sz w:val="20"/>
        </w:rPr>
        <w:t xml:space="preserve"> настоящего Порядка). Организация подписывает оба экземпляра соглашения и возвращает их для подписания со стороны министерства с приложением заверенных подписью руководителя Организации и печатью Организации копий Программы и Плана Форума. Соглашение заключается в течение 10 рабочих дней со дня принятия решения о признании Организации победителем отбора и предоставления субсидии.</w:t>
      </w:r>
    </w:p>
    <w:p>
      <w:pPr>
        <w:pStyle w:val="0"/>
        <w:spacing w:before="200" w:line-rule="auto"/>
        <w:ind w:firstLine="540"/>
        <w:jc w:val="both"/>
      </w:pPr>
      <w:r>
        <w:rPr>
          <w:sz w:val="20"/>
        </w:rPr>
        <w:t xml:space="preserve">Организация - победитель отбора, не подписавшая соглашение в установленный срок, считается уклонившейся от заключения соглашения.</w:t>
      </w:r>
    </w:p>
    <w:p>
      <w:pPr>
        <w:pStyle w:val="0"/>
        <w:spacing w:before="200" w:line-rule="auto"/>
        <w:ind w:firstLine="540"/>
        <w:jc w:val="both"/>
      </w:pPr>
      <w:r>
        <w:rPr>
          <w:sz w:val="20"/>
        </w:rPr>
        <w:t xml:space="preserve">Организация - победитель отбора вправе отказаться от заключения соглашения.</w:t>
      </w:r>
    </w:p>
    <w:p>
      <w:pPr>
        <w:pStyle w:val="0"/>
        <w:spacing w:before="200" w:line-rule="auto"/>
        <w:ind w:firstLine="540"/>
        <w:jc w:val="both"/>
      </w:pPr>
      <w:r>
        <w:rPr>
          <w:sz w:val="20"/>
        </w:rPr>
        <w:t xml:space="preserve">При отказе Организации - победителя отбора от заключения соглашения или уклонении от заключения соглашения право заключить такое соглашение предоставляется участнику отбора, подавшему заявку, но не признанному победителем отбора по основаниям, предусмотренным </w:t>
      </w:r>
      <w:hyperlink w:history="0" w:anchor="P152" w:tooltip="наличие заявок, соответствующих требованиям настоящего Порядка, которые были представлены в более ранний срок.">
        <w:r>
          <w:rPr>
            <w:sz w:val="20"/>
            <w:color w:val="0000ff"/>
          </w:rPr>
          <w:t xml:space="preserve">абзацем шестым пункта 2.7</w:t>
        </w:r>
      </w:hyperlink>
      <w:r>
        <w:rPr>
          <w:sz w:val="20"/>
        </w:rPr>
        <w:t xml:space="preserve"> настоящего Порядка, о чем данный участник отбора уведомляется министерством в срок не позднее 5 рабочих дней со дня получения министерством отказа Организации - победителя отбора от заключения соглашения или со дня, следующего за днем истечения срока, установленного для подписания соглашения в соответствии с </w:t>
      </w:r>
      <w:hyperlink w:history="0" w:anchor="P138" w:tooltip="принимает решение о признании Организации победителем отбора и предоставлении субсидии и направляет Организации письменное уведомление о данном решении с приложением двух экземпляров соглашения для подписания (в случае отсутствия оснований, указанных в пункте 2.7 настоящего Порядка). Организация подписывает оба экземпляра соглашения и возвращает их для подписания со стороны министерства с приложением заверенных подписью руководителя Организации и печатью Организации копий Программы и Плана Форума. Соглаш...">
        <w:r>
          <w:rPr>
            <w:sz w:val="20"/>
            <w:color w:val="0000ff"/>
          </w:rPr>
          <w:t xml:space="preserve">абзацем пятым</w:t>
        </w:r>
      </w:hyperlink>
      <w:r>
        <w:rPr>
          <w:sz w:val="20"/>
        </w:rPr>
        <w:t xml:space="preserve"> настоящего пункта, соответственно.</w:t>
      </w:r>
    </w:p>
    <w:bookmarkStart w:id="142" w:name="P142"/>
    <w:bookmarkEnd w:id="142"/>
    <w:p>
      <w:pPr>
        <w:pStyle w:val="0"/>
        <w:spacing w:before="200" w:line-rule="auto"/>
        <w:ind w:firstLine="540"/>
        <w:jc w:val="both"/>
      </w:pPr>
      <w:r>
        <w:rPr>
          <w:sz w:val="20"/>
        </w:rPr>
        <w:t xml:space="preserve">2.6. В течение 14 календарных дней со дня завершения срока приема заявок на официальном сайте министерства публикуется следующая информация о результатах рассмотрения заявок:</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наименования Организаций - участников отбора, заявки которых были рассмотрены;</w:t>
      </w:r>
    </w:p>
    <w:p>
      <w:pPr>
        <w:pStyle w:val="0"/>
        <w:spacing w:before="200" w:line-rule="auto"/>
        <w:ind w:firstLine="540"/>
        <w:jc w:val="both"/>
      </w:pPr>
      <w:r>
        <w:rPr>
          <w:sz w:val="20"/>
        </w:rPr>
        <w:t xml:space="preserve">наименования Организаций - участников отбора, заявки которых были отклонены, с указанием оснований их отклонения, в том числе положений объявления, которым не соответствуют такие заявки;</w:t>
      </w:r>
    </w:p>
    <w:p>
      <w:pPr>
        <w:pStyle w:val="0"/>
        <w:spacing w:before="200" w:line-rule="auto"/>
        <w:ind w:firstLine="540"/>
        <w:jc w:val="both"/>
      </w:pPr>
      <w:r>
        <w:rPr>
          <w:sz w:val="20"/>
        </w:rPr>
        <w:t xml:space="preserve">наименование (наименования) Организации(й) - победителя(ей) получателя (получателей) субсидии, с которым (которыми) заключается соглашение, размер предоставляемой ему (им) субсидии.</w:t>
      </w:r>
    </w:p>
    <w:bookmarkStart w:id="147" w:name="P147"/>
    <w:bookmarkEnd w:id="147"/>
    <w:p>
      <w:pPr>
        <w:pStyle w:val="0"/>
        <w:spacing w:before="200" w:line-rule="auto"/>
        <w:ind w:firstLine="540"/>
        <w:jc w:val="both"/>
      </w:pPr>
      <w:r>
        <w:rPr>
          <w:sz w:val="20"/>
        </w:rPr>
        <w:t xml:space="preserve">2.7. Основаниями для отклонения заявок участников отбора являются:</w:t>
      </w:r>
    </w:p>
    <w:p>
      <w:pPr>
        <w:pStyle w:val="0"/>
        <w:spacing w:before="200" w:line-rule="auto"/>
        <w:ind w:firstLine="540"/>
        <w:jc w:val="both"/>
      </w:pPr>
      <w:r>
        <w:rPr>
          <w:sz w:val="20"/>
        </w:rPr>
        <w:t xml:space="preserve">несоответствие Организации категориям и требованиям, предусмотренным </w:t>
      </w:r>
      <w:hyperlink w:history="0" w:anchor="P67" w:tooltip="1.4. Субсидия предоставляется Организациям, соответствующим следующим категориям:">
        <w:r>
          <w:rPr>
            <w:sz w:val="20"/>
            <w:color w:val="0000ff"/>
          </w:rPr>
          <w:t xml:space="preserve">пунктами 1.4</w:t>
        </w:r>
      </w:hyperlink>
      <w:r>
        <w:rPr>
          <w:sz w:val="20"/>
        </w:rPr>
        <w:t xml:space="preserve"> и </w:t>
      </w:r>
      <w:hyperlink w:history="0" w:anchor="P101" w:tooltip="2.2. По состоянию на дату не более чем за 15 дней до даты подачи заявления о предоставлении субсидии Организация, являющаяся участником отбора, должна соответствовать следующим требованиям:">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Организацией заявки, документов и сведений требованиям, определенным </w:t>
      </w:r>
      <w:hyperlink w:history="0" w:anchor="P113" w:tooltip="2.3. В целях участия в отборе и подтверждения соответствия категориям и требованиям, предусмотренным пунктами 1.4 и 2.2 настоящего Порядка, Организация представляет в министерство в бумажном виде следующие документы и сведения:">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недостоверность представленной Организацией информации, в том числе информации о месте нахождения и адресе Организации;</w:t>
      </w:r>
    </w:p>
    <w:p>
      <w:pPr>
        <w:pStyle w:val="0"/>
        <w:spacing w:before="200" w:line-rule="auto"/>
        <w:ind w:firstLine="540"/>
        <w:jc w:val="both"/>
      </w:pPr>
      <w:r>
        <w:rPr>
          <w:sz w:val="20"/>
        </w:rPr>
        <w:t xml:space="preserve">подача Организацией заявки после даты и времени, определенных для приема заявок в объявлении в соответствии с </w:t>
      </w:r>
      <w:hyperlink w:history="0" w:anchor="P82" w:tooltip="а) дата и время окончания приема заявок участников отбора, при этом дата не может быть ранее 10-го календарного дня, следующего за днем размещения объявления о проведении отбора;">
        <w:r>
          <w:rPr>
            <w:sz w:val="20"/>
            <w:color w:val="0000ff"/>
          </w:rPr>
          <w:t xml:space="preserve">подпунктом "а" пункта 2.1</w:t>
        </w:r>
      </w:hyperlink>
      <w:r>
        <w:rPr>
          <w:sz w:val="20"/>
        </w:rPr>
        <w:t xml:space="preserve"> настоящего Порядка;</w:t>
      </w:r>
    </w:p>
    <w:bookmarkStart w:id="152" w:name="P152"/>
    <w:bookmarkEnd w:id="152"/>
    <w:p>
      <w:pPr>
        <w:pStyle w:val="0"/>
        <w:spacing w:before="200" w:line-rule="auto"/>
        <w:ind w:firstLine="540"/>
        <w:jc w:val="both"/>
      </w:pPr>
      <w:r>
        <w:rPr>
          <w:sz w:val="20"/>
        </w:rPr>
        <w:t xml:space="preserve">наличие заявок, соответствующих требованиям настоящего Порядка, которые были представлены в более ранний срок.</w:t>
      </w:r>
    </w:p>
    <w:p>
      <w:pPr>
        <w:pStyle w:val="0"/>
        <w:spacing w:before="200" w:line-rule="auto"/>
        <w:ind w:firstLine="540"/>
        <w:jc w:val="both"/>
      </w:pPr>
      <w:r>
        <w:rPr>
          <w:sz w:val="20"/>
        </w:rPr>
        <w:t xml:space="preserve">2.8. Размер предоставляемой Организации субсидии определяется на основании заявки исходя из фактически произведенных Организацией затрат и (или) объема денежных обязательств Организации, подтвержденных документально, и рассчитывается по формуле</w:t>
      </w:r>
    </w:p>
    <w:p>
      <w:pPr>
        <w:pStyle w:val="0"/>
        <w:jc w:val="both"/>
      </w:pPr>
      <w:r>
        <w:rPr>
          <w:sz w:val="20"/>
        </w:rPr>
      </w:r>
    </w:p>
    <w:p>
      <w:pPr>
        <w:pStyle w:val="0"/>
        <w:ind w:firstLine="540"/>
        <w:jc w:val="both"/>
      </w:pPr>
      <w:r>
        <w:rPr>
          <w:sz w:val="20"/>
        </w:rPr>
        <w:t xml:space="preserve">C</w:t>
      </w:r>
      <w:r>
        <w:rPr>
          <w:sz w:val="20"/>
          <w:vertAlign w:val="subscript"/>
        </w:rPr>
        <w:t xml:space="preserve">i</w:t>
      </w:r>
      <w:r>
        <w:rPr>
          <w:sz w:val="20"/>
        </w:rPr>
        <w:t xml:space="preserve"> = C</w:t>
      </w:r>
      <w:r>
        <w:rPr>
          <w:sz w:val="20"/>
          <w:vertAlign w:val="subscript"/>
        </w:rPr>
        <w:t xml:space="preserve">iзаяв</w:t>
      </w:r>
      <w:r>
        <w:rPr>
          <w:sz w:val="20"/>
        </w:rPr>
        <w:t xml:space="preserve">,</w:t>
      </w:r>
    </w:p>
    <w:p>
      <w:pPr>
        <w:pStyle w:val="0"/>
        <w:jc w:val="both"/>
      </w:pPr>
      <w:r>
        <w:rPr>
          <w:sz w:val="20"/>
        </w:rPr>
      </w:r>
    </w:p>
    <w:p>
      <w:pPr>
        <w:pStyle w:val="0"/>
        <w:jc w:val="both"/>
      </w:pPr>
      <w:r>
        <w:rPr>
          <w:sz w:val="20"/>
        </w:rPr>
        <w:t xml:space="preserve">где C</w:t>
      </w:r>
      <w:r>
        <w:rPr>
          <w:sz w:val="20"/>
          <w:vertAlign w:val="subscript"/>
        </w:rPr>
        <w:t xml:space="preserve">i</w:t>
      </w:r>
      <w:r>
        <w:rPr>
          <w:sz w:val="20"/>
        </w:rPr>
        <w:t xml:space="preserve"> - объем субсидии, предоставляемой Организации в целях финансового обеспечения (возмещения) затрат, связанных с проведением Форума;</w:t>
      </w:r>
    </w:p>
    <w:p>
      <w:pPr>
        <w:pStyle w:val="0"/>
        <w:spacing w:before="200" w:line-rule="auto"/>
        <w:ind w:firstLine="540"/>
        <w:jc w:val="both"/>
      </w:pPr>
      <w:r>
        <w:rPr>
          <w:sz w:val="20"/>
        </w:rPr>
        <w:t xml:space="preserve">C</w:t>
      </w:r>
      <w:r>
        <w:rPr>
          <w:sz w:val="20"/>
          <w:vertAlign w:val="subscript"/>
        </w:rPr>
        <w:t xml:space="preserve">iзаяв</w:t>
      </w:r>
      <w:r>
        <w:rPr>
          <w:sz w:val="20"/>
        </w:rPr>
        <w:t xml:space="preserve"> - объем средств, подтвержденный по результатам проверки достоверности представленных документов, указанных в </w:t>
      </w:r>
      <w:hyperlink w:history="0" w:anchor="P118" w:tooltip="финансово-экономическое обоснование расходов, связанных с проведением Форума, с приложением не менее трех коммерческих предложений (публичных оферт) и (или) иной информации (документации, в том числе данных государственной статистики), обосновывающей заявленные суммы расходов (в том числе сметный расчет стоимости заявленных расходов, заверенный подписью руководителя Организации и печатью Организации), по направлениям расходов, указанным в пункте 1.3 настоящего Порядка, заверенное подписью руководителя Ор...">
        <w:r>
          <w:rPr>
            <w:sz w:val="20"/>
            <w:color w:val="0000ff"/>
          </w:rPr>
          <w:t xml:space="preserve">абзаце шестом пункта 2.3</w:t>
        </w:r>
      </w:hyperlink>
      <w:r>
        <w:rPr>
          <w:sz w:val="20"/>
        </w:rPr>
        <w:t xml:space="preserve"> настоящего Порядка.</w:t>
      </w:r>
    </w:p>
    <w:p>
      <w:pPr>
        <w:pStyle w:val="0"/>
        <w:spacing w:before="200" w:line-rule="auto"/>
        <w:ind w:firstLine="540"/>
        <w:jc w:val="both"/>
      </w:pPr>
      <w:r>
        <w:rPr>
          <w:sz w:val="20"/>
        </w:rPr>
        <w:t xml:space="preserve">В случае представления Организацией документов, подтверждающих денежные обязательства и (или) фактически произведенные затраты Организации по направлениям расходов, указанным в </w:t>
      </w:r>
      <w:hyperlink w:history="0" w:anchor="P52" w:tooltip="1.3. Целью предоставления субсидии является финансовое обеспечение (возмещение) затрат, связанных с проведением на территории Самарской области Всероссийского форума, посвященного актуальным задачам развития высшего образования и науки (далее - Форум), включая его подготовку, информационное, организационно-техническое и методологическое сопровождение Форума.">
        <w:r>
          <w:rPr>
            <w:sz w:val="20"/>
            <w:color w:val="0000ff"/>
          </w:rPr>
          <w:t xml:space="preserve">пункте 1.3</w:t>
        </w:r>
      </w:hyperlink>
      <w:r>
        <w:rPr>
          <w:sz w:val="20"/>
        </w:rPr>
        <w:t xml:space="preserve"> настоящего Порядка, на сумму, превышающую предельный размер субсидии, размер предоставляемой Организации субсидии равняется предельному размеру субсидии.</w:t>
      </w:r>
    </w:p>
    <w:p>
      <w:pPr>
        <w:pStyle w:val="0"/>
        <w:spacing w:before="200" w:line-rule="auto"/>
        <w:ind w:firstLine="540"/>
        <w:jc w:val="both"/>
      </w:pPr>
      <w:r>
        <w:rPr>
          <w:sz w:val="20"/>
        </w:rPr>
        <w:t xml:space="preserve">Предельный размер субсидии на 2023 год составляет не более 29,8 млн. рублей.</w:t>
      </w:r>
    </w:p>
    <w:p>
      <w:pPr>
        <w:pStyle w:val="0"/>
        <w:jc w:val="both"/>
      </w:pPr>
      <w:r>
        <w:rPr>
          <w:sz w:val="20"/>
        </w:rPr>
        <w:t xml:space="preserve">(в ред. </w:t>
      </w:r>
      <w:hyperlink w:history="0" r:id="rId13" w:tooltip="Постановление Правительства Самарской области от 01.09.2023 N 709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21.04.2023 N 323 &quot;Об установлении отдельного расходного обязательства Самарской области в 2023 году и утверждении Порядка определения объема и предоставления в 2023 году субсидий из областного бюджета социально ориентированным некоммерческим организациям, не являющимся государствен {КонсультантПлюс}">
        <w:r>
          <w:rPr>
            <w:sz w:val="20"/>
            <w:color w:val="0000ff"/>
          </w:rPr>
          <w:t xml:space="preserve">Постановления</w:t>
        </w:r>
      </w:hyperlink>
      <w:r>
        <w:rPr>
          <w:sz w:val="20"/>
        </w:rPr>
        <w:t xml:space="preserve"> Правительства Самарской области от 01.09.2023 N 709)</w:t>
      </w:r>
    </w:p>
    <w:p>
      <w:pPr>
        <w:pStyle w:val="0"/>
        <w:spacing w:before="200" w:line-rule="auto"/>
        <w:ind w:firstLine="540"/>
        <w:jc w:val="both"/>
      </w:pPr>
      <w:r>
        <w:rPr>
          <w:sz w:val="20"/>
        </w:rPr>
        <w:t xml:space="preserve">2.9. 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представленных Организацией заявки, документов и сведений требованиям </w:t>
      </w:r>
      <w:hyperlink w:history="0" w:anchor="P113" w:tooltip="2.3. В целях участия в отборе и подтверждения соответствия категориям и требованиям, предусмотренным пунктами 1.4 и 2.2 настоящего Порядка, Организация представляет в министерство в бумажном виде следующие документы и сведения:">
        <w:r>
          <w:rPr>
            <w:sz w:val="20"/>
            <w:color w:val="0000ff"/>
          </w:rPr>
          <w:t xml:space="preserve">пункта 2.3</w:t>
        </w:r>
      </w:hyperlink>
      <w:r>
        <w:rPr>
          <w:sz w:val="20"/>
        </w:rPr>
        <w:t xml:space="preserve"> настоящего Порядка или непредставление (представление не в полном объеме) указанных документов и сведений;</w:t>
      </w:r>
    </w:p>
    <w:p>
      <w:pPr>
        <w:pStyle w:val="0"/>
        <w:spacing w:before="200" w:line-rule="auto"/>
        <w:ind w:firstLine="540"/>
        <w:jc w:val="both"/>
      </w:pPr>
      <w:r>
        <w:rPr>
          <w:sz w:val="20"/>
        </w:rPr>
        <w:t xml:space="preserve">установление факта недостоверности информации, содержащейся в документах, представленных Организацией - получателем субсидии.</w:t>
      </w:r>
    </w:p>
    <w:p>
      <w:pPr>
        <w:pStyle w:val="0"/>
        <w:spacing w:before="200" w:line-rule="auto"/>
        <w:ind w:firstLine="540"/>
        <w:jc w:val="both"/>
      </w:pPr>
      <w:r>
        <w:rPr>
          <w:sz w:val="20"/>
        </w:rPr>
        <w:t xml:space="preserve">2.10. Перечисление субсидии Организации осуществляется министерством на счет Организации, открытый в учреждении Центрального банка Российской Федерации или кредитной организации, указанный в соглашении, в срок не позднее 10 рабочих дней со дня заключения соглашения.</w:t>
      </w:r>
    </w:p>
    <w:p>
      <w:pPr>
        <w:pStyle w:val="0"/>
        <w:spacing w:before="200" w:line-rule="auto"/>
        <w:ind w:firstLine="540"/>
        <w:jc w:val="both"/>
      </w:pPr>
      <w:r>
        <w:rPr>
          <w:sz w:val="20"/>
        </w:rPr>
        <w:t xml:space="preserve">Перечисление субсидии Организации в порядке возмещения затрат, связанных с проведением Форума, осуществляется не позднее 10-го рабочего дня, следующего за днем принятия министерством по результатам рассмотрения документов, указанных в </w:t>
      </w:r>
      <w:hyperlink w:history="0" w:anchor="P113" w:tooltip="2.3. В целях участия в отборе и подтверждения соответствия категориям и требованиям, предусмотренным пунктами 1.4 и 2.2 настоящего Порядка, Организация представляет в министерство в бумажном виде следующие документы и сведения:">
        <w:r>
          <w:rPr>
            <w:sz w:val="20"/>
            <w:color w:val="0000ff"/>
          </w:rPr>
          <w:t xml:space="preserve">пункте 2.3</w:t>
        </w:r>
      </w:hyperlink>
      <w:r>
        <w:rPr>
          <w:sz w:val="20"/>
        </w:rPr>
        <w:t xml:space="preserve"> настоящего Порядка, в сроки, установленные </w:t>
      </w:r>
      <w:hyperlink w:history="0" w:anchor="P142" w:tooltip="2.6. В течение 14 календарных дней со дня завершения срока приема заявок на официальном сайте министерства публикуется следующая информация о результатах рассмотрения заявок:">
        <w:r>
          <w:rPr>
            <w:sz w:val="20"/>
            <w:color w:val="0000ff"/>
          </w:rPr>
          <w:t xml:space="preserve">пунктом 2.6</w:t>
        </w:r>
      </w:hyperlink>
      <w:r>
        <w:rPr>
          <w:sz w:val="20"/>
        </w:rPr>
        <w:t xml:space="preserve"> настоящего Порядка, решения о предоставлении субсидии.</w:t>
      </w:r>
    </w:p>
    <w:bookmarkStart w:id="167" w:name="P167"/>
    <w:bookmarkEnd w:id="167"/>
    <w:p>
      <w:pPr>
        <w:pStyle w:val="0"/>
        <w:spacing w:before="200" w:line-rule="auto"/>
        <w:ind w:firstLine="540"/>
        <w:jc w:val="both"/>
      </w:pPr>
      <w:r>
        <w:rPr>
          <w:sz w:val="20"/>
        </w:rPr>
        <w:t xml:space="preserve">2.11. В случае если в процессе деятельности у Организации - получателя субсидии возникла необходимость в корректировке расходов, в том числе увеличении суммы соглашения, и (или) значений результатов предоставления субсидии, установленных соглашением, Организация - получатель субсидии направляет в адрес министерства письмо о потребности в соответствующих корректировках.</w:t>
      </w:r>
    </w:p>
    <w:p>
      <w:pPr>
        <w:pStyle w:val="0"/>
        <w:spacing w:before="200" w:line-rule="auto"/>
        <w:ind w:firstLine="540"/>
        <w:jc w:val="both"/>
      </w:pPr>
      <w:r>
        <w:rPr>
          <w:sz w:val="20"/>
        </w:rPr>
        <w:t xml:space="preserve">К письму, указанному в </w:t>
      </w:r>
      <w:hyperlink w:history="0" w:anchor="P167" w:tooltip="2.11. В случае если в процессе деятельности у Организации - получателя субсидии возникла необходимость в корректировке расходов, в том числе увеличении суммы соглашения, и (или) значений результатов предоставления субсидии, установленных соглашением, Организация - получатель субсидии направляет в адрес министерства письмо о потребности в соответствующих корректировках.">
        <w:r>
          <w:rPr>
            <w:sz w:val="20"/>
            <w:color w:val="0000ff"/>
          </w:rPr>
          <w:t xml:space="preserve">абзаце первом</w:t>
        </w:r>
      </w:hyperlink>
      <w:r>
        <w:rPr>
          <w:sz w:val="20"/>
        </w:rPr>
        <w:t xml:space="preserve"> настоящего пункта, Организация - получатель субсидии прикладывает:</w:t>
      </w:r>
    </w:p>
    <w:p>
      <w:pPr>
        <w:pStyle w:val="0"/>
        <w:spacing w:before="200" w:line-rule="auto"/>
        <w:ind w:firstLine="540"/>
        <w:jc w:val="both"/>
      </w:pPr>
      <w:r>
        <w:rPr>
          <w:sz w:val="20"/>
        </w:rPr>
        <w:t xml:space="preserve">финансово-экономическое обоснование скорректированных расходов (при наличии таковых), содержащее детальную спецификацию данных расходов, с приложением копий не менее трех коммерческих предложений (прайс-листов, публичных оферт, скриншотов ценовых предложений из сети Интернет и (или) иных документов, подтверждающих заявленную цену) и (или) заверенных подписью руководителя Организации и печатью Организации копий документов, подтверждающих фактически произведенные Организацией затраты по направлениям расходов, предусмотренным </w:t>
      </w:r>
      <w:hyperlink w:history="0" w:anchor="P52" w:tooltip="1.3. Целью предоставления субсидии является финансовое обеспечение (возмещение) затрат, связанных с проведением на территории Самарской области Всероссийского форума, посвященного актуальным задачам развития высшего образования и науки (далее - Форум), включая его подготовку, информационное, организационно-техническое и методологическое сопровождение Форума.">
        <w:r>
          <w:rPr>
            <w:sz w:val="20"/>
            <w:color w:val="0000ff"/>
          </w:rPr>
          <w:t xml:space="preserve">пунктом 1.3</w:t>
        </w:r>
      </w:hyperlink>
      <w:r>
        <w:rPr>
          <w:sz w:val="20"/>
        </w:rPr>
        <w:t xml:space="preserve"> настоящего Порядка (в том числе акты приема-передачи товаров, работ, услуг по заключенным контрактам, соглашениям, договорам и иным документам, платежные поручения с отметками банка об исполнении и указанием перечисленных сумм) по соответствующим направлениям расходов, заверенное подписью руководителя Организации и печатью Организации.</w:t>
      </w:r>
    </w:p>
    <w:p>
      <w:pPr>
        <w:pStyle w:val="0"/>
        <w:jc w:val="both"/>
      </w:pPr>
      <w:r>
        <w:rPr>
          <w:sz w:val="20"/>
        </w:rPr>
        <w:t xml:space="preserve">(п. 2.11 введен </w:t>
      </w:r>
      <w:hyperlink w:history="0" r:id="rId14" w:tooltip="Постановление Правительства Самарской области от 01.09.2023 N 709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21.04.2023 N 323 &quot;Об установлении отдельного расходного обязательства Самарской области в 2023 году и утверждении Порядка определения объема и предоставления в 2023 году субсидий из областного бюджета социально ориентированным некоммерческим организациям, не являющимся государствен {КонсультантПлюс}">
        <w:r>
          <w:rPr>
            <w:sz w:val="20"/>
            <w:color w:val="0000ff"/>
          </w:rPr>
          <w:t xml:space="preserve">Постановлением</w:t>
        </w:r>
      </w:hyperlink>
      <w:r>
        <w:rPr>
          <w:sz w:val="20"/>
        </w:rPr>
        <w:t xml:space="preserve"> Правительства Самарской области от 01.09.2023 N 709)</w:t>
      </w:r>
    </w:p>
    <w:bookmarkStart w:id="171" w:name="P171"/>
    <w:bookmarkEnd w:id="171"/>
    <w:p>
      <w:pPr>
        <w:pStyle w:val="0"/>
        <w:spacing w:before="200" w:line-rule="auto"/>
        <w:ind w:firstLine="540"/>
        <w:jc w:val="both"/>
      </w:pPr>
      <w:r>
        <w:rPr>
          <w:sz w:val="20"/>
        </w:rPr>
        <w:t xml:space="preserve">2.12. Министерство рассматривает документы, указанные в </w:t>
      </w:r>
      <w:hyperlink w:history="0" w:anchor="P167" w:tooltip="2.11. В случае если в процессе деятельности у Организации - получателя субсидии возникла необходимость в корректировке расходов, в том числе увеличении суммы соглашения, и (или) значений результатов предоставления субсидии, установленных соглашением, Организация - получатель субсидии направляет в адрес министерства письмо о потребности в соответствующих корректировках.">
        <w:r>
          <w:rPr>
            <w:sz w:val="20"/>
            <w:color w:val="0000ff"/>
          </w:rPr>
          <w:t xml:space="preserve">пункте 2.11</w:t>
        </w:r>
      </w:hyperlink>
      <w:r>
        <w:rPr>
          <w:sz w:val="20"/>
        </w:rPr>
        <w:t xml:space="preserve"> настоящего Порядка, не позднее 15-го рабочего дня, следующего за днем получения документов от Организации - получателя субсидии.</w:t>
      </w:r>
    </w:p>
    <w:bookmarkStart w:id="172" w:name="P172"/>
    <w:bookmarkEnd w:id="172"/>
    <w:p>
      <w:pPr>
        <w:pStyle w:val="0"/>
        <w:spacing w:before="200" w:line-rule="auto"/>
        <w:ind w:firstLine="540"/>
        <w:jc w:val="both"/>
      </w:pPr>
      <w:r>
        <w:rPr>
          <w:sz w:val="20"/>
        </w:rPr>
        <w:t xml:space="preserve">Положительное решение принимается министерством при наличии свободных лимитов бюджетных обязательств по предоставлению субсидий, утверждаемых в установленном порядке министерству как главному распорядителю бюджетных средств на цели, указанные в </w:t>
      </w:r>
      <w:hyperlink w:history="0" w:anchor="P52" w:tooltip="1.3. Целью предоставления субсидии является финансовое обеспечение (возмещение) затрат, связанных с проведением на территории Самарской области Всероссийского форума, посвященного актуальным задачам развития высшего образования и науки (далее - Форум), включая его подготовку, информационное, организационно-техническое и методологическое сопровождение Форума.">
        <w:r>
          <w:rPr>
            <w:sz w:val="20"/>
            <w:color w:val="0000ff"/>
          </w:rPr>
          <w:t xml:space="preserve">пункте 1.3</w:t>
        </w:r>
      </w:hyperlink>
      <w:r>
        <w:rPr>
          <w:sz w:val="20"/>
        </w:rPr>
        <w:t xml:space="preserve"> настоящего Порядка, путем заключения с Организацией дополнительного соглашения к соглашению.</w:t>
      </w:r>
    </w:p>
    <w:p>
      <w:pPr>
        <w:pStyle w:val="0"/>
        <w:spacing w:before="200" w:line-rule="auto"/>
        <w:ind w:firstLine="540"/>
        <w:jc w:val="both"/>
      </w:pPr>
      <w:r>
        <w:rPr>
          <w:sz w:val="20"/>
        </w:rPr>
        <w:t xml:space="preserve">Дополнительное соглашение к соглашению заключается в пределах общего срока, установленного </w:t>
      </w:r>
      <w:hyperlink w:history="0" w:anchor="P171" w:tooltip="2.12. Министерство рассматривает документы, указанные в пункте 2.11 настоящего Порядка, не позднее 15-го рабочего дня, следующего за днем получения документов от Организации - получателя субсидии.">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В случаях, не установленных </w:t>
      </w:r>
      <w:hyperlink w:history="0" w:anchor="P172" w:tooltip="Положительное решение принимается министерством при наличии свободных лимитов бюджетных обязательств по предоставлению субсидий, утверждаемых в установленном порядке министерству как главному распорядителю бюджетных средств на цели, указанные в пункте 1.3 настоящего Порядка, путем заключения с Организацией дополнительного соглашения к соглашению.">
        <w:r>
          <w:rPr>
            <w:sz w:val="20"/>
            <w:color w:val="0000ff"/>
          </w:rPr>
          <w:t xml:space="preserve">абзацем вторым</w:t>
        </w:r>
      </w:hyperlink>
      <w:r>
        <w:rPr>
          <w:sz w:val="20"/>
        </w:rPr>
        <w:t xml:space="preserve"> настоящего пункта, дополнительное соглашение к соглашению не заключается, о чем министерство информирует Организацию в пределах общего срока, установленного абзацем первым настоящего пункта.</w:t>
      </w:r>
    </w:p>
    <w:p>
      <w:pPr>
        <w:pStyle w:val="0"/>
        <w:jc w:val="both"/>
      </w:pPr>
      <w:r>
        <w:rPr>
          <w:sz w:val="20"/>
        </w:rPr>
        <w:t xml:space="preserve">(п. 2.12 введен </w:t>
      </w:r>
      <w:hyperlink w:history="0" r:id="rId15" w:tooltip="Постановление Правительства Самарской области от 01.09.2023 N 709 &quot;Об использовании бюджетных ассигнований резервного фонда Правительства Самарской области и о внесении изменений в постановление Правительства Самарской области от 21.04.2023 N 323 &quot;Об установлении отдельного расходного обязательства Самарской области в 2023 году и утверждении Порядка определения объема и предоставления в 2023 году субсидий из областного бюджета социально ориентированным некоммерческим организациям, не являющимся государствен {КонсультантПлюс}">
        <w:r>
          <w:rPr>
            <w:sz w:val="20"/>
            <w:color w:val="0000ff"/>
          </w:rPr>
          <w:t xml:space="preserve">Постановлением</w:t>
        </w:r>
      </w:hyperlink>
      <w:r>
        <w:rPr>
          <w:sz w:val="20"/>
        </w:rPr>
        <w:t xml:space="preserve"> Правительства Самарской области от 01.09.2023 N 709)</w:t>
      </w:r>
    </w:p>
    <w:p>
      <w:pPr>
        <w:pStyle w:val="0"/>
        <w:jc w:val="both"/>
      </w:pPr>
      <w:r>
        <w:rPr>
          <w:sz w:val="20"/>
        </w:rPr>
      </w:r>
    </w:p>
    <w:p>
      <w:pPr>
        <w:pStyle w:val="2"/>
        <w:outlineLvl w:val="1"/>
        <w:jc w:val="center"/>
      </w:pPr>
      <w:r>
        <w:rPr>
          <w:sz w:val="20"/>
        </w:rPr>
        <w:t xml:space="preserve">3. Требования к отчетности</w:t>
      </w:r>
    </w:p>
    <w:p>
      <w:pPr>
        <w:pStyle w:val="0"/>
        <w:jc w:val="both"/>
      </w:pPr>
      <w:r>
        <w:rPr>
          <w:sz w:val="20"/>
        </w:rPr>
      </w:r>
    </w:p>
    <w:bookmarkStart w:id="179" w:name="P179"/>
    <w:bookmarkEnd w:id="179"/>
    <w:p>
      <w:pPr>
        <w:pStyle w:val="0"/>
        <w:ind w:firstLine="540"/>
        <w:jc w:val="both"/>
      </w:pPr>
      <w:r>
        <w:rPr>
          <w:sz w:val="20"/>
        </w:rPr>
        <w:t xml:space="preserve">3.1. Организация обязана использовать субсидию по направлениям расходов, указанным в </w:t>
      </w:r>
      <w:hyperlink w:history="0" w:anchor="P52" w:tooltip="1.3. Целью предоставления субсидии является финансовое обеспечение (возмещение) затрат, связанных с проведением на территории Самарской области Всероссийского форума, посвященного актуальным задачам развития высшего образования и науки (далее - Форум), включая его подготовку, информационное, организационно-техническое и методологическое сопровождение Форума.">
        <w:r>
          <w:rPr>
            <w:sz w:val="20"/>
            <w:color w:val="0000ff"/>
          </w:rPr>
          <w:t xml:space="preserve">пункте 1.3</w:t>
        </w:r>
      </w:hyperlink>
      <w:r>
        <w:rPr>
          <w:sz w:val="20"/>
        </w:rPr>
        <w:t xml:space="preserve"> настоящего Порядка, в сроки, установленные соглашением, и представить в министерство отчет о достижении установленных соглашением значений результата и характеристик (далее - отчет о результате) и отчет об осуществлении расходов (за исключением предоставления субсидии в порядке возмещения затрат), источником финансового обеспечения которых является субсидия (далее - отчет о расходах), по формам, определенным соглашением, на бумажном носителе и в форме электронного документа на CD/DVD-носителе или флеш-карте в срок до 25-го числа первого месяца года, следующего за отчетным.</w:t>
      </w:r>
    </w:p>
    <w:p>
      <w:pPr>
        <w:pStyle w:val="0"/>
        <w:spacing w:before="200" w:line-rule="auto"/>
        <w:ind w:firstLine="540"/>
        <w:jc w:val="both"/>
      </w:pPr>
      <w:r>
        <w:rPr>
          <w:sz w:val="20"/>
        </w:rPr>
        <w:t xml:space="preserve">3.2. Отчет о результате и отчет о расходах направляются Организацией в адрес министерства сопроводительным письмом, подписанным руководителем Организации и заверенным печатью Организации.</w:t>
      </w:r>
    </w:p>
    <w:p>
      <w:pPr>
        <w:pStyle w:val="0"/>
        <w:spacing w:before="200" w:line-rule="auto"/>
        <w:ind w:firstLine="540"/>
        <w:jc w:val="both"/>
      </w:pPr>
      <w:r>
        <w:rPr>
          <w:sz w:val="20"/>
        </w:rPr>
        <w:t xml:space="preserve">3.3. Отчет о расходах направляется Организацией с приложением документов, подтверждающих расходование субсидии (договоры, контракты, соглашения, акты оказанных услуг (выполненных работ), товарные накладные, платежные поручения, универсальные передаточные документы и иные документы в соответствии с действующим законодательством Российской Федерации).</w:t>
      </w:r>
    </w:p>
    <w:p>
      <w:pPr>
        <w:pStyle w:val="0"/>
        <w:spacing w:before="200" w:line-rule="auto"/>
        <w:ind w:firstLine="540"/>
        <w:jc w:val="both"/>
      </w:pPr>
      <w:r>
        <w:rPr>
          <w:sz w:val="20"/>
        </w:rPr>
        <w:t xml:space="preserve">3.4. Отчет о результатах может содержать фото-, видеоматериалы, демонстрирующие достижение целей предоставления субсидии в процессе ее расходования.</w:t>
      </w:r>
    </w:p>
    <w:p>
      <w:pPr>
        <w:pStyle w:val="0"/>
        <w:spacing w:before="200" w:line-rule="auto"/>
        <w:ind w:firstLine="540"/>
        <w:jc w:val="both"/>
      </w:pPr>
      <w:r>
        <w:rPr>
          <w:sz w:val="20"/>
        </w:rPr>
        <w:t xml:space="preserve">3.5. Отчет о результатах и отчет о расходах с прилагаемыми документами и сведениями на бумажном носителе и в форме электронного документа на CD/DVD-носителе или флеш-карте направляются Организацией нарочным в канцелярию министерства. Отчет о результатах и отчет о расходах регистрируются в АИС ДД в день их поступления в министерство.</w:t>
      </w:r>
    </w:p>
    <w:p>
      <w:pPr>
        <w:pStyle w:val="0"/>
        <w:spacing w:before="200" w:line-rule="auto"/>
        <w:ind w:firstLine="540"/>
        <w:jc w:val="both"/>
      </w:pPr>
      <w:r>
        <w:rPr>
          <w:sz w:val="20"/>
        </w:rPr>
        <w:t xml:space="preserve">3.6. Направление в министерство отчета о результате и отчета о расходах исключительно в электронном виде не допускается.</w:t>
      </w:r>
    </w:p>
    <w:p>
      <w:pPr>
        <w:pStyle w:val="0"/>
        <w:spacing w:before="200" w:line-rule="auto"/>
        <w:ind w:firstLine="540"/>
        <w:jc w:val="both"/>
      </w:pPr>
      <w:r>
        <w:rPr>
          <w:sz w:val="20"/>
        </w:rPr>
        <w:t xml:space="preserve">3.7. Министерство вправе установить соглашением сроки и формы представления дополнительной отчетности.</w:t>
      </w:r>
    </w:p>
    <w:p>
      <w:pPr>
        <w:pStyle w:val="0"/>
        <w:spacing w:before="200" w:line-rule="auto"/>
        <w:ind w:firstLine="540"/>
        <w:jc w:val="both"/>
      </w:pPr>
      <w:r>
        <w:rPr>
          <w:sz w:val="20"/>
        </w:rPr>
        <w:t xml:space="preserve">3.8. Министерство осуществляет проверку отчета о результате и отчета о расходах в течение 30 календарных дней начиная со дня, следующего за днем представления Организацией указанных отчетов.</w:t>
      </w:r>
    </w:p>
    <w:bookmarkStart w:id="187" w:name="P187"/>
    <w:bookmarkEnd w:id="187"/>
    <w:p>
      <w:pPr>
        <w:pStyle w:val="0"/>
        <w:spacing w:before="200" w:line-rule="auto"/>
        <w:ind w:firstLine="540"/>
        <w:jc w:val="both"/>
      </w:pPr>
      <w:r>
        <w:rPr>
          <w:sz w:val="20"/>
        </w:rPr>
        <w:t xml:space="preserve">3.9. По итогам проверки отчета о результате и отчета о расходах министерство при необходимости направляет возражения (замечания) относительно представленной информации.</w:t>
      </w:r>
    </w:p>
    <w:bookmarkStart w:id="188" w:name="P188"/>
    <w:bookmarkEnd w:id="188"/>
    <w:p>
      <w:pPr>
        <w:pStyle w:val="0"/>
        <w:spacing w:before="200" w:line-rule="auto"/>
        <w:ind w:firstLine="540"/>
        <w:jc w:val="both"/>
      </w:pPr>
      <w:r>
        <w:rPr>
          <w:sz w:val="20"/>
        </w:rPr>
        <w:t xml:space="preserve">3.10. Организация в течение 7 рабочих дней начиная со дня, следующего за днем получения возражений (замечаний), указанных в </w:t>
      </w:r>
      <w:hyperlink w:history="0" w:anchor="P187" w:tooltip="3.9. По итогам проверки отчета о результате и отчета о расходах министерство при необходимости направляет возражения (замечания) относительно представленной информации.">
        <w:r>
          <w:rPr>
            <w:sz w:val="20"/>
            <w:color w:val="0000ff"/>
          </w:rPr>
          <w:t xml:space="preserve">пункте 3.9</w:t>
        </w:r>
      </w:hyperlink>
      <w:r>
        <w:rPr>
          <w:sz w:val="20"/>
        </w:rPr>
        <w:t xml:space="preserve"> настоящего Порядка, направляет в министерство необходимую информацию (документы).</w:t>
      </w:r>
    </w:p>
    <w:p>
      <w:pPr>
        <w:pStyle w:val="0"/>
        <w:spacing w:before="200" w:line-rule="auto"/>
        <w:ind w:firstLine="540"/>
        <w:jc w:val="both"/>
      </w:pPr>
      <w:r>
        <w:rPr>
          <w:sz w:val="20"/>
        </w:rPr>
        <w:t xml:space="preserve">3.11. Министерство рассматривает информацию (документы), направленные Организацией в соответствии с </w:t>
      </w:r>
      <w:hyperlink w:history="0" w:anchor="P188" w:tooltip="3.10. Организация в течение 7 рабочих дней начиная со дня, следующего за днем получения возражений (замечаний), указанных в пункте 3.9 настоящего Порядка, направляет в министерство необходимую информацию (документы).">
        <w:r>
          <w:rPr>
            <w:sz w:val="20"/>
            <w:color w:val="0000ff"/>
          </w:rPr>
          <w:t xml:space="preserve">пунктом 3.10</w:t>
        </w:r>
      </w:hyperlink>
      <w:r>
        <w:rPr>
          <w:sz w:val="20"/>
        </w:rPr>
        <w:t xml:space="preserve"> настоящего Порядка в течение 7 рабочих дней начиная со дня, следующего за днем получения данной информации (документов).</w:t>
      </w:r>
    </w:p>
    <w:p>
      <w:pPr>
        <w:pStyle w:val="0"/>
        <w:spacing w:before="200" w:line-rule="auto"/>
        <w:ind w:firstLine="540"/>
        <w:jc w:val="both"/>
      </w:pPr>
      <w:r>
        <w:rPr>
          <w:sz w:val="20"/>
        </w:rPr>
        <w:t xml:space="preserve">3.12. Максимальное количество запросов министерством информации не ограничено, при этом общая продолжительность рассмотрения отчета о результате и отчета о расходах и уточняющих документов (информации) не может превышать 60 календарных дней.</w:t>
      </w:r>
    </w:p>
    <w:p>
      <w:pPr>
        <w:pStyle w:val="0"/>
        <w:jc w:val="both"/>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целей и порядка предоставления</w:t>
      </w:r>
    </w:p>
    <w:p>
      <w:pPr>
        <w:pStyle w:val="2"/>
        <w:jc w:val="center"/>
      </w:pPr>
      <w:r>
        <w:rPr>
          <w:sz w:val="20"/>
        </w:rPr>
        <w:t xml:space="preserve">субсидий</w:t>
      </w:r>
    </w:p>
    <w:p>
      <w:pPr>
        <w:pStyle w:val="0"/>
        <w:jc w:val="both"/>
      </w:pPr>
      <w:r>
        <w:rPr>
          <w:sz w:val="20"/>
        </w:rPr>
      </w:r>
    </w:p>
    <w:p>
      <w:pPr>
        <w:pStyle w:val="0"/>
        <w:ind w:firstLine="540"/>
        <w:jc w:val="both"/>
      </w:pPr>
      <w:r>
        <w:rPr>
          <w:sz w:val="20"/>
        </w:rPr>
        <w:t xml:space="preserve">4.1. Министерство осуществляет проверку соблюдения организацией условий, целей и порядка предоставления субсидии.</w:t>
      </w:r>
    </w:p>
    <w:p>
      <w:pPr>
        <w:pStyle w:val="0"/>
        <w:spacing w:before="200" w:line-rule="auto"/>
        <w:ind w:firstLine="540"/>
        <w:jc w:val="both"/>
      </w:pPr>
      <w:r>
        <w:rPr>
          <w:sz w:val="20"/>
        </w:rPr>
        <w:t xml:space="preserve">Органы государственного финансового контроля Самарской области осуществляют проверку организации в соответствии со </w:t>
      </w:r>
      <w:hyperlink w:history="0" r:id="rId1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1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Министерство осуществляет проведение мониторинга достижения результата предоставления субсидии исходя из достижения значения результата предоставления субсидии, установленного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4.2. В случае недостижения значения результата, установленного соглашением, средства субсидии подлежат возврату в областной бюджет в месячный срок со дня получения Организацией письменного требования министерства о возврате субсидии в размере, пропорциональном отклонению фактического значения от значения, установленного соглашением.</w:t>
      </w:r>
    </w:p>
    <w:p>
      <w:pPr>
        <w:pStyle w:val="0"/>
        <w:spacing w:before="200" w:line-rule="auto"/>
        <w:ind w:firstLine="540"/>
        <w:jc w:val="both"/>
      </w:pPr>
      <w:r>
        <w:rPr>
          <w:sz w:val="20"/>
        </w:rPr>
        <w:t xml:space="preserve">4.3. В случае нарушения Организацией условий и порядка предоставления субсидии, включая нарушение Организацией требований, установленных </w:t>
      </w:r>
      <w:hyperlink w:history="0" w:anchor="P179" w:tooltip="3.1. Организация обязана использовать субсидию по направлениям расходов, указанным в пункте 1.3 настоящего Порядка, в сроки, установленные соглашением, и представить в министерство отчет о достижении установленных соглашением значений результата и характеристик (далее - отчет о результате) и отчет об осуществлении расходов (за исключением предоставления субсидии в порядке возмещения затрат), источником финансового обеспечения которых является субсидия (далее - отчет о расходах), по формам, определенным с...">
        <w:r>
          <w:rPr>
            <w:sz w:val="20"/>
            <w:color w:val="0000ff"/>
          </w:rPr>
          <w:t xml:space="preserve">пунктом 3.1</w:t>
        </w:r>
      </w:hyperlink>
      <w:r>
        <w:rPr>
          <w:sz w:val="20"/>
        </w:rPr>
        <w:t xml:space="preserve"> настоящего Порядка, в том числе выявленного по фактам проверок, проведенных министерством и органами государственного финансового контроля Самарской области, субсидия подлежит возврату в областной бюджет в месячный срок со дня получения Организацией письменного требования министерства о возврате субсидии.</w:t>
      </w:r>
    </w:p>
    <w:p>
      <w:pPr>
        <w:pStyle w:val="0"/>
        <w:spacing w:before="200" w:line-rule="auto"/>
        <w:ind w:firstLine="540"/>
        <w:jc w:val="both"/>
      </w:pPr>
      <w:r>
        <w:rPr>
          <w:sz w:val="20"/>
        </w:rPr>
        <w:t xml:space="preserve">4.4. Остаток субсидии, не использованный по целевому назначению, подлежит возврату в доход областного бюджета в срок не позднее 20 рабочих дней начиная со дня окончания срока, установленного соглашением для использования субсидии.</w:t>
      </w:r>
    </w:p>
    <w:p>
      <w:pPr>
        <w:pStyle w:val="0"/>
        <w:spacing w:before="200" w:line-rule="auto"/>
        <w:ind w:firstLine="540"/>
        <w:jc w:val="both"/>
      </w:pPr>
      <w:r>
        <w:rPr>
          <w:sz w:val="20"/>
        </w:rPr>
        <w:t xml:space="preserve">В случае невозврата Организацией денежных средств в установленный срок они подлежат взысканию в доход областного бюджета в порядке, установленном действующим законодательством.</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Самарской области от 21.04.2023 N 323</w:t>
            <w:br/>
            <w:t>(ред. от 01.09.2023)</w:t>
            <w:br/>
            <w:t>"Об установлении отдельного расхо...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FFAE88E8E0E7D2C467702F661FDCDC27AA5B3DC5D85681909FC3521AC609D716AA0FD94FFC31868590E57191179D9B45CC5A2F59CC30FDEBCDF76CFR6v0Q" TargetMode = "External"/>
	<Relationship Id="rId8" Type="http://schemas.openxmlformats.org/officeDocument/2006/relationships/hyperlink" Target="consultantplus://offline/ref=FFFAE88E8E0E7D2C46771CFB779191CA78ABE9D3598161465CA03376F3309B242AE0FBC7BE8015620D5F134C1A728EFB1991B1F79FDFR0vDQ" TargetMode = "External"/>
	<Relationship Id="rId9" Type="http://schemas.openxmlformats.org/officeDocument/2006/relationships/hyperlink" Target="consultantplus://offline/ref=FFFAE88E8E0E7D2C46771CFB779191CA78ABE9D3598161465CA03376F3309B242AE0FBC1B88016620D5F134C1A728EFB1991B1F79FDFR0vDQ" TargetMode = "External"/>
	<Relationship Id="rId10" Type="http://schemas.openxmlformats.org/officeDocument/2006/relationships/hyperlink" Target="consultantplus://offline/ref=FFFAE88E8E0E7D2C467702F661FDCDC27AA5B3DC5D85681909FC3521AC609D716AA0FD94FFC31868590E57191079D9B45CC5A2F59CC30FDEBCDF76CFR6v0Q" TargetMode = "External"/>
	<Relationship Id="rId11" Type="http://schemas.openxmlformats.org/officeDocument/2006/relationships/hyperlink" Target="consultantplus://offline/ref=FFFAE88E8E0E7D2C46771CFB779191CA78ABE9D3598161465CA03376F3309B242AE0FBC3BB8711620D5F134C1A728EFB1991B1F79FDFR0vDQ" TargetMode = "External"/>
	<Relationship Id="rId12" Type="http://schemas.openxmlformats.org/officeDocument/2006/relationships/hyperlink" Target="consultantplus://offline/ref=FFFAE88E8E0E7D2C46771CFB779191CA78ABE9D3598161465CA03376F3309B242AE0FBC3BB8517620D5F134C1A728EFB1991B1F79FDFR0vDQ" TargetMode = "External"/>
	<Relationship Id="rId13" Type="http://schemas.openxmlformats.org/officeDocument/2006/relationships/hyperlink" Target="consultantplus://offline/ref=FFFAE88E8E0E7D2C467702F661FDCDC27AA5B3DC5D85681909FC3521AC609D716AA0FD94FFC31868590E57191F79D9B45CC5A2F59CC30FDEBCDF76CFR6v0Q" TargetMode = "External"/>
	<Relationship Id="rId14" Type="http://schemas.openxmlformats.org/officeDocument/2006/relationships/hyperlink" Target="consultantplus://offline/ref=FFFAE88E8E0E7D2C467702F661FDCDC27AA5B3DC5D85681909FC3521AC609D716AA0FD94FFC31868590E57191E79D9B45CC5A2F59CC30FDEBCDF76CFR6v0Q" TargetMode = "External"/>
	<Relationship Id="rId15" Type="http://schemas.openxmlformats.org/officeDocument/2006/relationships/hyperlink" Target="consultantplus://offline/ref=FFFAE88E8E0E7D2C467702F661FDCDC27AA5B3DC5D85681909FC3521AC609D716AA0FD94FFC31868590E57181479D9B45CC5A2F59CC30FDEBCDF76CFR6v0Q" TargetMode = "External"/>
	<Relationship Id="rId16" Type="http://schemas.openxmlformats.org/officeDocument/2006/relationships/hyperlink" Target="consultantplus://offline/ref=FFFAE88E8E0E7D2C46771CFB779191CA78ABE9D3598161465CA03376F3309B242AE0FBC3BB8711620D5F134C1A728EFB1991B1F79FDFR0vDQ" TargetMode = "External"/>
	<Relationship Id="rId17" Type="http://schemas.openxmlformats.org/officeDocument/2006/relationships/hyperlink" Target="consultantplus://offline/ref=FFFAE88E8E0E7D2C46771CFB779191CA78ABE9D3598161465CA03376F3309B242AE0FBC3BB8517620D5F134C1A728EFB1991B1F79FDFR0vD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Самарской области от 21.04.2023 N 323
(ред. от 01.09.2023)
"Об установлении отдельного расходного обязательства Самарской области в 2023 году и утверждении Порядка определения объема и предоставления в 2023 году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проведение на территории Самарской области Всероссийского форума, посвященного актуальным задачам развития высшего образо</dc:title>
  <dcterms:created xsi:type="dcterms:W3CDTF">2023-11-03T16:47:17Z</dcterms:created>
</cp:coreProperties>
</file>