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Самарской области от 07.10.2019 N 691</w:t>
              <w:br/>
              <w:t xml:space="preserve">(ред. от 01.06.2023)</w:t>
              <w:br/>
              <w:t xml:space="preserve">"Об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на организацию информационно-разъяснительного сопровождения региональной составляющей национальных проектов"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САМАРСКОЙ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7 октября 2019 г. N 691</w:t>
      </w:r>
    </w:p>
    <w:p>
      <w:pPr>
        <w:pStyle w:val="2"/>
        <w:jc w:val="both"/>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СУБСИДИЙ НЕКОММЕРЧЕСКИМ ОРГАНИЗАЦИЯМ, НЕ ЯВЛЯЮЩИМСЯ</w:t>
      </w:r>
    </w:p>
    <w:p>
      <w:pPr>
        <w:pStyle w:val="2"/>
        <w:jc w:val="center"/>
      </w:pPr>
      <w:r>
        <w:rPr>
          <w:sz w:val="20"/>
        </w:rPr>
        <w:t xml:space="preserve">ГОСУДАРСТВЕННЫМИ (МУНИЦИПАЛЬНЫМИ) УЧРЕЖДЕНИЯМИ,</w:t>
      </w:r>
    </w:p>
    <w:p>
      <w:pPr>
        <w:pStyle w:val="2"/>
        <w:jc w:val="center"/>
      </w:pPr>
      <w:r>
        <w:rPr>
          <w:sz w:val="20"/>
        </w:rPr>
        <w:t xml:space="preserve">НА ОРГАНИЗАЦИЮ ИНФОРМАЦИОННО-РАЗЪЯСНИТЕЛЬНОГО СОПРОВОЖДЕНИЯ</w:t>
      </w:r>
    </w:p>
    <w:p>
      <w:pPr>
        <w:pStyle w:val="2"/>
        <w:jc w:val="center"/>
      </w:pPr>
      <w:r>
        <w:rPr>
          <w:sz w:val="20"/>
        </w:rPr>
        <w:t xml:space="preserve">РЕГИОНАЛЬНОЙ СОСТАВЛЯЮЩЕЙ НАЦИОНАЛЬНЫХ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Самарской области от 13.02.2020 </w:t>
            </w:r>
            <w:hyperlink w:history="0" r:id="rId7" w:tooltip="Постановление Правительства Самарской области от 13.02.2020 N 90 &quot;О внесении изменений в постановление Правительства Самарской области от 07.10.2019 N 691 &quot;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на организацию информационно-разъяснительного сопровождения региональной составляющей национальных проектов&quot; {КонсультантПлюс}">
              <w:r>
                <w:rPr>
                  <w:sz w:val="20"/>
                  <w:color w:val="0000ff"/>
                </w:rPr>
                <w:t xml:space="preserve">N 90</w:t>
              </w:r>
            </w:hyperlink>
            <w:r>
              <w:rPr>
                <w:sz w:val="20"/>
                <w:color w:val="392c69"/>
              </w:rPr>
              <w:t xml:space="preserve">,</w:t>
            </w:r>
          </w:p>
          <w:p>
            <w:pPr>
              <w:pStyle w:val="0"/>
              <w:jc w:val="center"/>
            </w:pPr>
            <w:r>
              <w:rPr>
                <w:sz w:val="20"/>
                <w:color w:val="392c69"/>
              </w:rPr>
              <w:t xml:space="preserve">от 10.03.2020 </w:t>
            </w:r>
            <w:hyperlink w:history="0" r:id="rId8" w:tooltip="Постановление Правительства Самарской области от 10.03.2020 N 146 &quot;О внесении изменений в отдельные Постановления Правительства Самарской области&quot; {КонсультантПлюс}">
              <w:r>
                <w:rPr>
                  <w:sz w:val="20"/>
                  <w:color w:val="0000ff"/>
                </w:rPr>
                <w:t xml:space="preserve">N 146</w:t>
              </w:r>
            </w:hyperlink>
            <w:r>
              <w:rPr>
                <w:sz w:val="20"/>
                <w:color w:val="392c69"/>
              </w:rPr>
              <w:t xml:space="preserve">, от 07.05.2021 </w:t>
            </w:r>
            <w:hyperlink w:history="0" r:id="rId9" w:tooltip="Постановление Правительства Самарской области от 07.05.2021 N 279 &quot;О внесении изменения в постановление Правительства Самарской области от 07.10.2019 N 691 &quot;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на организацию информационно-разъяснительного сопровождения региональной составляющей национальных проектов&quot; {КонсультантПлюс}">
              <w:r>
                <w:rPr>
                  <w:sz w:val="20"/>
                  <w:color w:val="0000ff"/>
                </w:rPr>
                <w:t xml:space="preserve">N 279</w:t>
              </w:r>
            </w:hyperlink>
            <w:r>
              <w:rPr>
                <w:sz w:val="20"/>
                <w:color w:val="392c69"/>
              </w:rPr>
              <w:t xml:space="preserve">, от 01.06.2021 </w:t>
            </w:r>
            <w:hyperlink w:history="0" r:id="rId10" w:tooltip="Постановление Правительства Самарской области от 01.06.2021 N 360 &quot;О внесении изменений в отдельные постановления Правительства Самарской области&quot; {КонсультантПлюс}">
              <w:r>
                <w:rPr>
                  <w:sz w:val="20"/>
                  <w:color w:val="0000ff"/>
                </w:rPr>
                <w:t xml:space="preserve">N 360</w:t>
              </w:r>
            </w:hyperlink>
            <w:r>
              <w:rPr>
                <w:sz w:val="20"/>
                <w:color w:val="392c69"/>
              </w:rPr>
              <w:t xml:space="preserve">,</w:t>
            </w:r>
          </w:p>
          <w:p>
            <w:pPr>
              <w:pStyle w:val="0"/>
              <w:jc w:val="center"/>
            </w:pPr>
            <w:r>
              <w:rPr>
                <w:sz w:val="20"/>
                <w:color w:val="392c69"/>
              </w:rPr>
              <w:t xml:space="preserve">от 05.05.2022 </w:t>
            </w:r>
            <w:hyperlink w:history="0" r:id="rId11" w:tooltip="Постановление Правительства Самарской области от 05.05.2022 N 313 &quot;О внесении изменений в отдельные постановления Правительства Самарской области&quot; {КонсультантПлюс}">
              <w:r>
                <w:rPr>
                  <w:sz w:val="20"/>
                  <w:color w:val="0000ff"/>
                </w:rPr>
                <w:t xml:space="preserve">N 313</w:t>
              </w:r>
            </w:hyperlink>
            <w:r>
              <w:rPr>
                <w:sz w:val="20"/>
                <w:color w:val="392c69"/>
              </w:rPr>
              <w:t xml:space="preserve">, от 21.02.2023 </w:t>
            </w:r>
            <w:hyperlink w:history="0" r:id="rId12" w:tooltip="Постановление Правительства Самарской области от 21.02.2023 N 120 &quot;О внесении изменений в отдельные постановления Правительства Самарской области&quot; {КонсультантПлюс}">
              <w:r>
                <w:rPr>
                  <w:sz w:val="20"/>
                  <w:color w:val="0000ff"/>
                </w:rPr>
                <w:t xml:space="preserve">N 120</w:t>
              </w:r>
            </w:hyperlink>
            <w:r>
              <w:rPr>
                <w:sz w:val="20"/>
                <w:color w:val="392c69"/>
              </w:rPr>
              <w:t xml:space="preserve">, от 20.04.2023 </w:t>
            </w:r>
            <w:hyperlink w:history="0" r:id="rId13" w:tooltip="Постановление Правительства Самарской области от 20.04.2023 N 319 &quot;О внесении изменений в отдельные постановления Правительства Самарской области&quot; {КонсультантПлюс}">
              <w:r>
                <w:rPr>
                  <w:sz w:val="20"/>
                  <w:color w:val="0000ff"/>
                </w:rPr>
                <w:t xml:space="preserve">N 319</w:t>
              </w:r>
            </w:hyperlink>
            <w:r>
              <w:rPr>
                <w:sz w:val="20"/>
                <w:color w:val="392c69"/>
              </w:rPr>
              <w:t xml:space="preserve">,</w:t>
            </w:r>
          </w:p>
          <w:p>
            <w:pPr>
              <w:pStyle w:val="0"/>
              <w:jc w:val="center"/>
            </w:pPr>
            <w:r>
              <w:rPr>
                <w:sz w:val="20"/>
                <w:color w:val="392c69"/>
              </w:rPr>
              <w:t xml:space="preserve">от 01.06.2023 </w:t>
            </w:r>
            <w:hyperlink w:history="0" r:id="rId14" w:tooltip="Постановление Правительства Самарской области от 01.06.2023 N 440 &quot;О внесении изменений в постановление Правительства Самарской области от 07.10.2019 N 691 &quot;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на организацию информационно-разъяснительного сопровождения региональной составляющей национальных проектов&quot; {КонсультантПлюс}">
              <w:r>
                <w:rPr>
                  <w:sz w:val="20"/>
                  <w:color w:val="0000ff"/>
                </w:rPr>
                <w:t xml:space="preserve">N 440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5"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16" w:tooltip="Постановление Правительства Самарской области от 04.12.2018 N 748 (ред. от 07.06.2023) &quot;Об утверждении государственной программы Самарской области &quot;Содействие занятости населения Самарской области на 2019 - 2030 годы&quot; {КонсультантПлюс}">
        <w:r>
          <w:rPr>
            <w:sz w:val="20"/>
            <w:color w:val="0000ff"/>
          </w:rPr>
          <w:t xml:space="preserve">постановлением</w:t>
        </w:r>
      </w:hyperlink>
      <w:r>
        <w:rPr>
          <w:sz w:val="20"/>
        </w:rPr>
        <w:t xml:space="preserve"> Правительства Самарской области от 04.12.2018 N 748 "Об утверждении государственной программы Самарской области "Содействие занятости населения Самарской области на 2019 - 2024 годы" Правительство Самарской области постановляет:</w:t>
      </w:r>
    </w:p>
    <w:p>
      <w:pPr>
        <w:pStyle w:val="0"/>
        <w:jc w:val="both"/>
      </w:pPr>
      <w:r>
        <w:rPr>
          <w:sz w:val="20"/>
        </w:rPr>
        <w:t xml:space="preserve">(в ред. </w:t>
      </w:r>
      <w:hyperlink w:history="0" r:id="rId17" w:tooltip="Постановление Правительства Самарской области от 05.05.2022 N 313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05.05.2022 N 313)</w:t>
      </w:r>
    </w:p>
    <w:p>
      <w:pPr>
        <w:pStyle w:val="0"/>
        <w:spacing w:before="200" w:line-rule="auto"/>
        <w:ind w:firstLine="540"/>
        <w:jc w:val="both"/>
      </w:pPr>
      <w:r>
        <w:rPr>
          <w:sz w:val="20"/>
        </w:rPr>
        <w:t xml:space="preserve">1. Утвердить прилагаемый </w:t>
      </w:r>
      <w:hyperlink w:history="0" w:anchor="P38" w:tooltip="ПОРЯДОК">
        <w:r>
          <w:rPr>
            <w:sz w:val="20"/>
            <w:color w:val="0000ff"/>
          </w:rPr>
          <w:t xml:space="preserve">Порядок</w:t>
        </w:r>
      </w:hyperlink>
      <w:r>
        <w:rPr>
          <w:sz w:val="20"/>
        </w:rPr>
        <w:t xml:space="preserve"> определения объема и предоставления субсидий некоммерческим организациям, не являющимся государственными (муниципальными) учреждениями, на организацию информационно-разъяснительного сопровождения региональной составляющей национальных проектов.</w:t>
      </w:r>
    </w:p>
    <w:p>
      <w:pPr>
        <w:pStyle w:val="0"/>
        <w:spacing w:before="200" w:line-rule="auto"/>
        <w:ind w:firstLine="540"/>
        <w:jc w:val="both"/>
      </w:pPr>
      <w:r>
        <w:rPr>
          <w:sz w:val="20"/>
        </w:rPr>
        <w:t xml:space="preserve">2. Установить, что отсутствие у получателя субсидии просроченной (неурегулированной) задолженности по денежным обязательствам перед Самарской областью не является условием предоставления субсидий, предусмотренных настоящим Постановлением.</w:t>
      </w:r>
    </w:p>
    <w:p>
      <w:pPr>
        <w:pStyle w:val="0"/>
        <w:spacing w:before="200" w:line-rule="auto"/>
        <w:ind w:firstLine="540"/>
        <w:jc w:val="both"/>
      </w:pPr>
      <w:r>
        <w:rPr>
          <w:sz w:val="20"/>
        </w:rPr>
        <w:t xml:space="preserve">3. Контроль за выполнением настоящего Постановления возложить на министерство труда, занятости и миграционной политики Самарской области.</w:t>
      </w:r>
    </w:p>
    <w:p>
      <w:pPr>
        <w:pStyle w:val="0"/>
        <w:spacing w:before="200" w:line-rule="auto"/>
        <w:ind w:firstLine="540"/>
        <w:jc w:val="both"/>
      </w:pPr>
      <w:r>
        <w:rPr>
          <w:sz w:val="20"/>
        </w:rPr>
        <w:t xml:space="preserve">4. Опубликовать настоящее Постановление в средствах массовой информации.</w:t>
      </w:r>
    </w:p>
    <w:p>
      <w:pPr>
        <w:pStyle w:val="0"/>
        <w:spacing w:before="200" w:line-rule="auto"/>
        <w:ind w:firstLine="540"/>
        <w:jc w:val="both"/>
      </w:pPr>
      <w:r>
        <w:rPr>
          <w:sz w:val="20"/>
        </w:rPr>
        <w:t xml:space="preserve">5.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Первый вице-губернатор - председатель</w:t>
      </w:r>
    </w:p>
    <w:p>
      <w:pPr>
        <w:pStyle w:val="0"/>
        <w:jc w:val="right"/>
      </w:pPr>
      <w:r>
        <w:rPr>
          <w:sz w:val="20"/>
        </w:rPr>
        <w:t xml:space="preserve">Правительства Самарской области</w:t>
      </w:r>
    </w:p>
    <w:p>
      <w:pPr>
        <w:pStyle w:val="0"/>
        <w:jc w:val="right"/>
      </w:pPr>
      <w:r>
        <w:rPr>
          <w:sz w:val="20"/>
        </w:rPr>
        <w:t xml:space="preserve">В.В.КУДРЯШОВ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Самарской области</w:t>
      </w:r>
    </w:p>
    <w:p>
      <w:pPr>
        <w:pStyle w:val="0"/>
        <w:jc w:val="right"/>
      </w:pPr>
      <w:r>
        <w:rPr>
          <w:sz w:val="20"/>
        </w:rPr>
        <w:t xml:space="preserve">от 7 октября 2019 г. N 691</w:t>
      </w:r>
    </w:p>
    <w:p>
      <w:pPr>
        <w:pStyle w:val="0"/>
        <w:jc w:val="both"/>
      </w:pPr>
      <w:r>
        <w:rPr>
          <w:sz w:val="20"/>
        </w:rPr>
      </w:r>
    </w:p>
    <w:bookmarkStart w:id="38" w:name="P38"/>
    <w:bookmarkEnd w:id="38"/>
    <w:p>
      <w:pPr>
        <w:pStyle w:val="2"/>
        <w:jc w:val="center"/>
      </w:pPr>
      <w:r>
        <w:rPr>
          <w:sz w:val="20"/>
        </w:rPr>
        <w:t xml:space="preserve">ПОРЯДОК</w:t>
      </w:r>
    </w:p>
    <w:p>
      <w:pPr>
        <w:pStyle w:val="2"/>
        <w:jc w:val="center"/>
      </w:pPr>
      <w:r>
        <w:rPr>
          <w:sz w:val="20"/>
        </w:rPr>
        <w:t xml:space="preserve">ОПРЕДЕЛЕНИЯ ОБЪЕМА И ПРЕДОСТАВЛЕНИЯ СУБСИДИЙ НЕКОММЕРЧЕСКИМ</w:t>
      </w:r>
    </w:p>
    <w:p>
      <w:pPr>
        <w:pStyle w:val="2"/>
        <w:jc w:val="center"/>
      </w:pPr>
      <w:r>
        <w:rPr>
          <w:sz w:val="20"/>
        </w:rPr>
        <w:t xml:space="preserve">ОРГАНИЗАЦИЯМ, НЕ ЯВЛЯЮЩИМСЯ ГОСУДАРСТВЕННЫМИ</w:t>
      </w:r>
    </w:p>
    <w:p>
      <w:pPr>
        <w:pStyle w:val="2"/>
        <w:jc w:val="center"/>
      </w:pPr>
      <w:r>
        <w:rPr>
          <w:sz w:val="20"/>
        </w:rPr>
        <w:t xml:space="preserve">(МУНИЦИПАЛЬНЫМИ) УЧРЕЖДЕНИЯМИ, НА ОРГАНИЗАЦИЮ</w:t>
      </w:r>
    </w:p>
    <w:p>
      <w:pPr>
        <w:pStyle w:val="2"/>
        <w:jc w:val="center"/>
      </w:pPr>
      <w:r>
        <w:rPr>
          <w:sz w:val="20"/>
        </w:rPr>
        <w:t xml:space="preserve">ИНФОРМАЦИОННО-РАЗЪЯСНИТЕЛЬНОГО СОПРОВОЖДЕНИЯ РЕГИОНАЛЬНОЙ</w:t>
      </w:r>
    </w:p>
    <w:p>
      <w:pPr>
        <w:pStyle w:val="2"/>
        <w:jc w:val="center"/>
      </w:pPr>
      <w:r>
        <w:rPr>
          <w:sz w:val="20"/>
        </w:rPr>
        <w:t xml:space="preserve">СОСТАВЛЯЮЩЕЙ НАЦИОНАЛЬНЫХ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Самарской области от 01.06.2021 </w:t>
            </w:r>
            <w:hyperlink w:history="0" r:id="rId18" w:tooltip="Постановление Правительства Самарской области от 01.06.2021 N 360 &quot;О внесении изменений в отдельные постановления Правительства Самарской области&quot; {КонсультантПлюс}">
              <w:r>
                <w:rPr>
                  <w:sz w:val="20"/>
                  <w:color w:val="0000ff"/>
                </w:rPr>
                <w:t xml:space="preserve">N 360</w:t>
              </w:r>
            </w:hyperlink>
            <w:r>
              <w:rPr>
                <w:sz w:val="20"/>
                <w:color w:val="392c69"/>
              </w:rPr>
              <w:t xml:space="preserve">,</w:t>
            </w:r>
          </w:p>
          <w:p>
            <w:pPr>
              <w:pStyle w:val="0"/>
              <w:jc w:val="center"/>
            </w:pPr>
            <w:r>
              <w:rPr>
                <w:sz w:val="20"/>
                <w:color w:val="392c69"/>
              </w:rPr>
              <w:t xml:space="preserve">от 05.05.2022 </w:t>
            </w:r>
            <w:hyperlink w:history="0" r:id="rId19" w:tooltip="Постановление Правительства Самарской области от 05.05.2022 N 313 &quot;О внесении изменений в отдельные постановления Правительства Самарской области&quot; {КонсультантПлюс}">
              <w:r>
                <w:rPr>
                  <w:sz w:val="20"/>
                  <w:color w:val="0000ff"/>
                </w:rPr>
                <w:t xml:space="preserve">N 313</w:t>
              </w:r>
            </w:hyperlink>
            <w:r>
              <w:rPr>
                <w:sz w:val="20"/>
                <w:color w:val="392c69"/>
              </w:rPr>
              <w:t xml:space="preserve">, от 21.02.2023 </w:t>
            </w:r>
            <w:hyperlink w:history="0" r:id="rId20" w:tooltip="Постановление Правительства Самарской области от 21.02.2023 N 120 &quot;О внесении изменений в отдельные постановления Правительства Самарской области&quot; {КонсультантПлюс}">
              <w:r>
                <w:rPr>
                  <w:sz w:val="20"/>
                  <w:color w:val="0000ff"/>
                </w:rPr>
                <w:t xml:space="preserve">N 120</w:t>
              </w:r>
            </w:hyperlink>
            <w:r>
              <w:rPr>
                <w:sz w:val="20"/>
                <w:color w:val="392c69"/>
              </w:rPr>
              <w:t xml:space="preserve">, от 20.04.2023 </w:t>
            </w:r>
            <w:hyperlink w:history="0" r:id="rId21" w:tooltip="Постановление Правительства Самарской области от 20.04.2023 N 319 &quot;О внесении изменений в отдельные постановления Правительства Самарской области&quot; {КонсультантПлюс}">
              <w:r>
                <w:rPr>
                  <w:sz w:val="20"/>
                  <w:color w:val="0000ff"/>
                </w:rPr>
                <w:t xml:space="preserve">N 319</w:t>
              </w:r>
            </w:hyperlink>
            <w:r>
              <w:rPr>
                <w:sz w:val="20"/>
                <w:color w:val="392c69"/>
              </w:rPr>
              <w:t xml:space="preserve">,</w:t>
            </w:r>
          </w:p>
          <w:p>
            <w:pPr>
              <w:pStyle w:val="0"/>
              <w:jc w:val="center"/>
            </w:pPr>
            <w:r>
              <w:rPr>
                <w:sz w:val="20"/>
                <w:color w:val="392c69"/>
              </w:rPr>
              <w:t xml:space="preserve">от 01.06.2023 </w:t>
            </w:r>
            <w:hyperlink w:history="0" r:id="rId22" w:tooltip="Постановление Правительства Самарской области от 01.06.2023 N 440 &quot;О внесении изменений в постановление Правительства Самарской области от 07.10.2019 N 691 &quot;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на организацию информационно-разъяснительного сопровождения региональной составляющей национальных проектов&quot; {КонсультантПлюс}">
              <w:r>
                <w:rPr>
                  <w:sz w:val="20"/>
                  <w:color w:val="0000ff"/>
                </w:rPr>
                <w:t xml:space="preserve">N 440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 о предоставлении субсидий</w:t>
      </w:r>
    </w:p>
    <w:p>
      <w:pPr>
        <w:pStyle w:val="0"/>
        <w:jc w:val="both"/>
      </w:pPr>
      <w:r>
        <w:rPr>
          <w:sz w:val="20"/>
        </w:rPr>
      </w:r>
    </w:p>
    <w:p>
      <w:pPr>
        <w:pStyle w:val="0"/>
        <w:ind w:firstLine="540"/>
        <w:jc w:val="both"/>
      </w:pPr>
      <w:r>
        <w:rPr>
          <w:sz w:val="20"/>
        </w:rPr>
        <w:t xml:space="preserve">1.1. Настоящий Порядок устанавливает механизм определения объема и предоставления субсидий некоммерческим организациям, не являющимся государственными (муниципальными) учреждениями, за счет средств областного бюджета на организацию информационно-разъяснительного сопровождения региональной составляющей национального проекта "Демография" в Самарской области, реализация которой осуществляется министерством труда, занятости и миграционной политики Самарской области (далее - субсидии).</w:t>
      </w:r>
    </w:p>
    <w:p>
      <w:pPr>
        <w:pStyle w:val="0"/>
        <w:spacing w:before="200" w:line-rule="auto"/>
        <w:ind w:firstLine="540"/>
        <w:jc w:val="both"/>
      </w:pPr>
      <w:r>
        <w:rPr>
          <w:sz w:val="20"/>
        </w:rPr>
        <w:t xml:space="preserve">1.2. Субсидии предоставляются министерством труда, занятости и миграционной политики Самарской области (далее - 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утвержденных министерству в установленном порядке, в рамках государственной </w:t>
      </w:r>
      <w:hyperlink w:history="0" r:id="rId23" w:tooltip="Постановление Правительства Самарской области от 04.12.2018 N 748 (ред. от 07.06.2023) &quot;Об утверждении государственной программы Самарской области &quot;Содействие занятости населения Самарской области на 2019 - 2030 годы&quot; {КонсультантПлюс}">
        <w:r>
          <w:rPr>
            <w:sz w:val="20"/>
            <w:color w:val="0000ff"/>
          </w:rPr>
          <w:t xml:space="preserve">программы</w:t>
        </w:r>
      </w:hyperlink>
      <w:r>
        <w:rPr>
          <w:sz w:val="20"/>
        </w:rPr>
        <w:t xml:space="preserve"> Самарской области "Содействие занятости населения Самарской области на 2019 - 2025 годы", утвержденной постановлением Правительства Самарской области от 04.12.2018 N 748.</w:t>
      </w:r>
    </w:p>
    <w:p>
      <w:pPr>
        <w:pStyle w:val="0"/>
        <w:jc w:val="both"/>
      </w:pPr>
      <w:r>
        <w:rPr>
          <w:sz w:val="20"/>
        </w:rPr>
        <w:t xml:space="preserve">(в ред. Постановлений Правительства Самарской области от 05.05.2022 </w:t>
      </w:r>
      <w:hyperlink w:history="0" r:id="rId24" w:tooltip="Постановление Правительства Самарской области от 05.05.2022 N 313 &quot;О внесении изменений в отдельные постановления Правительства Самарской области&quot; {КонсультантПлюс}">
        <w:r>
          <w:rPr>
            <w:sz w:val="20"/>
            <w:color w:val="0000ff"/>
          </w:rPr>
          <w:t xml:space="preserve">N 313</w:t>
        </w:r>
      </w:hyperlink>
      <w:r>
        <w:rPr>
          <w:sz w:val="20"/>
        </w:rPr>
        <w:t xml:space="preserve">, от 20.04.2023 </w:t>
      </w:r>
      <w:hyperlink w:history="0" r:id="rId25" w:tooltip="Постановление Правительства Самарской области от 20.04.2023 N 319 &quot;О внесении изменений в отдельные постановления Правительства Самарской области&quot; {КонсультантПлюс}">
        <w:r>
          <w:rPr>
            <w:sz w:val="20"/>
            <w:color w:val="0000ff"/>
          </w:rPr>
          <w:t xml:space="preserve">N 319</w:t>
        </w:r>
      </w:hyperlink>
      <w:r>
        <w:rPr>
          <w:sz w:val="20"/>
        </w:rPr>
        <w:t xml:space="preserve">)</w:t>
      </w:r>
    </w:p>
    <w:bookmarkStart w:id="54" w:name="P54"/>
    <w:bookmarkEnd w:id="54"/>
    <w:p>
      <w:pPr>
        <w:pStyle w:val="0"/>
        <w:spacing w:before="200" w:line-rule="auto"/>
        <w:ind w:firstLine="540"/>
        <w:jc w:val="both"/>
      </w:pPr>
      <w:r>
        <w:rPr>
          <w:sz w:val="20"/>
        </w:rPr>
        <w:t xml:space="preserve">1.3. Субсидии предоставляются некоммерческим организациям, не являющимся государственными (муниципальными) учреждениями, зарегистрированным на территории Самарской области (далее - организации), в целях финансового обеспечения следующих расходов (части расходов), связанных с организацией мероприятий по информационно-разъяснительному сопровождению региональной составляющей национального проекта "Демография" в Самарской области, реализация которой осуществляется министерством (далее - мероприятия):</w:t>
      </w:r>
    </w:p>
    <w:p>
      <w:pPr>
        <w:pStyle w:val="0"/>
        <w:spacing w:before="200" w:line-rule="auto"/>
        <w:ind w:firstLine="540"/>
        <w:jc w:val="both"/>
      </w:pPr>
      <w:r>
        <w:rPr>
          <w:sz w:val="20"/>
        </w:rPr>
        <w:t xml:space="preserve">оплата работ и услуг организации - получателя субсидии, и (или) сторонних организаций, и (или) физических лиц, в том числе издательских, типографических, дизайнерских услуг и работ по написанию текстов, изготовлению печатной продукции, производству видео- и аудиороликов, инфографики, а также услуг по размещению данного контента в средствах массовой информации и публикации в сети Интернет информации, необходимой для реализации мероприятия;</w:t>
      </w:r>
    </w:p>
    <w:p>
      <w:pPr>
        <w:pStyle w:val="0"/>
        <w:spacing w:before="200" w:line-rule="auto"/>
        <w:ind w:firstLine="540"/>
        <w:jc w:val="both"/>
      </w:pPr>
      <w:r>
        <w:rPr>
          <w:sz w:val="20"/>
        </w:rPr>
        <w:t xml:space="preserve">оплата услуг по организации мониторинга социальных сетей и проведению таргетинговых кампаний;</w:t>
      </w:r>
    </w:p>
    <w:p>
      <w:pPr>
        <w:pStyle w:val="0"/>
        <w:spacing w:before="200" w:line-rule="auto"/>
        <w:ind w:firstLine="540"/>
        <w:jc w:val="both"/>
      </w:pPr>
      <w:r>
        <w:rPr>
          <w:sz w:val="20"/>
        </w:rPr>
        <w:t xml:space="preserve">оплата товаров, работ, услуг, а также расходных материалов, необходимых для реализации мероприятия, в количестве, соответствующем объему работ и (или) услуг по мероприятию;</w:t>
      </w:r>
    </w:p>
    <w:p>
      <w:pPr>
        <w:pStyle w:val="0"/>
        <w:spacing w:before="200" w:line-rule="auto"/>
        <w:ind w:firstLine="540"/>
        <w:jc w:val="both"/>
      </w:pPr>
      <w:r>
        <w:rPr>
          <w:sz w:val="20"/>
        </w:rPr>
        <w:t xml:space="preserve">оплата аренды помещений и оборудования для проведения мероприятия;</w:t>
      </w:r>
    </w:p>
    <w:p>
      <w:pPr>
        <w:pStyle w:val="0"/>
        <w:spacing w:before="200" w:line-rule="auto"/>
        <w:ind w:firstLine="540"/>
        <w:jc w:val="both"/>
      </w:pPr>
      <w:r>
        <w:rPr>
          <w:sz w:val="20"/>
        </w:rPr>
        <w:t xml:space="preserve">компенсация стоимости проезда лиц, непосредственно занятых в подготовке и проведении мероприятия;</w:t>
      </w:r>
    </w:p>
    <w:p>
      <w:pPr>
        <w:pStyle w:val="0"/>
        <w:spacing w:before="200" w:line-rule="auto"/>
        <w:ind w:firstLine="540"/>
        <w:jc w:val="both"/>
      </w:pPr>
      <w:r>
        <w:rPr>
          <w:sz w:val="20"/>
        </w:rPr>
        <w:t xml:space="preserve">оплата размещения, проживания и питания лиц, непосредственно занятых в подготовке и проведении мероприятия;</w:t>
      </w:r>
    </w:p>
    <w:p>
      <w:pPr>
        <w:pStyle w:val="0"/>
        <w:spacing w:before="200" w:line-rule="auto"/>
        <w:ind w:firstLine="540"/>
        <w:jc w:val="both"/>
      </w:pPr>
      <w:r>
        <w:rPr>
          <w:sz w:val="20"/>
        </w:rPr>
        <w:t xml:space="preserve">расходы на служебные командировки лиц, непосредственно занятых в подготовке и проведении мероприятия, в размере, рассчитываемом в соответствии с действующим законодательством;</w:t>
      </w:r>
    </w:p>
    <w:p>
      <w:pPr>
        <w:pStyle w:val="0"/>
        <w:spacing w:before="200" w:line-rule="auto"/>
        <w:ind w:firstLine="540"/>
        <w:jc w:val="both"/>
      </w:pPr>
      <w:r>
        <w:rPr>
          <w:sz w:val="20"/>
        </w:rPr>
        <w:t xml:space="preserve">выплата авторских вознаграждений штатным и нештатным сотрудникам, непосредственно занятым в подготовке и проведении мероприятия;</w:t>
      </w:r>
    </w:p>
    <w:p>
      <w:pPr>
        <w:pStyle w:val="0"/>
        <w:spacing w:before="200" w:line-rule="auto"/>
        <w:ind w:firstLine="540"/>
        <w:jc w:val="both"/>
      </w:pPr>
      <w:r>
        <w:rPr>
          <w:sz w:val="20"/>
        </w:rPr>
        <w:t xml:space="preserve">оплата транспортных услуг (аренда транспорта) для реализации мероприятия;</w:t>
      </w:r>
    </w:p>
    <w:p>
      <w:pPr>
        <w:pStyle w:val="0"/>
        <w:spacing w:before="200" w:line-rule="auto"/>
        <w:ind w:firstLine="540"/>
        <w:jc w:val="both"/>
      </w:pPr>
      <w:r>
        <w:rPr>
          <w:sz w:val="20"/>
        </w:rPr>
        <w:t xml:space="preserve">оплата труда лиц, непосредственно занятых в подготовке и проведении мероприятия, при наличии расшифровки затрат на оплату труда с обоснованием количества и профиля специалистов, участвующих в реализации мероприятия, и затраченного времени;</w:t>
      </w:r>
    </w:p>
    <w:p>
      <w:pPr>
        <w:pStyle w:val="0"/>
        <w:spacing w:before="200" w:line-rule="auto"/>
        <w:ind w:firstLine="540"/>
        <w:jc w:val="both"/>
      </w:pPr>
      <w:r>
        <w:rPr>
          <w:sz w:val="20"/>
        </w:rPr>
        <w:t xml:space="preserve">уплата страховых взносов, связанных с реализацией мероприятия,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соответствующую инспекцию Федеральной налоговой службы;</w:t>
      </w:r>
    </w:p>
    <w:p>
      <w:pPr>
        <w:pStyle w:val="0"/>
        <w:spacing w:before="200" w:line-rule="auto"/>
        <w:ind w:firstLine="540"/>
        <w:jc w:val="both"/>
      </w:pPr>
      <w:r>
        <w:rPr>
          <w:sz w:val="20"/>
        </w:rPr>
        <w:t xml:space="preserve">уплата налогов, сборов и иных обязательных платежей, связанных с реализацией мероприятия, в бюджетную систему Российской Федерации.</w:t>
      </w:r>
    </w:p>
    <w:bookmarkStart w:id="67" w:name="P67"/>
    <w:bookmarkEnd w:id="67"/>
    <w:p>
      <w:pPr>
        <w:pStyle w:val="0"/>
        <w:spacing w:before="200" w:line-rule="auto"/>
        <w:ind w:firstLine="540"/>
        <w:jc w:val="both"/>
      </w:pPr>
      <w:r>
        <w:rPr>
          <w:sz w:val="20"/>
        </w:rPr>
        <w:t xml:space="preserve">1.4. Субсидии предоставляются организациям, соответствующим следующим категориям:</w:t>
      </w:r>
    </w:p>
    <w:p>
      <w:pPr>
        <w:pStyle w:val="0"/>
        <w:spacing w:before="200" w:line-rule="auto"/>
        <w:ind w:firstLine="540"/>
        <w:jc w:val="both"/>
      </w:pPr>
      <w:r>
        <w:rPr>
          <w:sz w:val="20"/>
        </w:rPr>
        <w:t xml:space="preserve">являются некоммерческими организациями (за исключением государственных (муниципальных) учреждений);</w:t>
      </w:r>
    </w:p>
    <w:p>
      <w:pPr>
        <w:pStyle w:val="0"/>
        <w:spacing w:before="200" w:line-rule="auto"/>
        <w:ind w:firstLine="540"/>
        <w:jc w:val="both"/>
      </w:pPr>
      <w:r>
        <w:rPr>
          <w:sz w:val="20"/>
        </w:rPr>
        <w:t xml:space="preserve">зарегистрированы на территории Самарской области.</w:t>
      </w:r>
    </w:p>
    <w:p>
      <w:pPr>
        <w:pStyle w:val="0"/>
        <w:spacing w:before="200" w:line-rule="auto"/>
        <w:ind w:firstLine="540"/>
        <w:jc w:val="both"/>
      </w:pPr>
      <w:r>
        <w:rPr>
          <w:sz w:val="20"/>
        </w:rPr>
        <w:t xml:space="preserve">Критерии отбора получателей субсидии устанавливаются в соответствии с </w:t>
      </w:r>
      <w:hyperlink w:history="0" w:anchor="P136" w:tooltip="2.7. Конкурсная комиссия оценивает заявки участников отбора по следующим критериям:">
        <w:r>
          <w:rPr>
            <w:sz w:val="20"/>
            <w:color w:val="0000ff"/>
          </w:rPr>
          <w:t xml:space="preserve">пунктом 2.7</w:t>
        </w:r>
      </w:hyperlink>
      <w:r>
        <w:rPr>
          <w:sz w:val="20"/>
        </w:rPr>
        <w:t xml:space="preserve"> настоящего Порядка.</w:t>
      </w:r>
    </w:p>
    <w:p>
      <w:pPr>
        <w:pStyle w:val="0"/>
        <w:spacing w:before="200" w:line-rule="auto"/>
        <w:ind w:firstLine="540"/>
        <w:jc w:val="both"/>
      </w:pPr>
      <w:r>
        <w:rPr>
          <w:sz w:val="20"/>
        </w:rPr>
        <w:t xml:space="preserve">1.5. Субсидии предоставляются по результатам отбора, проводимого в форме конкурса (далее - отбор).</w:t>
      </w:r>
    </w:p>
    <w:p>
      <w:pPr>
        <w:pStyle w:val="0"/>
        <w:spacing w:before="200" w:line-rule="auto"/>
        <w:ind w:firstLine="540"/>
        <w:jc w:val="both"/>
      </w:pPr>
      <w:r>
        <w:rPr>
          <w:sz w:val="20"/>
        </w:rPr>
        <w:t xml:space="preserve">1.6. Сведения о предоставляемых субсидиях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об областном бюджете на очередной финансовый год и плановый период (закона о внесении изменений в закон об областном бюджете на очередной финансовый год и плановый период).</w:t>
      </w:r>
    </w:p>
    <w:p>
      <w:pPr>
        <w:pStyle w:val="0"/>
        <w:jc w:val="both"/>
      </w:pPr>
      <w:r>
        <w:rPr>
          <w:sz w:val="20"/>
        </w:rPr>
        <w:t xml:space="preserve">(п. 1.6 в ред. </w:t>
      </w:r>
      <w:hyperlink w:history="0" r:id="rId26" w:tooltip="Постановление Правительства Самарской области от 21.02.2023 N 120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21.02.2023 N 120)</w:t>
      </w:r>
    </w:p>
    <w:p>
      <w:pPr>
        <w:pStyle w:val="0"/>
        <w:jc w:val="both"/>
      </w:pPr>
      <w:r>
        <w:rPr>
          <w:sz w:val="20"/>
        </w:rPr>
      </w:r>
    </w:p>
    <w:p>
      <w:pPr>
        <w:pStyle w:val="2"/>
        <w:outlineLvl w:val="1"/>
        <w:jc w:val="center"/>
      </w:pPr>
      <w:r>
        <w:rPr>
          <w:sz w:val="20"/>
        </w:rPr>
        <w:t xml:space="preserve">2. Порядок проведения отбора получателей субсидии</w:t>
      </w:r>
    </w:p>
    <w:p>
      <w:pPr>
        <w:pStyle w:val="2"/>
        <w:jc w:val="center"/>
      </w:pPr>
      <w:r>
        <w:rPr>
          <w:sz w:val="20"/>
        </w:rPr>
        <w:t xml:space="preserve">для предоставления субсидии</w:t>
      </w:r>
    </w:p>
    <w:p>
      <w:pPr>
        <w:pStyle w:val="0"/>
        <w:jc w:val="both"/>
      </w:pPr>
      <w:r>
        <w:rPr>
          <w:sz w:val="20"/>
        </w:rPr>
      </w:r>
    </w:p>
    <w:p>
      <w:pPr>
        <w:pStyle w:val="0"/>
        <w:ind w:firstLine="540"/>
        <w:jc w:val="both"/>
      </w:pPr>
      <w:r>
        <w:rPr>
          <w:sz w:val="20"/>
        </w:rPr>
        <w:t xml:space="preserve">2.1. Отбор осуществляется на основании представленных организациями заявок на участие в отборе, предусмотренных </w:t>
      </w:r>
      <w:hyperlink w:history="0" w:anchor="P109" w:tooltip="2.4. Для участия в отборе организация, претендующая на получение субсидии, представляет не позднее срока, указанного в объявлении о проведении отбора, в министерство заявку, включающую в себя следующие документы:">
        <w:r>
          <w:rPr>
            <w:sz w:val="20"/>
            <w:color w:val="0000ff"/>
          </w:rPr>
          <w:t xml:space="preserve">пунктом 2.4</w:t>
        </w:r>
      </w:hyperlink>
      <w:r>
        <w:rPr>
          <w:sz w:val="20"/>
        </w:rPr>
        <w:t xml:space="preserve"> настоящего Порядка, исходя из соответствия участников отбора категориям, установленным </w:t>
      </w:r>
      <w:hyperlink w:history="0" w:anchor="P67" w:tooltip="1.4. Субсидии предоставляются организациям, соответствующим следующим категориям:">
        <w:r>
          <w:rPr>
            <w:sz w:val="20"/>
            <w:color w:val="0000ff"/>
          </w:rPr>
          <w:t xml:space="preserve">пунктом 1.4</w:t>
        </w:r>
      </w:hyperlink>
      <w:r>
        <w:rPr>
          <w:sz w:val="20"/>
        </w:rPr>
        <w:t xml:space="preserve"> настоящего Порядка, критериям, установленным </w:t>
      </w:r>
      <w:hyperlink w:history="0" w:anchor="P136" w:tooltip="2.7. Конкурсная комиссия оценивает заявки участников отбора по следующим критериям:">
        <w:r>
          <w:rPr>
            <w:sz w:val="20"/>
            <w:color w:val="0000ff"/>
          </w:rPr>
          <w:t xml:space="preserve">пунктом 2.7</w:t>
        </w:r>
      </w:hyperlink>
      <w:r>
        <w:rPr>
          <w:sz w:val="20"/>
        </w:rPr>
        <w:t xml:space="preserve"> настоящего Порядка, и очередности поступления заявок.</w:t>
      </w:r>
    </w:p>
    <w:p>
      <w:pPr>
        <w:pStyle w:val="0"/>
        <w:spacing w:before="200" w:line-rule="auto"/>
        <w:ind w:firstLine="540"/>
        <w:jc w:val="both"/>
      </w:pPr>
      <w:r>
        <w:rPr>
          <w:sz w:val="20"/>
        </w:rPr>
        <w:t xml:space="preserve">2.2. В целях осуществления отбора министерство размещает на официальном сайте министерства в сети Интернет по адресу </w:t>
      </w:r>
      <w:r>
        <w:rPr>
          <w:sz w:val="20"/>
        </w:rPr>
        <w:t xml:space="preserve">trud.samregion.ru</w:t>
      </w:r>
      <w:r>
        <w:rPr>
          <w:sz w:val="20"/>
        </w:rPr>
        <w:t xml:space="preserve"> объявление о проведении отбора, а также техническое задание на выполнение мероприятия не менее чем за один календарный день до начала проведения отбора (на едином портале размещает указатель страницы сайта).</w:t>
      </w:r>
    </w:p>
    <w:p>
      <w:pPr>
        <w:pStyle w:val="0"/>
        <w:jc w:val="both"/>
      </w:pPr>
      <w:r>
        <w:rPr>
          <w:sz w:val="20"/>
        </w:rPr>
        <w:t xml:space="preserve">(в ред. </w:t>
      </w:r>
      <w:hyperlink w:history="0" r:id="rId27" w:tooltip="Постановление Правительства Самарской области от 05.05.2022 N 313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05.05.2022 N 313)</w:t>
      </w:r>
    </w:p>
    <w:p>
      <w:pPr>
        <w:pStyle w:val="0"/>
        <w:spacing w:before="200" w:line-rule="auto"/>
        <w:ind w:firstLine="540"/>
        <w:jc w:val="both"/>
      </w:pPr>
      <w:r>
        <w:rPr>
          <w:sz w:val="20"/>
        </w:rPr>
        <w:t xml:space="preserve">В объявлении о проведении отбора указывается следующая информация:</w:t>
      </w:r>
    </w:p>
    <w:p>
      <w:pPr>
        <w:pStyle w:val="0"/>
        <w:spacing w:before="200" w:line-rule="auto"/>
        <w:ind w:firstLine="540"/>
        <w:jc w:val="both"/>
      </w:pPr>
      <w:r>
        <w:rPr>
          <w:sz w:val="20"/>
        </w:rPr>
        <w:t xml:space="preserve">срок проведения отбора (дата начала (окончания) подачи (приема) заявок участников отбора), который не может быть меньше 30 календарных дней, следующих за днем размещения объявления о проведении отбора;</w:t>
      </w:r>
    </w:p>
    <w:p>
      <w:pPr>
        <w:pStyle w:val="0"/>
        <w:jc w:val="both"/>
      </w:pPr>
      <w:r>
        <w:rPr>
          <w:sz w:val="20"/>
        </w:rPr>
        <w:t xml:space="preserve">(в ред. </w:t>
      </w:r>
      <w:hyperlink w:history="0" r:id="rId28" w:tooltip="Постановление Правительства Самарской области от 21.02.2023 N 120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21.02.2023 N 120)</w:t>
      </w:r>
    </w:p>
    <w:p>
      <w:pPr>
        <w:pStyle w:val="0"/>
        <w:spacing w:before="200" w:line-rule="auto"/>
        <w:ind w:firstLine="540"/>
        <w:jc w:val="both"/>
      </w:pPr>
      <w:r>
        <w:rPr>
          <w:sz w:val="20"/>
        </w:rPr>
        <w:t xml:space="preserve">наименование, место нахождения, почтовый адрес, номер контактного телефона и адрес электронной почты министерства;</w:t>
      </w:r>
    </w:p>
    <w:p>
      <w:pPr>
        <w:pStyle w:val="0"/>
        <w:spacing w:before="200" w:line-rule="auto"/>
        <w:ind w:firstLine="540"/>
        <w:jc w:val="both"/>
      </w:pPr>
      <w:r>
        <w:rPr>
          <w:sz w:val="20"/>
        </w:rPr>
        <w:t xml:space="preserve">результат предоставления субсидии, указанный в </w:t>
      </w:r>
      <w:hyperlink w:history="0" w:anchor="P193" w:tooltip="3.7. Планируемым результатом предоставления субсидии является количество информационных поводов, размещенных в сети Интернет, в том числе в социальных сетях, и посредством иных способов доведения информации до широкого круга лиц. Значение результата предоставления субсидии и сроки достижения организацией значений результата предоставления субсидии устанавливаются в соглашении.">
        <w:r>
          <w:rPr>
            <w:sz w:val="20"/>
            <w:color w:val="0000ff"/>
          </w:rPr>
          <w:t xml:space="preserve">пункте 3.7</w:t>
        </w:r>
      </w:hyperlink>
      <w:r>
        <w:rPr>
          <w:sz w:val="20"/>
        </w:rPr>
        <w:t xml:space="preserve"> настоящего Порядка;</w:t>
      </w:r>
    </w:p>
    <w:p>
      <w:pPr>
        <w:pStyle w:val="0"/>
        <w:spacing w:before="200" w:line-rule="auto"/>
        <w:ind w:firstLine="540"/>
        <w:jc w:val="both"/>
      </w:pPr>
      <w:r>
        <w:rPr>
          <w:sz w:val="20"/>
        </w:rPr>
        <w:t xml:space="preserve">абзац утратил силу. - </w:t>
      </w:r>
      <w:hyperlink w:history="0" r:id="rId29" w:tooltip="Постановление Правительства Самарской области от 05.05.2022 N 313 &quot;О внесении изменений в отдельные постановления Правительства Самарской области&quot; {КонсультантПлюс}">
        <w:r>
          <w:rPr>
            <w:sz w:val="20"/>
            <w:color w:val="0000ff"/>
          </w:rPr>
          <w:t xml:space="preserve">Постановление</w:t>
        </w:r>
      </w:hyperlink>
      <w:r>
        <w:rPr>
          <w:sz w:val="20"/>
        </w:rPr>
        <w:t xml:space="preserve"> Правительства Самарской области от 05.05.2022 N 313;</w:t>
      </w:r>
    </w:p>
    <w:p>
      <w:pPr>
        <w:pStyle w:val="0"/>
        <w:spacing w:before="200" w:line-rule="auto"/>
        <w:ind w:firstLine="540"/>
        <w:jc w:val="both"/>
      </w:pPr>
      <w:r>
        <w:rPr>
          <w:sz w:val="20"/>
        </w:rPr>
        <w:t xml:space="preserve">требования к участникам отбора, указанные в </w:t>
      </w:r>
      <w:hyperlink w:history="0" w:anchor="P96" w:tooltip="2.3. Субсидии предоставляются некоммерческим организациям, соответствующим следующим требованиям:">
        <w:r>
          <w:rPr>
            <w:sz w:val="20"/>
            <w:color w:val="0000ff"/>
          </w:rPr>
          <w:t xml:space="preserve">пункте 2.3</w:t>
        </w:r>
      </w:hyperlink>
      <w:r>
        <w:rPr>
          <w:sz w:val="20"/>
        </w:rPr>
        <w:t xml:space="preserve"> настоящего Порядка, и перечень документов, указанных в </w:t>
      </w:r>
      <w:hyperlink w:history="0" w:anchor="P109" w:tooltip="2.4. Для участия в отборе организация, претендующая на получение субсидии, представляет не позднее срока, указанного в объявлении о проведении отбора, в министерство заявку, включающую в себя следующие документы:">
        <w:r>
          <w:rPr>
            <w:sz w:val="20"/>
            <w:color w:val="0000ff"/>
          </w:rPr>
          <w:t xml:space="preserve">пункте 2.4</w:t>
        </w:r>
      </w:hyperlink>
      <w:r>
        <w:rPr>
          <w:sz w:val="20"/>
        </w:rPr>
        <w:t xml:space="preserve"> настоящего Порядка;</w:t>
      </w:r>
    </w:p>
    <w:p>
      <w:pPr>
        <w:pStyle w:val="0"/>
        <w:spacing w:before="200" w:line-rule="auto"/>
        <w:ind w:firstLine="540"/>
        <w:jc w:val="both"/>
      </w:pPr>
      <w:r>
        <w:rPr>
          <w:sz w:val="20"/>
        </w:rPr>
        <w:t xml:space="preserve">порядок подачи заявок на участие в отборе и требования, предъявляемые к форме и содержанию заявок, подаваемых организациями, указанные в </w:t>
      </w:r>
      <w:hyperlink w:history="0" w:anchor="P109" w:tooltip="2.4. Для участия в отборе организация, претендующая на получение субсидии, представляет не позднее срока, указанного в объявлении о проведении отбора, в министерство заявку, включающую в себя следующие документы:">
        <w:r>
          <w:rPr>
            <w:sz w:val="20"/>
            <w:color w:val="0000ff"/>
          </w:rPr>
          <w:t xml:space="preserve">пункте 2.4</w:t>
        </w:r>
      </w:hyperlink>
      <w:r>
        <w:rPr>
          <w:sz w:val="20"/>
        </w:rPr>
        <w:t xml:space="preserve"> настоящего Порядка;</w:t>
      </w:r>
    </w:p>
    <w:p>
      <w:pPr>
        <w:pStyle w:val="0"/>
        <w:spacing w:before="200" w:line-rule="auto"/>
        <w:ind w:firstLine="540"/>
        <w:jc w:val="both"/>
      </w:pPr>
      <w:r>
        <w:rPr>
          <w:sz w:val="20"/>
        </w:rPr>
        <w:t xml:space="preserve">порядок отзыва заявок, порядок возврата заявок, определяющий в том числе основания для возврата заявок участникам отбора, порядок внесения изменений в заявки;</w:t>
      </w:r>
    </w:p>
    <w:p>
      <w:pPr>
        <w:pStyle w:val="0"/>
        <w:spacing w:before="200" w:line-rule="auto"/>
        <w:ind w:firstLine="540"/>
        <w:jc w:val="both"/>
      </w:pPr>
      <w:r>
        <w:rPr>
          <w:sz w:val="20"/>
        </w:rPr>
        <w:t xml:space="preserve">правила рассмотрения и оценки заявок в соответствии с </w:t>
      </w:r>
      <w:hyperlink w:history="0" w:anchor="P120" w:tooltip="2.5. Министерство осуществляет незамедлительную регистрацию заявки в системе электронного документооборота, применяемой в органах исполнительной власти Самарской области, с присвоением входящего регистрационного номера, в течение десяти рабочих дней со дня окончания срока подачи заявок, указанного в информации о проведении отбора, осуществляет рассмотрение и оценку документов, указанных в пункте 2.4 настоящего Порядка, и принимает решение о соответствии участника отбора установленным в объявлении о прове...">
        <w:r>
          <w:rPr>
            <w:sz w:val="20"/>
            <w:color w:val="0000ff"/>
          </w:rPr>
          <w:t xml:space="preserve">пунктами 2.5</w:t>
        </w:r>
      </w:hyperlink>
      <w:r>
        <w:rPr>
          <w:sz w:val="20"/>
        </w:rPr>
        <w:t xml:space="preserve"> - </w:t>
      </w:r>
      <w:hyperlink w:history="0" w:anchor="P136" w:tooltip="2.7. Конкурсная комиссия оценивает заявки участников отбора по следующим критериям:">
        <w:r>
          <w:rPr>
            <w:sz w:val="20"/>
            <w:color w:val="0000ff"/>
          </w:rPr>
          <w:t xml:space="preserve">2.7</w:t>
        </w:r>
      </w:hyperlink>
      <w:r>
        <w:rPr>
          <w:sz w:val="20"/>
        </w:rPr>
        <w:t xml:space="preserve"> настоящего Порядка;</w:t>
      </w:r>
    </w:p>
    <w:p>
      <w:pPr>
        <w:pStyle w:val="0"/>
        <w:spacing w:before="200" w:line-rule="auto"/>
        <w:ind w:firstLine="540"/>
        <w:jc w:val="both"/>
      </w:pPr>
      <w:r>
        <w:rPr>
          <w:sz w:val="20"/>
        </w:rPr>
        <w:t xml:space="preserve">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срок, в течение которого победитель отбора должен подписать соглашение о предоставлении субсидии;</w:t>
      </w:r>
    </w:p>
    <w:p>
      <w:pPr>
        <w:pStyle w:val="0"/>
        <w:spacing w:before="200" w:line-rule="auto"/>
        <w:ind w:firstLine="540"/>
        <w:jc w:val="both"/>
      </w:pPr>
      <w:r>
        <w:rPr>
          <w:sz w:val="20"/>
        </w:rPr>
        <w:t xml:space="preserve">условия признания победителя отбора уклонившимся от заключения соглашения;</w:t>
      </w:r>
    </w:p>
    <w:p>
      <w:pPr>
        <w:pStyle w:val="0"/>
        <w:spacing w:before="200" w:line-rule="auto"/>
        <w:ind w:firstLine="540"/>
        <w:jc w:val="both"/>
      </w:pPr>
      <w:r>
        <w:rPr>
          <w:sz w:val="20"/>
        </w:rPr>
        <w:t xml:space="preserve">дата размещения результатов отбора на официальном сайте министерства, которая не может быть позднее 14-го календарного дня, следующего за днем определения победителя отбора (на едином портале размещается указатель страницы сайта).</w:t>
      </w:r>
    </w:p>
    <w:p>
      <w:pPr>
        <w:pStyle w:val="0"/>
        <w:jc w:val="both"/>
      </w:pPr>
      <w:r>
        <w:rPr>
          <w:sz w:val="20"/>
        </w:rPr>
        <w:t xml:space="preserve">(в ред. </w:t>
      </w:r>
      <w:hyperlink w:history="0" r:id="rId30" w:tooltip="Постановление Правительства Самарской области от 05.05.2022 N 313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05.05.2022 N 313)</w:t>
      </w:r>
    </w:p>
    <w:bookmarkStart w:id="96" w:name="P96"/>
    <w:bookmarkEnd w:id="96"/>
    <w:p>
      <w:pPr>
        <w:pStyle w:val="0"/>
        <w:spacing w:before="200" w:line-rule="auto"/>
        <w:ind w:firstLine="540"/>
        <w:jc w:val="both"/>
      </w:pPr>
      <w:r>
        <w:rPr>
          <w:sz w:val="20"/>
        </w:rPr>
        <w:t xml:space="preserve">2.3. Субсидии предоставляются некоммерческим организациям, соответствующим следующим требованиям:</w:t>
      </w:r>
    </w:p>
    <w:p>
      <w:pPr>
        <w:pStyle w:val="0"/>
        <w:spacing w:before="200" w:line-rule="auto"/>
        <w:ind w:firstLine="540"/>
        <w:jc w:val="both"/>
      </w:pPr>
      <w:r>
        <w:rPr>
          <w:sz w:val="20"/>
        </w:rPr>
        <w:t xml:space="preserve">2.3.1. На первое число месяца, предшествующего месяцу, в котором планируется заключение соглашения о предоставлении субсидии (далее - соглашение):</w:t>
      </w:r>
    </w:p>
    <w:bookmarkStart w:id="98" w:name="P98"/>
    <w:bookmarkEnd w:id="98"/>
    <w:p>
      <w:pPr>
        <w:pStyle w:val="0"/>
        <w:spacing w:before="200" w:line-rule="auto"/>
        <w:ind w:firstLine="540"/>
        <w:jc w:val="both"/>
      </w:pPr>
      <w:r>
        <w:rPr>
          <w:sz w:val="20"/>
        </w:rPr>
        <w:t xml:space="preserve">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банкротства, деятельность участника отбора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абзац утратил силу. - </w:t>
      </w:r>
      <w:hyperlink w:history="0" r:id="rId31" w:tooltip="Постановление Правительства Самарской области от 20.04.2023 N 319 &quot;О внесении изменений в отдельные постановления Правительства Самарской области&quot; {КонсультантПлюс}">
        <w:r>
          <w:rPr>
            <w:sz w:val="20"/>
            <w:color w:val="0000ff"/>
          </w:rPr>
          <w:t xml:space="preserve">Постановление</w:t>
        </w:r>
      </w:hyperlink>
      <w:r>
        <w:rPr>
          <w:sz w:val="20"/>
        </w:rPr>
        <w:t xml:space="preserve"> Правительства Самарской области от 20.04.2023 N 319;</w:t>
      </w:r>
    </w:p>
    <w:bookmarkStart w:id="100" w:name="P100"/>
    <w:bookmarkEnd w:id="100"/>
    <w:p>
      <w:pPr>
        <w:pStyle w:val="0"/>
        <w:spacing w:before="200" w:line-rule="auto"/>
        <w:ind w:firstLine="540"/>
        <w:jc w:val="both"/>
      </w:pPr>
      <w:r>
        <w:rPr>
          <w:sz w:val="20"/>
        </w:rPr>
        <w:t xml:space="preserve">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Расчет доли участия офшорных компаний в капитале российских юридических лиц осуществляется в порядке, предусмотренном </w:t>
      </w:r>
      <w:hyperlink w:history="0" r:id="rId32"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пунктом 15 статьи 241</w:t>
        </w:r>
      </w:hyperlink>
      <w:r>
        <w:rPr>
          <w:sz w:val="20"/>
        </w:rPr>
        <w:t xml:space="preserve"> Бюджетного кодекса Российской Федерации.</w:t>
      </w:r>
    </w:p>
    <w:p>
      <w:pPr>
        <w:pStyle w:val="0"/>
        <w:jc w:val="both"/>
      </w:pPr>
      <w:r>
        <w:rPr>
          <w:sz w:val="20"/>
        </w:rPr>
        <w:t xml:space="preserve">(в ред. </w:t>
      </w:r>
      <w:hyperlink w:history="0" r:id="rId33" w:tooltip="Постановление Правительства Самарской области от 21.02.2023 N 120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21.02.2023 N 120)</w:t>
      </w:r>
    </w:p>
    <w:p>
      <w:pPr>
        <w:pStyle w:val="0"/>
        <w:spacing w:before="200" w:line-rule="auto"/>
        <w:ind w:firstLine="540"/>
        <w:jc w:val="both"/>
      </w:pPr>
      <w:r>
        <w:rPr>
          <w:sz w:val="20"/>
        </w:rPr>
        <w:t xml:space="preserve">2.3.2. На дату подачи заявки, предусмотренной </w:t>
      </w:r>
      <w:hyperlink w:history="0" w:anchor="P109" w:tooltip="2.4. Для участия в отборе организация, претендующая на получение субсидии, представляет не позднее срока, указанного в объявлении о проведении отбора, в министерство заявку, включающую в себя следующие документы:">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наличие у организации опыта проведения мероприятий по информированию населения в сфере занятости;</w:t>
      </w:r>
    </w:p>
    <w:p>
      <w:pPr>
        <w:pStyle w:val="0"/>
        <w:jc w:val="both"/>
      </w:pPr>
      <w:r>
        <w:rPr>
          <w:sz w:val="20"/>
        </w:rPr>
        <w:t xml:space="preserve">(в ред. </w:t>
      </w:r>
      <w:hyperlink w:history="0" r:id="rId34" w:tooltip="Постановление Правительства Самарской области от 01.06.2023 N 440 &quot;О внесении изменений в постановление Правительства Самарской области от 07.10.2019 N 691 &quot;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на организацию информационно-разъяснительного сопровождения региональной составляющей национальных проектов&quot; {КонсультантПлюс}">
        <w:r>
          <w:rPr>
            <w:sz w:val="20"/>
            <w:color w:val="0000ff"/>
          </w:rPr>
          <w:t xml:space="preserve">Постановления</w:t>
        </w:r>
      </w:hyperlink>
      <w:r>
        <w:rPr>
          <w:sz w:val="20"/>
        </w:rPr>
        <w:t xml:space="preserve"> Правительства Самарской области от 01.06.2023 N 440)</w:t>
      </w:r>
    </w:p>
    <w:bookmarkStart w:id="105" w:name="P105"/>
    <w:bookmarkEnd w:id="105"/>
    <w:p>
      <w:pPr>
        <w:pStyle w:val="0"/>
        <w:spacing w:before="200" w:line-rule="auto"/>
        <w:ind w:firstLine="540"/>
        <w:jc w:val="both"/>
      </w:pPr>
      <w:r>
        <w:rPr>
          <w:sz w:val="20"/>
        </w:rPr>
        <w:t xml:space="preserve">продолжительность деятельности организации составляет не менее двух лет со дня внесения записи о юридическом лице в Единый государственный реестр юридических лиц;</w:t>
      </w:r>
    </w:p>
    <w:bookmarkStart w:id="106" w:name="P106"/>
    <w:bookmarkEnd w:id="106"/>
    <w:p>
      <w:pPr>
        <w:pStyle w:val="0"/>
        <w:spacing w:before="200" w:line-rule="auto"/>
        <w:ind w:firstLine="540"/>
        <w:jc w:val="both"/>
      </w:pPr>
      <w:r>
        <w:rPr>
          <w:sz w:val="20"/>
        </w:rPr>
        <w:t xml:space="preserve">организация не получала средства из областного бюджета на основании иных нормативных правовых актов Самарской области на цели, указанные в </w:t>
      </w:r>
      <w:hyperlink w:history="0" w:anchor="P54" w:tooltip="1.3. Субсидии предоставляются некоммерческим организациям, не являющимся государственными (муниципальными) учреждениями, зарегистрированным на территории Самарской области (далее - организации), в целях финансового обеспечения следующих расходов (части расходов), связанных с организацией мероприятий по информационно-разъяснительному сопровождению региональной составляющей национального проекта &quot;Демография&quot; в Самарской области, реализация которой осуществляется министерством (далее - мероприятия):">
        <w:r>
          <w:rPr>
            <w:sz w:val="20"/>
            <w:color w:val="0000ff"/>
          </w:rPr>
          <w:t xml:space="preserve">пункте 1.3</w:t>
        </w:r>
      </w:hyperlink>
      <w:r>
        <w:rPr>
          <w:sz w:val="20"/>
        </w:rPr>
        <w:t xml:space="preserve"> настоящего Порядка.</w:t>
      </w:r>
    </w:p>
    <w:bookmarkStart w:id="107" w:name="P107"/>
    <w:bookmarkEnd w:id="107"/>
    <w:p>
      <w:pPr>
        <w:pStyle w:val="0"/>
        <w:spacing w:before="200" w:line-rule="auto"/>
        <w:ind w:firstLine="540"/>
        <w:jc w:val="both"/>
      </w:pPr>
      <w:r>
        <w:rPr>
          <w:sz w:val="20"/>
        </w:rPr>
        <w:t xml:space="preserve">2.3.3. У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указанную в </w:t>
      </w:r>
      <w:hyperlink w:history="0" w:anchor="P112" w:tooltip="сведения налогового органа, подтверждающие отсутствие у организации на дату не ранее первого числа месяца, предшествующего месяцу, в котором планируется заключение соглаш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абзаце четвертом пункта 2.4</w:t>
        </w:r>
      </w:hyperlink>
      <w:r>
        <w:rPr>
          <w:sz w:val="20"/>
        </w:rPr>
        <w:t xml:space="preserve"> настоящего Порядка.</w:t>
      </w:r>
    </w:p>
    <w:p>
      <w:pPr>
        <w:pStyle w:val="0"/>
        <w:jc w:val="both"/>
      </w:pPr>
      <w:r>
        <w:rPr>
          <w:sz w:val="20"/>
        </w:rPr>
        <w:t xml:space="preserve">(п. 2.3.3 введен </w:t>
      </w:r>
      <w:hyperlink w:history="0" r:id="rId35" w:tooltip="Постановление Правительства Самарской области от 20.04.2023 N 319 &quot;О внесении изменений в отдельные постановления Правительства Самарской области&quot; {КонсультантПлюс}">
        <w:r>
          <w:rPr>
            <w:sz w:val="20"/>
            <w:color w:val="0000ff"/>
          </w:rPr>
          <w:t xml:space="preserve">Постановлением</w:t>
        </w:r>
      </w:hyperlink>
      <w:r>
        <w:rPr>
          <w:sz w:val="20"/>
        </w:rPr>
        <w:t xml:space="preserve"> Правительства Самарской области от 20.04.2023 N 319)</w:t>
      </w:r>
    </w:p>
    <w:bookmarkStart w:id="109" w:name="P109"/>
    <w:bookmarkEnd w:id="109"/>
    <w:p>
      <w:pPr>
        <w:pStyle w:val="0"/>
        <w:spacing w:before="200" w:line-rule="auto"/>
        <w:ind w:firstLine="540"/>
        <w:jc w:val="both"/>
      </w:pPr>
      <w:r>
        <w:rPr>
          <w:sz w:val="20"/>
        </w:rPr>
        <w:t xml:space="preserve">2.4. Для участия в отборе организация, претендующая на получение субсидии, представляет не позднее срока, указанного в объявлении о проведении отбора, в министерство заявку, включающую в себя следующие документы:</w:t>
      </w:r>
    </w:p>
    <w:bookmarkStart w:id="110" w:name="P110"/>
    <w:bookmarkEnd w:id="110"/>
    <w:p>
      <w:pPr>
        <w:pStyle w:val="0"/>
        <w:spacing w:before="200" w:line-rule="auto"/>
        <w:ind w:firstLine="540"/>
        <w:jc w:val="both"/>
      </w:pPr>
      <w:r>
        <w:rPr>
          <w:sz w:val="20"/>
        </w:rPr>
        <w:t xml:space="preserve">заявление на предоставление субсидии в произвольной форме, подписанное руководителем организации и заверенное печатью организации (при наличии печати), с указанием согласия организации на публикацию (размещение) в сети Интернет информации об организации как участнике отбора, о подаваемой участником отбора заявке, иной информации об участнике отбора, связанной с соответствующим отбором;</w:t>
      </w:r>
    </w:p>
    <w:p>
      <w:pPr>
        <w:pStyle w:val="0"/>
        <w:spacing w:before="200" w:line-rule="auto"/>
        <w:ind w:firstLine="540"/>
        <w:jc w:val="both"/>
      </w:pPr>
      <w:r>
        <w:rPr>
          <w:sz w:val="20"/>
        </w:rPr>
        <w:t xml:space="preserve">копию устава организации, заверенную руководителем организации и печатью организации (при наличии печати);</w:t>
      </w:r>
    </w:p>
    <w:bookmarkStart w:id="112" w:name="P112"/>
    <w:bookmarkEnd w:id="112"/>
    <w:p>
      <w:pPr>
        <w:pStyle w:val="0"/>
        <w:spacing w:before="200" w:line-rule="auto"/>
        <w:ind w:firstLine="540"/>
        <w:jc w:val="both"/>
      </w:pPr>
      <w:r>
        <w:rPr>
          <w:sz w:val="20"/>
        </w:rPr>
        <w:t xml:space="preserve">сведения налогового органа, подтверждающие отсутствие у организации на дату не ранее первого числа месяца, предшествующего месяцу, в котором планируется заключение соглашения,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(в ред. </w:t>
      </w:r>
      <w:hyperlink w:history="0" r:id="rId36" w:tooltip="Постановление Правительства Самарской области от 20.04.2023 N 319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20.04.2023 N 319)</w:t>
      </w:r>
    </w:p>
    <w:bookmarkStart w:id="114" w:name="P114"/>
    <w:bookmarkEnd w:id="114"/>
    <w:p>
      <w:pPr>
        <w:pStyle w:val="0"/>
        <w:spacing w:before="200" w:line-rule="auto"/>
        <w:ind w:firstLine="540"/>
        <w:jc w:val="both"/>
      </w:pPr>
      <w:r>
        <w:rPr>
          <w:sz w:val="20"/>
        </w:rPr>
        <w:t xml:space="preserve">план мероприятий на текущий финансовый год по организации информационно-разъяснительного сопровождения региональной составляющей национального проекта "Демография" в Самарской области, реализуемой министерством, подписанный руководителем организации, в произвольной форме (далее - План);</w:t>
      </w:r>
    </w:p>
    <w:bookmarkStart w:id="115" w:name="P115"/>
    <w:bookmarkEnd w:id="115"/>
    <w:p>
      <w:pPr>
        <w:pStyle w:val="0"/>
        <w:spacing w:before="200" w:line-rule="auto"/>
        <w:ind w:firstLine="540"/>
        <w:jc w:val="both"/>
      </w:pPr>
      <w:r>
        <w:rPr>
          <w:sz w:val="20"/>
        </w:rPr>
        <w:t xml:space="preserve">перечень проведенных организацией мероприятий, подтверждающий наличие у организации опыта проведения мероприятий по информированию населения в сфере занятости (в перечне необходимо указать наименование проведенного мероприятия, дату и место проведения, тематику мероприятия и численность участников), подписанный руководителем организации.</w:t>
      </w:r>
    </w:p>
    <w:p>
      <w:pPr>
        <w:pStyle w:val="0"/>
        <w:jc w:val="both"/>
      </w:pPr>
      <w:r>
        <w:rPr>
          <w:sz w:val="20"/>
        </w:rPr>
        <w:t xml:space="preserve">(в ред. </w:t>
      </w:r>
      <w:hyperlink w:history="0" r:id="rId37" w:tooltip="Постановление Правительства Самарской области от 01.06.2023 N 440 &quot;О внесении изменений в постановление Правительства Самарской области от 07.10.2019 N 691 &quot;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на организацию информационно-разъяснительного сопровождения региональной составляющей национальных проектов&quot; {КонсультантПлюс}">
        <w:r>
          <w:rPr>
            <w:sz w:val="20"/>
            <w:color w:val="0000ff"/>
          </w:rPr>
          <w:t xml:space="preserve">Постановления</w:t>
        </w:r>
      </w:hyperlink>
      <w:r>
        <w:rPr>
          <w:sz w:val="20"/>
        </w:rPr>
        <w:t xml:space="preserve"> Правительства Самарской области от 01.06.2023 N 440)</w:t>
      </w:r>
    </w:p>
    <w:p>
      <w:pPr>
        <w:pStyle w:val="0"/>
        <w:spacing w:before="200" w:line-rule="auto"/>
        <w:ind w:firstLine="540"/>
        <w:jc w:val="both"/>
      </w:pPr>
      <w:r>
        <w:rPr>
          <w:sz w:val="20"/>
        </w:rPr>
        <w:t xml:space="preserve">Документы, предусмотренные абзацами со </w:t>
      </w:r>
      <w:hyperlink w:history="0" w:anchor="P110" w:tooltip="заявление на предоставление субсидии в произвольной форме, подписанное руководителем организации и заверенное печатью организации (при наличии печати), с указанием согласия организации на публикацию (размещение) в сети Интернет информации об организации как участнике отбора, о подаваемой участником отбора заявке, иной информации об участнике отбора, связанной с соответствующим отбором;">
        <w:r>
          <w:rPr>
            <w:sz w:val="20"/>
            <w:color w:val="0000ff"/>
          </w:rPr>
          <w:t xml:space="preserve">второго</w:t>
        </w:r>
      </w:hyperlink>
      <w:r>
        <w:rPr>
          <w:sz w:val="20"/>
        </w:rPr>
        <w:t xml:space="preserve"> по </w:t>
      </w:r>
      <w:hyperlink w:history="0" w:anchor="P115" w:tooltip="перечень проведенных организацией мероприятий, подтверждающий наличие у организации опыта проведения мероприятий по информированию населения в сфере занятости (в перечне необходимо указать наименование проведенного мероприятия, дату и место проведения, тематику мероприятия и численность участников), подписанный руководителем организации.">
        <w:r>
          <w:rPr>
            <w:sz w:val="20"/>
            <w:color w:val="0000ff"/>
          </w:rPr>
          <w:t xml:space="preserve">шестой</w:t>
        </w:r>
      </w:hyperlink>
      <w:r>
        <w:rPr>
          <w:sz w:val="20"/>
        </w:rPr>
        <w:t xml:space="preserve"> настоящего пункта, представляются на бумажном носителе в одном экземпляре.</w:t>
      </w:r>
    </w:p>
    <w:p>
      <w:pPr>
        <w:pStyle w:val="0"/>
        <w:spacing w:before="200" w:line-rule="auto"/>
        <w:ind w:firstLine="540"/>
        <w:jc w:val="both"/>
      </w:pPr>
      <w:r>
        <w:rPr>
          <w:sz w:val="20"/>
        </w:rPr>
        <w:t xml:space="preserve">Организация вправе представить выписку из Единого государственного реестра юридических лиц, выданную не ранее чем за десять дней до даты представления заявки.</w:t>
      </w:r>
    </w:p>
    <w:p>
      <w:pPr>
        <w:pStyle w:val="0"/>
        <w:spacing w:before="200" w:line-rule="auto"/>
        <w:ind w:firstLine="540"/>
        <w:jc w:val="both"/>
      </w:pPr>
      <w:r>
        <w:rPr>
          <w:sz w:val="20"/>
        </w:rPr>
        <w:t xml:space="preserve">В случае если организация не представила выписку из Единого государственного реестра юридических лиц самостоятельно, министерство запрашивает соответствующую выписку в рамках межведомственного взаимодействия.</w:t>
      </w:r>
    </w:p>
    <w:bookmarkStart w:id="120" w:name="P120"/>
    <w:bookmarkEnd w:id="120"/>
    <w:p>
      <w:pPr>
        <w:pStyle w:val="0"/>
        <w:spacing w:before="200" w:line-rule="auto"/>
        <w:ind w:firstLine="540"/>
        <w:jc w:val="both"/>
      </w:pPr>
      <w:r>
        <w:rPr>
          <w:sz w:val="20"/>
        </w:rPr>
        <w:t xml:space="preserve">2.5. Министерство осуществляет незамедлительную регистрацию заявки в системе электронного документооборота, применяемой в органах исполнительной власти Самарской области, с присвоением входящего регистрационного номера, в течение десяти рабочих дней со дня окончания срока подачи заявок, указанного в информации о проведении отбора, осуществляет рассмотрение и оценку документов, указанных в </w:t>
      </w:r>
      <w:hyperlink w:history="0" w:anchor="P109" w:tooltip="2.4. Для участия в отборе организация, претендующая на получение субсидии, представляет не позднее срока, указанного в объявлении о проведении отбора, в министерство заявку, включающую в себя следующие документы:">
        <w:r>
          <w:rPr>
            <w:sz w:val="20"/>
            <w:color w:val="0000ff"/>
          </w:rPr>
          <w:t xml:space="preserve">пункте 2.4</w:t>
        </w:r>
      </w:hyperlink>
      <w:r>
        <w:rPr>
          <w:sz w:val="20"/>
        </w:rPr>
        <w:t xml:space="preserve"> настоящего Порядка, и принимает решение о соответствии участника отбора установленным в объявлении о проведении отбора и в </w:t>
      </w:r>
      <w:hyperlink w:history="0" w:anchor="P67" w:tooltip="1.4. Субсидии предоставляются организациям, соответствующим следующим категориям:">
        <w:r>
          <w:rPr>
            <w:sz w:val="20"/>
            <w:color w:val="0000ff"/>
          </w:rPr>
          <w:t xml:space="preserve">пунктах 1.4</w:t>
        </w:r>
      </w:hyperlink>
      <w:r>
        <w:rPr>
          <w:sz w:val="20"/>
        </w:rPr>
        <w:t xml:space="preserve"> и </w:t>
      </w:r>
      <w:hyperlink w:history="0" w:anchor="P96" w:tooltip="2.3. Субсидии предоставляются некоммерческим организациям, соответствующим следующим требованиям:">
        <w:r>
          <w:rPr>
            <w:sz w:val="20"/>
            <w:color w:val="0000ff"/>
          </w:rPr>
          <w:t xml:space="preserve">2.3</w:t>
        </w:r>
      </w:hyperlink>
      <w:r>
        <w:rPr>
          <w:sz w:val="20"/>
        </w:rPr>
        <w:t xml:space="preserve"> настоящего Порядка категориям и требованиям. В случае несоответствия участника отбора установленным в объявлении о проведении отбора и в пунктах 1.4 и 2.3 настоящего Порядка категориям и требованиям министерством принимается решение об отклонении заявки соответствующего участника отбора.</w:t>
      </w:r>
    </w:p>
    <w:p>
      <w:pPr>
        <w:pStyle w:val="0"/>
        <w:spacing w:before="200" w:line-rule="auto"/>
        <w:ind w:firstLine="540"/>
        <w:jc w:val="both"/>
      </w:pPr>
      <w:r>
        <w:rPr>
          <w:sz w:val="20"/>
        </w:rPr>
        <w:t xml:space="preserve">Решение оформляется приказом министерства.</w:t>
      </w:r>
    </w:p>
    <w:p>
      <w:pPr>
        <w:pStyle w:val="0"/>
        <w:spacing w:before="200" w:line-rule="auto"/>
        <w:ind w:firstLine="540"/>
        <w:jc w:val="both"/>
      </w:pPr>
      <w:r>
        <w:rPr>
          <w:sz w:val="20"/>
        </w:rPr>
        <w:t xml:space="preserve">Основаниями для отклонения заявки участника отбора являются несоответствие участника отбора установленным в объявлении о проведении отбора и в </w:t>
      </w:r>
      <w:hyperlink w:history="0" w:anchor="P67" w:tooltip="1.4. Субсидии предоставляются организациям, соответствующим следующим категориям:">
        <w:r>
          <w:rPr>
            <w:sz w:val="20"/>
            <w:color w:val="0000ff"/>
          </w:rPr>
          <w:t xml:space="preserve">пунктах 1.4</w:t>
        </w:r>
      </w:hyperlink>
      <w:r>
        <w:rPr>
          <w:sz w:val="20"/>
        </w:rPr>
        <w:t xml:space="preserve"> и </w:t>
      </w:r>
      <w:hyperlink w:history="0" w:anchor="P96" w:tooltip="2.3. Субсидии предоставляются некоммерческим организациям, соответствующим следующим требованиям:">
        <w:r>
          <w:rPr>
            <w:sz w:val="20"/>
            <w:color w:val="0000ff"/>
          </w:rPr>
          <w:t xml:space="preserve">2.3</w:t>
        </w:r>
      </w:hyperlink>
      <w:r>
        <w:rPr>
          <w:sz w:val="20"/>
        </w:rPr>
        <w:t xml:space="preserve"> настоящего Порядка категориям и требованиям, непредставление (представление не в полном объеме) документов, предусмотренных </w:t>
      </w:r>
      <w:hyperlink w:history="0" w:anchor="P109" w:tooltip="2.4. Для участия в отборе организация, претендующая на получение субсидии, представляет не позднее срока, указанного в объявлении о проведении отбора, в министерство заявку, включающую в себя следующие документы:">
        <w:r>
          <w:rPr>
            <w:sz w:val="20"/>
            <w:color w:val="0000ff"/>
          </w:rPr>
          <w:t xml:space="preserve">пунктом 2.4</w:t>
        </w:r>
      </w:hyperlink>
      <w:r>
        <w:rPr>
          <w:sz w:val="20"/>
        </w:rPr>
        <w:t xml:space="preserve"> настоящего Порядка, их недостоверность и (или) несоответствие требованиям, установленным пунктом 2.4 настоящего Порядка, подача организацией документов, предусмотренных пунктом 2.4 настоящего Порядка, после завершения срока проведения отбора.</w:t>
      </w:r>
    </w:p>
    <w:p>
      <w:pPr>
        <w:pStyle w:val="0"/>
        <w:spacing w:before="200" w:line-rule="auto"/>
        <w:ind w:firstLine="540"/>
        <w:jc w:val="both"/>
      </w:pPr>
      <w:r>
        <w:rPr>
          <w:sz w:val="20"/>
        </w:rPr>
        <w:t xml:space="preserve">Заявка на участие в отборе может быть отозвана организацией или организация может внести в нее изменения в течение срока проведения отбора путем направления представившей ее организацией соответствующего обращения в министерство. Отозванные заявки не учитываются при определении количества заявок, представленных на участие в отборе.</w:t>
      </w:r>
    </w:p>
    <w:p>
      <w:pPr>
        <w:pStyle w:val="0"/>
        <w:spacing w:before="200" w:line-rule="auto"/>
        <w:ind w:firstLine="540"/>
        <w:jc w:val="both"/>
      </w:pPr>
      <w:r>
        <w:rPr>
          <w:sz w:val="20"/>
        </w:rPr>
        <w:t xml:space="preserve">Изменения к заявке оформляются в соответствии с требованиями, предусмотренными </w:t>
      </w:r>
      <w:hyperlink w:history="0" w:anchor="P109" w:tooltip="2.4. Для участия в отборе организация, претендующая на получение субсидии, представляет не позднее срока, указанного в объявлении о проведении отбора, в министерство заявку, включающую в себя следующие документы:">
        <w:r>
          <w:rPr>
            <w:sz w:val="20"/>
            <w:color w:val="0000ff"/>
          </w:rPr>
          <w:t xml:space="preserve">пунктом 2.4</w:t>
        </w:r>
      </w:hyperlink>
      <w:r>
        <w:rPr>
          <w:sz w:val="20"/>
        </w:rPr>
        <w:t xml:space="preserve"> настоящего Порядка, с обязательным указанием в соответствующем обращении в министерство для целей изменения заявки участником отбора текста "Внесение изменений в заявку". Изменения в заявку, представленные в течение срока проведения отбора, становятся ее неотъемлемой частью. В обращении в министерство для целей изменения заявки в обязательном порядке указывается, какие документы и (или) сведения из ранее поданной заявки подлежат изменению. Участник отбора вправе приобщить к обращению в министерство для целей изменения заявки взамен ранее представленных документов документы, указанные в </w:t>
      </w:r>
      <w:hyperlink w:history="0" w:anchor="P109" w:tooltip="2.4. Для участия в отборе организация, претендующая на получение субсидии, представляет не позднее срока, указанного в объявлении о проведении отбора, в министерство заявку, включающую в себя следующие документы:">
        <w:r>
          <w:rPr>
            <w:sz w:val="20"/>
            <w:color w:val="0000ff"/>
          </w:rPr>
          <w:t xml:space="preserve">пункте 2.4</w:t>
        </w:r>
      </w:hyperlink>
      <w:r>
        <w:rPr>
          <w:sz w:val="20"/>
        </w:rPr>
        <w:t xml:space="preserve"> настоящего Порядка.</w:t>
      </w:r>
    </w:p>
    <w:p>
      <w:pPr>
        <w:pStyle w:val="0"/>
        <w:spacing w:before="200" w:line-rule="auto"/>
        <w:ind w:firstLine="540"/>
        <w:jc w:val="both"/>
      </w:pPr>
      <w:r>
        <w:rPr>
          <w:sz w:val="20"/>
        </w:rPr>
        <w:t xml:space="preserve">Организация, отозвавшая заявку, вправе повторно представить заявку в течение срока проведения отбора.</w:t>
      </w:r>
    </w:p>
    <w:p>
      <w:pPr>
        <w:pStyle w:val="0"/>
        <w:spacing w:before="200" w:line-rule="auto"/>
        <w:ind w:firstLine="540"/>
        <w:jc w:val="both"/>
      </w:pPr>
      <w:r>
        <w:rPr>
          <w:sz w:val="20"/>
        </w:rPr>
        <w:t xml:space="preserve">Проверка участника отбора на соответствие требованиям, предусмотренным в </w:t>
      </w:r>
      <w:hyperlink w:history="0" w:anchor="P98" w:tooltip="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банкротства, деятельность участника отбора не должна быть приостановлена в порядке, предусмотренном законодательством Российской Федерации;">
        <w:r>
          <w:rPr>
            <w:sz w:val="20"/>
            <w:color w:val="0000ff"/>
          </w:rPr>
          <w:t xml:space="preserve">абзацах втором</w:t>
        </w:r>
      </w:hyperlink>
      <w:r>
        <w:rPr>
          <w:sz w:val="20"/>
        </w:rPr>
        <w:t xml:space="preserve"> и </w:t>
      </w:r>
      <w:hyperlink w:history="0" w:anchor="P100" w:tooltip="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
        <w:r>
          <w:rPr>
            <w:sz w:val="20"/>
            <w:color w:val="0000ff"/>
          </w:rPr>
          <w:t xml:space="preserve">четвертом пункта 2.3.1</w:t>
        </w:r>
      </w:hyperlink>
      <w:r>
        <w:rPr>
          <w:sz w:val="20"/>
        </w:rPr>
        <w:t xml:space="preserve"> и </w:t>
      </w:r>
      <w:hyperlink w:history="0" w:anchor="P105" w:tooltip="продолжительность деятельности организации составляет не менее двух лет со дня внесения записи о юридическом лице в Единый государственный реестр юридических лиц;">
        <w:r>
          <w:rPr>
            <w:sz w:val="20"/>
            <w:color w:val="0000ff"/>
          </w:rPr>
          <w:t xml:space="preserve">абзаце третьем пункта 2.3.2</w:t>
        </w:r>
      </w:hyperlink>
      <w:r>
        <w:rPr>
          <w:sz w:val="20"/>
        </w:rPr>
        <w:t xml:space="preserve"> настоящего Порядка, осуществляется министерством путем анализа информации, содержащейся в выписке из Единого государственного реестра юридических лиц.</w:t>
      </w:r>
    </w:p>
    <w:p>
      <w:pPr>
        <w:pStyle w:val="0"/>
        <w:spacing w:before="200" w:line-rule="auto"/>
        <w:ind w:firstLine="540"/>
        <w:jc w:val="both"/>
      </w:pPr>
      <w:r>
        <w:rPr>
          <w:sz w:val="20"/>
        </w:rPr>
        <w:t xml:space="preserve">Проверка организации на соответствие требованиям, предусмотренным </w:t>
      </w:r>
      <w:hyperlink w:history="0" w:anchor="P107" w:tooltip="2.3.3. У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указанную в абзаце четвертом пункта 2.4 настоящего Порядка.">
        <w:r>
          <w:rPr>
            <w:sz w:val="20"/>
            <w:color w:val="0000ff"/>
          </w:rPr>
          <w:t xml:space="preserve">пунктом 2.3.3</w:t>
        </w:r>
      </w:hyperlink>
      <w:r>
        <w:rPr>
          <w:sz w:val="20"/>
        </w:rPr>
        <w:t xml:space="preserve"> настоящего Порядка, осуществляется министерством на основании сведений, представленных организацией в соответствии с </w:t>
      </w:r>
      <w:hyperlink w:history="0" w:anchor="P112" w:tooltip="сведения налогового органа, подтверждающие отсутствие у организации на дату не ранее первого числа месяца, предшествующего месяцу, в котором планируется заключение соглаш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абзацем четвертым пункта 2.4</w:t>
        </w:r>
      </w:hyperlink>
      <w:r>
        <w:rPr>
          <w:sz w:val="20"/>
        </w:rPr>
        <w:t xml:space="preserve"> настоящего Порядка.</w:t>
      </w:r>
    </w:p>
    <w:p>
      <w:pPr>
        <w:pStyle w:val="0"/>
        <w:jc w:val="both"/>
      </w:pPr>
      <w:r>
        <w:rPr>
          <w:sz w:val="20"/>
        </w:rPr>
        <w:t xml:space="preserve">(в ред. </w:t>
      </w:r>
      <w:hyperlink w:history="0" r:id="rId38" w:tooltip="Постановление Правительства Самарской области от 20.04.2023 N 319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20.04.2023 N 319)</w:t>
      </w:r>
    </w:p>
    <w:p>
      <w:pPr>
        <w:pStyle w:val="0"/>
        <w:spacing w:before="200" w:line-rule="auto"/>
        <w:ind w:firstLine="540"/>
        <w:jc w:val="both"/>
      </w:pPr>
      <w:r>
        <w:rPr>
          <w:sz w:val="20"/>
        </w:rPr>
        <w:t xml:space="preserve">Проверка организации на соответствие требованиям, предусмотренным </w:t>
      </w:r>
      <w:hyperlink w:history="0" w:anchor="P106" w:tooltip="организация не получала средства из областного бюджета на основании иных нормативных правовых актов Самарской области на цели, указанные в пункте 1.3 настоящего Порядка.">
        <w:r>
          <w:rPr>
            <w:sz w:val="20"/>
            <w:color w:val="0000ff"/>
          </w:rPr>
          <w:t xml:space="preserve">абзацем четвертым пункта 2.3.2</w:t>
        </w:r>
      </w:hyperlink>
      <w:r>
        <w:rPr>
          <w:sz w:val="20"/>
        </w:rPr>
        <w:t xml:space="preserve"> настоящего Порядка, осуществляется министерством путем анализа сведений, содержащихся на едином портале (при наличии технической возможности), а также на официальном сайте министерства в сети Интернет.</w:t>
      </w:r>
    </w:p>
    <w:p>
      <w:pPr>
        <w:pStyle w:val="0"/>
        <w:spacing w:before="200" w:line-rule="auto"/>
        <w:ind w:firstLine="540"/>
        <w:jc w:val="both"/>
      </w:pPr>
      <w:r>
        <w:rPr>
          <w:sz w:val="20"/>
        </w:rPr>
        <w:t xml:space="preserve">Анализ достоверности документа, предусмотренного </w:t>
      </w:r>
      <w:hyperlink w:history="0" w:anchor="P115" w:tooltip="перечень проведенных организацией мероприятий, подтверждающий наличие у организации опыта проведения мероприятий по информированию населения в сфере занятости (в перечне необходимо указать наименование проведенного мероприятия, дату и место проведения, тематику мероприятия и численность участников), подписанный руководителем организации.">
        <w:r>
          <w:rPr>
            <w:sz w:val="20"/>
            <w:color w:val="0000ff"/>
          </w:rPr>
          <w:t xml:space="preserve">абзацем шестым пункта 2.4</w:t>
        </w:r>
      </w:hyperlink>
      <w:r>
        <w:rPr>
          <w:sz w:val="20"/>
        </w:rPr>
        <w:t xml:space="preserve"> настоящего Порядка, осуществляется путем рассмотрения информации, содержащейся в Единой информационной системе в сфере закупок, в сети Интернет, а также в средствах массовой информации, на предмет наличия сведений о проведенных организацией мероприятиях.</w:t>
      </w:r>
    </w:p>
    <w:p>
      <w:pPr>
        <w:pStyle w:val="0"/>
        <w:spacing w:before="200" w:line-rule="auto"/>
        <w:ind w:firstLine="540"/>
        <w:jc w:val="both"/>
      </w:pPr>
      <w:r>
        <w:rPr>
          <w:sz w:val="20"/>
        </w:rPr>
        <w:t xml:space="preserve">2.6. Оценка представленных заявок (за исключением отклоненных) в части содержащихся в них сведений, указанных в документах, предусмотренных </w:t>
      </w:r>
      <w:hyperlink w:history="0" w:anchor="P114" w:tooltip="план мероприятий на текущий финансовый год по организации информационно-разъяснительного сопровождения региональной составляющей национального проекта &quot;Демография&quot; в Самарской области, реализуемой министерством, подписанный руководителем организации, в произвольной форме (далее - План);">
        <w:r>
          <w:rPr>
            <w:sz w:val="20"/>
            <w:color w:val="0000ff"/>
          </w:rPr>
          <w:t xml:space="preserve">абзацами пятым</w:t>
        </w:r>
      </w:hyperlink>
      <w:r>
        <w:rPr>
          <w:sz w:val="20"/>
        </w:rPr>
        <w:t xml:space="preserve"> и </w:t>
      </w:r>
      <w:hyperlink w:history="0" w:anchor="P115" w:tooltip="перечень проведенных организацией мероприятий, подтверждающий наличие у организации опыта проведения мероприятий по информированию населения в сфере занятости (в перечне необходимо указать наименование проведенного мероприятия, дату и место проведения, тематику мероприятия и численность участников), подписанный руководителем организации.">
        <w:r>
          <w:rPr>
            <w:sz w:val="20"/>
            <w:color w:val="0000ff"/>
          </w:rPr>
          <w:t xml:space="preserve">шестым пункта 2.4</w:t>
        </w:r>
      </w:hyperlink>
      <w:r>
        <w:rPr>
          <w:sz w:val="20"/>
        </w:rPr>
        <w:t xml:space="preserve"> настоящего Порядка, и присвоение баллов на основании критериев, установленных </w:t>
      </w:r>
      <w:hyperlink w:history="0" w:anchor="P136" w:tooltip="2.7. Конкурсная комиссия оценивает заявки участников отбора по следующим критериям:">
        <w:r>
          <w:rPr>
            <w:sz w:val="20"/>
            <w:color w:val="0000ff"/>
          </w:rPr>
          <w:t xml:space="preserve">пунктом 2.7</w:t>
        </w:r>
      </w:hyperlink>
      <w:r>
        <w:rPr>
          <w:sz w:val="20"/>
        </w:rPr>
        <w:t xml:space="preserve"> настоящего Порядка, осуществляется конкурсной комиссией, образованной из представителей министерства, а также членов общественного совета при министерстве (далее - конкурсная комиссия).</w:t>
      </w:r>
    </w:p>
    <w:p>
      <w:pPr>
        <w:pStyle w:val="0"/>
        <w:spacing w:before="200" w:line-rule="auto"/>
        <w:ind w:firstLine="540"/>
        <w:jc w:val="both"/>
      </w:pPr>
      <w:r>
        <w:rPr>
          <w:sz w:val="20"/>
        </w:rPr>
        <w:t xml:space="preserve">Персональный состав конкурсной комиссии утверждается приказом министерства, который размещается на официальном сайте министерства в сети Интернет.</w:t>
      </w:r>
    </w:p>
    <w:p>
      <w:pPr>
        <w:pStyle w:val="0"/>
        <w:spacing w:before="200" w:line-rule="auto"/>
        <w:ind w:firstLine="540"/>
        <w:jc w:val="both"/>
      </w:pPr>
      <w:r>
        <w:rPr>
          <w:sz w:val="20"/>
        </w:rPr>
        <w:t xml:space="preserve">Министерство не позднее трех рабочих дней со дня издания приказа, предусмотренного </w:t>
      </w:r>
      <w:hyperlink w:history="0" w:anchor="P120" w:tooltip="2.5. Министерство осуществляет незамедлительную регистрацию заявки в системе электронного документооборота, применяемой в органах исполнительной власти Самарской области, с присвоением входящего регистрационного номера, в течение десяти рабочих дней со дня окончания срока подачи заявок, указанного в информации о проведении отбора, осуществляет рассмотрение и оценку документов, указанных в пункте 2.4 настоящего Порядка, и принимает решение о соответствии участника отбора установленным в объявлении о прове...">
        <w:r>
          <w:rPr>
            <w:sz w:val="20"/>
            <w:color w:val="0000ff"/>
          </w:rPr>
          <w:t xml:space="preserve">пунктом 2.5</w:t>
        </w:r>
      </w:hyperlink>
      <w:r>
        <w:rPr>
          <w:sz w:val="20"/>
        </w:rPr>
        <w:t xml:space="preserve"> настоящего Порядка, организует проведение заседания конкурсной комиссии и передает в конкурсную комиссию заявки участников отбора, в отношении которых принято решение о соответствии участника отбора установленным в объявлении о проведении отбора и в </w:t>
      </w:r>
      <w:hyperlink w:history="0" w:anchor="P67" w:tooltip="1.4. Субсидии предоставляются организациям, соответствующим следующим категориям:">
        <w:r>
          <w:rPr>
            <w:sz w:val="20"/>
            <w:color w:val="0000ff"/>
          </w:rPr>
          <w:t xml:space="preserve">пунктах 1.4</w:t>
        </w:r>
      </w:hyperlink>
      <w:r>
        <w:rPr>
          <w:sz w:val="20"/>
        </w:rPr>
        <w:t xml:space="preserve"> и </w:t>
      </w:r>
      <w:hyperlink w:history="0" w:anchor="P96" w:tooltip="2.3. Субсидии предоставляются некоммерческим организациям, соответствующим следующим требованиям:">
        <w:r>
          <w:rPr>
            <w:sz w:val="20"/>
            <w:color w:val="0000ff"/>
          </w:rPr>
          <w:t xml:space="preserve">2.3</w:t>
        </w:r>
      </w:hyperlink>
      <w:r>
        <w:rPr>
          <w:sz w:val="20"/>
        </w:rPr>
        <w:t xml:space="preserve"> настоящего Порядка категориям и требованиям.</w:t>
      </w:r>
    </w:p>
    <w:p>
      <w:pPr>
        <w:pStyle w:val="0"/>
        <w:spacing w:before="200" w:line-rule="auto"/>
        <w:ind w:firstLine="540"/>
        <w:jc w:val="both"/>
      </w:pPr>
      <w:r>
        <w:rPr>
          <w:sz w:val="20"/>
        </w:rPr>
        <w:t xml:space="preserve">Основной формой работы конкурсной комиссии являются заседания, которые проводятся по мере необходимости. Решения конкурсной комиссии принимаются открытым голосованием большинством голосов от общего количества присутствующих членов конкурсной комиссии. В случае равенства голосов голос председательствующего на заседании конкурсной комиссии является решающим.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голоса члена конкурсной комиссии другому лицу не допускается. Замена члена конкурсной комиссии производится путем внесения изменений в состав конкурсной комиссии приказом министерства.</w:t>
      </w:r>
    </w:p>
    <w:bookmarkStart w:id="135" w:name="P135"/>
    <w:bookmarkEnd w:id="135"/>
    <w:p>
      <w:pPr>
        <w:pStyle w:val="0"/>
        <w:spacing w:before="200" w:line-rule="auto"/>
        <w:ind w:firstLine="540"/>
        <w:jc w:val="both"/>
      </w:pPr>
      <w:r>
        <w:rPr>
          <w:sz w:val="20"/>
        </w:rPr>
        <w:t xml:space="preserve">По результатам работы конкурсной комиссии оформляется протокол с указанием количества баллов, присвоенных каждой из представленных на рассмотрение заявок, который подписывается председательствующим на заседании конкурсной комиссии и секретарем конкурсной комиссии и не позднее трех рабочих дней со дня подписания направляется в министерство.</w:t>
      </w:r>
    </w:p>
    <w:bookmarkStart w:id="136" w:name="P136"/>
    <w:bookmarkEnd w:id="136"/>
    <w:p>
      <w:pPr>
        <w:pStyle w:val="0"/>
        <w:spacing w:before="200" w:line-rule="auto"/>
        <w:ind w:firstLine="540"/>
        <w:jc w:val="both"/>
      </w:pPr>
      <w:r>
        <w:rPr>
          <w:sz w:val="20"/>
        </w:rPr>
        <w:t xml:space="preserve">2.7. Конкурсная комиссия оценивает заявки участников отбора по следующим критериям:</w:t>
      </w:r>
    </w:p>
    <w:p>
      <w:pPr>
        <w:pStyle w:val="0"/>
        <w:spacing w:before="200" w:line-rule="auto"/>
        <w:ind w:firstLine="540"/>
        <w:jc w:val="both"/>
      </w:pPr>
      <w:r>
        <w:rPr>
          <w:sz w:val="20"/>
        </w:rPr>
        <w:t xml:space="preserve">2.7.1. Наличие у организации опыта проведения мероприятий по информированию населения в сфере занятости:</w:t>
      </w:r>
    </w:p>
    <w:p>
      <w:pPr>
        <w:pStyle w:val="0"/>
        <w:jc w:val="both"/>
      </w:pPr>
      <w:r>
        <w:rPr>
          <w:sz w:val="20"/>
        </w:rPr>
        <w:t xml:space="preserve">(в ред. </w:t>
      </w:r>
      <w:hyperlink w:history="0" r:id="rId39" w:tooltip="Постановление Правительства Самарской области от 01.06.2023 N 440 &quot;О внесении изменений в постановление Правительства Самарской области от 07.10.2019 N 691 &quot;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на организацию информационно-разъяснительного сопровождения региональной составляющей национальных проектов&quot; {КонсультантПлюс}">
        <w:r>
          <w:rPr>
            <w:sz w:val="20"/>
            <w:color w:val="0000ff"/>
          </w:rPr>
          <w:t xml:space="preserve">Постановления</w:t>
        </w:r>
      </w:hyperlink>
      <w:r>
        <w:rPr>
          <w:sz w:val="20"/>
        </w:rPr>
        <w:t xml:space="preserve"> Правительства Самарской области от 01.06.2023 N 440)</w:t>
      </w:r>
    </w:p>
    <w:p>
      <w:pPr>
        <w:pStyle w:val="0"/>
        <w:spacing w:before="200" w:line-rule="auto"/>
        <w:ind w:firstLine="540"/>
        <w:jc w:val="both"/>
      </w:pPr>
      <w:r>
        <w:rPr>
          <w:sz w:val="20"/>
        </w:rPr>
        <w:t xml:space="preserve">0 мероприятий - 0 баллов;</w:t>
      </w:r>
    </w:p>
    <w:p>
      <w:pPr>
        <w:pStyle w:val="0"/>
        <w:spacing w:before="200" w:line-rule="auto"/>
        <w:ind w:firstLine="540"/>
        <w:jc w:val="both"/>
      </w:pPr>
      <w:r>
        <w:rPr>
          <w:sz w:val="20"/>
        </w:rPr>
        <w:t xml:space="preserve">1 мероприятие - 1 балл;</w:t>
      </w:r>
    </w:p>
    <w:p>
      <w:pPr>
        <w:pStyle w:val="0"/>
        <w:spacing w:before="200" w:line-rule="auto"/>
        <w:ind w:firstLine="540"/>
        <w:jc w:val="both"/>
      </w:pPr>
      <w:r>
        <w:rPr>
          <w:sz w:val="20"/>
        </w:rPr>
        <w:t xml:space="preserve">от 2 до 5 мероприятий - 2 балла;</w:t>
      </w:r>
    </w:p>
    <w:p>
      <w:pPr>
        <w:pStyle w:val="0"/>
        <w:spacing w:before="200" w:line-rule="auto"/>
        <w:ind w:firstLine="540"/>
        <w:jc w:val="both"/>
      </w:pPr>
      <w:r>
        <w:rPr>
          <w:sz w:val="20"/>
        </w:rPr>
        <w:t xml:space="preserve">6 и более мероприятий - 3 балла.</w:t>
      </w:r>
    </w:p>
    <w:p>
      <w:pPr>
        <w:pStyle w:val="0"/>
        <w:spacing w:before="200" w:line-rule="auto"/>
        <w:ind w:firstLine="540"/>
        <w:jc w:val="both"/>
      </w:pPr>
      <w:r>
        <w:rPr>
          <w:sz w:val="20"/>
        </w:rPr>
        <w:t xml:space="preserve">2.7.2. Наличие у организации опыта проведения мероприятий по информированию населения в сфере занятости с охватом информируемой аудитории:</w:t>
      </w:r>
    </w:p>
    <w:p>
      <w:pPr>
        <w:pStyle w:val="0"/>
        <w:jc w:val="both"/>
      </w:pPr>
      <w:r>
        <w:rPr>
          <w:sz w:val="20"/>
        </w:rPr>
        <w:t xml:space="preserve">(в ред. </w:t>
      </w:r>
      <w:hyperlink w:history="0" r:id="rId40" w:tooltip="Постановление Правительства Самарской области от 01.06.2023 N 440 &quot;О внесении изменений в постановление Правительства Самарской области от 07.10.2019 N 691 &quot;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на организацию информационно-разъяснительного сопровождения региональной составляющей национальных проектов&quot; {КонсультантПлюс}">
        <w:r>
          <w:rPr>
            <w:sz w:val="20"/>
            <w:color w:val="0000ff"/>
          </w:rPr>
          <w:t xml:space="preserve">Постановления</w:t>
        </w:r>
      </w:hyperlink>
      <w:r>
        <w:rPr>
          <w:sz w:val="20"/>
        </w:rPr>
        <w:t xml:space="preserve"> Правительства Самарской области от 01.06.2023 N 440)</w:t>
      </w:r>
    </w:p>
    <w:p>
      <w:pPr>
        <w:pStyle w:val="0"/>
        <w:spacing w:before="200" w:line-rule="auto"/>
        <w:ind w:firstLine="540"/>
        <w:jc w:val="both"/>
      </w:pPr>
      <w:r>
        <w:rPr>
          <w:sz w:val="20"/>
        </w:rPr>
        <w:t xml:space="preserve">от 0 до 100 человек - 0 баллов;</w:t>
      </w:r>
    </w:p>
    <w:p>
      <w:pPr>
        <w:pStyle w:val="0"/>
        <w:spacing w:before="200" w:line-rule="auto"/>
        <w:ind w:firstLine="540"/>
        <w:jc w:val="both"/>
      </w:pPr>
      <w:r>
        <w:rPr>
          <w:sz w:val="20"/>
        </w:rPr>
        <w:t xml:space="preserve">от 101 до 1000 человек - 1 балл;</w:t>
      </w:r>
    </w:p>
    <w:p>
      <w:pPr>
        <w:pStyle w:val="0"/>
        <w:spacing w:before="200" w:line-rule="auto"/>
        <w:ind w:firstLine="540"/>
        <w:jc w:val="both"/>
      </w:pPr>
      <w:r>
        <w:rPr>
          <w:sz w:val="20"/>
        </w:rPr>
        <w:t xml:space="preserve">от 1001 до 3000 человек - 2 балла;</w:t>
      </w:r>
    </w:p>
    <w:p>
      <w:pPr>
        <w:pStyle w:val="0"/>
        <w:spacing w:before="200" w:line-rule="auto"/>
        <w:ind w:firstLine="540"/>
        <w:jc w:val="both"/>
      </w:pPr>
      <w:r>
        <w:rPr>
          <w:sz w:val="20"/>
        </w:rPr>
        <w:t xml:space="preserve">3001 человек и более - 3 балла.</w:t>
      </w:r>
    </w:p>
    <w:p>
      <w:pPr>
        <w:pStyle w:val="0"/>
        <w:spacing w:before="200" w:line-rule="auto"/>
        <w:ind w:firstLine="540"/>
        <w:jc w:val="both"/>
      </w:pPr>
      <w:r>
        <w:rPr>
          <w:sz w:val="20"/>
        </w:rPr>
        <w:t xml:space="preserve">2.7.3. Творческое и содержательное наполнение концепции мероприятия:</w:t>
      </w:r>
    </w:p>
    <w:p>
      <w:pPr>
        <w:pStyle w:val="0"/>
        <w:spacing w:before="200" w:line-rule="auto"/>
        <w:ind w:firstLine="540"/>
        <w:jc w:val="both"/>
      </w:pPr>
      <w:r>
        <w:rPr>
          <w:sz w:val="20"/>
        </w:rPr>
        <w:t xml:space="preserve">соответствие Плана техническому заданию мероприятия - 3 балла;</w:t>
      </w:r>
    </w:p>
    <w:p>
      <w:pPr>
        <w:pStyle w:val="0"/>
        <w:spacing w:before="200" w:line-rule="auto"/>
        <w:ind w:firstLine="540"/>
        <w:jc w:val="both"/>
      </w:pPr>
      <w:r>
        <w:rPr>
          <w:sz w:val="20"/>
        </w:rPr>
        <w:t xml:space="preserve">несоответствие Плана техническому заданию мероприятия, не влекущее за собой концептуальных изменений процесса реализации мероприятия, - 2 балла.</w:t>
      </w:r>
    </w:p>
    <w:p>
      <w:pPr>
        <w:pStyle w:val="0"/>
        <w:spacing w:before="200" w:line-rule="auto"/>
        <w:ind w:firstLine="540"/>
        <w:jc w:val="both"/>
      </w:pPr>
      <w:r>
        <w:rPr>
          <w:sz w:val="20"/>
        </w:rPr>
        <w:t xml:space="preserve">2.7.4. В случае представления Плана, не соответствующего техническому заданию на выполнение мероприятия, влекущего за собой концептуальные изменения процесса реализации мероприятия, всей заявке присваивается 0 баллов.</w:t>
      </w:r>
    </w:p>
    <w:bookmarkStart w:id="153" w:name="P153"/>
    <w:bookmarkEnd w:id="153"/>
    <w:p>
      <w:pPr>
        <w:pStyle w:val="0"/>
        <w:spacing w:before="200" w:line-rule="auto"/>
        <w:ind w:firstLine="540"/>
        <w:jc w:val="both"/>
      </w:pPr>
      <w:r>
        <w:rPr>
          <w:sz w:val="20"/>
        </w:rPr>
        <w:t xml:space="preserve">2.7.5. По результатам оценки заявок конкурсная комиссия присваивает заявкам порядковые номера начиная с единицы по степени уменьшения количества набранных баллов. В случае присвоения заявкам равного количества баллов в первую очередь номер присваивается заявке, имеющей более раннюю дату и время регистрации в системе электронного документооборота, применяемой в органах исполнительной власти Самарской области.</w:t>
      </w:r>
    </w:p>
    <w:p>
      <w:pPr>
        <w:pStyle w:val="0"/>
        <w:jc w:val="both"/>
      </w:pPr>
      <w:r>
        <w:rPr>
          <w:sz w:val="20"/>
        </w:rPr>
      </w:r>
    </w:p>
    <w:p>
      <w:pPr>
        <w:pStyle w:val="2"/>
        <w:outlineLvl w:val="1"/>
        <w:jc w:val="center"/>
      </w:pPr>
      <w:r>
        <w:rPr>
          <w:sz w:val="20"/>
        </w:rPr>
        <w:t xml:space="preserve">3. Условия и порядок предоставления субсидии</w:t>
      </w:r>
    </w:p>
    <w:p>
      <w:pPr>
        <w:pStyle w:val="0"/>
        <w:jc w:val="both"/>
      </w:pPr>
      <w:r>
        <w:rPr>
          <w:sz w:val="20"/>
        </w:rPr>
      </w:r>
    </w:p>
    <w:p>
      <w:pPr>
        <w:pStyle w:val="0"/>
        <w:ind w:firstLine="540"/>
        <w:jc w:val="both"/>
      </w:pPr>
      <w:r>
        <w:rPr>
          <w:sz w:val="20"/>
        </w:rPr>
        <w:t xml:space="preserve">3.1. Субсидия предоставляется организации, которой по результатам оценки представленных заявок на основании </w:t>
      </w:r>
      <w:hyperlink w:history="0" w:anchor="P153" w:tooltip="2.7.5. По результатам оценки заявок конкурсная комиссия присваивает заявкам порядковые номера начиная с единицы по степени уменьшения количества набранных баллов. В случае присвоения заявкам равного количества баллов в первую очередь номер присваивается заявке, имеющей более раннюю дату и время регистрации в системе электронного документооборота, применяемой в органах исполнительной власти Самарской области.">
        <w:r>
          <w:rPr>
            <w:sz w:val="20"/>
            <w:color w:val="0000ff"/>
          </w:rPr>
          <w:t xml:space="preserve">пункта 2.7.5</w:t>
        </w:r>
      </w:hyperlink>
      <w:r>
        <w:rPr>
          <w:sz w:val="20"/>
        </w:rPr>
        <w:t xml:space="preserve"> настоящего Порядка присвоен порядковый номер один (победитель отбора).</w:t>
      </w:r>
    </w:p>
    <w:bookmarkStart w:id="158" w:name="P158"/>
    <w:bookmarkEnd w:id="158"/>
    <w:p>
      <w:pPr>
        <w:pStyle w:val="0"/>
        <w:spacing w:before="200" w:line-rule="auto"/>
        <w:ind w:firstLine="540"/>
        <w:jc w:val="both"/>
      </w:pPr>
      <w:r>
        <w:rPr>
          <w:sz w:val="20"/>
        </w:rPr>
        <w:t xml:space="preserve">3.2. Министерство издает приказ о предоставлении субсидии победителю отбора в течение трех рабочих дней со дня получения протокола конкурсной комиссии в соответствии с </w:t>
      </w:r>
      <w:hyperlink w:history="0" w:anchor="P135" w:tooltip="По результатам работы конкурсной комиссии оформляется протокол с указанием количества баллов, присвоенных каждой из представленных на рассмотрение заявок, который подписывается председательствующим на заседании конкурсной комиссии и секретарем конкурсной комиссии и не позднее трех рабочих дней со дня подписания направляется в министерство.">
        <w:r>
          <w:rPr>
            <w:sz w:val="20"/>
            <w:color w:val="0000ff"/>
          </w:rPr>
          <w:t xml:space="preserve">абзацем пятым пункта 2.6</w:t>
        </w:r>
      </w:hyperlink>
      <w:r>
        <w:rPr>
          <w:sz w:val="20"/>
        </w:rPr>
        <w:t xml:space="preserve"> настоящего Порядка.</w:t>
      </w:r>
    </w:p>
    <w:bookmarkStart w:id="159" w:name="P159"/>
    <w:bookmarkEnd w:id="159"/>
    <w:p>
      <w:pPr>
        <w:pStyle w:val="0"/>
        <w:spacing w:before="200" w:line-rule="auto"/>
        <w:ind w:firstLine="540"/>
        <w:jc w:val="both"/>
      </w:pPr>
      <w:r>
        <w:rPr>
          <w:sz w:val="20"/>
        </w:rPr>
        <w:t xml:space="preserve">Министерство в течение трех рабочих дней со дня подписания приказа, указанного в </w:t>
      </w:r>
      <w:hyperlink w:history="0" w:anchor="P158" w:tooltip="3.2. Министерство издает приказ о предоставлении субсидии победителю отбора в течение трех рабочих дней со дня получения протокола конкурсной комиссии в соответствии с абзацем пятым пункта 2.6 настоящего Порядка.">
        <w:r>
          <w:rPr>
            <w:sz w:val="20"/>
            <w:color w:val="0000ff"/>
          </w:rPr>
          <w:t xml:space="preserve">абзаце первом</w:t>
        </w:r>
      </w:hyperlink>
      <w:r>
        <w:rPr>
          <w:sz w:val="20"/>
        </w:rPr>
        <w:t xml:space="preserve"> настоящего пункта, направляет уведомление победителю отбора о необходимости заключения соглашения.</w:t>
      </w:r>
    </w:p>
    <w:p>
      <w:pPr>
        <w:pStyle w:val="0"/>
        <w:spacing w:before="200" w:line-rule="auto"/>
        <w:ind w:firstLine="540"/>
        <w:jc w:val="both"/>
      </w:pPr>
      <w:r>
        <w:rPr>
          <w:sz w:val="20"/>
        </w:rPr>
        <w:t xml:space="preserve">Министерство на официальном сайте министерства в сети Интернет в течение 14 календарных дней со дня, следующего за днем определения победителя отбора, размещает (на едином портале размещает указатель страницы сайта) следующую информацию:</w:t>
      </w:r>
    </w:p>
    <w:p>
      <w:pPr>
        <w:pStyle w:val="0"/>
        <w:jc w:val="both"/>
      </w:pPr>
      <w:r>
        <w:rPr>
          <w:sz w:val="20"/>
        </w:rPr>
        <w:t xml:space="preserve">(в ред. </w:t>
      </w:r>
      <w:hyperlink w:history="0" r:id="rId41" w:tooltip="Постановление Правительства Самарской области от 05.05.2022 N 313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05.05.2022 N 313)</w:t>
      </w:r>
    </w:p>
    <w:p>
      <w:pPr>
        <w:pStyle w:val="0"/>
        <w:spacing w:before="200" w:line-rule="auto"/>
        <w:ind w:firstLine="540"/>
        <w:jc w:val="both"/>
      </w:pPr>
      <w:r>
        <w:rPr>
          <w:sz w:val="20"/>
        </w:rPr>
        <w:t xml:space="preserve">о дате, времени и месте проведения рассмотрения заявок;</w:t>
      </w:r>
    </w:p>
    <w:p>
      <w:pPr>
        <w:pStyle w:val="0"/>
        <w:spacing w:before="200" w:line-rule="auto"/>
        <w:ind w:firstLine="540"/>
        <w:jc w:val="both"/>
      </w:pPr>
      <w:r>
        <w:rPr>
          <w:sz w:val="20"/>
        </w:rPr>
        <w:t xml:space="preserve">о дате, времени и месте оценки заявок участников отбора;</w:t>
      </w:r>
    </w:p>
    <w:p>
      <w:pPr>
        <w:pStyle w:val="0"/>
        <w:spacing w:before="200" w:line-rule="auto"/>
        <w:ind w:firstLine="540"/>
        <w:jc w:val="both"/>
      </w:pPr>
      <w:r>
        <w:rPr>
          <w:sz w:val="20"/>
        </w:rPr>
        <w:t xml:space="preserve">об участниках отбора, заявки которых были рассмотрены;</w:t>
      </w:r>
    </w:p>
    <w:p>
      <w:pPr>
        <w:pStyle w:val="0"/>
        <w:spacing w:before="200" w:line-rule="auto"/>
        <w:ind w:firstLine="540"/>
        <w:jc w:val="both"/>
      </w:pPr>
      <w:r>
        <w:rPr>
          <w:sz w:val="20"/>
        </w:rPr>
        <w:t xml:space="preserve">об участниках отбора, заявки которых были отклонены, с указанием мотивированных причин, послуживших основанием для отказа в участии в отборе;</w:t>
      </w:r>
    </w:p>
    <w:p>
      <w:pPr>
        <w:pStyle w:val="0"/>
        <w:spacing w:before="200" w:line-rule="auto"/>
        <w:ind w:firstLine="540"/>
        <w:jc w:val="both"/>
      </w:pPr>
      <w:r>
        <w:rPr>
          <w:sz w:val="20"/>
        </w:rPr>
        <w:t xml:space="preserve">о последовательности оценки заявок участников отбора, присвоенных заявкам участников отбора значениях по каждому из предусмотренных критериев оценки заявок участников отбора, принятом на основании результатов оценки указанных заявок решении о присвоении таким заявкам порядковых номеров;</w:t>
      </w:r>
    </w:p>
    <w:p>
      <w:pPr>
        <w:pStyle w:val="0"/>
        <w:spacing w:before="200" w:line-rule="auto"/>
        <w:ind w:firstLine="540"/>
        <w:jc w:val="both"/>
      </w:pPr>
      <w:r>
        <w:rPr>
          <w:sz w:val="20"/>
        </w:rPr>
        <w:t xml:space="preserve">сведения о наименовании победителя отбора и размере предоставляемой ему субсидии.</w:t>
      </w:r>
    </w:p>
    <w:bookmarkStart w:id="168" w:name="P168"/>
    <w:bookmarkEnd w:id="168"/>
    <w:p>
      <w:pPr>
        <w:pStyle w:val="0"/>
        <w:spacing w:before="200" w:line-rule="auto"/>
        <w:ind w:firstLine="540"/>
        <w:jc w:val="both"/>
      </w:pPr>
      <w:r>
        <w:rPr>
          <w:sz w:val="20"/>
        </w:rPr>
        <w:t xml:space="preserve">3.3. Субсидия предоставляется при соблюдении организацией следующих условий:</w:t>
      </w:r>
    </w:p>
    <w:p>
      <w:pPr>
        <w:pStyle w:val="0"/>
        <w:spacing w:before="200" w:line-rule="auto"/>
        <w:ind w:firstLine="540"/>
        <w:jc w:val="both"/>
      </w:pPr>
      <w:r>
        <w:rPr>
          <w:sz w:val="20"/>
        </w:rPr>
        <w:t xml:space="preserve">заключение соглашения по типовой форме, утвержденной министерством управления финансами Самарской области, содержащего в том числе значения результата предоставления субсидии. Соглашение заключается в течение десяти рабочих дней со дня получения организацией - победителем отбора уведомления, предусмотренного </w:t>
      </w:r>
      <w:hyperlink w:history="0" w:anchor="P159" w:tooltip="Министерство в течение трех рабочих дней со дня подписания приказа, указанного в абзаце первом настоящего пункта, направляет уведомление победителю отбора о необходимости заключения соглашения.">
        <w:r>
          <w:rPr>
            <w:sz w:val="20"/>
            <w:color w:val="0000ff"/>
          </w:rPr>
          <w:t xml:space="preserve">абзацем вторым пункта 3.2</w:t>
        </w:r>
      </w:hyperlink>
      <w:r>
        <w:rPr>
          <w:sz w:val="20"/>
        </w:rPr>
        <w:t xml:space="preserve"> настоящего Порядка. В соглашение включается условие о согласовании новых условий соглашения в случае уменьшения министерству ранее доведенных лимитов бюджетных обязательств на предоставление субсидии или о расторжении соглашения при недостижении согласия по новым условиям, а в случае незаключения соглашения в установленный настоящим пунктом срок организация признается уклонившейся от заключения соглашения;</w:t>
      </w:r>
    </w:p>
    <w:p>
      <w:pPr>
        <w:pStyle w:val="0"/>
        <w:jc w:val="both"/>
      </w:pPr>
      <w:r>
        <w:rPr>
          <w:sz w:val="20"/>
        </w:rPr>
        <w:t xml:space="preserve">(в ред. </w:t>
      </w:r>
      <w:hyperlink w:history="0" r:id="rId42" w:tooltip="Постановление Правительства Самарской области от 21.02.2023 N 120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21.02.2023 N 120)</w:t>
      </w:r>
    </w:p>
    <w:p>
      <w:pPr>
        <w:pStyle w:val="0"/>
        <w:spacing w:before="200" w:line-rule="auto"/>
        <w:ind w:firstLine="540"/>
        <w:jc w:val="both"/>
      </w:pPr>
      <w:r>
        <w:rPr>
          <w:sz w:val="20"/>
        </w:rPr>
        <w:t xml:space="preserve">использование субсидии в сроки, установленные соглашением;</w:t>
      </w:r>
    </w:p>
    <w:p>
      <w:pPr>
        <w:pStyle w:val="0"/>
        <w:spacing w:before="200" w:line-rule="auto"/>
        <w:ind w:firstLine="540"/>
        <w:jc w:val="both"/>
      </w:pPr>
      <w:r>
        <w:rPr>
          <w:sz w:val="20"/>
        </w:rPr>
        <w:t xml:space="preserve">использование субсидии в соответствии с целями, указанными в соглашении, и по направлениям расходов, предусмотренным </w:t>
      </w:r>
      <w:hyperlink w:history="0" w:anchor="P54" w:tooltip="1.3. Субсидии предоставляются некоммерческим организациям, не являющимся государственными (муниципальными) учреждениями, зарегистрированным на территории Самарской области (далее - организации), в целях финансового обеспечения следующих расходов (части расходов), связанных с организацией мероприятий по информационно-разъяснительному сопровождению региональной составляющей национального проекта &quot;Демография&quot; в Самарской области, реализация которой осуществляется министерством (далее - мероприятия):">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представление организацией в министерство отчетов в соответствии с требованиями </w:t>
      </w:r>
      <w:hyperlink w:history="0" w:anchor="P211" w:tooltip="4.1. Отчет о достижении значения результата предоставления субсидии, предусмотренного пунктом 3.7 настоящего Порядка, и осуществлении расходов, источником финансового обеспечения которых является субсидия, представляется организацией в министерство ежеквартально в течение года получения субсидии не позднее 15-го числа месяца, следующего за отчетным кварталом, до достижения организацией значений результата предоставления субсидии в полном объеме по форме, определенной типовой формой соглашения, установлен...">
        <w:r>
          <w:rPr>
            <w:sz w:val="20"/>
            <w:color w:val="0000ff"/>
          </w:rPr>
          <w:t xml:space="preserve">пунктов 4.1</w:t>
        </w:r>
      </w:hyperlink>
      <w:r>
        <w:rPr>
          <w:sz w:val="20"/>
        </w:rPr>
        <w:t xml:space="preserve"> и </w:t>
      </w:r>
      <w:hyperlink w:history="0" w:anchor="P213" w:tooltip="4.2. Отчет об использовании субсидии, составленный по форме, определенной типовой формой соглашения, установленной министерством управления финансами Самарской области, подписанный руководителем организации, с приложением копий документов, подтверждающих фактически произведенные расходы по направлениям, предусмотренным пунктом 1.3 настоящего Порядка (договоров, актов о приемке выполненных работ, оказанных услуг, актов приема-передачи товарно-материальных ценностей, накладных, транспортных накладных, счет...">
        <w:r>
          <w:rPr>
            <w:sz w:val="20"/>
            <w:color w:val="0000ff"/>
          </w:rPr>
          <w:t xml:space="preserve">4.2</w:t>
        </w:r>
      </w:hyperlink>
      <w:r>
        <w:rPr>
          <w:sz w:val="20"/>
        </w:rPr>
        <w:t xml:space="preserve"> настоящего Порядка;</w:t>
      </w:r>
    </w:p>
    <w:p>
      <w:pPr>
        <w:pStyle w:val="0"/>
        <w:spacing w:before="200" w:line-rule="auto"/>
        <w:ind w:firstLine="540"/>
        <w:jc w:val="both"/>
      </w:pPr>
      <w:r>
        <w:rPr>
          <w:sz w:val="20"/>
        </w:rPr>
        <w:t xml:space="preserve">запрет приобретения получателями субсидий, а также иными юридическими лицами, получающими средства на основании договоров, заключенных с получателями субсидий, за счет средств областного бюджета иностранной валюты;</w:t>
      </w:r>
    </w:p>
    <w:p>
      <w:pPr>
        <w:pStyle w:val="0"/>
        <w:spacing w:before="200" w:line-rule="auto"/>
        <w:ind w:firstLine="540"/>
        <w:jc w:val="both"/>
      </w:pPr>
      <w:r>
        <w:rPr>
          <w:sz w:val="20"/>
        </w:rPr>
        <w:t xml:space="preserve">согласие получателя субсидии,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проверок министерством и органом государственного финансового контроля Самарской области, предусмотренных </w:t>
      </w:r>
      <w:hyperlink w:history="0" r:id="rId43"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абзацем третьим пункта 2 статьи 78.1</w:t>
        </w:r>
      </w:hyperlink>
      <w:r>
        <w:rPr>
          <w:sz w:val="20"/>
        </w:rPr>
        <w:t xml:space="preserve"> Бюджетного кодекса Российской Федерации, а также о включении таких положений в соглашение.</w:t>
      </w:r>
    </w:p>
    <w:p>
      <w:pPr>
        <w:pStyle w:val="0"/>
        <w:jc w:val="both"/>
      </w:pPr>
      <w:r>
        <w:rPr>
          <w:sz w:val="20"/>
        </w:rPr>
        <w:t xml:space="preserve">(в ред. </w:t>
      </w:r>
      <w:hyperlink w:history="0" r:id="rId44" w:tooltip="Постановление Правительства Самарской области от 05.05.2022 N 313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05.05.2022 N 313)</w:t>
      </w:r>
    </w:p>
    <w:bookmarkStart w:id="177" w:name="P177"/>
    <w:bookmarkEnd w:id="177"/>
    <w:p>
      <w:pPr>
        <w:pStyle w:val="0"/>
        <w:spacing w:before="200" w:line-rule="auto"/>
        <w:ind w:firstLine="540"/>
        <w:jc w:val="both"/>
      </w:pPr>
      <w:r>
        <w:rPr>
          <w:sz w:val="20"/>
        </w:rPr>
        <w:t xml:space="preserve">3.4. В целях получения субсидии организация - получатель субсидии представляет в министерство следующие документы:</w:t>
      </w:r>
    </w:p>
    <w:bookmarkStart w:id="178" w:name="P178"/>
    <w:bookmarkEnd w:id="178"/>
    <w:p>
      <w:pPr>
        <w:pStyle w:val="0"/>
        <w:spacing w:before="200" w:line-rule="auto"/>
        <w:ind w:firstLine="540"/>
        <w:jc w:val="both"/>
      </w:pPr>
      <w:r>
        <w:rPr>
          <w:sz w:val="20"/>
        </w:rPr>
        <w:t xml:space="preserve">копии договоров на выполнение работ, оказание услуг, приобретение товаров, аренду оборудования, необходимых для реализации мероприятия, заверенные руководителем организации и печатью организации (при наличии печати);</w:t>
      </w:r>
    </w:p>
    <w:bookmarkStart w:id="179" w:name="P179"/>
    <w:bookmarkEnd w:id="179"/>
    <w:p>
      <w:pPr>
        <w:pStyle w:val="0"/>
        <w:spacing w:before="200" w:line-rule="auto"/>
        <w:ind w:firstLine="540"/>
        <w:jc w:val="both"/>
      </w:pPr>
      <w:r>
        <w:rPr>
          <w:sz w:val="20"/>
        </w:rPr>
        <w:t xml:space="preserve">копии документов, подтверждающих возникновение у организации соответствующих денежных обязательств по оплате товаров, работ, услуг, необходимых для реализации мероприятия (актов о приемке выполненных работ, оказанных услуг, актов приема-передачи товарно-материальных ценностей, накладных, транспортных накладных, счетов, счетов-фактур, расчетных ведомостей), при условии обеспечения оплаты авансовых платежей по указанным обязательствам в размере, не превышающем 30% от суммы соответствующего денежного обязательства, за исключением случаев предоставления субсидии в целях осуществления расходов по направлениям, предусматривающим иные размеры авансовых платежей, определенным порядком исполнения областного бюджета по расходам и источникам финансирования дефицита областного бюджета, утвержденным министерством управления финансами Самарской области, заверенные руководителем организации и печатью организации (при наличии печати).</w:t>
      </w:r>
    </w:p>
    <w:p>
      <w:pPr>
        <w:pStyle w:val="0"/>
        <w:spacing w:before="200" w:line-rule="auto"/>
        <w:ind w:firstLine="540"/>
        <w:jc w:val="both"/>
      </w:pPr>
      <w:r>
        <w:rPr>
          <w:sz w:val="20"/>
        </w:rPr>
        <w:t xml:space="preserve">Министерство осуществляет проверку представленных организацией документов в срок не позднее пяти рабочих дней со дня их поступления.</w:t>
      </w:r>
    </w:p>
    <w:p>
      <w:pPr>
        <w:pStyle w:val="0"/>
        <w:spacing w:before="200" w:line-rule="auto"/>
        <w:ind w:firstLine="540"/>
        <w:jc w:val="both"/>
      </w:pPr>
      <w:r>
        <w:rPr>
          <w:sz w:val="20"/>
        </w:rPr>
        <w:t xml:space="preserve">Основаниями для отказа в предоставлении субсидии являются:</w:t>
      </w:r>
    </w:p>
    <w:p>
      <w:pPr>
        <w:pStyle w:val="0"/>
        <w:spacing w:before="200" w:line-rule="auto"/>
        <w:ind w:firstLine="540"/>
        <w:jc w:val="both"/>
      </w:pPr>
      <w:r>
        <w:rPr>
          <w:sz w:val="20"/>
        </w:rPr>
        <w:t xml:space="preserve">недостоверность информации в документах, представленных в соответствии с </w:t>
      </w:r>
      <w:hyperlink w:history="0" w:anchor="P178" w:tooltip="копии договоров на выполнение работ, оказание услуг, приобретение товаров, аренду оборудования, необходимых для реализации мероприятия, заверенные руководителем организации и печатью организации (при наличии печати);">
        <w:r>
          <w:rPr>
            <w:sz w:val="20"/>
            <w:color w:val="0000ff"/>
          </w:rPr>
          <w:t xml:space="preserve">абзацами вторым</w:t>
        </w:r>
      </w:hyperlink>
      <w:r>
        <w:rPr>
          <w:sz w:val="20"/>
        </w:rPr>
        <w:t xml:space="preserve"> и </w:t>
      </w:r>
      <w:hyperlink w:history="0" w:anchor="P179" w:tooltip="копии документов, подтверждающих возникновение у организации соответствующих денежных обязательств по оплате товаров, работ, услуг, необходимых для реализации мероприятия (актов о приемке выполненных работ, оказанных услуг, актов приема-передачи товарно-материальных ценностей, накладных, транспортных накладных, счетов, счетов-фактур, расчетных ведомостей), при условии обеспечения оплаты авансовых платежей по указанным обязательствам в размере, не превышающем 30% от суммы соответствующего денежного обязат...">
        <w:r>
          <w:rPr>
            <w:sz w:val="20"/>
            <w:color w:val="0000ff"/>
          </w:rPr>
          <w:t xml:space="preserve">третьим</w:t>
        </w:r>
      </w:hyperlink>
      <w:r>
        <w:rPr>
          <w:sz w:val="20"/>
        </w:rPr>
        <w:t xml:space="preserve"> настоящего пункта;</w:t>
      </w:r>
    </w:p>
    <w:p>
      <w:pPr>
        <w:pStyle w:val="0"/>
        <w:spacing w:before="200" w:line-rule="auto"/>
        <w:ind w:firstLine="540"/>
        <w:jc w:val="both"/>
      </w:pPr>
      <w:r>
        <w:rPr>
          <w:sz w:val="20"/>
        </w:rPr>
        <w:t xml:space="preserve">незаключение соглашения по причине неявки организации - победителя отбора в течение десяти рабочих дней со дня получения уведомления, предусмотренного </w:t>
      </w:r>
      <w:hyperlink w:history="0" w:anchor="P159" w:tooltip="Министерство в течение трех рабочих дней со дня подписания приказа, указанного в абзаце первом настоящего пункта, направляет уведомление победителю отбора о необходимости заключения соглашения.">
        <w:r>
          <w:rPr>
            <w:sz w:val="20"/>
            <w:color w:val="0000ff"/>
          </w:rPr>
          <w:t xml:space="preserve">абзацем вторым пункта 3.2</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документов требованиям, установленным </w:t>
      </w:r>
      <w:hyperlink w:history="0" w:anchor="P178" w:tooltip="копии договоров на выполнение работ, оказание услуг, приобретение товаров, аренду оборудования, необходимых для реализации мероприятия, заверенные руководителем организации и печатью организации (при наличии печати);">
        <w:r>
          <w:rPr>
            <w:sz w:val="20"/>
            <w:color w:val="0000ff"/>
          </w:rPr>
          <w:t xml:space="preserve">абзацами вторым</w:t>
        </w:r>
      </w:hyperlink>
      <w:r>
        <w:rPr>
          <w:sz w:val="20"/>
        </w:rPr>
        <w:t xml:space="preserve"> и </w:t>
      </w:r>
      <w:hyperlink w:history="0" w:anchor="P179" w:tooltip="копии документов, подтверждающих возникновение у организации соответствующих денежных обязательств по оплате товаров, работ, услуг, необходимых для реализации мероприятия (актов о приемке выполненных работ, оказанных услуг, актов приема-передачи товарно-материальных ценностей, накладных, транспортных накладных, счетов, счетов-фактур, расчетных ведомостей), при условии обеспечения оплаты авансовых платежей по указанным обязательствам в размере, не превышающем 30% от суммы соответствующего денежного обязат...">
        <w:r>
          <w:rPr>
            <w:sz w:val="20"/>
            <w:color w:val="0000ff"/>
          </w:rPr>
          <w:t xml:space="preserve">третьим</w:t>
        </w:r>
      </w:hyperlink>
      <w:r>
        <w:rPr>
          <w:sz w:val="20"/>
        </w:rPr>
        <w:t xml:space="preserve"> настоящего пункта, или непредставление (представление в неполном объеме) документов, а также недостоверность сведений в представленных документах.</w:t>
      </w:r>
    </w:p>
    <w:p>
      <w:pPr>
        <w:pStyle w:val="0"/>
        <w:spacing w:before="200" w:line-rule="auto"/>
        <w:ind w:firstLine="540"/>
        <w:jc w:val="both"/>
      </w:pPr>
      <w:r>
        <w:rPr>
          <w:sz w:val="20"/>
        </w:rPr>
        <w:t xml:space="preserve">3.5. Размер субсидии определяется исходя из объема средств, предусмотренных техническим заданием на подготовку и проведение мероприятия, и объема средств, запрашиваемого победителем отбора в соответствии с Планом с обоснованием заявленных расходов, связанных с подготовкой и проведением мероприятия, и рассчитывается по формуле</w:t>
      </w:r>
    </w:p>
    <w:p>
      <w:pPr>
        <w:pStyle w:val="0"/>
        <w:jc w:val="both"/>
      </w:pPr>
      <w:r>
        <w:rPr>
          <w:sz w:val="20"/>
        </w:rPr>
      </w:r>
    </w:p>
    <w:p>
      <w:pPr>
        <w:pStyle w:val="0"/>
        <w:jc w:val="center"/>
      </w:pPr>
      <w:r>
        <w:rPr>
          <w:sz w:val="20"/>
        </w:rPr>
        <w:t xml:space="preserve">C</w:t>
      </w:r>
      <w:r>
        <w:rPr>
          <w:sz w:val="20"/>
          <w:vertAlign w:val="subscript"/>
        </w:rPr>
        <w:t xml:space="preserve">i</w:t>
      </w:r>
      <w:r>
        <w:rPr>
          <w:sz w:val="20"/>
        </w:rPr>
        <w:t xml:space="preserve"> = C</w:t>
      </w:r>
      <w:r>
        <w:rPr>
          <w:sz w:val="20"/>
          <w:vertAlign w:val="subscript"/>
        </w:rPr>
        <w:t xml:space="preserve">iзаяв,</w:t>
      </w:r>
    </w:p>
    <w:p>
      <w:pPr>
        <w:pStyle w:val="0"/>
        <w:jc w:val="both"/>
      </w:pPr>
      <w:r>
        <w:rPr>
          <w:sz w:val="20"/>
        </w:rPr>
      </w:r>
    </w:p>
    <w:p>
      <w:pPr>
        <w:pStyle w:val="0"/>
        <w:jc w:val="both"/>
      </w:pPr>
      <w:r>
        <w:rPr>
          <w:sz w:val="20"/>
        </w:rPr>
        <w:t xml:space="preserve">где C</w:t>
      </w:r>
      <w:r>
        <w:rPr>
          <w:sz w:val="20"/>
          <w:vertAlign w:val="subscript"/>
        </w:rPr>
        <w:t xml:space="preserve">i</w:t>
      </w:r>
      <w:r>
        <w:rPr>
          <w:sz w:val="20"/>
        </w:rPr>
        <w:t xml:space="preserve"> - объем субсидии, предоставляемой организации на проведение мероприятия;</w:t>
      </w:r>
    </w:p>
    <w:p>
      <w:pPr>
        <w:pStyle w:val="0"/>
        <w:spacing w:before="200" w:line-rule="auto"/>
        <w:ind w:firstLine="540"/>
        <w:jc w:val="both"/>
      </w:pPr>
      <w:r>
        <w:rPr>
          <w:sz w:val="20"/>
        </w:rPr>
        <w:t xml:space="preserve">C</w:t>
      </w:r>
      <w:r>
        <w:rPr>
          <w:sz w:val="20"/>
          <w:vertAlign w:val="subscript"/>
        </w:rPr>
        <w:t xml:space="preserve">iзаяв</w:t>
      </w:r>
      <w:r>
        <w:rPr>
          <w:sz w:val="20"/>
        </w:rPr>
        <w:t xml:space="preserve"> - объем средств, запрашиваемый организацией на проведение мероприятия.</w:t>
      </w:r>
    </w:p>
    <w:p>
      <w:pPr>
        <w:pStyle w:val="0"/>
        <w:spacing w:before="200" w:line-rule="auto"/>
        <w:ind w:firstLine="540"/>
        <w:jc w:val="both"/>
      </w:pPr>
      <w:r>
        <w:rPr>
          <w:sz w:val="20"/>
        </w:rPr>
        <w:t xml:space="preserve">При этом объем субсидии, предоставляемой организации на проведение мероприятия, не может превышать объема средств, предусмотренного техническим заданием на проведение мероприятия.</w:t>
      </w:r>
    </w:p>
    <w:p>
      <w:pPr>
        <w:pStyle w:val="0"/>
        <w:spacing w:before="200" w:line-rule="auto"/>
        <w:ind w:firstLine="540"/>
        <w:jc w:val="both"/>
      </w:pPr>
      <w:r>
        <w:rPr>
          <w:sz w:val="20"/>
        </w:rPr>
        <w:t xml:space="preserve">3.6. Перечисление субсидии осуществляется на расчетный счет организации, открытый в кредитной организации, осуществляющей свою деятельность на территории Российской Федерации в соответствии с Федеральным </w:t>
      </w:r>
      <w:hyperlink w:history="0" r:id="rId45" w:tooltip="Федеральный закон от 02.12.1990 N 395-1 (ред. от 13.06.2023) &quot;О банках и банковской деятельности&quot; {КонсультантПлюс}">
        <w:r>
          <w:rPr>
            <w:sz w:val="20"/>
            <w:color w:val="0000ff"/>
          </w:rPr>
          <w:t xml:space="preserve">законом</w:t>
        </w:r>
      </w:hyperlink>
      <w:r>
        <w:rPr>
          <w:sz w:val="20"/>
        </w:rPr>
        <w:t xml:space="preserve"> "О банках и банковской деятельности", в срок не позднее пятнадцати рабочих дней после проверки представленных в министерство документов, предусмотренных </w:t>
      </w:r>
      <w:hyperlink w:history="0" w:anchor="P177" w:tooltip="3.4. В целях получения субсидии организация - получатель субсидии представляет в министерство следующие документы:">
        <w:r>
          <w:rPr>
            <w:sz w:val="20"/>
            <w:color w:val="0000ff"/>
          </w:rPr>
          <w:t xml:space="preserve">пунктом 3.4</w:t>
        </w:r>
      </w:hyperlink>
      <w:r>
        <w:rPr>
          <w:sz w:val="20"/>
        </w:rPr>
        <w:t xml:space="preserve"> настоящего Порядка.</w:t>
      </w:r>
    </w:p>
    <w:bookmarkStart w:id="193" w:name="P193"/>
    <w:bookmarkEnd w:id="193"/>
    <w:p>
      <w:pPr>
        <w:pStyle w:val="0"/>
        <w:spacing w:before="200" w:line-rule="auto"/>
        <w:ind w:firstLine="540"/>
        <w:jc w:val="both"/>
      </w:pPr>
      <w:r>
        <w:rPr>
          <w:sz w:val="20"/>
        </w:rPr>
        <w:t xml:space="preserve">3.7. Планируемым результатом предоставления субсидии является количество информационных поводов, размещенных в сети Интернет, в том числе в социальных сетях, и посредством иных способов доведения информации до широкого круга лиц. Значение результата предоставления субсидии и сроки достижения организацией значений результата предоставления субсидии устанавливаются в соглашении.</w:t>
      </w:r>
    </w:p>
    <w:p>
      <w:pPr>
        <w:pStyle w:val="0"/>
        <w:spacing w:before="200" w:line-rule="auto"/>
        <w:ind w:firstLine="540"/>
        <w:jc w:val="both"/>
      </w:pPr>
      <w:r>
        <w:rPr>
          <w:sz w:val="20"/>
        </w:rPr>
        <w:t xml:space="preserve">В соответствии с </w:t>
      </w:r>
      <w:hyperlink w:history="0" r:id="rId46"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Порядком</w:t>
        </w:r>
      </w:hyperlink>
      <w:r>
        <w:rPr>
          <w:sz w:val="20"/>
        </w:rPr>
        <w:t xml:space="preserve"> проведения мониторинга достижения результатов предоставления субсидии,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утвержденным приказом Министерства финансов Российской Федерации от 29.09.2021 N 138н, тип результата предоставления субсидии - проведение информационно-коммуникационной кампании.</w:t>
      </w:r>
    </w:p>
    <w:p>
      <w:pPr>
        <w:pStyle w:val="0"/>
        <w:jc w:val="both"/>
      </w:pPr>
      <w:r>
        <w:rPr>
          <w:sz w:val="20"/>
        </w:rPr>
        <w:t xml:space="preserve">(п. 3.7 в ред. </w:t>
      </w:r>
      <w:hyperlink w:history="0" r:id="rId47" w:tooltip="Постановление Правительства Самарской области от 21.02.2023 N 120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21.02.2023 N 120)</w:t>
      </w:r>
    </w:p>
    <w:bookmarkStart w:id="196" w:name="P196"/>
    <w:bookmarkEnd w:id="196"/>
    <w:p>
      <w:pPr>
        <w:pStyle w:val="0"/>
        <w:spacing w:before="200" w:line-rule="auto"/>
        <w:ind w:firstLine="540"/>
        <w:jc w:val="both"/>
      </w:pPr>
      <w:r>
        <w:rPr>
          <w:sz w:val="20"/>
        </w:rPr>
        <w:t xml:space="preserve">3.8. В случае нецелевого использования организацией предоставленной субсидии субсидия подлежит возврату в доход областного бюджета в размере средств, использованных организацией не по целевому назначению, а при установлении факта представления организацией недостоверных сведений - в объеме предоставленной субсидии, не подтвержденном документально.</w:t>
      </w:r>
    </w:p>
    <w:p>
      <w:pPr>
        <w:pStyle w:val="0"/>
        <w:spacing w:before="200" w:line-rule="auto"/>
        <w:ind w:firstLine="540"/>
        <w:jc w:val="both"/>
      </w:pPr>
      <w:r>
        <w:rPr>
          <w:sz w:val="20"/>
        </w:rPr>
        <w:t xml:space="preserve">В случае недостижения значения результата предоставления субсидии, установленного соглашением, размер штрафных санкций (A) рассчитывается по формуле</w:t>
      </w:r>
    </w:p>
    <w:p>
      <w:pPr>
        <w:pStyle w:val="0"/>
        <w:jc w:val="both"/>
      </w:pPr>
      <w:r>
        <w:rPr>
          <w:sz w:val="20"/>
        </w:rPr>
      </w:r>
    </w:p>
    <w:p>
      <w:pPr>
        <w:pStyle w:val="0"/>
        <w:jc w:val="center"/>
      </w:pPr>
      <w:r>
        <w:rPr>
          <w:sz w:val="20"/>
        </w:rPr>
        <w:t xml:space="preserve">A = (1 - d / D) x 0,1V,</w:t>
      </w:r>
    </w:p>
    <w:p>
      <w:pPr>
        <w:pStyle w:val="0"/>
        <w:jc w:val="both"/>
      </w:pPr>
      <w:r>
        <w:rPr>
          <w:sz w:val="20"/>
        </w:rPr>
      </w:r>
    </w:p>
    <w:p>
      <w:pPr>
        <w:pStyle w:val="0"/>
        <w:jc w:val="both"/>
      </w:pPr>
      <w:r>
        <w:rPr>
          <w:sz w:val="20"/>
        </w:rPr>
        <w:t xml:space="preserve">где d - достигнутое (фактическое) значение результата предоставления субсидии;</w:t>
      </w:r>
    </w:p>
    <w:p>
      <w:pPr>
        <w:pStyle w:val="0"/>
        <w:spacing w:before="200" w:line-rule="auto"/>
        <w:ind w:firstLine="540"/>
        <w:jc w:val="both"/>
      </w:pPr>
      <w:r>
        <w:rPr>
          <w:sz w:val="20"/>
        </w:rPr>
        <w:t xml:space="preserve">D - плановое значение результата предоставления субсидии;</w:t>
      </w:r>
    </w:p>
    <w:p>
      <w:pPr>
        <w:pStyle w:val="0"/>
        <w:spacing w:before="200" w:line-rule="auto"/>
        <w:ind w:firstLine="540"/>
        <w:jc w:val="both"/>
      </w:pPr>
      <w:r>
        <w:rPr>
          <w:sz w:val="20"/>
        </w:rPr>
        <w:t xml:space="preserve">V - объем субсидии, предоставляемой организации на проведение мероприятия.</w:t>
      </w:r>
    </w:p>
    <w:p>
      <w:pPr>
        <w:pStyle w:val="0"/>
        <w:jc w:val="both"/>
      </w:pPr>
      <w:r>
        <w:rPr>
          <w:sz w:val="20"/>
        </w:rPr>
        <w:t xml:space="preserve">(п. 3.8 в ред. </w:t>
      </w:r>
      <w:hyperlink w:history="0" r:id="rId48" w:tooltip="Постановление Правительства Самарской области от 21.02.2023 N 120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21.02.2023 N 120)</w:t>
      </w:r>
    </w:p>
    <w:p>
      <w:pPr>
        <w:pStyle w:val="0"/>
        <w:spacing w:before="200" w:line-rule="auto"/>
        <w:ind w:firstLine="540"/>
        <w:jc w:val="both"/>
      </w:pPr>
      <w:r>
        <w:rPr>
          <w:sz w:val="20"/>
        </w:rPr>
        <w:t xml:space="preserve">3.9. При необходимости внесения изменений в соглашение о предоставлении субсидии, не влекущих увеличение объема предоставления субсидии, стороны соглашения о предоставлении субсидии вправе заключить дополнительное соглашение в соответствии с типовой формой, установленной министерством управления финансами Самарской области.</w:t>
      </w:r>
    </w:p>
    <w:p>
      <w:pPr>
        <w:pStyle w:val="0"/>
        <w:spacing w:before="200" w:line-rule="auto"/>
        <w:ind w:firstLine="540"/>
        <w:jc w:val="both"/>
      </w:pPr>
      <w:r>
        <w:rPr>
          <w:sz w:val="20"/>
        </w:rPr>
        <w:t xml:space="preserve">Сторонами могут быть направлены предложения о заключении дополнительного соглашения к соглашению о предоставлении субсидии.</w:t>
      </w:r>
    </w:p>
    <w:p>
      <w:pPr>
        <w:pStyle w:val="0"/>
        <w:spacing w:before="200" w:line-rule="auto"/>
        <w:ind w:firstLine="540"/>
        <w:jc w:val="both"/>
      </w:pPr>
      <w:r>
        <w:rPr>
          <w:sz w:val="20"/>
        </w:rPr>
        <w:t xml:space="preserve">В течение пяти рабочих дней сторонами рассматривается предложение и принимается решение о заключении дополнительного соглашения к соглашению о предоставлении субсидии.</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bookmarkStart w:id="211" w:name="P211"/>
    <w:bookmarkEnd w:id="211"/>
    <w:p>
      <w:pPr>
        <w:pStyle w:val="0"/>
        <w:ind w:firstLine="540"/>
        <w:jc w:val="both"/>
      </w:pPr>
      <w:r>
        <w:rPr>
          <w:sz w:val="20"/>
        </w:rPr>
        <w:t xml:space="preserve">4.1. Отчет о достижении значения результата предоставления субсидии, предусмотренного </w:t>
      </w:r>
      <w:hyperlink w:history="0" w:anchor="P193" w:tooltip="3.7. Планируемым результатом предоставления субсидии является количество информационных поводов, размещенных в сети Интернет, в том числе в социальных сетях, и посредством иных способов доведения информации до широкого круга лиц. Значение результата предоставления субсидии и сроки достижения организацией значений результата предоставления субсидии устанавливаются в соглашении.">
        <w:r>
          <w:rPr>
            <w:sz w:val="20"/>
            <w:color w:val="0000ff"/>
          </w:rPr>
          <w:t xml:space="preserve">пунктом 3.7</w:t>
        </w:r>
      </w:hyperlink>
      <w:r>
        <w:rPr>
          <w:sz w:val="20"/>
        </w:rPr>
        <w:t xml:space="preserve"> настоящего Порядка, и осуществлении расходов, источником финансового обеспечения которых является субсидия, представляется организацией в министерство ежеквартально в течение года получения субсидии не позднее 15-го числа месяца, следующего за отчетным кварталом, до достижения организацией значений результата предоставления субсидии в полном объеме по форме, определенной типовой формой соглашения, установленной министерством управления финансами Самарской области.</w:t>
      </w:r>
    </w:p>
    <w:p>
      <w:pPr>
        <w:pStyle w:val="0"/>
        <w:jc w:val="both"/>
      </w:pPr>
      <w:r>
        <w:rPr>
          <w:sz w:val="20"/>
        </w:rPr>
        <w:t xml:space="preserve">(п. 4.1 в ред. </w:t>
      </w:r>
      <w:hyperlink w:history="0" r:id="rId49" w:tooltip="Постановление Правительства Самарской области от 21.02.2023 N 120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21.02.2023 N 120)</w:t>
      </w:r>
    </w:p>
    <w:bookmarkStart w:id="213" w:name="P213"/>
    <w:bookmarkEnd w:id="213"/>
    <w:p>
      <w:pPr>
        <w:pStyle w:val="0"/>
        <w:spacing w:before="200" w:line-rule="auto"/>
        <w:ind w:firstLine="540"/>
        <w:jc w:val="both"/>
      </w:pPr>
      <w:r>
        <w:rPr>
          <w:sz w:val="20"/>
        </w:rPr>
        <w:t xml:space="preserve">4.2. Отчет об использовании субсидии, составленный по форме, определенной типовой формой соглашения, установленной министерством управления финансами Самарской области, подписанный руководителем организации, с приложением копий документов, подтверждающих фактически произведенные расходы по направлениям, предусмотренным </w:t>
      </w:r>
      <w:hyperlink w:history="0" w:anchor="P54" w:tooltip="1.3. Субсидии предоставляются некоммерческим организациям, не являющимся государственными (муниципальными) учреждениями, зарегистрированным на территории Самарской области (далее - организации), в целях финансового обеспечения следующих расходов (части расходов), связанных с организацией мероприятий по информационно-разъяснительному сопровождению региональной составляющей национального проекта &quot;Демография&quot; в Самарской области, реализация которой осуществляется министерством (далее - мероприятия):">
        <w:r>
          <w:rPr>
            <w:sz w:val="20"/>
            <w:color w:val="0000ff"/>
          </w:rPr>
          <w:t xml:space="preserve">пунктом 1.3</w:t>
        </w:r>
      </w:hyperlink>
      <w:r>
        <w:rPr>
          <w:sz w:val="20"/>
        </w:rPr>
        <w:t xml:space="preserve"> настоящего Порядка (договоров, актов о приемке выполненных работ, оказанных услуг, актов приема-передачи товарно-материальных ценностей, накладных, транспортных накладных, счетов, счетов-фактур, расчетных ведомостей, платежных поручений, кассовых документов, в случае если они не были ранее представлены в соответствии с </w:t>
      </w:r>
      <w:hyperlink w:history="0" w:anchor="P177" w:tooltip="3.4. В целях получения субсидии организация - получатель субсидии представляет в министерство следующие документы:">
        <w:r>
          <w:rPr>
            <w:sz w:val="20"/>
            <w:color w:val="0000ff"/>
          </w:rPr>
          <w:t xml:space="preserve">пунктом 3.4</w:t>
        </w:r>
      </w:hyperlink>
      <w:r>
        <w:rPr>
          <w:sz w:val="20"/>
        </w:rPr>
        <w:t xml:space="preserve"> настоящего Порядка), представляется в министерство ежеквартально в течение года получения субсидии не позднее 15-го числа месяца, следующего за отчетным кварталом, до полного подтверждения использования субсидии организацией.</w:t>
      </w:r>
    </w:p>
    <w:p>
      <w:pPr>
        <w:pStyle w:val="0"/>
        <w:jc w:val="both"/>
      </w:pPr>
      <w:r>
        <w:rPr>
          <w:sz w:val="20"/>
        </w:rPr>
        <w:t xml:space="preserve">(в ред. </w:t>
      </w:r>
      <w:hyperlink w:history="0" r:id="rId50" w:tooltip="Постановление Правительства Самарской области от 05.05.2022 N 313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05.05.2022 N 313)</w:t>
      </w:r>
    </w:p>
    <w:p>
      <w:pPr>
        <w:pStyle w:val="0"/>
        <w:spacing w:before="200" w:line-rule="auto"/>
        <w:ind w:firstLine="540"/>
        <w:jc w:val="both"/>
      </w:pPr>
      <w:r>
        <w:rPr>
          <w:sz w:val="20"/>
        </w:rPr>
        <w:t xml:space="preserve">4.3. В соглашении может быть предусмотрено право министерства устанавливать сроки и формы представления дополнительной отчетности для организации.</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субсидии</w:t>
      </w:r>
    </w:p>
    <w:p>
      <w:pPr>
        <w:pStyle w:val="2"/>
        <w:jc w:val="center"/>
      </w:pPr>
      <w:r>
        <w:rPr>
          <w:sz w:val="20"/>
        </w:rPr>
        <w:t xml:space="preserve">и ответственности за их нарушение</w:t>
      </w:r>
    </w:p>
    <w:p>
      <w:pPr>
        <w:pStyle w:val="0"/>
        <w:jc w:val="center"/>
      </w:pPr>
      <w:r>
        <w:rPr>
          <w:sz w:val="20"/>
        </w:rPr>
        <w:t xml:space="preserve">(в ред. </w:t>
      </w:r>
      <w:hyperlink w:history="0" r:id="rId51" w:tooltip="Постановление Правительства Самарской области от 05.05.2022 N 313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w:t>
      </w:r>
    </w:p>
    <w:p>
      <w:pPr>
        <w:pStyle w:val="0"/>
        <w:jc w:val="center"/>
      </w:pPr>
      <w:r>
        <w:rPr>
          <w:sz w:val="20"/>
        </w:rPr>
        <w:t xml:space="preserve">от 05.05.2022 N 313)</w:t>
      </w:r>
    </w:p>
    <w:p>
      <w:pPr>
        <w:pStyle w:val="0"/>
        <w:jc w:val="both"/>
      </w:pPr>
      <w:r>
        <w:rPr>
          <w:sz w:val="20"/>
        </w:rPr>
      </w:r>
    </w:p>
    <w:p>
      <w:pPr>
        <w:pStyle w:val="0"/>
        <w:ind w:firstLine="540"/>
        <w:jc w:val="both"/>
      </w:pPr>
      <w:r>
        <w:rPr>
          <w:sz w:val="20"/>
        </w:rPr>
        <w:t xml:space="preserve">5.1. В случае нарушения организацией условий предоставления и расходования субсидий, предусмотренных </w:t>
      </w:r>
      <w:hyperlink w:history="0" w:anchor="P168" w:tooltip="3.3. Субсидия предоставляется при соблюдении организацией следующих условий:">
        <w:r>
          <w:rPr>
            <w:sz w:val="20"/>
            <w:color w:val="0000ff"/>
          </w:rPr>
          <w:t xml:space="preserve">пунктами 3.3</w:t>
        </w:r>
      </w:hyperlink>
      <w:r>
        <w:rPr>
          <w:sz w:val="20"/>
        </w:rPr>
        <w:t xml:space="preserve"> и </w:t>
      </w:r>
      <w:hyperlink w:history="0" w:anchor="P177" w:tooltip="3.4. В целях получения субсидии организация - получатель субсидии представляет в министерство следующие документы:">
        <w:r>
          <w:rPr>
            <w:sz w:val="20"/>
            <w:color w:val="0000ff"/>
          </w:rPr>
          <w:t xml:space="preserve">3.4</w:t>
        </w:r>
      </w:hyperlink>
      <w:r>
        <w:rPr>
          <w:sz w:val="20"/>
        </w:rPr>
        <w:t xml:space="preserve"> настоящего Порядка, наличия фактов неправомерного получения и (или) нецелевого использования предоставленной субсидии, в том числе выявленных по результатам проверок, проведенных министерством и органами государственного финансового контроля Самарской области, недостижения организацией значений результата предоставления субсидии, предусмотренного </w:t>
      </w:r>
      <w:hyperlink w:history="0" w:anchor="P193" w:tooltip="3.7. Планируемым результатом предоставления субсидии является количество информационных поводов, размещенных в сети Интернет, в том числе в социальных сетях, и посредством иных способов доведения информации до широкого круга лиц. Значение результата предоставления субсидии и сроки достижения организацией значений результата предоставления субсидии устанавливаются в соглашении.">
        <w:r>
          <w:rPr>
            <w:sz w:val="20"/>
            <w:color w:val="0000ff"/>
          </w:rPr>
          <w:t xml:space="preserve">пунктом 3.7</w:t>
        </w:r>
      </w:hyperlink>
      <w:r>
        <w:rPr>
          <w:sz w:val="20"/>
        </w:rPr>
        <w:t xml:space="preserve"> настоящего Порядка, организация обязана в течение 30 календарных дней со дня получения письменного требования министерства о возврате субсидии возвратить в доход областного бюджета предоставленную субсидию в размере, определенном в соответствии с </w:t>
      </w:r>
      <w:hyperlink w:history="0" w:anchor="P196" w:tooltip="3.8. В случае нецелевого использования организацией предоставленной субсидии субсидия подлежит возврату в доход областного бюджета в размере средств, использованных организацией не по целевому назначению, а при установлении факта представления организацией недостоверных сведений - в объеме предоставленной субсидии, не подтвержденном документально.">
        <w:r>
          <w:rPr>
            <w:sz w:val="20"/>
            <w:color w:val="0000ff"/>
          </w:rPr>
          <w:t xml:space="preserve">пунктом 3.8</w:t>
        </w:r>
      </w:hyperlink>
      <w:r>
        <w:rPr>
          <w:sz w:val="20"/>
        </w:rPr>
        <w:t xml:space="preserve"> настоящего Порядка и указанном в требовании.</w:t>
      </w:r>
    </w:p>
    <w:p>
      <w:pPr>
        <w:pStyle w:val="0"/>
        <w:jc w:val="both"/>
      </w:pPr>
      <w:r>
        <w:rPr>
          <w:sz w:val="20"/>
        </w:rPr>
        <w:t xml:space="preserve">(в ред. </w:t>
      </w:r>
      <w:hyperlink w:history="0" r:id="rId52" w:tooltip="Постановление Правительства Самарской области от 21.02.2023 N 120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21.02.2023 N 120)</w:t>
      </w:r>
    </w:p>
    <w:p>
      <w:pPr>
        <w:pStyle w:val="0"/>
        <w:spacing w:before="200" w:line-rule="auto"/>
        <w:ind w:firstLine="540"/>
        <w:jc w:val="both"/>
      </w:pPr>
      <w:r>
        <w:rPr>
          <w:sz w:val="20"/>
        </w:rPr>
        <w:t xml:space="preserve">В случае если субсидия не возвращена в установленный срок, она взыскивается в доход областного бюджета в соответствии с действующим законодательством.</w:t>
      </w:r>
    </w:p>
    <w:p>
      <w:pPr>
        <w:pStyle w:val="0"/>
        <w:spacing w:before="200" w:line-rule="auto"/>
        <w:ind w:firstLine="540"/>
        <w:jc w:val="both"/>
      </w:pPr>
      <w:r>
        <w:rPr>
          <w:sz w:val="20"/>
        </w:rPr>
        <w:t xml:space="preserve">5.2. Организация несет ответственность за полноту и достоверность представляемых сведений в соответствии с действующим законодательством.</w:t>
      </w:r>
    </w:p>
    <w:p>
      <w:pPr>
        <w:pStyle w:val="0"/>
        <w:spacing w:before="200" w:line-rule="auto"/>
        <w:ind w:firstLine="540"/>
        <w:jc w:val="both"/>
      </w:pPr>
      <w:r>
        <w:rPr>
          <w:sz w:val="20"/>
        </w:rPr>
        <w:t xml:space="preserve">5.3. Министерство осуществляет проверки соблюдения получателями субсидии порядка и условий предоставления субсидий, в том числе в части достижения результатов предоставления субсидий.</w:t>
      </w:r>
    </w:p>
    <w:p>
      <w:pPr>
        <w:pStyle w:val="0"/>
        <w:spacing w:before="200" w:line-rule="auto"/>
        <w:ind w:firstLine="540"/>
        <w:jc w:val="both"/>
      </w:pPr>
      <w:r>
        <w:rPr>
          <w:sz w:val="20"/>
        </w:rPr>
        <w:t xml:space="preserve">Органы государственного финансового контроля Самарской области осуществляют в отношении получателей субсидии проверки в соответствии со </w:t>
      </w:r>
      <w:hyperlink w:history="0" r:id="rId53"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54"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5.3 в ред. </w:t>
      </w:r>
      <w:hyperlink w:history="0" r:id="rId55" w:tooltip="Постановление Правительства Самарской области от 05.05.2022 N 313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05.05.2022 N 313)</w:t>
      </w:r>
    </w:p>
    <w:p>
      <w:pPr>
        <w:pStyle w:val="0"/>
        <w:spacing w:before="200" w:line-rule="auto"/>
        <w:ind w:firstLine="540"/>
        <w:jc w:val="both"/>
      </w:pPr>
      <w:r>
        <w:rPr>
          <w:sz w:val="20"/>
        </w:rPr>
        <w:t xml:space="preserve">5.4. Мониторинг достижения результатов предоставления субсидии проводится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5.4 введен </w:t>
      </w:r>
      <w:hyperlink w:history="0" r:id="rId56" w:tooltip="Постановление Правительства Самарской области от 05.05.2022 N 313 &quot;О внесении изменений в отдельные постановления Правительства Самарской области&quot; {КонсультантПлюс}">
        <w:r>
          <w:rPr>
            <w:sz w:val="20"/>
            <w:color w:val="0000ff"/>
          </w:rPr>
          <w:t xml:space="preserve">Постановлением</w:t>
        </w:r>
      </w:hyperlink>
      <w:r>
        <w:rPr>
          <w:sz w:val="20"/>
        </w:rPr>
        <w:t xml:space="preserve"> Правительства Самарской области от 05.05.2022 N 313)</w:t>
      </w:r>
    </w:p>
    <w:p>
      <w:pPr>
        <w:pStyle w:val="0"/>
        <w:jc w:val="both"/>
      </w:pPr>
      <w:r>
        <w:rPr>
          <w:sz w:val="20"/>
        </w:rPr>
      </w:r>
    </w:p>
    <w:p>
      <w:pPr>
        <w:pStyle w:val="2"/>
        <w:outlineLvl w:val="1"/>
        <w:jc w:val="center"/>
      </w:pPr>
      <w:r>
        <w:rPr>
          <w:sz w:val="20"/>
        </w:rPr>
        <w:t xml:space="preserve">6. Размер предоставляемой субсидии</w:t>
      </w:r>
    </w:p>
    <w:p>
      <w:pPr>
        <w:pStyle w:val="0"/>
        <w:jc w:val="both"/>
      </w:pPr>
      <w:r>
        <w:rPr>
          <w:sz w:val="20"/>
        </w:rPr>
      </w:r>
    </w:p>
    <w:p>
      <w:pPr>
        <w:pStyle w:val="0"/>
        <w:ind w:firstLine="540"/>
        <w:jc w:val="both"/>
      </w:pPr>
      <w:r>
        <w:rPr>
          <w:sz w:val="20"/>
        </w:rPr>
        <w:t xml:space="preserve">Размер предоставляемой субсидии составляет:</w:t>
      </w:r>
    </w:p>
    <w:p>
      <w:pPr>
        <w:pStyle w:val="0"/>
        <w:spacing w:before="200" w:line-rule="auto"/>
        <w:ind w:firstLine="540"/>
        <w:jc w:val="both"/>
      </w:pPr>
      <w:r>
        <w:rPr>
          <w:sz w:val="20"/>
        </w:rPr>
        <w:t xml:space="preserve">в 2019 году - 1 млн. рублей;</w:t>
      </w:r>
    </w:p>
    <w:p>
      <w:pPr>
        <w:pStyle w:val="0"/>
        <w:spacing w:before="200" w:line-rule="auto"/>
        <w:ind w:firstLine="540"/>
        <w:jc w:val="both"/>
      </w:pPr>
      <w:r>
        <w:rPr>
          <w:sz w:val="20"/>
        </w:rPr>
        <w:t xml:space="preserve">в 2020 году - 2 млн. рублей;</w:t>
      </w:r>
    </w:p>
    <w:p>
      <w:pPr>
        <w:pStyle w:val="0"/>
        <w:spacing w:before="200" w:line-rule="auto"/>
        <w:ind w:firstLine="540"/>
        <w:jc w:val="both"/>
      </w:pPr>
      <w:r>
        <w:rPr>
          <w:sz w:val="20"/>
        </w:rPr>
        <w:t xml:space="preserve">в 2021 - 2024 годах - 400 тыс. рублей ежегодно.</w:t>
      </w:r>
    </w:p>
    <w:p>
      <w:pPr>
        <w:pStyle w:val="0"/>
        <w:jc w:val="both"/>
      </w:pPr>
      <w:r>
        <w:rPr>
          <w:sz w:val="20"/>
        </w:rPr>
        <w:t xml:space="preserve">(в ред. </w:t>
      </w:r>
      <w:hyperlink w:history="0" r:id="rId57" w:tooltip="Постановление Правительства Самарской области от 05.05.2022 N 313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05.05.2022 N 313)</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Самарской области от 07.10.2019 N 691</w:t>
            <w:br/>
            <w:t>(ред. от 01.06.2023)</w:t>
            <w:br/>
            <w:t>"Об утверждении Порядка определен...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617791C76E4A30DF2C66839EA3E6D01EBB5D69388459023F75F2735D16583A71A0F2692D6AD0606AAED22F27E3FAA7B716AFBF2DD31CA40966A62EAK7G7P" TargetMode = "External"/>
	<Relationship Id="rId8" Type="http://schemas.openxmlformats.org/officeDocument/2006/relationships/hyperlink" Target="consultantplus://offline/ref=5617791C76E4A30DF2C66839EA3E6D01EBB5D69388459123F55B2735D16583A71A0F2692D6AD0606AAED23F27D3FAA7B716AFBF2DD31CA40966A62EAK7G7P" TargetMode = "External"/>
	<Relationship Id="rId9" Type="http://schemas.openxmlformats.org/officeDocument/2006/relationships/hyperlink" Target="consultantplus://offline/ref=A681FEC8ADAD1DCB00D5E8F74735B591FDF5ABE2B8E000CE44395CCC0AE413499D4C87B8EFE38F3FD91DECE44FAF465C69AFF80C81929B5E7DF3CEC2L4G1P" TargetMode = "External"/>
	<Relationship Id="rId10" Type="http://schemas.openxmlformats.org/officeDocument/2006/relationships/hyperlink" Target="consultantplus://offline/ref=A681FEC8ADAD1DCB00D5E8F74735B591FDF5ABE2B8E007CC45305CCC0AE413499D4C87B8EFE38F3FD91DECE442AF465C69AFF80C81929B5E7DF3CEC2L4G1P" TargetMode = "External"/>
	<Relationship Id="rId11" Type="http://schemas.openxmlformats.org/officeDocument/2006/relationships/hyperlink" Target="consultantplus://offline/ref=A681FEC8ADAD1DCB00D5E8F74735B591FDF5ABE2B8E106CB473A5CCC0AE413499D4C87B8EFE38F3FD91DECE149AF465C69AFF80C81929B5E7DF3CEC2L4G1P" TargetMode = "External"/>
	<Relationship Id="rId12" Type="http://schemas.openxmlformats.org/officeDocument/2006/relationships/hyperlink" Target="consultantplus://offline/ref=A681FEC8ADAD1DCB00D5E8F74735B591FDF5ABE2B8E206C5463C5CCC0AE413499D4C87B8EFE38F3FD91DECE34DAF465C69AFF80C81929B5E7DF3CEC2L4G1P" TargetMode = "External"/>
	<Relationship Id="rId13" Type="http://schemas.openxmlformats.org/officeDocument/2006/relationships/hyperlink" Target="consultantplus://offline/ref=A681FEC8ADAD1DCB00D5E8F74735B591FDF5ABE2B8E20BCD40385CCC0AE413499D4C87B8EFE38F3FD91DECE648AF465C69AFF80C81929B5E7DF3CEC2L4G1P" TargetMode = "External"/>
	<Relationship Id="rId14" Type="http://schemas.openxmlformats.org/officeDocument/2006/relationships/hyperlink" Target="consultantplus://offline/ref=A681FEC8ADAD1DCB00D5E8F74735B591FDF5ABE2B8E20ACB423F5CCC0AE413499D4C87B8EFE38F3FD91DECE44FAF465C69AFF80C81929B5E7DF3CEC2L4G1P" TargetMode = "External"/>
	<Relationship Id="rId15" Type="http://schemas.openxmlformats.org/officeDocument/2006/relationships/hyperlink" Target="consultantplus://offline/ref=A681FEC8ADAD1DCB00D5F6FA5159E999FFFDF7EDBAE4089A186D5A9B55B4151CDD0C81E8AAA68A358D4CA8B147A615132DFCEB0C868EL9G8P" TargetMode = "External"/>
	<Relationship Id="rId16" Type="http://schemas.openxmlformats.org/officeDocument/2006/relationships/hyperlink" Target="consultantplus://offline/ref=A681FEC8ADAD1DCB00D5E8F74735B591FDF5ABE2B8E303CC4C3D5CCC0AE413499D4C87B8EFE38F3FD91EEEE74FAF465C69AFF80C81929B5E7DF3CEC2L4G1P" TargetMode = "External"/>
	<Relationship Id="rId17" Type="http://schemas.openxmlformats.org/officeDocument/2006/relationships/hyperlink" Target="consultantplus://offline/ref=A681FEC8ADAD1DCB00D5E8F74735B591FDF5ABE2B8E106CB473A5CCC0AE413499D4C87B8EFE38F3FD91DECE14EAF465C69AFF80C81929B5E7DF3CEC2L4G1P" TargetMode = "External"/>
	<Relationship Id="rId18" Type="http://schemas.openxmlformats.org/officeDocument/2006/relationships/hyperlink" Target="consultantplus://offline/ref=A681FEC8ADAD1DCB00D5E8F74735B591FDF5ABE2B8E007CC45305CCC0AE413499D4C87B8EFE38F3FD91DECE443AF465C69AFF80C81929B5E7DF3CEC2L4G1P" TargetMode = "External"/>
	<Relationship Id="rId19" Type="http://schemas.openxmlformats.org/officeDocument/2006/relationships/hyperlink" Target="consultantplus://offline/ref=A681FEC8ADAD1DCB00D5E8F74735B591FDF5ABE2B8E106CB473A5CCC0AE413499D4C87B8EFE38F3FD91DECE14FAF465C69AFF80C81929B5E7DF3CEC2L4G1P" TargetMode = "External"/>
	<Relationship Id="rId20" Type="http://schemas.openxmlformats.org/officeDocument/2006/relationships/hyperlink" Target="consultantplus://offline/ref=A681FEC8ADAD1DCB00D5E8F74735B591FDF5ABE2B8E206C5463C5CCC0AE413499D4C87B8EFE38F3FD91DECE342AF465C69AFF80C81929B5E7DF3CEC2L4G1P" TargetMode = "External"/>
	<Relationship Id="rId21" Type="http://schemas.openxmlformats.org/officeDocument/2006/relationships/hyperlink" Target="consultantplus://offline/ref=A681FEC8ADAD1DCB00D5E8F74735B591FDF5ABE2B8E20BCD40385CCC0AE413499D4C87B8EFE38F3FD91DECE649AF465C69AFF80C81929B5E7DF3CEC2L4G1P" TargetMode = "External"/>
	<Relationship Id="rId22" Type="http://schemas.openxmlformats.org/officeDocument/2006/relationships/hyperlink" Target="consultantplus://offline/ref=A681FEC8ADAD1DCB00D5E8F74735B591FDF5ABE2B8E20ACB423F5CCC0AE413499D4C87B8EFE38F3FD91DECE44CAF465C69AFF80C81929B5E7DF3CEC2L4G1P" TargetMode = "External"/>
	<Relationship Id="rId23" Type="http://schemas.openxmlformats.org/officeDocument/2006/relationships/hyperlink" Target="consultantplus://offline/ref=A681FEC8ADAD1DCB00D5E8F74735B591FDF5ABE2B8E303CC4C3D5CCC0AE413499D4C87B8EFE38F3FD91DECE548AF465C69AFF80C81929B5E7DF3CEC2L4G1P" TargetMode = "External"/>
	<Relationship Id="rId24" Type="http://schemas.openxmlformats.org/officeDocument/2006/relationships/hyperlink" Target="consultantplus://offline/ref=A681FEC8ADAD1DCB00D5E8F74735B591FDF5ABE2B8E106CB473A5CCC0AE413499D4C87B8EFE38F3FD91DECE14CAF465C69AFF80C81929B5E7DF3CEC2L4G1P" TargetMode = "External"/>
	<Relationship Id="rId25" Type="http://schemas.openxmlformats.org/officeDocument/2006/relationships/hyperlink" Target="consultantplus://offline/ref=A681FEC8ADAD1DCB00D5E8F74735B591FDF5ABE2B8E20BCD40385CCC0AE413499D4C87B8EFE38F3FD91DECE64EAF465C69AFF80C81929B5E7DF3CEC2L4G1P" TargetMode = "External"/>
	<Relationship Id="rId26" Type="http://schemas.openxmlformats.org/officeDocument/2006/relationships/hyperlink" Target="consultantplus://offline/ref=A681FEC8ADAD1DCB00D5E8F74735B591FDF5ABE2B8E206C5463C5CCC0AE413499D4C87B8EFE38F3FD91DECE343AF465C69AFF80C81929B5E7DF3CEC2L4G1P" TargetMode = "External"/>
	<Relationship Id="rId27" Type="http://schemas.openxmlformats.org/officeDocument/2006/relationships/hyperlink" Target="consultantplus://offline/ref=A681FEC8ADAD1DCB00D5E8F74735B591FDF5ABE2B8E106CB473A5CCC0AE413499D4C87B8EFE38F3FD91DECE142AF465C69AFF80C81929B5E7DF3CEC2L4G1P" TargetMode = "External"/>
	<Relationship Id="rId28" Type="http://schemas.openxmlformats.org/officeDocument/2006/relationships/hyperlink" Target="consultantplus://offline/ref=A681FEC8ADAD1DCB00D5E8F74735B591FDF5ABE2B8E206C5463C5CCC0AE413499D4C87B8EFE38F3FD91DECEC4BAF465C69AFF80C81929B5E7DF3CEC2L4G1P" TargetMode = "External"/>
	<Relationship Id="rId29" Type="http://schemas.openxmlformats.org/officeDocument/2006/relationships/hyperlink" Target="consultantplus://offline/ref=A681FEC8ADAD1DCB00D5E8F74735B591FDF5ABE2B8E106CB473A5CCC0AE413499D4C87B8EFE38F3FD91DECE24AAF465C69AFF80C81929B5E7DF3CEC2L4G1P" TargetMode = "External"/>
	<Relationship Id="rId30" Type="http://schemas.openxmlformats.org/officeDocument/2006/relationships/hyperlink" Target="consultantplus://offline/ref=A681FEC8ADAD1DCB00D5E8F74735B591FDF5ABE2B8E106CB473A5CCC0AE413499D4C87B8EFE38F3FD91DECE24BAF465C69AFF80C81929B5E7DF3CEC2L4G1P" TargetMode = "External"/>
	<Relationship Id="rId31" Type="http://schemas.openxmlformats.org/officeDocument/2006/relationships/hyperlink" Target="consultantplus://offline/ref=A681FEC8ADAD1DCB00D5E8F74735B591FDF5ABE2B8E20BCD40385CCC0AE413499D4C87B8EFE38F3FD91DECE64FAF465C69AFF80C81929B5E7DF3CEC2L4G1P" TargetMode = "External"/>
	<Relationship Id="rId32" Type="http://schemas.openxmlformats.org/officeDocument/2006/relationships/hyperlink" Target="consultantplus://offline/ref=A681FEC8ADAD1DCB00D5F6FA5159E999FFFDF7EDBAE4089A186D5A9B55B4151CDD0C81EAA5A586358D4CA8B147A615132DFCEB0C868EL9G8P" TargetMode = "External"/>
	<Relationship Id="rId33" Type="http://schemas.openxmlformats.org/officeDocument/2006/relationships/hyperlink" Target="consultantplus://offline/ref=A681FEC8ADAD1DCB00D5E8F74735B591FDF5ABE2B8E206C5463C5CCC0AE413499D4C87B8EFE38F3FD91DECEC48AF465C69AFF80C81929B5E7DF3CEC2L4G1P" TargetMode = "External"/>
	<Relationship Id="rId34" Type="http://schemas.openxmlformats.org/officeDocument/2006/relationships/hyperlink" Target="consultantplus://offline/ref=A681FEC8ADAD1DCB00D5E8F74735B591FDF5ABE2B8E20ACB423F5CCC0AE413499D4C87B8EFE38F3FD91DECE44DAF465C69AFF80C81929B5E7DF3CEC2L4G1P" TargetMode = "External"/>
	<Relationship Id="rId35" Type="http://schemas.openxmlformats.org/officeDocument/2006/relationships/hyperlink" Target="consultantplus://offline/ref=A681FEC8ADAD1DCB00D5E8F74735B591FDF5ABE2B8E20BCD40385CCC0AE413499D4C87B8EFE38F3FD91DECE64CAF465C69AFF80C81929B5E7DF3CEC2L4G1P" TargetMode = "External"/>
	<Relationship Id="rId36" Type="http://schemas.openxmlformats.org/officeDocument/2006/relationships/hyperlink" Target="consultantplus://offline/ref=A681FEC8ADAD1DCB00D5E8F74735B591FDF5ABE2B8E20BCD40385CCC0AE413499D4C87B8EFE38F3FD91DECE642AF465C69AFF80C81929B5E7DF3CEC2L4G1P" TargetMode = "External"/>
	<Relationship Id="rId37" Type="http://schemas.openxmlformats.org/officeDocument/2006/relationships/hyperlink" Target="consultantplus://offline/ref=A681FEC8ADAD1DCB00D5E8F74735B591FDF5ABE2B8E20ACB423F5CCC0AE413499D4C87B8EFE38F3FD91DECE443AF465C69AFF80C81929B5E7DF3CEC2L4G1P" TargetMode = "External"/>
	<Relationship Id="rId38" Type="http://schemas.openxmlformats.org/officeDocument/2006/relationships/hyperlink" Target="consultantplus://offline/ref=A681FEC8ADAD1DCB00D5E8F74735B591FDF5ABE2B8E20BCD40385CCC0AE413499D4C87B8EFE38F3FD91DECE643AF465C69AFF80C81929B5E7DF3CEC2L4G1P" TargetMode = "External"/>
	<Relationship Id="rId39" Type="http://schemas.openxmlformats.org/officeDocument/2006/relationships/hyperlink" Target="consultantplus://offline/ref=A681FEC8ADAD1DCB00D5E8F74735B591FDF5ABE2B8E20ACB423F5CCC0AE413499D4C87B8EFE38F3FD91DECE54BAF465C69AFF80C81929B5E7DF3CEC2L4G1P" TargetMode = "External"/>
	<Relationship Id="rId40" Type="http://schemas.openxmlformats.org/officeDocument/2006/relationships/hyperlink" Target="consultantplus://offline/ref=A681FEC8ADAD1DCB00D5E8F74735B591FDF5ABE2B8E20ACB423F5CCC0AE413499D4C87B8EFE38F3FD91DECE549AF465C69AFF80C81929B5E7DF3CEC2L4G1P" TargetMode = "External"/>
	<Relationship Id="rId41" Type="http://schemas.openxmlformats.org/officeDocument/2006/relationships/hyperlink" Target="consultantplus://offline/ref=A681FEC8ADAD1DCB00D5E8F74735B591FDF5ABE2B8E106CB473A5CCC0AE413499D4C87B8EFE38F3FD91DECE24FAF465C69AFF80C81929B5E7DF3CEC2L4G1P" TargetMode = "External"/>
	<Relationship Id="rId42" Type="http://schemas.openxmlformats.org/officeDocument/2006/relationships/hyperlink" Target="consultantplus://offline/ref=A681FEC8ADAD1DCB00D5E8F74735B591FDF5ABE2B8E206C5463C5CCC0AE413499D4C87B8EFE38F3FD91DECEC4EAF465C69AFF80C81929B5E7DF3CEC2L4G1P" TargetMode = "External"/>
	<Relationship Id="rId43" Type="http://schemas.openxmlformats.org/officeDocument/2006/relationships/hyperlink" Target="consultantplus://offline/ref=A681FEC8ADAD1DCB00D5F6FA5159E999FFFDF7EDBAE4089A186D5A9B55B4151CDD0C81EAAAA58B358D4CA8B147A615132DFCEB0C868EL9G8P" TargetMode = "External"/>
	<Relationship Id="rId44" Type="http://schemas.openxmlformats.org/officeDocument/2006/relationships/hyperlink" Target="consultantplus://offline/ref=A681FEC8ADAD1DCB00D5E8F74735B591FDF5ABE2B8E106CB473A5CCC0AE413499D4C87B8EFE38F3FD91DECE24DAF465C69AFF80C81929B5E7DF3CEC2L4G1P" TargetMode = "External"/>
	<Relationship Id="rId45" Type="http://schemas.openxmlformats.org/officeDocument/2006/relationships/hyperlink" Target="consultantplus://offline/ref=A681FEC8ADAD1DCB00D5F6FA5159E999FFFAFCE9BEE0089A186D5A9B55B4151CCF0CD9E1AEA09C3EDF03EEE448LAG7P" TargetMode = "External"/>
	<Relationship Id="rId46" Type="http://schemas.openxmlformats.org/officeDocument/2006/relationships/hyperlink" Target="consultantplus://offline/ref=A681FEC8ADAD1DCB00D5F6FA5159E999FFFEF5EBBEEC089A186D5A9B55B4151CDD0C81EDACA7823FDA16B8B50EF11F0F2AE4F508988E9B5AL6G0P" TargetMode = "External"/>
	<Relationship Id="rId47" Type="http://schemas.openxmlformats.org/officeDocument/2006/relationships/hyperlink" Target="consultantplus://offline/ref=A681FEC8ADAD1DCB00D5E8F74735B591FDF5ABE2B8E206C5463C5CCC0AE413499D4C87B8EFE38F3FD91DECEC4FAF465C69AFF80C81929B5E7DF3CEC2L4G1P" TargetMode = "External"/>
	<Relationship Id="rId48" Type="http://schemas.openxmlformats.org/officeDocument/2006/relationships/hyperlink" Target="consultantplus://offline/ref=A681FEC8ADAD1DCB00D5E8F74735B591FDF5ABE2B8E206C5463C5CCC0AE413499D4C87B8EFE38F3FD91DECEC42AF465C69AFF80C81929B5E7DF3CEC2L4G1P" TargetMode = "External"/>
	<Relationship Id="rId49" Type="http://schemas.openxmlformats.org/officeDocument/2006/relationships/hyperlink" Target="consultantplus://offline/ref=A681FEC8ADAD1DCB00D5E8F74735B591FDF5ABE2B8E206C5463C5CCC0AE413499D4C87B8EFE38F3FD91DECED4EAF465C69AFF80C81929B5E7DF3CEC2L4G1P" TargetMode = "External"/>
	<Relationship Id="rId50" Type="http://schemas.openxmlformats.org/officeDocument/2006/relationships/hyperlink" Target="consultantplus://offline/ref=A681FEC8ADAD1DCB00D5E8F74735B591FDF5ABE2B8E106CB473A5CCC0AE413499D4C87B8EFE38F3FD91DECE34AAF465C69AFF80C81929B5E7DF3CEC2L4G1P" TargetMode = "External"/>
	<Relationship Id="rId51" Type="http://schemas.openxmlformats.org/officeDocument/2006/relationships/hyperlink" Target="consultantplus://offline/ref=A681FEC8ADAD1DCB00D5E8F74735B591FDF5ABE2B8E106CB473A5CCC0AE413499D4C87B8EFE38F3FD91DECE34BAF465C69AFF80C81929B5E7DF3CEC2L4G1P" TargetMode = "External"/>
	<Relationship Id="rId52" Type="http://schemas.openxmlformats.org/officeDocument/2006/relationships/hyperlink" Target="consultantplus://offline/ref=A681FEC8ADAD1DCB00D5E8F74735B591FDF5ABE2B8E206C5463C5CCC0AE413499D4C87B8EFE38F3FD91DECED4CAF465C69AFF80C81929B5E7DF3CEC2L4G1P" TargetMode = "External"/>
	<Relationship Id="rId53" Type="http://schemas.openxmlformats.org/officeDocument/2006/relationships/hyperlink" Target="consultantplus://offline/ref=A681FEC8ADAD1DCB00D5F6FA5159E999FFFDF7EDBAE4089A186D5A9B55B4151CDD0C81EFABA786358D4CA8B147A615132DFCEB0C868EL9G8P" TargetMode = "External"/>
	<Relationship Id="rId54" Type="http://schemas.openxmlformats.org/officeDocument/2006/relationships/hyperlink" Target="consultantplus://offline/ref=A681FEC8ADAD1DCB00D5F6FA5159E999FFFDF7EDBAE4089A186D5A9B55B4151CDD0C81EFABA580358D4CA8B147A615132DFCEB0C868EL9G8P" TargetMode = "External"/>
	<Relationship Id="rId55" Type="http://schemas.openxmlformats.org/officeDocument/2006/relationships/hyperlink" Target="consultantplus://offline/ref=A681FEC8ADAD1DCB00D5E8F74735B591FDF5ABE2B8E106CB473A5CCC0AE413499D4C87B8EFE38F3FD91DECE349AF465C69AFF80C81929B5E7DF3CEC2L4G1P" TargetMode = "External"/>
	<Relationship Id="rId56" Type="http://schemas.openxmlformats.org/officeDocument/2006/relationships/hyperlink" Target="consultantplus://offline/ref=A681FEC8ADAD1DCB00D5E8F74735B591FDF5ABE2B8E106CB473A5CCC0AE413499D4C87B8EFE38F3FD91DECE34CAF465C69AFF80C81929B5E7DF3CEC2L4G1P" TargetMode = "External"/>
	<Relationship Id="rId57" Type="http://schemas.openxmlformats.org/officeDocument/2006/relationships/hyperlink" Target="consultantplus://offline/ref=A681FEC8ADAD1DCB00D5E8F74735B591FDF5ABE2B8E106CB473A5CCC0AE413499D4C87B8EFE38F3FD91DECE342AF465C69AFF80C81929B5E7DF3CEC2L4G1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Самарской области от 07.10.2019 N 691
(ред. от 01.06.2023)
"Об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на организацию информационно-разъяснительного сопровождения региональной составляющей национальных проектов"</dc:title>
  <dcterms:created xsi:type="dcterms:W3CDTF">2023-06-27T15:06:10Z</dcterms:created>
</cp:coreProperties>
</file>