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Самарской области от 20.03.2024 N 88-р</w:t>
              <w:br/>
              <w:t xml:space="preserve">"Об утверждении Плана мероприятий по реализации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09.11.2022 N 809, в Самарской области на 2024 - 2026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марта 2024 г. N 88-р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 ОСНОВ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ПО СОХРАНЕНИЮ И УКРЕПЛЕНИЮ</w:t>
      </w:r>
    </w:p>
    <w:p>
      <w:pPr>
        <w:pStyle w:val="2"/>
        <w:jc w:val="center"/>
      </w:pPr>
      <w:r>
        <w:rPr>
          <w:sz w:val="20"/>
        </w:rPr>
        <w:t xml:space="preserve">ТРАДИЦИОННЫХ РОССИЙСКИХ ДУХОВНО-НРАВСТВЕННЫХ ЦЕННОСТЕЙ,</w:t>
      </w:r>
    </w:p>
    <w:p>
      <w:pPr>
        <w:pStyle w:val="2"/>
        <w:jc w:val="center"/>
      </w:pPr>
      <w:r>
        <w:rPr>
          <w:sz w:val="20"/>
        </w:rPr>
        <w:t xml:space="preserve">УТВЕРЖДЕННЫХ УКАЗОМ ПРЕЗИДЕНТА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09.11.2022 N 809, В САМАРСКОЙ ОБЛАСТИ НА 2024 - 2026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09.11.2022 N 809 "Об утверждении Основ государственной политики по сохранению и укреплению традиционных российских духовно-нравственных ценностей":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09.11.2022 N 809, в Самарской области на 2024 - 2026 годы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Самарской области при подготовке и реализации мероприятий государственных программ Самарской области учитывать их соответствие Плану.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распоряжения возложить на министерство культуры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распоряжение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А.Б.ФЕТИСОВ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20 марта 2024 г. N 88-р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ОСНОВ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ПО СОХРАНЕНИЮ И УКРЕПЛЕНИЮ ТРАДИЦИОННЫХ РОССИЙСКИХ</w:t>
      </w:r>
    </w:p>
    <w:p>
      <w:pPr>
        <w:pStyle w:val="2"/>
        <w:jc w:val="center"/>
      </w:pPr>
      <w:r>
        <w:rPr>
          <w:sz w:val="20"/>
        </w:rPr>
        <w:t xml:space="preserve">ДУХОВНО-НРАВСТВЕННЫХ ЦЕННОСТЕЙ, УТВЕРЖДЕННЫХ УКАЗОМ</w:t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 ОТ 09.11.2022 N 809,</w:t>
      </w:r>
    </w:p>
    <w:p>
      <w:pPr>
        <w:pStyle w:val="2"/>
        <w:jc w:val="center"/>
      </w:pPr>
      <w:r>
        <w:rPr>
          <w:sz w:val="20"/>
        </w:rPr>
        <w:t xml:space="preserve">В САМАРСКОЙ ОБЛАСТИ НА 2024 - 2026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572"/>
        <w:gridCol w:w="1531"/>
        <w:gridCol w:w="3005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 и мероприятия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0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gridSpan w:val="4"/>
            <w:tcW w:w="89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Укрепление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этнических культурных традиций и поддержка основанного на них народного творчества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заинтересованные органы исполнительной власти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Губернского фестиваля "Рожденные в сердце России"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на территории Самарской области ярмарок, выставок и иных мероприятий по реализации изделий декоративно-прикладного творчества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министерство промышленности и торговли Самарской области, министерство экономического развития и инвестиций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общественных организаций, занимающихся сохранением традиционной народной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министерство экономического развития и инвестиций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фестивалей национальной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департамент внутренней политики Самарской области, социально ориентированные некоммерческие организации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областного межнационального праздника, посвященного Дню дружбы народов (12 сентября)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внутренней политики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традиций и создание условий для развития всех видов искусства и народного творчества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конкурса изделий юных мастеров декоративно-прикладного творчества и ремесел "Наш дом - планета Земля!"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- август 2024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Всероссийского конкурса молодых музыкантов-исполнителей на народных инструментах имени Д.Г. Шаталова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муниципальных и межмуниципальных фестивалей народной культуры и творчества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муниципальных образований Самарской области</w:t>
            </w:r>
          </w:p>
        </w:tc>
      </w:tr>
      <w:tr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Сохранение исторической памяти, противодействие попыткам фальсификации истории, сбережение исторического опыта формирования традиционных ценностей и их влияния на российскую историю, в том числе на жизнь и творчество выдающихся деятелей России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праздничных мероприятий, посвященных памятным датам и дням воинской славы: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День памяти о россиянах, исполнявших служебный долг за пределами Отечества;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День защитника Отечества;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День Победы в Великой Отечественной войне 1941 - 1945 годов;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День памяти военного парада в городе Куйбышеве 1941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День Неизвестного Солдата;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День Героев Отечества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вопросам общественной безопасности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информационных и просветительских мероприятий, приуроченных к памятным датам и дням воинской славы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мероприятий, посвященных празднованию 175-летия Самарской губернии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заинтересованные органы исполнительной власти Самарской области и организации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Международного исторического диктанта на тему событий Великой Отечественной войны "Диктант Победы"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Самарской области, министерство культуры Самарской области, заинтересованные органы исполнительной власти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сетевого проекта библиотек Самарской области "Сила в правде" (цикл просветительских мероприятий, тематические выставки литературы, методическое сопровождение проекта)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уроков мужества по патриотическому воспитанию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Международной акции по поддержке детского чтения "Читаем детям о Великой Отечественной войне"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Сохранение, укрепление и продвижение традиционных семейных ценностей (в том числе защита института брака как союза мужчины и женщины), обеспечение преемственности поколений, забота о достойной жизни старшего поколения, формирование представления о сбережении народа России как об основном стратегическом национальном приоритете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распространение произведений искусства, проведение культурных мероприятий, направленных на популяризацию традиционных семейных ценностей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Заинтересованные органы исполнительной власти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посвященных Международному дню защиты детей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социально-демографической и семейной политики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посвященных Дню отца, направленных на повышение значимости отцовства в воспитании детей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социально-демографической и семейной политики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просвещению родителей (законных представителей) в области повышения компетенций в вопросах семейных отношений, профилактики противоправного и девиантного поведения несовершеннолетних, сохранения и укрепления традиционных российских духовно-нравственных ценностей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приуроченных ко Дню семьи, любви и верности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Заинтересованные органы исполнительной власти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межрегионального книжного фестиваля "Время читать"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формирование ценности здорового образа жизни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Заинтересованные органы исполнительной власти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материалов, направленных на укрепление традиционных российских духовно-нравственных ценностей в государственных средствах массовой информации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информационной политики Администрации Губернатора Самарской области</w:t>
            </w:r>
          </w:p>
        </w:tc>
      </w:tr>
      <w:tr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Воспитание в духе уважения к традиционным ценностям как ключевой инструмент государственной политики в области образования и культуры, необходимый для формирования гармонично развитой личности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в процесс воспитания граждан всех возрастов, общественных организаций, научного и культурного сообществ, организаций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Заинтересованные органы исполнительной власти Самарской области и организации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кинематографического, в целях духовно-нравственного воспитания граждан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Заинтересованные органы исполнительной власти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Международного фестиваля искусств "Шостакович"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межрегиональной читательской онлайн-конференции "Аксаковский мост"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Международного фестиваля "Кино - детям"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социально ориентированные некоммерческие организации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Международного кинофестиваля "Соль земли"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социально ориентированные некоммерческие организации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Международного конкурса молодых музыкантов имени Д.Б. Кабалевского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 года, декабрь 2026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онлайн-квиза "Самарский край - сердце России", посвященного 440-летию основания Самары и 175-летию Самарской губернии в организациях для детей-сирот и детей, оставшихся без попечения родителей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2026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социально-демографической и семейной политики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межведомственного взаимодействия в части более активного использования достижений культуры и искусства в образовательных процессах (кинофакультативы, музыкальные лектории, внеклассная деятельность образовательных организаций при организованном посещении школьниками учреждений культуры)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Заинтересованные органы исполнительной власти Самарской области, общественные организации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классического репертуара в театральных учреждениях (школьной классики)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тематических выездных киноконцертных мероприятий Клуба почетных граждан Самарской области в муниципальных образованиях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внутренней политики Самарской области, заинтересованные органы исполнительной власти Самарской области, общественные организации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профессиональных кадров в сфере образования и культуры Самарской области в соответствии с государственной политикой, направленной на сохранение и укрепление традиционных российских духовно-нравственных ценностей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Самарской области, министерство культуры Самарской области, ФГБОУ ВО "Самарский государственный институт культуры" (по согласованию), ФГБОУ ВО "Самарский государственный социально-педагогический университет" (по согласованию)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 повышения квалификации для развития профессиональных компетенций педагогов в области духовно-нравственного воспитания, профилактики противоправного и девиантного поведения несовершеннолетних обучающихся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историко-культурное просвещение и воспитание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Поддержка общественных проектов и институтов гражданского общества в области патриотического воспитания и сохранения историко-культурного наследия народов России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социально значимых проектов и творческих общественных инициатив в сфере культуры, образования, молодежной политики путем предоставления субсидий некоммерческим организациям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Заинтересованные органы исполнительной власти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добровольческих движений в сфере сохранения культурного наследия народов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детских и молодежных организаций, объединений, движений, ориентированных на творческую, добровольческую, благотворительную, познавательную деятельность, способствующую гражданско-патриотическому и духовно-нравственному воспитанию детей и молодежи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молодежной политики Самарской области, министерство образования и науки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для членов детских и молодежных объединений, клубов, воспитанников военно-исторических и военно-патриотических клубов экскурсий, выставок, спектаклей патриотической тематики, познавательных поездок по историческим, памятным местам и местам боевой славы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Самарской области, министерство молодежной политики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гражданско-патриотических акций и мероприятий ("День призывника", "Мы - граждане России" и др.)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Всеармейского фестиваля ансамблей песни и пляски Вооруженных Сил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2024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департамент по вопросам общественной безопасности Самарской области, заинтересованные органы исполнительной власти Самарской области и организации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областного смотра достижений военно-патриотических объединений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Международной молодежной патриотической акции "Полк@Победы"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конкурса патриотических песен в организациях для детей-сирот и детей, оставшихся без попечения родителей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- март 2026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социально-демографической и семейной политики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информационной выставки "Герои России" (Герои Великой Отечественной войны и специальной военной операции) в организациях для детей-сирот и детей, оставшихся без попечения родителей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2026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социально-демографической и семейной политики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квест-игры "Знаем - помним - гордимся!" в организациях для детей-сирот и детей, оставшихся без попечения родителей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2026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социально-демографической и семейной политики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творческой самодеятельности граждан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праздничных концертных программ, посвященных 175-летию Самарской губернии, в муниципальных образованиях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2026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муниципальных образований Самарской области</w:t>
            </w:r>
          </w:p>
        </w:tc>
      </w:tr>
      <w:tr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Поддержка религиозных организаций традиционных конфессий, обеспечение их участия в деятельности, направленной на сохранение традиционных ценностей, противодействие деструктивным религиозным течениям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Рождественского концерта Самарской Епархии Русской Православной Церкви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2024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посвященных 175-летию образования Самарской Епархии Русской Православной Церкви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2025 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Религиозная организация "Самарская Епархия Русской Православной Церкви" (по согласованию), департамент внутренней политики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в общеобразовательных организациях Самарской области предметных областей "Основы духовно-нравственной культуры народов России" и "Основы религиозных культур и светской этики"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 Формирование государственного заказа на проведение научных исследований, создание информационных и методических материалов (в том числе кинолетописи и других аудиовизуальных материалов), произведений литературы и искусства, оказание услуг, направленных на сохранение и популяризацию традиционных ценностей, а также обеспечение контроля качества выполнения этого государственного заказа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грантов в форме субсидий в сфере культуры и искусства на поддержку творческих проектов, направленных на гражданско-патриотическое и духовное развитие жителей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Оцифровка книжных памятников для включения в Национальную электронную библиотеку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 Обеспечение государственной охраны объектов культурного наследия (памятников истории и культуры) народов Российской Федерации, предоставление доступа к ним в целях их популяризации как среды, формирующей историческое самосознание, воспитывающей любовь и уважение к Отечеству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проектов зон охраны объектов культурного наследия, установление границ территорий и зон охраны объектов культурного наследия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обеспечивающих сохранность объектов культурного наследия, расположенных на территории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научно-проектной документации и выполнение работ по сохранению объектов культурного наследия Самарской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информационных и социокультурных мероприятий, направленных на популяризацию объектов культурного наследия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охраны объектов культурного наследия Самарской области</w:t>
            </w:r>
          </w:p>
        </w:tc>
      </w:tr>
      <w:tr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10. Поддержка проектов, направленных на продвижение традиционных ценностей в информационной среде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информационной грамотности граждан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министерство образования и науки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материалов и информации, размещаемых в средствах массовой информации и сети Интернет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информационной политики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безопасной информационной среды путем популяризации достоверных информационных ресурсов, способствующих культурно-историческому просвещению и воспитанию на основе традиционных российских духовно-нравственных ценностей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министерство образования и науки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лауреатов Золотой книги "Имена молодых дарований в сфере искусств и культуры Самарской области"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издание календаря "Народы Самарской губернии"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внутренней политики Самарской области</w:t>
            </w:r>
          </w:p>
        </w:tc>
      </w:tr>
      <w:tr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11. Защита и поддержка русского языка как языка государствообразующего народа, обеспечение соблюдения норм современного русского литературного языка (в том числе недопущение использования нецензурной лексики), противодействие излишнему использованию иностранной лексики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соблюдения норм современного русского литературного языка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Заинтересованные органы исполнительной власти Самарской области и организации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Международной просветительской акции "Тотальный диктант"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Заинтересованные органы исполнительной власти Самарской области и организации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торжественного мероприятия, посвященного Дню славянской письменности и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министерство образования и науки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ко Дню русского языка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современного литературного творчества, издания и распространения литературных журналов, привлечение писательского сообщества к пропаганде литературы, чтения и культурного просвещения граждан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Недели детской и юношеской книги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возрождение интереса к чтению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цикла мероприятий по поддержке и развитию чтения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органы местного самоуправления муниципальных образований Самарской области</w:t>
            </w:r>
          </w:p>
        </w:tc>
      </w:tr>
      <w:tr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12. Защита от внешнего деструктивного информационно-психологического воздействия, пресечение деятельности, направленной на разрушение традиционных ценностей в России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профилактических мероприятий, направленных на защиту от внешнего деструктивного информационно-психологического воздействия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общественной безопасности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цикла мероприятий "Поиск понимания в общении" в рамках программы "Психологическая помощь молодежи"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областных родительских онлайн-собраний, направленных на сохранение духовно-нравственной культуры семьи, осознанного родительства и безопасности детства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цикла мероприятий в рамках Недели безопасного Рунета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13. Повышение роли России в мире за счет продвижения традиционных российских духовно-нравственных ценностей, основанных на исконных общечеловеческих ценностях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сотрудничеству российских общественных организаций, осуществляющих деятельность в сфере образования, воспитания, просвещения, семейных отношений, работы с детьми и молодежью, культуры и искусства, с аналогичными общественными организациями зарубежных стран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внешних связей Администрации Губернатора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международных культурных проектов, фестивалей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области, заинтересованные органы исполнительной власти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Детской музыкальной академии стран СНГ под патронажем народного артиста СССР Ю.А. Башмета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популяризации за рубежом российской культуры, русского языка и литературы, в том числе для сохранения общероссийской гражданской идентичности соотечественников, проживающих за рубежом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внешних связей Администрации Губернатора Самарской области, 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установлению прямых связей между учреждениями культуры, творческими союзами, коллективами и исполнителями сторон, обмену информацией об общественно значимых культурных событиях, организации обменных гастролей, участию сторон в значимых культурных мероприятиях и выставках, проводимых на территориях Самарской области и Республики Беларусь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Самарской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Самарской области от 20.03.2024 N 88-р</w:t>
            <w:br/>
            <w:t>"Об утверждении Плана мероприятий по реализации Основ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09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Самарской области от 20.03.2024 N 88-р
"Об утверждении Плана мероприятий по реализации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09.11.2022 N 809, в Самарской области на 2024 - 2026 годы"</dc:title>
  <dcterms:created xsi:type="dcterms:W3CDTF">2024-06-08T15:44:36Z</dcterms:created>
</cp:coreProperties>
</file>