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Самарской области от 18.11.2013 N 103-ГД</w:t>
              <w:br/>
              <w:t xml:space="preserve">(ред. от 13.07.2023)</w:t>
              <w:br/>
              <w:t xml:space="preserve">"Об Уполномоченном по защите прав предпринимателей в Самарской области и внесении изменений в Закон Самарской области "О лицах, замещающих государственные должности Самарской области"</w:t>
              <w:br/>
              <w:t xml:space="preserve">(принят Самарской Губернской Думой 05.11.2013)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ноября 2013 года</w:t>
            </w:r>
          </w:p>
        </w:tc>
        <w:tc>
          <w:tcPr>
            <w:tcW w:w="5103" w:type="dxa"/>
            <w:tcBorders>
              <w:top w:val="nil"/>
              <w:left w:val="nil"/>
              <w:bottom w:val="nil"/>
              <w:right w:val="nil"/>
            </w:tcBorders>
          </w:tcPr>
          <w:p>
            <w:pPr>
              <w:pStyle w:val="0"/>
              <w:jc w:val="right"/>
            </w:pPr>
            <w:r>
              <w:rPr>
                <w:sz w:val="20"/>
              </w:rPr>
              <w:t xml:space="preserve">N 103-ГД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САМАРСКОЙ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САМАРСКОЙ ОБЛАСТИ И ВНЕСЕНИИ ИЗМЕНЕНИЙ В ЗАКОН</w:t>
      </w:r>
    </w:p>
    <w:p>
      <w:pPr>
        <w:pStyle w:val="2"/>
        <w:jc w:val="center"/>
      </w:pPr>
      <w:r>
        <w:rPr>
          <w:sz w:val="20"/>
        </w:rPr>
        <w:t xml:space="preserve">САМАРСКОЙ ОБЛАСТИ "О ЛИЦАХ, ЗАМЕЩАЮЩИХ ГОСУДАРСТВЕННЫЕ</w:t>
      </w:r>
    </w:p>
    <w:p>
      <w:pPr>
        <w:pStyle w:val="2"/>
        <w:jc w:val="center"/>
      </w:pPr>
      <w:r>
        <w:rPr>
          <w:sz w:val="20"/>
        </w:rPr>
        <w:t xml:space="preserve">ДОЛЖНОСТИ САМАРСКОЙ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Самарской Губернской Думой</w:t>
      </w:r>
    </w:p>
    <w:p>
      <w:pPr>
        <w:pStyle w:val="0"/>
        <w:jc w:val="right"/>
      </w:pPr>
      <w:r>
        <w:rPr>
          <w:sz w:val="20"/>
        </w:rPr>
        <w:t xml:space="preserve">5 ноября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Самарской области</w:t>
            </w:r>
          </w:p>
          <w:p>
            <w:pPr>
              <w:pStyle w:val="0"/>
              <w:jc w:val="center"/>
            </w:pPr>
            <w:r>
              <w:rPr>
                <w:sz w:val="20"/>
                <w:color w:val="392c69"/>
              </w:rPr>
              <w:t xml:space="preserve">от 04.06.2014 </w:t>
            </w:r>
            <w:hyperlink w:history="0" r:id="rId7" w:tooltip="Закон Самарской области от 04.06.2014 N 60-ГД &quot;О внесении изменений в статью 9 Закона Самарской области &quot;О лицах, замещающих государственные должности Самарской области&quot; и статью 9 Закона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27.05.2014) {КонсультантПлюс}">
              <w:r>
                <w:rPr>
                  <w:sz w:val="20"/>
                  <w:color w:val="0000ff"/>
                </w:rPr>
                <w:t xml:space="preserve">N 60-ГД</w:t>
              </w:r>
            </w:hyperlink>
            <w:r>
              <w:rPr>
                <w:sz w:val="20"/>
                <w:color w:val="392c69"/>
              </w:rPr>
              <w:t xml:space="preserve">, от 19.06.2017 </w:t>
            </w:r>
            <w:hyperlink w:history="0" r:id="rId8" w:tooltip="Закон Самарской области от 19.06.2017 N 72-ГД &quot;О внесении изменений в Закон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30.05.2017) {КонсультантПлюс}">
              <w:r>
                <w:rPr>
                  <w:sz w:val="20"/>
                  <w:color w:val="0000ff"/>
                </w:rPr>
                <w:t xml:space="preserve">N 72-ГД</w:t>
              </w:r>
            </w:hyperlink>
            <w:r>
              <w:rPr>
                <w:sz w:val="20"/>
                <w:color w:val="392c69"/>
              </w:rPr>
              <w:t xml:space="preserve">, от 23.07.2021 </w:t>
            </w:r>
            <w:hyperlink w:history="0" r:id="rId9" w:tooltip="Закон Самарской области от 23.07.2021 N 79-ГД &quot;О внесении изменений в отдельные законодательные акты Самарской области&quot; (принят Самарской Губернской Думой 06.07.2021) {КонсультантПлюс}">
              <w:r>
                <w:rPr>
                  <w:sz w:val="20"/>
                  <w:color w:val="0000ff"/>
                </w:rPr>
                <w:t xml:space="preserve">N 79-ГД</w:t>
              </w:r>
            </w:hyperlink>
            <w:r>
              <w:rPr>
                <w:sz w:val="20"/>
                <w:color w:val="392c69"/>
              </w:rPr>
              <w:t xml:space="preserve">,</w:t>
            </w:r>
          </w:p>
          <w:p>
            <w:pPr>
              <w:pStyle w:val="0"/>
              <w:jc w:val="center"/>
            </w:pPr>
            <w:r>
              <w:rPr>
                <w:sz w:val="20"/>
                <w:color w:val="392c69"/>
              </w:rPr>
              <w:t xml:space="preserve">от 13.07.2023 </w:t>
            </w:r>
            <w:hyperlink w:history="0" r:id="rId10" w:tooltip="Закон Самарской области от 13.07.2023 N 58-ГД &quot;О внесении изменений в статьи 2 и 5 Закона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27.06.2023) {КонсультантПлюс}">
              <w:r>
                <w:rPr>
                  <w:sz w:val="20"/>
                  <w:color w:val="0000ff"/>
                </w:rPr>
                <w:t xml:space="preserve">N 58-ГД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Самарской области.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Самарской области (далее - Уполномоченный) учреждается в целях обеспечения государственных гарантий защиты прав и законных интересов субъектов предпринимательской деятельности, зарегистрированных на территории Самарской области, и субъектов предпринимательской деятельности, права и законные интересы которых были нарушены на территории Самарской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Самарской области.</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2"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w:t>
      </w:r>
      <w:hyperlink w:history="0" r:id="rId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правовыми актами</w:t>
        </w:r>
      </w:hyperlink>
      <w:r>
        <w:rPr>
          <w:sz w:val="20"/>
        </w:rPr>
        <w:t xml:space="preserve"> Российской Федерации, </w:t>
      </w:r>
      <w:hyperlink w:history="0" r:id="rId14"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 настоящим Законом и иными нормативными правовыми актами в соответствии с настоящим Законом.</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Самарской области и органов местного самоуправления в Самарской области, а также не может руководствоваться решениями политической партии или иного общественного объединения, членом которого он состоит.</w:t>
      </w:r>
    </w:p>
    <w:p>
      <w:pPr>
        <w:pStyle w:val="0"/>
        <w:spacing w:before="200" w:line-rule="auto"/>
        <w:ind w:firstLine="540"/>
        <w:jc w:val="both"/>
      </w:pPr>
      <w:r>
        <w:rPr>
          <w:sz w:val="20"/>
        </w:rPr>
        <w:t xml:space="preserve">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полномочными представителями Президента Российской Федерации в федеральных округах, инвестиционными уполномоченными в федеральных округах, органами местного самоуправления, их должностными лицами, союзами, ассоциациями, иными объединениями субъектов предпринимательской деятельности Самарской области и иными лицами.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защита прав и охраняемых законом интересов российских и иностранных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Самарской области;</w:t>
      </w:r>
    </w:p>
    <w:p>
      <w:pPr>
        <w:pStyle w:val="0"/>
        <w:jc w:val="both"/>
      </w:pPr>
      <w:r>
        <w:rPr>
          <w:sz w:val="20"/>
        </w:rPr>
        <w:t xml:space="preserve">(в ред. </w:t>
      </w:r>
      <w:hyperlink w:history="0" r:id="rId15" w:tooltip="Закон Самарской области от 13.07.2023 N 58-ГД &quot;О внесении изменений в статьи 2 и 5 Закона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27.06.2023) {КонсультантПлюс}">
        <w:r>
          <w:rPr>
            <w:sz w:val="20"/>
            <w:color w:val="0000ff"/>
          </w:rPr>
          <w:t xml:space="preserve">Закона</w:t>
        </w:r>
      </w:hyperlink>
      <w:r>
        <w:rPr>
          <w:sz w:val="20"/>
        </w:rPr>
        <w:t xml:space="preserve"> Самарской области от 13.07.2023 N 58-ГД)</w:t>
      </w:r>
    </w:p>
    <w:p>
      <w:pPr>
        <w:pStyle w:val="0"/>
        <w:spacing w:before="200" w:line-rule="auto"/>
        <w:ind w:firstLine="540"/>
        <w:jc w:val="both"/>
      </w:pPr>
      <w:r>
        <w:rPr>
          <w:sz w:val="20"/>
        </w:rPr>
        <w:t xml:space="preserve">содействие восстановлению нарушенных прав и охраняемых законом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правовое просвещение субъектов предпринимательской деятельности на территории Самарской области об их правах и способах их защиты;</w:t>
      </w:r>
    </w:p>
    <w:p>
      <w:pPr>
        <w:pStyle w:val="0"/>
        <w:spacing w:before="200" w:line-rule="auto"/>
        <w:ind w:firstLine="540"/>
        <w:jc w:val="both"/>
      </w:pPr>
      <w:r>
        <w:rPr>
          <w:sz w:val="20"/>
        </w:rPr>
        <w:t xml:space="preserve">содействие улучшению делового и инвестиционного климата в Самарской области;</w:t>
      </w:r>
    </w:p>
    <w:p>
      <w:pPr>
        <w:pStyle w:val="0"/>
        <w:spacing w:before="200" w:line-rule="auto"/>
        <w:ind w:firstLine="540"/>
        <w:jc w:val="both"/>
      </w:pPr>
      <w:r>
        <w:rPr>
          <w:sz w:val="20"/>
        </w:rPr>
        <w:t xml:space="preserve">информирование общественности Самарской области о соблюдении и защите прав и законных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Самарской области органами исполнительной власти Самарской области и органами местного самоуправления в Самарской области, а также государственными учреждениями Самарской области, муниципальными учреждениями, созданными Самарской областью или муниципальными образованиями, фондами, государственными компаниями Самарской области, государственными предприятиями Самарской области и муниципальными унитарными предприятиями, хозяйственными обществами, более 50% акций (долей) в уставных капиталах которых принадлежит Самарской области или муниципальным образованиям, специализированными организациями, выполняющими отдельные функции государственных заказчиков Самарской области или муниципальных заказчиков (далее - публичные организации), и их должностными лицами;</w:t>
      </w:r>
    </w:p>
    <w:p>
      <w:pPr>
        <w:pStyle w:val="0"/>
        <w:jc w:val="both"/>
      </w:pPr>
      <w:r>
        <w:rPr>
          <w:sz w:val="20"/>
        </w:rPr>
        <w:t xml:space="preserve">(в ред. Законов Самарской области от 19.06.2017 </w:t>
      </w:r>
      <w:hyperlink w:history="0" r:id="rId16" w:tooltip="Закон Самарской области от 19.06.2017 N 72-ГД &quot;О внесении изменений в Закон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30.05.2017) {КонсультантПлюс}">
        <w:r>
          <w:rPr>
            <w:sz w:val="20"/>
            <w:color w:val="0000ff"/>
          </w:rPr>
          <w:t xml:space="preserve">N 72-ГД</w:t>
        </w:r>
      </w:hyperlink>
      <w:r>
        <w:rPr>
          <w:sz w:val="20"/>
        </w:rPr>
        <w:t xml:space="preserve">, от 13.07.2023 </w:t>
      </w:r>
      <w:hyperlink w:history="0" r:id="rId17" w:tooltip="Закон Самарской области от 13.07.2023 N 58-ГД &quot;О внесении изменений в статьи 2 и 5 Закона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27.06.2023) {КонсультантПлюс}">
        <w:r>
          <w:rPr>
            <w:sz w:val="20"/>
            <w:color w:val="0000ff"/>
          </w:rPr>
          <w:t xml:space="preserve">N 58-ГД</w:t>
        </w:r>
      </w:hyperlink>
      <w:r>
        <w:rPr>
          <w:sz w:val="20"/>
        </w:rPr>
        <w:t xml:space="preserve">)</w:t>
      </w:r>
    </w:p>
    <w:p>
      <w:pPr>
        <w:pStyle w:val="0"/>
        <w:spacing w:before="200" w:line-rule="auto"/>
        <w:ind w:firstLine="540"/>
        <w:jc w:val="both"/>
      </w:pPr>
      <w:r>
        <w:rPr>
          <w:sz w:val="20"/>
        </w:rPr>
        <w:t xml:space="preserve">взаимодействие с предпринимательским сообществом Самарской области;</w:t>
      </w:r>
    </w:p>
    <w:p>
      <w:pPr>
        <w:pStyle w:val="0"/>
        <w:spacing w:before="200" w:line-rule="auto"/>
        <w:ind w:firstLine="540"/>
        <w:jc w:val="both"/>
      </w:pPr>
      <w:r>
        <w:rPr>
          <w:sz w:val="20"/>
        </w:rPr>
        <w:t xml:space="preserve">содействие развитию общественных институтов, ориентированных на защиту прав и законных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участие в формировании и реализации государственной политики в области развития предпринимательской деятельности на территории Самарской области, защиты прав и законных интересов субъектов предпринимательской деятельности на территории Самарской области.</w:t>
      </w:r>
    </w:p>
    <w:p>
      <w:pPr>
        <w:pStyle w:val="0"/>
        <w:jc w:val="both"/>
      </w:pPr>
      <w:r>
        <w:rPr>
          <w:sz w:val="20"/>
        </w:rPr>
      </w:r>
    </w:p>
    <w:p>
      <w:pPr>
        <w:pStyle w:val="2"/>
        <w:outlineLvl w:val="0"/>
        <w:jc w:val="center"/>
      </w:pPr>
      <w:r>
        <w:rPr>
          <w:sz w:val="20"/>
        </w:rPr>
        <w:t xml:space="preserve">Глава 2. НАЗНАЧЕНИЕ НА ДОЛЖНОСТЬ И ОСВОБОЖДЕНИЕ</w:t>
      </w:r>
    </w:p>
    <w:p>
      <w:pPr>
        <w:pStyle w:val="2"/>
        <w:jc w:val="center"/>
      </w:pPr>
      <w:r>
        <w:rPr>
          <w:sz w:val="20"/>
        </w:rPr>
        <w:t xml:space="preserve">ОТ ДОЛЖНОСТИ УПОЛНОМОЧЕННОГО</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Губернатором Самарской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Самарской области и по согласованию с Самарской Губернской Думой.</w:t>
      </w:r>
    </w:p>
    <w:p>
      <w:pPr>
        <w:pStyle w:val="0"/>
        <w:spacing w:before="200" w:line-rule="auto"/>
        <w:ind w:firstLine="540"/>
        <w:jc w:val="both"/>
      </w:pPr>
      <w:r>
        <w:rPr>
          <w:sz w:val="20"/>
        </w:rPr>
        <w:t xml:space="preserve">2. 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2 в ред. </w:t>
      </w:r>
      <w:hyperlink w:history="0" r:id="rId18" w:tooltip="Закон Самарской области от 23.07.2021 N 79-ГД &quot;О внесении изменений в отдельные законодательные акты Самарской области&quot; (принят Самарской Губернской Думой 06.07.2021) {КонсультантПлюс}">
        <w:r>
          <w:rPr>
            <w:sz w:val="20"/>
            <w:color w:val="0000ff"/>
          </w:rPr>
          <w:t xml:space="preserve">Закона</w:t>
        </w:r>
      </w:hyperlink>
      <w:r>
        <w:rPr>
          <w:sz w:val="20"/>
        </w:rPr>
        <w:t xml:space="preserve"> Самарской области от 23.07.2021 N 79-ГД)</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вступает в должность со дня вступления в силу акта Губернатора Самарской области о его назначении.</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3.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4. Досрочное прекращение полномочий Уполномоченного осуществляется по основаниям, предусмотренным </w:t>
      </w:r>
      <w:hyperlink w:history="0" r:id="rId19" w:tooltip="Закон Самарской области от 09.02.2006 N 1-ГД (ред. от 28.09.2023) &quot;О лицах, замещающих государственные должности Самарской области&quot; (принят Самарской Губернской Думой 31.01.2006) {КонсультантПлюс}">
        <w:r>
          <w:rPr>
            <w:sz w:val="20"/>
            <w:color w:val="0000ff"/>
          </w:rPr>
          <w:t xml:space="preserve">частью 1 статьи 6</w:t>
        </w:r>
      </w:hyperlink>
      <w:r>
        <w:rPr>
          <w:sz w:val="20"/>
        </w:rPr>
        <w:t xml:space="preserve"> Закона Самарской области "О лицах, замещающих государственные должности Самарской области", а также Губернатором Самарской области по представлению Уполномоченного при Президенте Российской Федерации по защите прав предпринимателей либо с его согласия.</w:t>
      </w:r>
    </w:p>
    <w:p>
      <w:pPr>
        <w:pStyle w:val="0"/>
        <w:jc w:val="both"/>
      </w:pPr>
      <w:r>
        <w:rPr>
          <w:sz w:val="20"/>
        </w:rPr>
      </w:r>
    </w:p>
    <w:p>
      <w:pPr>
        <w:pStyle w:val="2"/>
        <w:outlineLvl w:val="0"/>
        <w:jc w:val="center"/>
      </w:pPr>
      <w:r>
        <w:rPr>
          <w:sz w:val="20"/>
        </w:rPr>
        <w:t xml:space="preserve">Глава 3. ДЕЯТЕЛЬНОСТЬ УПОЛНОМОЧЕННОГО</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В целях выполнения стоящих перед ним задач Уполномоченный:</w:t>
      </w:r>
    </w:p>
    <w:p>
      <w:pPr>
        <w:pStyle w:val="0"/>
        <w:spacing w:before="200" w:line-rule="auto"/>
        <w:ind w:firstLine="540"/>
        <w:jc w:val="both"/>
      </w:pPr>
      <w:r>
        <w:rPr>
          <w:sz w:val="20"/>
        </w:rPr>
        <w:t xml:space="preserve">1) рассматривает жалобы субъектов предпринимательской деятельности, зарегистрированных на территории Самарской области, и жалобы субъектов предпринимательской деятельности, права и законные интересы которых были нарушены на территории Самарской области, в сфере предпринимательской деятельности;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представляет по его запросам информацию о нарушениях прав и охраняемых законом интересов субъектов предпринимательской деятельности на территории Самарской области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территории Самарской области на основании материалов, представляемых органами государственной власти Самарской области, государственными органами Самарской области и органами местного самоуправления в Самарской области, обращений граждан и организаций, обобщает и анализирует жалобы (заявления) и иные обращения предпринимателей для выявления повторяющихся жалоб (заявлений);</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на территории Самарской области по вопросам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Самарской области о состоянии соблюдения и защиты прав и законных интересов субъектов предпринимательской деятельности на территории Самарской области, деятельности Уполномоченного;</w:t>
      </w:r>
    </w:p>
    <w:p>
      <w:pPr>
        <w:pStyle w:val="0"/>
        <w:spacing w:before="200" w:line-rule="auto"/>
        <w:ind w:firstLine="540"/>
        <w:jc w:val="both"/>
      </w:pPr>
      <w:r>
        <w:rPr>
          <w:sz w:val="20"/>
        </w:rPr>
        <w:t xml:space="preserve">6) готовит доклады о деятельности Уполномоченного, доклады по вопросам соблюдения прав и законных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Самарской области, органов местного самоуправления в Самарской области, а также публичных организаций и у их должностных лиц необходимые сведения, документы и материалы;</w:t>
      </w:r>
    </w:p>
    <w:p>
      <w:pPr>
        <w:pStyle w:val="0"/>
        <w:jc w:val="both"/>
      </w:pPr>
      <w:r>
        <w:rPr>
          <w:sz w:val="20"/>
        </w:rPr>
        <w:t xml:space="preserve">(в ред. </w:t>
      </w:r>
      <w:hyperlink w:history="0" r:id="rId20" w:tooltip="Закон Самарской области от 19.06.2017 N 72-ГД &quot;О внесении изменений в Закон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30.05.2017) {КонсультантПлюс}">
        <w:r>
          <w:rPr>
            <w:sz w:val="20"/>
            <w:color w:val="0000ff"/>
          </w:rPr>
          <w:t xml:space="preserve">Закона</w:t>
        </w:r>
      </w:hyperlink>
      <w:r>
        <w:rPr>
          <w:sz w:val="20"/>
        </w:rPr>
        <w:t xml:space="preserve"> Самарской области от 19.06.2017 N 72-ГД)</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Самарской области, органов местного самоуправления в Самарской области, а также публичных организаций, их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на территории Самарской области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jc w:val="both"/>
      </w:pPr>
      <w:r>
        <w:rPr>
          <w:sz w:val="20"/>
        </w:rPr>
        <w:t xml:space="preserve">(в ред. </w:t>
      </w:r>
      <w:hyperlink w:history="0" r:id="rId21" w:tooltip="Закон Самарской области от 19.06.2017 N 72-ГД &quot;О внесении изменений в Закон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30.05.2017) {КонсультантПлюс}">
        <w:r>
          <w:rPr>
            <w:sz w:val="20"/>
            <w:color w:val="0000ff"/>
          </w:rPr>
          <w:t xml:space="preserve">Закона</w:t>
        </w:r>
      </w:hyperlink>
      <w:r>
        <w:rPr>
          <w:sz w:val="20"/>
        </w:rPr>
        <w:t xml:space="preserve"> Самарской области от 19.06.2017 N 72-ГД)</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Самарской области, касающихся предпринимательской деятельности в Самарской области, по результатам рассмотрения указанных проектов готовить заключения;</w:t>
      </w:r>
    </w:p>
    <w:p>
      <w:pPr>
        <w:pStyle w:val="0"/>
        <w:spacing w:before="200" w:line-rule="auto"/>
        <w:ind w:firstLine="540"/>
        <w:jc w:val="both"/>
      </w:pPr>
      <w:r>
        <w:rPr>
          <w:sz w:val="20"/>
        </w:rPr>
        <w:t xml:space="preserve">4) направлять в органы государственной власти Самарской области, органы местного самоуправления в Самарской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5) направлять Губернатору Самарской области мотивированные предложения об отмене нормативных правовых актов органов исполнительной власти Самарской области, если они противоречат федеральным законам и законам Самарской области;</w:t>
      </w:r>
    </w:p>
    <w:p>
      <w:pPr>
        <w:pStyle w:val="0"/>
        <w:spacing w:before="200" w:line-rule="auto"/>
        <w:ind w:firstLine="540"/>
        <w:jc w:val="both"/>
      </w:pPr>
      <w:r>
        <w:rPr>
          <w:sz w:val="20"/>
        </w:rPr>
        <w:t xml:space="preserve">6) привлекать для осуществления своей деятельности экспертов и специалистов;</w:t>
      </w:r>
    </w:p>
    <w:p>
      <w:pPr>
        <w:pStyle w:val="0"/>
        <w:spacing w:before="200" w:line-rule="auto"/>
        <w:ind w:firstLine="540"/>
        <w:jc w:val="both"/>
      </w:pPr>
      <w:r>
        <w:rPr>
          <w:sz w:val="20"/>
        </w:rPr>
        <w:t xml:space="preserve">7) направлять обращения и жалобы заявителей в уполномоченные органы Самарской области или их должностным лицам, к компетенции которых относится разрешение жалобы по существу;</w:t>
      </w:r>
    </w:p>
    <w:p>
      <w:pPr>
        <w:pStyle w:val="0"/>
        <w:spacing w:before="200" w:line-rule="auto"/>
        <w:ind w:firstLine="540"/>
        <w:jc w:val="both"/>
      </w:pPr>
      <w:r>
        <w:rPr>
          <w:sz w:val="20"/>
        </w:rPr>
        <w:t xml:space="preserve">8)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9) участвовать в заседаниях Самарской Губернской Думы и ее рабочих органов, Правительства Самарской области, коллегиальных органов исполнительных органов государственной власти Самарской области по вопросам защиты прав и законных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10) выступать с докладами по предмету своей деятельности на заседаниях Самарской Губернской Думы и Правительства Самарской области;</w:t>
      </w:r>
    </w:p>
    <w:p>
      <w:pPr>
        <w:pStyle w:val="0"/>
        <w:spacing w:before="200" w:line-rule="auto"/>
        <w:ind w:firstLine="540"/>
        <w:jc w:val="both"/>
      </w:pPr>
      <w:r>
        <w:rPr>
          <w:sz w:val="20"/>
        </w:rPr>
        <w:t xml:space="preserve">11) взаимодействовать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12) направлять органам государственной власти Самарской области, территориальным органам федеральных органов исполнительной власти в Самарской области, органам местного самоуправления в Самарской области, их должностным лицам, руководителям организаций, в решениях и (или) действиях (бездействии) которых Уполномоченный усматривает нарушения прав и законных интересов субъектов предпринимательской деятельности на территории Самарской области, свое заключение, содержащее рекомендации о необходимых мерах по восстановлению нарушенных прав и законных интересов субъектов предпринимательской деятельности на территории Самарской области и предотвращению подобных нарушений в дальнейшем;</w:t>
      </w:r>
    </w:p>
    <w:p>
      <w:pPr>
        <w:pStyle w:val="0"/>
        <w:spacing w:before="200" w:line-rule="auto"/>
        <w:ind w:firstLine="540"/>
        <w:jc w:val="both"/>
      </w:pPr>
      <w:r>
        <w:rPr>
          <w:sz w:val="20"/>
        </w:rPr>
        <w:t xml:space="preserve">13) информировать правоохранительные органы о фактах нарушения прав и законных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14) обращаться к субъектам права законодательной инициативы с предложениями о внесении изменений в федеральное законодательство, законодательство Самарской области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15) давать заключения на проекты нормативных правовых актов Самарской области, затрагивающих права и законные интересы субъектов предпринимательской деятельности на территории Самарской области.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pPr>
        <w:pStyle w:val="0"/>
        <w:spacing w:before="200" w:line-rule="auto"/>
        <w:ind w:firstLine="540"/>
        <w:jc w:val="both"/>
      </w:pPr>
      <w:r>
        <w:rPr>
          <w:sz w:val="20"/>
        </w:rPr>
        <w:t xml:space="preserve">15.1) в рамках рассмотрения жалоб субъектов предпринимательской деятельности без специального разрешения посещать расположенные в границах территории Самарской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159</w:t>
        </w:r>
      </w:hyperlink>
      <w:r>
        <w:rPr>
          <w:sz w:val="20"/>
        </w:rPr>
        <w:t xml:space="preserve"> и </w:t>
      </w:r>
      <w:hyperlink w:history="0" r:id="rId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159.1</w:t>
        </w:r>
      </w:hyperlink>
      <w:r>
        <w:rPr>
          <w:sz w:val="20"/>
        </w:rPr>
        <w:t xml:space="preserve"> - </w:t>
      </w:r>
      <w:hyperlink w:history="0" r:id="rId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159.3</w:t>
        </w:r>
      </w:hyperlink>
      <w:r>
        <w:rPr>
          <w:sz w:val="20"/>
        </w:rPr>
        <w:t xml:space="preserve">, </w:t>
      </w:r>
      <w:hyperlink w:history="0" r:id="rId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159.5</w:t>
        </w:r>
      </w:hyperlink>
      <w:r>
        <w:rPr>
          <w:sz w:val="20"/>
        </w:rPr>
        <w:t xml:space="preserve">, </w:t>
      </w:r>
      <w:hyperlink w:history="0" r:id="rId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159.6</w:t>
        </w:r>
      </w:hyperlink>
      <w:r>
        <w:rPr>
          <w:sz w:val="20"/>
        </w:rPr>
        <w:t xml:space="preserve">, </w:t>
      </w:r>
      <w:hyperlink w:history="0" r:id="rId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r>
        <w:rPr>
          <w:sz w:val="20"/>
        </w:rPr>
        <w:t xml:space="preserve"> и </w:t>
      </w:r>
      <w:hyperlink w:history="0" r:id="rId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171.1</w:t>
        </w:r>
      </w:hyperlink>
      <w:r>
        <w:rPr>
          <w:sz w:val="20"/>
        </w:rPr>
        <w:t xml:space="preserve">, </w:t>
      </w:r>
      <w:hyperlink w:history="0" r:id="rId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171.3</w:t>
        </w:r>
      </w:hyperlink>
      <w:r>
        <w:rPr>
          <w:sz w:val="20"/>
        </w:rPr>
        <w:t xml:space="preserve"> - </w:t>
      </w:r>
      <w:hyperlink w:history="0" r:id="rId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172.3</w:t>
        </w:r>
      </w:hyperlink>
      <w:r>
        <w:rPr>
          <w:sz w:val="20"/>
        </w:rPr>
        <w:t xml:space="preserve">, </w:t>
      </w:r>
      <w:hyperlink w:history="0" r:id="rId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173.1</w:t>
        </w:r>
      </w:hyperlink>
      <w:r>
        <w:rPr>
          <w:sz w:val="20"/>
        </w:rPr>
        <w:t xml:space="preserve"> - </w:t>
      </w:r>
      <w:hyperlink w:history="0" r:id="rId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174.1</w:t>
        </w:r>
      </w:hyperlink>
      <w:r>
        <w:rPr>
          <w:sz w:val="20"/>
        </w:rPr>
        <w:t xml:space="preserve">, </w:t>
      </w:r>
      <w:hyperlink w:history="0" r:id="rId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 - </w:t>
      </w:r>
      <w:hyperlink w:history="0" r:id="rId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 </w:t>
      </w:r>
      <w:hyperlink w:history="0" r:id="rId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 </w:t>
      </w:r>
      <w:hyperlink w:history="0" r:id="rId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185.4</w:t>
        </w:r>
      </w:hyperlink>
      <w:r>
        <w:rPr>
          <w:sz w:val="20"/>
        </w:rPr>
        <w:t xml:space="preserve"> и </w:t>
      </w:r>
      <w:hyperlink w:history="0" r:id="rId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 -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15.1 введен </w:t>
      </w:r>
      <w:hyperlink w:history="0" r:id="rId48" w:tooltip="Закон Самарской области от 13.07.2023 N 58-ГД &quot;О внесении изменений в статьи 2 и 5 Закона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27.06.2023) {КонсультантПлюс}">
        <w:r>
          <w:rPr>
            <w:sz w:val="20"/>
            <w:color w:val="0000ff"/>
          </w:rPr>
          <w:t xml:space="preserve">Законом</w:t>
        </w:r>
      </w:hyperlink>
      <w:r>
        <w:rPr>
          <w:sz w:val="20"/>
        </w:rPr>
        <w:t xml:space="preserve"> Самарской области от 13.07.2023 N 58-ГД)</w:t>
      </w:r>
    </w:p>
    <w:p>
      <w:pPr>
        <w:pStyle w:val="0"/>
        <w:spacing w:before="200" w:line-rule="auto"/>
        <w:ind w:firstLine="540"/>
        <w:jc w:val="both"/>
      </w:pPr>
      <w:r>
        <w:rPr>
          <w:sz w:val="20"/>
        </w:rPr>
        <w:t xml:space="preserve">16) осуществлять иные действия в рамках своей компетенции в соответствии с федеральным законодательством и законодательством Самарской области.</w:t>
      </w:r>
    </w:p>
    <w:p>
      <w:pPr>
        <w:pStyle w:val="0"/>
        <w:spacing w:before="200" w:line-rule="auto"/>
        <w:ind w:firstLine="540"/>
        <w:jc w:val="both"/>
      </w:pPr>
      <w:r>
        <w:rPr>
          <w:sz w:val="20"/>
        </w:rPr>
        <w:t xml:space="preserve">3.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Рассмотрение Уполномоченным обращений и жалоб субъектов предпринимательской деятельности, включая жалобы, направленные Уполномоченным при Президенте Российской Федерации по защите прав предпринимателей, осуществляется в соответствии с требованиями федерального законодательства и порядком подачи и рассмотрения жалоб, утверждаемым Уполномоченным.</w:t>
      </w:r>
    </w:p>
    <w:p>
      <w:pPr>
        <w:pStyle w:val="0"/>
        <w:spacing w:before="200" w:line-rule="auto"/>
        <w:ind w:firstLine="540"/>
        <w:jc w:val="both"/>
      </w:pPr>
      <w:r>
        <w:rPr>
          <w:sz w:val="20"/>
        </w:rPr>
        <w:t xml:space="preserve">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законодательством, поручениями Уполномоченного при Президенте Российской Федерации по защите прав предпринимателей и в пределах своей компетенции, определенной настоящим Законом.</w:t>
      </w:r>
    </w:p>
    <w:p>
      <w:pPr>
        <w:pStyle w:val="0"/>
        <w:spacing w:before="200" w:line-rule="auto"/>
        <w:ind w:firstLine="540"/>
        <w:jc w:val="both"/>
      </w:pPr>
      <w:r>
        <w:rPr>
          <w:sz w:val="20"/>
        </w:rPr>
        <w:t xml:space="preserve">2. Уполномоченный не вправе разглашать ставшие ему известными в процессе рассмотрения жалобы (обращения)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3.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Если жалоба (обращение) была направлена Уполномоченным при Президенте Российской Федерации по защите прав предпринимателей, то предполагаемые меры по защите нарушенных прав субъекта предпринимательской деятельности на территории Самарской области должны быть согласованы заблаговременно с Уполномоченным при Президенте Российской Федерации по защите прав предпринимателей. О результатах реализации указанных мер по восстановлению нарушенных прав субъекта предпринимательской деятельности на территории Самарской области сообщается Уполномоченному при Президенте Российской Федерации по защите прав предпринимателей с периодичностью не реже одного раза в месяц.</w:t>
      </w:r>
    </w:p>
    <w:p>
      <w:pPr>
        <w:pStyle w:val="0"/>
        <w:spacing w:before="200" w:line-rule="auto"/>
        <w:ind w:firstLine="540"/>
        <w:jc w:val="both"/>
      </w:pPr>
      <w:r>
        <w:rPr>
          <w:sz w:val="20"/>
        </w:rPr>
        <w:t xml:space="preserve">4. Руководители и иные должностные лица органов государственной власти Самарской области, органов местного самоуправления в Самарской области, а также публичных организаций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запроса.</w:t>
      </w:r>
    </w:p>
    <w:p>
      <w:pPr>
        <w:pStyle w:val="0"/>
        <w:jc w:val="both"/>
      </w:pPr>
      <w:r>
        <w:rPr>
          <w:sz w:val="20"/>
        </w:rPr>
        <w:t xml:space="preserve">(в ред. </w:t>
      </w:r>
      <w:hyperlink w:history="0" r:id="rId49" w:tooltip="Закон Самарской области от 19.06.2017 N 72-ГД &quot;О внесении изменений в Закон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30.05.2017) {КонсультантПлюс}">
        <w:r>
          <w:rPr>
            <w:sz w:val="20"/>
            <w:color w:val="0000ff"/>
          </w:rPr>
          <w:t xml:space="preserve">Закона</w:t>
        </w:r>
      </w:hyperlink>
      <w:r>
        <w:rPr>
          <w:sz w:val="20"/>
        </w:rPr>
        <w:t xml:space="preserve"> Самарской области от 19.06.2017 N 72-ГД)</w:t>
      </w:r>
    </w:p>
    <w:p>
      <w:pPr>
        <w:pStyle w:val="0"/>
        <w:spacing w:before="200" w:line-rule="auto"/>
        <w:ind w:firstLine="540"/>
        <w:jc w:val="both"/>
      </w:pPr>
      <w:r>
        <w:rPr>
          <w:sz w:val="20"/>
        </w:rPr>
        <w:t xml:space="preserve">5. Заключения и рекомендации Уполномоченного, содержащие предложения относительно возможных и необходимых мер восстановления нарушенных прав и свобод субъектов предпринимательской деятельности на территории Самарской области, направляются в соответствующие органы государственной власти Самарской области, органы местного самоуправления в Самарской области, а также публичные организации, в компетенцию которых входит разрешение вопросов защиты и восстановления нарушенных прав и законных интересов указанных субъектов предпринимательской деятельности. Указанные органы и организации обязаны их рассмотреть и направить Уполномоченному информацию о принятых мерах за подписью лица, которому они непосредственно были адресованы, в срок, не превышающий пятнадцати дней со дня получения заключения или обращения.</w:t>
      </w:r>
    </w:p>
    <w:p>
      <w:pPr>
        <w:pStyle w:val="0"/>
        <w:jc w:val="both"/>
      </w:pPr>
      <w:r>
        <w:rPr>
          <w:sz w:val="20"/>
        </w:rPr>
        <w:t xml:space="preserve">(часть 5 в ред. </w:t>
      </w:r>
      <w:hyperlink w:history="0" r:id="rId50" w:tooltip="Закон Самарской области от 19.06.2017 N 72-ГД &quot;О внесении изменений в Закон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30.05.2017) {КонсультантПлюс}">
        <w:r>
          <w:rPr>
            <w:sz w:val="20"/>
            <w:color w:val="0000ff"/>
          </w:rPr>
          <w:t xml:space="preserve">Закона</w:t>
        </w:r>
      </w:hyperlink>
      <w:r>
        <w:rPr>
          <w:sz w:val="20"/>
        </w:rPr>
        <w:t xml:space="preserve"> Самарской области от 19.06.2017 N 72-ГД)</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деятельности Уполномоченного, заслушиваемого в Самарской Губернской Думе и на заседании Правительства Самарской области;</w:t>
      </w:r>
    </w:p>
    <w:p>
      <w:pPr>
        <w:pStyle w:val="0"/>
        <w:spacing w:before="200" w:line-rule="auto"/>
        <w:ind w:firstLine="540"/>
        <w:jc w:val="both"/>
      </w:pPr>
      <w:r>
        <w:rPr>
          <w:sz w:val="20"/>
        </w:rPr>
        <w:t xml:space="preserve">2) докладов по вопросам соблюдения прав и законных интересов субъектов предпринимательской деятельности на территории Самарской области.</w:t>
      </w:r>
    </w:p>
    <w:p>
      <w:pPr>
        <w:pStyle w:val="0"/>
        <w:spacing w:before="200" w:line-rule="auto"/>
        <w:ind w:firstLine="540"/>
        <w:jc w:val="both"/>
      </w:pPr>
      <w:r>
        <w:rPr>
          <w:sz w:val="20"/>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предпринимателей в Самарской области, направляется Уполномоченному при Президенте Российской Федерации по защите прав предпринимателей, Губернатору Самарской области, в Самарскую Губернскую Думу и в общественную палату Самарской области.</w:t>
      </w:r>
    </w:p>
    <w:p>
      <w:pPr>
        <w:pStyle w:val="0"/>
        <w:spacing w:before="200" w:line-rule="auto"/>
        <w:ind w:firstLine="540"/>
        <w:jc w:val="both"/>
      </w:pPr>
      <w:r>
        <w:rPr>
          <w:sz w:val="20"/>
        </w:rPr>
        <w:t xml:space="preserve">Ежегодный доклад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3. Доклады по вопросам соблюдения прав и законных интересов субъектов предпринимательской деятельности на территории Самарской области направляются Уполномоченному при Президенте Российской Федерации по защите прав предпринимателей, Губернатору Самарской области, в Самарскую Губернскую Думу и в общественную палату Самарской области в случае массового нарушения прав и законных интересов субъектов предпринимательской деятельности на территории Самарской области и в иных случаях по инициативе Уполномоченного.</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Для оказания содействия в осуществлении полномочий на территории Самарской области с учетом мнения общественных организаций предпринимателей, а также Уполномоченного при Президенте Российской Федерации по защите прав предпринимателей Уполномоченный вправе назначать общественных помощников (представителей) в муниципальных образованиях Самарской области и общественных помощников (представителей) по отдельным направлениям, осуществляющих свою деятельность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Общественными помощниками Уполномоченного не могут быть государственные и муниципальные служащие.</w:t>
      </w:r>
    </w:p>
    <w:p>
      <w:pPr>
        <w:pStyle w:val="0"/>
        <w:spacing w:before="200" w:line-rule="auto"/>
        <w:ind w:firstLine="540"/>
        <w:jc w:val="both"/>
      </w:pPr>
      <w:r>
        <w:rPr>
          <w:sz w:val="20"/>
        </w:rPr>
        <w:t xml:space="preserve">4. Общественным помощникам Уполномоченного выдается удостоверение по форме, утвержденной Уполномоченным.</w:t>
      </w:r>
    </w:p>
    <w:p>
      <w:pPr>
        <w:pStyle w:val="0"/>
        <w:jc w:val="both"/>
      </w:pPr>
      <w:r>
        <w:rPr>
          <w:sz w:val="20"/>
        </w:rPr>
      </w:r>
    </w:p>
    <w:p>
      <w:pPr>
        <w:pStyle w:val="2"/>
        <w:outlineLvl w:val="0"/>
        <w:jc w:val="center"/>
      </w:pPr>
      <w:r>
        <w:rPr>
          <w:sz w:val="20"/>
        </w:rPr>
        <w:t xml:space="preserve">Глава 4. ОРГАНИЗАЦИЯ ДЕЯТЕЛЬНОСТИ УПОЛНОМОЧЕННОГО</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Правовое, организационно-хозяйственное, научно-аналитическое, информационно-справочное и иное обеспечение деятельности Уполномоченного осуществляет аппарат Уполномоченного.</w:t>
      </w:r>
    </w:p>
    <w:p>
      <w:pPr>
        <w:pStyle w:val="0"/>
        <w:spacing w:before="200" w:line-rule="auto"/>
        <w:ind w:firstLine="540"/>
        <w:jc w:val="both"/>
      </w:pPr>
      <w:r>
        <w:rPr>
          <w:sz w:val="20"/>
        </w:rPr>
        <w:t xml:space="preserve">2. Работники аппарата Уполномоченного являются государственными гражданскими служащими Самарской области. В аппарате Уполномоченного могут быть учреждены должности, не отнесенные к должностям государственной гражданской службы Самарской области.</w:t>
      </w:r>
    </w:p>
    <w:p>
      <w:pPr>
        <w:pStyle w:val="0"/>
        <w:spacing w:before="200" w:line-rule="auto"/>
        <w:ind w:firstLine="540"/>
        <w:jc w:val="both"/>
      </w:pPr>
      <w:r>
        <w:rPr>
          <w:sz w:val="20"/>
        </w:rPr>
        <w:t xml:space="preserve">3. </w:t>
      </w:r>
      <w:hyperlink w:history="0" r:id="rId51" w:tooltip="Постановление Губернатора Самарской области от 31.08.2015 N 220 &quot;Об утверждении Положения об аппарате Уполномоченного по защите прав предпринимателей в Самарской области&quot; {КонсультантПлюс}">
        <w:r>
          <w:rPr>
            <w:sz w:val="20"/>
            <w:color w:val="0000ff"/>
          </w:rPr>
          <w:t xml:space="preserve">Положение</w:t>
        </w:r>
      </w:hyperlink>
      <w:r>
        <w:rPr>
          <w:sz w:val="20"/>
        </w:rPr>
        <w:t xml:space="preserve"> об аппарате Уполномоченного и его предельная численность утверждаются Губернатором Самарской области. Уполномоченный непосредственно руководит работой аппарата Уполномоченного.</w:t>
      </w:r>
    </w:p>
    <w:p>
      <w:pPr>
        <w:pStyle w:val="0"/>
        <w:jc w:val="both"/>
      </w:pPr>
      <w:r>
        <w:rPr>
          <w:sz w:val="20"/>
        </w:rPr>
        <w:t xml:space="preserve">(часть 3 в ред. </w:t>
      </w:r>
      <w:hyperlink w:history="0" r:id="rId52" w:tooltip="Закон Самарской области от 04.06.2014 N 60-ГД &quot;О внесении изменений в статью 9 Закона Самарской области &quot;О лицах, замещающих государственные должности Самарской области&quot; и статью 9 Закона Самарской области &quot;Об Уполномоченном по защите прав предпринимателей в Самарской области и внесении изменений в Закон Самарской области &quot;О лицах, замещающих государственные должности Самарской области&quot; (принят Самарской Губернской Думой 27.05.2014) {КонсультантПлюс}">
        <w:r>
          <w:rPr>
            <w:sz w:val="20"/>
            <w:color w:val="0000ff"/>
          </w:rPr>
          <w:t xml:space="preserve">Закона</w:t>
        </w:r>
      </w:hyperlink>
      <w:r>
        <w:rPr>
          <w:sz w:val="20"/>
        </w:rPr>
        <w:t xml:space="preserve"> Самарской области от 04.06.2014 N 60-ГД)</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Самарской области, общественных организаций Самарской области, представителей органов государственной власти Самарской области и органов местного самоуправления в Самарской области.</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bookmarkStart w:id="140" w:name="P140"/>
    <w:bookmarkEnd w:id="140"/>
    <w:p>
      <w:pPr>
        <w:pStyle w:val="0"/>
        <w:ind w:firstLine="540"/>
        <w:jc w:val="both"/>
      </w:pPr>
      <w:r>
        <w:rPr>
          <w:sz w:val="20"/>
        </w:rPr>
        <w:t xml:space="preserve">1. Финансирование деятельности Уполномоченного осуществляется за счет средств областного бюджета.</w:t>
      </w:r>
    </w:p>
    <w:bookmarkStart w:id="141" w:name="P141"/>
    <w:bookmarkEnd w:id="141"/>
    <w:p>
      <w:pPr>
        <w:pStyle w:val="0"/>
        <w:spacing w:before="200" w:line-rule="auto"/>
        <w:ind w:firstLine="540"/>
        <w:jc w:val="both"/>
      </w:pPr>
      <w:r>
        <w:rPr>
          <w:sz w:val="20"/>
        </w:rPr>
        <w:t xml:space="preserve">2. Уполномоченный обеспечивается служебными помещениями, автомобильным транспортом, средствами связи и оргтехникой за счет средств областного бюджета.</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Внести в </w:t>
      </w:r>
      <w:hyperlink w:history="0" r:id="rId53" w:tooltip="Закон Самарской области от 09.02.2006 N 1-ГД (ред. от 03.10.2013) &quot;О лицах, замещающих государственные должности Самарской области&quot; (принят Самарской Губернской Думой 31.01.2006) ------------ Недействующая редакция {КонсультантПлюс}">
        <w:r>
          <w:rPr>
            <w:sz w:val="20"/>
            <w:color w:val="0000ff"/>
          </w:rPr>
          <w:t xml:space="preserve">Закон</w:t>
        </w:r>
      </w:hyperlink>
      <w:r>
        <w:rPr>
          <w:sz w:val="20"/>
        </w:rPr>
        <w:t xml:space="preserve"> Самарской области от 9 февраля 2006 года N 1-ГД "О лицах, замещающих государственные должности Самарской области" (газета "Волжская коммуна", 2006, 14 февраля; 2012, 15 июня) следующие изменения:</w:t>
      </w:r>
    </w:p>
    <w:p>
      <w:pPr>
        <w:pStyle w:val="0"/>
        <w:spacing w:before="200" w:line-rule="auto"/>
        <w:ind w:firstLine="540"/>
        <w:jc w:val="both"/>
      </w:pPr>
      <w:r>
        <w:rPr>
          <w:sz w:val="20"/>
        </w:rPr>
        <w:t xml:space="preserve">1) </w:t>
      </w:r>
      <w:hyperlink w:history="0" r:id="rId54" w:tooltip="Закон Самарской области от 09.02.2006 N 1-ГД (ред. от 03.10.2013) &quot;О лицах, замещающих государственные должности Самарской области&quot; (принят Самарской Губернской Думой 31.01.2006) ------------ Недействующая редакция {КонсультантПлюс}">
        <w:r>
          <w:rPr>
            <w:sz w:val="20"/>
            <w:color w:val="0000ff"/>
          </w:rPr>
          <w:t xml:space="preserve">часть 3 статьи 1</w:t>
        </w:r>
      </w:hyperlink>
      <w:r>
        <w:rPr>
          <w:sz w:val="20"/>
        </w:rPr>
        <w:t xml:space="preserve"> после слов "Уполномоченного по правам человека в Самарской области," дополнить словами "Уполномоченного по защите прав предпринимателей в Самарской области,";</w:t>
      </w:r>
    </w:p>
    <w:p>
      <w:pPr>
        <w:pStyle w:val="0"/>
        <w:spacing w:before="200" w:line-rule="auto"/>
        <w:ind w:firstLine="540"/>
        <w:jc w:val="both"/>
      </w:pPr>
      <w:r>
        <w:rPr>
          <w:sz w:val="20"/>
        </w:rPr>
        <w:t xml:space="preserve">2) </w:t>
      </w:r>
      <w:hyperlink w:history="0" r:id="rId55" w:tooltip="Закон Самарской области от 09.02.2006 N 1-ГД (ред. от 03.10.2013) &quot;О лицах, замещающих государственные должности Самарской области&quot; (принят Самарской Губернской Думой 31.01.2006) ------------ Недействующая редакция {КонсультантПлюс}">
        <w:r>
          <w:rPr>
            <w:sz w:val="20"/>
            <w:color w:val="0000ff"/>
          </w:rPr>
          <w:t xml:space="preserve">часть 5 статьи 4.1</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Уполномоченным по защите прав предпринимателей в Самарской области - в аппарат Уполномоченного по защите прав предпринимателей в Самарской области.";</w:t>
      </w:r>
    </w:p>
    <w:p>
      <w:pPr>
        <w:pStyle w:val="0"/>
        <w:spacing w:before="200" w:line-rule="auto"/>
        <w:ind w:firstLine="540"/>
        <w:jc w:val="both"/>
      </w:pPr>
      <w:r>
        <w:rPr>
          <w:sz w:val="20"/>
        </w:rPr>
        <w:t xml:space="preserve">3) в </w:t>
      </w:r>
      <w:hyperlink w:history="0" r:id="rId56" w:tooltip="Закон Самарской области от 09.02.2006 N 1-ГД (ред. от 03.10.2013) &quot;О лицах, замещающих государственные должности Самарской области&quot; (принят Самарской Губернской Думой 31.01.2006) ------------ Недействующая редакция {КонсультантПлюс}">
        <w:r>
          <w:rPr>
            <w:sz w:val="20"/>
            <w:color w:val="0000ff"/>
          </w:rPr>
          <w:t xml:space="preserve">статье 9</w:t>
        </w:r>
      </w:hyperlink>
      <w:r>
        <w:rPr>
          <w:sz w:val="20"/>
        </w:rPr>
        <w:t xml:space="preserve">:</w:t>
      </w:r>
    </w:p>
    <w:p>
      <w:pPr>
        <w:pStyle w:val="0"/>
        <w:spacing w:before="200" w:line-rule="auto"/>
        <w:ind w:firstLine="540"/>
        <w:jc w:val="both"/>
      </w:pPr>
      <w:hyperlink w:history="0" r:id="rId57" w:tooltip="Закон Самарской области от 09.02.2006 N 1-ГД (ред. от 03.10.2013) &quot;О лицах, замещающих государственные должности Самарской области&quot; (принят Самарской Губернской Думой 31.01.2006) ------------ Недействующая редакция {КонсультантПлюс}">
        <w:r>
          <w:rPr>
            <w:sz w:val="20"/>
            <w:color w:val="0000ff"/>
          </w:rPr>
          <w:t xml:space="preserve">пункт "г" части 1</w:t>
        </w:r>
      </w:hyperlink>
      <w:r>
        <w:rPr>
          <w:sz w:val="20"/>
        </w:rPr>
        <w:t xml:space="preserve"> после слов "Уполномоченного по правам ребенка в Самарской области" дополнить словами ",Уполномоченного по правам человека в Самарской области,";</w:t>
      </w:r>
    </w:p>
    <w:bookmarkStart w:id="153" w:name="P153"/>
    <w:bookmarkEnd w:id="153"/>
    <w:p>
      <w:pPr>
        <w:pStyle w:val="0"/>
        <w:spacing w:before="200" w:line-rule="auto"/>
        <w:ind w:firstLine="540"/>
        <w:jc w:val="both"/>
      </w:pPr>
      <w:hyperlink w:history="0" r:id="rId58" w:tooltip="Закон Самарской области от 09.02.2006 N 1-ГД (ред. от 18.11.2013) &quot;О лицах, замещающих государственные должности Самарской области&quot; (принят Самарской Губернской Думой 31.01.2006) ------------ Недействующая редакция {КонсультантПлюс}">
        <w:r>
          <w:rPr>
            <w:sz w:val="20"/>
            <w:color w:val="0000ff"/>
          </w:rPr>
          <w:t xml:space="preserve">абзац шестой части 3</w:t>
        </w:r>
      </w:hyperlink>
      <w:r>
        <w:rPr>
          <w:sz w:val="20"/>
        </w:rPr>
        <w:t xml:space="preserve"> после слов "Уполномоченному по правам человека в Самарской области" дополнить словами ", Уполномоченному по защите прав предпринимателей в Самарской области".</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за исключением </w:t>
      </w:r>
      <w:hyperlink w:history="0" w:anchor="P140" w:tooltip="1. Финансирование деятельности Уполномоченного осуществляется за счет средств областного бюджета.">
        <w:r>
          <w:rPr>
            <w:sz w:val="20"/>
            <w:color w:val="0000ff"/>
          </w:rPr>
          <w:t xml:space="preserve">частей 1</w:t>
        </w:r>
      </w:hyperlink>
      <w:r>
        <w:rPr>
          <w:sz w:val="20"/>
        </w:rPr>
        <w:t xml:space="preserve"> и </w:t>
      </w:r>
      <w:hyperlink w:history="0" w:anchor="P141" w:tooltip="2. Уполномоченный обеспечивается служебными помещениями, автомобильным транспортом, средствами связи и оргтехникой за счет средств областного бюджета.">
        <w:r>
          <w:rPr>
            <w:sz w:val="20"/>
            <w:color w:val="0000ff"/>
          </w:rPr>
          <w:t xml:space="preserve">2 статьи 11</w:t>
        </w:r>
      </w:hyperlink>
      <w:r>
        <w:rPr>
          <w:sz w:val="20"/>
        </w:rPr>
        <w:t xml:space="preserve">.</w:t>
      </w:r>
    </w:p>
    <w:p>
      <w:pPr>
        <w:pStyle w:val="0"/>
        <w:spacing w:before="200" w:line-rule="auto"/>
        <w:ind w:firstLine="540"/>
        <w:jc w:val="both"/>
      </w:pPr>
      <w:r>
        <w:rPr>
          <w:sz w:val="20"/>
        </w:rPr>
        <w:t xml:space="preserve">2. </w:t>
      </w:r>
      <w:hyperlink w:history="0" w:anchor="P140" w:tooltip="1. Финансирование деятельности Уполномоченного осуществляется за счет средств областного бюджета.">
        <w:r>
          <w:rPr>
            <w:sz w:val="20"/>
            <w:color w:val="0000ff"/>
          </w:rPr>
          <w:t xml:space="preserve">Части 1</w:t>
        </w:r>
      </w:hyperlink>
      <w:r>
        <w:rPr>
          <w:sz w:val="20"/>
        </w:rPr>
        <w:t xml:space="preserve"> и </w:t>
      </w:r>
      <w:hyperlink w:history="0" w:anchor="P141" w:tooltip="2. Уполномоченный обеспечивается служебными помещениями, автомобильным транспортом, средствами связи и оргтехникой за счет средств областного бюджета.">
        <w:r>
          <w:rPr>
            <w:sz w:val="20"/>
            <w:color w:val="0000ff"/>
          </w:rPr>
          <w:t xml:space="preserve">2 статьи 11</w:t>
        </w:r>
      </w:hyperlink>
      <w:r>
        <w:rPr>
          <w:sz w:val="20"/>
        </w:rPr>
        <w:t xml:space="preserve">, </w:t>
      </w:r>
      <w:hyperlink w:history="0" w:anchor="P153" w:tooltip="абзац шестой части 3 после слов &quot;Уполномоченному по правам человека в Самарской области&quot; дополнить словами &quot;, Уполномоченному по защите прав предпринимателей в Самарской области&quot;.">
        <w:r>
          <w:rPr>
            <w:sz w:val="20"/>
            <w:color w:val="0000ff"/>
          </w:rPr>
          <w:t xml:space="preserve">абзац третий пункта 3 статьи 12</w:t>
        </w:r>
      </w:hyperlink>
      <w:r>
        <w:rPr>
          <w:sz w:val="20"/>
        </w:rPr>
        <w:t xml:space="preserve"> настоящего Закона вступают в силу с 1 января 2014 года.</w:t>
      </w:r>
    </w:p>
    <w:p>
      <w:pPr>
        <w:pStyle w:val="0"/>
        <w:spacing w:before="200" w:line-rule="auto"/>
        <w:ind w:firstLine="540"/>
        <w:jc w:val="both"/>
      </w:pPr>
      <w:r>
        <w:rPr>
          <w:sz w:val="20"/>
        </w:rPr>
        <w:t xml:space="preserve">3. Уполномоченный в течение девяноста дней со дня вступления в силу настоящего Закона утверждает порядок подачи и рассмотрения жалоб.</w:t>
      </w:r>
    </w:p>
    <w:p>
      <w:pPr>
        <w:pStyle w:val="0"/>
        <w:jc w:val="both"/>
      </w:pPr>
      <w:r>
        <w:rPr>
          <w:sz w:val="20"/>
        </w:rPr>
      </w:r>
    </w:p>
    <w:p>
      <w:pPr>
        <w:pStyle w:val="0"/>
        <w:jc w:val="right"/>
      </w:pPr>
      <w:r>
        <w:rPr>
          <w:sz w:val="20"/>
        </w:rPr>
        <w:t xml:space="preserve">Губернатор Самарской области</w:t>
      </w:r>
    </w:p>
    <w:p>
      <w:pPr>
        <w:pStyle w:val="0"/>
        <w:jc w:val="right"/>
      </w:pPr>
      <w:r>
        <w:rPr>
          <w:sz w:val="20"/>
        </w:rPr>
        <w:t xml:space="preserve">Н.И.МЕРКУШКИН</w:t>
      </w:r>
    </w:p>
    <w:p>
      <w:pPr>
        <w:pStyle w:val="0"/>
      </w:pPr>
      <w:r>
        <w:rPr>
          <w:sz w:val="20"/>
        </w:rPr>
        <w:t xml:space="preserve">г. Самара</w:t>
      </w:r>
    </w:p>
    <w:p>
      <w:pPr>
        <w:pStyle w:val="0"/>
        <w:spacing w:before="200" w:line-rule="auto"/>
      </w:pPr>
      <w:r>
        <w:rPr>
          <w:sz w:val="20"/>
        </w:rPr>
        <w:t xml:space="preserve">18 ноября 2013 года</w:t>
      </w:r>
    </w:p>
    <w:p>
      <w:pPr>
        <w:pStyle w:val="0"/>
        <w:spacing w:before="200" w:line-rule="auto"/>
      </w:pPr>
      <w:r>
        <w:rPr>
          <w:sz w:val="20"/>
        </w:rPr>
        <w:t xml:space="preserve">N 103-ГД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Самарской области от 18.11.2013 N 103-ГД</w:t>
            <w:br/>
            <w:t>(ред. от 13.07.2023)</w:t>
            <w:br/>
            <w:t>"Об Уполномоченном по защите прав предпринимателей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83492F67807E248ED0DE65CE8BE448FDCF74301E5CB9092EFE12E25F9E9DDA029D09590D53237DF955D8DABC217FAA3E3277B53D525EC396F2DCt9P3Q" TargetMode = "External"/>
	<Relationship Id="rId8" Type="http://schemas.openxmlformats.org/officeDocument/2006/relationships/hyperlink" Target="consultantplus://offline/ref=7C6B647A510E21A4F9A292E950046EA89BD692E93E0EC8C58463CB12CA04FF65ACBCDA028CA8165002E8322BCF89D653DC453F5407BD13AEC4EB6Eu9PAQ" TargetMode = "External"/>
	<Relationship Id="rId9" Type="http://schemas.openxmlformats.org/officeDocument/2006/relationships/hyperlink" Target="consultantplus://offline/ref=7C6B647A510E21A4F9A292E950046EA89BD692E9360ECBC7876F9618C25DF367ABB385158BE11A5102E8322CC3D6D346CD1D32571AA213B1D8E96C9Bu7P4Q" TargetMode = "External"/>
	<Relationship Id="rId10" Type="http://schemas.openxmlformats.org/officeDocument/2006/relationships/hyperlink" Target="consultantplus://offline/ref=7C6B647A510E21A4F9A292E950046EA89BD692E9360DCFC085689618C25DF367ABB385158BE11A5102E8322CC3D6D346CD1D32571AA213B1D8E96C9Bu7P4Q" TargetMode = "External"/>
	<Relationship Id="rId11" Type="http://schemas.openxmlformats.org/officeDocument/2006/relationships/hyperlink" Target="consultantplus://offline/ref=7C6B647A510E21A4F9A28CE4466832A09FD5CBE13C5C92978D699E4A955DAF22FDBA8E42D6A4164E00E830u2PFQ" TargetMode = "External"/>
	<Relationship Id="rId12" Type="http://schemas.openxmlformats.org/officeDocument/2006/relationships/hyperlink" Target="consultantplus://offline/ref=7C6B647A510E21A4F9A28CE4466832A099D8CDE33503C595DC3C904F9D0DF532EBF38340C8A5175700E3667D80888A178A563E5607BE12B2uCP5Q" TargetMode = "External"/>
	<Relationship Id="rId13" Type="http://schemas.openxmlformats.org/officeDocument/2006/relationships/hyperlink" Target="consultantplus://offline/ref=7C6B647A510E21A4F9A28CE4466832A099D8C8E73708C595DC3C904F9D0DF532EBF38340C8A5175101E3667D80888A178A563E5607BE12B2uCP5Q" TargetMode = "External"/>
	<Relationship Id="rId14" Type="http://schemas.openxmlformats.org/officeDocument/2006/relationships/hyperlink" Target="consultantplus://offline/ref=7C6B647A510E21A4F9A292E950046EA89BD692E9360FC8C6806F9618C25DF367ABB3851599E1425D02EB2C2DC5C385178Bu4PBQ" TargetMode = "External"/>
	<Relationship Id="rId15" Type="http://schemas.openxmlformats.org/officeDocument/2006/relationships/hyperlink" Target="consultantplus://offline/ref=7C6B647A510E21A4F9A292E950046EA89BD692E9360DCFC085689618C25DF367ABB385158BE11A5102E8322CCDD6D346CD1D32571AA213B1D8E96C9Bu7P4Q" TargetMode = "External"/>
	<Relationship Id="rId16" Type="http://schemas.openxmlformats.org/officeDocument/2006/relationships/hyperlink" Target="consultantplus://offline/ref=7C6B647A510E21A4F9A292E950046EA89BD692E93E0EC8C58463CB12CA04FF65ACBCDA028CA8165002E83224CF89D653DC453F5407BD13AEC4EB6Eu9PAQ" TargetMode = "External"/>
	<Relationship Id="rId17" Type="http://schemas.openxmlformats.org/officeDocument/2006/relationships/hyperlink" Target="consultantplus://offline/ref=7C6B647A510E21A4F9A292E950046EA89BD692E9360DCFC085689618C25DF367ABB385158BE11A5102E8322DC4D6D346CD1D32571AA213B1D8E96C9Bu7P4Q" TargetMode = "External"/>
	<Relationship Id="rId18" Type="http://schemas.openxmlformats.org/officeDocument/2006/relationships/hyperlink" Target="consultantplus://offline/ref=7C6B647A510E21A4F9A292E950046EA89BD692E9360ECBC7876F9618C25DF367ABB385158BE11A5102E8322CC3D6D346CD1D32571AA213B1D8E96C9Bu7P4Q" TargetMode = "External"/>
	<Relationship Id="rId19" Type="http://schemas.openxmlformats.org/officeDocument/2006/relationships/hyperlink" Target="consultantplus://offline/ref=7C6B647A510E21A4F9A292E950046EA89BD692E9360DCDCA856E9618C25DF367ABB385158BE11A5102E8312CC5D6D346CD1D32571AA213B1D8E96C9Bu7P4Q" TargetMode = "External"/>
	<Relationship Id="rId20" Type="http://schemas.openxmlformats.org/officeDocument/2006/relationships/hyperlink" Target="consultantplus://offline/ref=7C6B647A510E21A4F9A292E950046EA89BD692E93E0EC8C58463CB12CA04FF65ACBCDA028CA8165002E8332CCF89D653DC453F5407BD13AEC4EB6Eu9PAQ" TargetMode = "External"/>
	<Relationship Id="rId21" Type="http://schemas.openxmlformats.org/officeDocument/2006/relationships/hyperlink" Target="consultantplus://offline/ref=7C6B647A510E21A4F9A292E950046EA89BD692E93E0EC8C58463CB12CA04FF65ACBCDA028CA8165002E8332DCF89D653DC453F5407BD13AEC4EB6Eu9PAQ" TargetMode = "External"/>
	<Relationship Id="rId22" Type="http://schemas.openxmlformats.org/officeDocument/2006/relationships/hyperlink" Target="consultantplus://offline/ref=7C6B647A510E21A4F9A28CE4466832A099D9C8EC310BC595DC3C904F9D0DF532EBF38340C8A7115001E3667D80888A178A563E5607BE12B2uCP5Q" TargetMode = "External"/>
	<Relationship Id="rId23" Type="http://schemas.openxmlformats.org/officeDocument/2006/relationships/hyperlink" Target="consultantplus://offline/ref=7C6B647A510E21A4F9A28CE4466832A099D9C8EC310BC595DC3C904F9D0DF532EBF38340CAA4145B56B97679C9DD84098849215519BEu1P1Q" TargetMode = "External"/>
	<Relationship Id="rId24" Type="http://schemas.openxmlformats.org/officeDocument/2006/relationships/hyperlink" Target="consultantplus://offline/ref=7C6B647A510E21A4F9A28CE4466832A099D9C8EC310BC595DC3C904F9D0DF532EBF38340CAA4135B56B97679C9DD84098849215519BEu1P1Q" TargetMode = "External"/>
	<Relationship Id="rId25" Type="http://schemas.openxmlformats.org/officeDocument/2006/relationships/hyperlink" Target="consultantplus://offline/ref=7C6B647A510E21A4F9A28CE4466832A099D9C8EC310BC595DC3C904F9D0DF532EBF38343CCA6175B56B97679C9DD84098849215519BEu1P1Q" TargetMode = "External"/>
	<Relationship Id="rId26" Type="http://schemas.openxmlformats.org/officeDocument/2006/relationships/hyperlink" Target="consultantplus://offline/ref=7C6B647A510E21A4F9A28CE4466832A099D9C8EC310BC595DC3C904F9D0DF532EBF38340CAA11E5B56B97679C9DD84098849215519BEu1P1Q" TargetMode = "External"/>
	<Relationship Id="rId27" Type="http://schemas.openxmlformats.org/officeDocument/2006/relationships/hyperlink" Target="consultantplus://offline/ref=7C6B647A510E21A4F9A28CE4466832A099D9C8EC310BC595DC3C904F9D0DF532EBF38340CAA01F5B56B97679C9DD84098849215519BEu1P1Q" TargetMode = "External"/>
	<Relationship Id="rId28" Type="http://schemas.openxmlformats.org/officeDocument/2006/relationships/hyperlink" Target="consultantplus://offline/ref=7C6B647A510E21A4F9A28CE4466832A099D9C8EC310BC595DC3C904F9D0DF532EBF38340C8A7115103E3667D80888A178A563E5607BE12B2uCP5Q" TargetMode = "External"/>
	<Relationship Id="rId29" Type="http://schemas.openxmlformats.org/officeDocument/2006/relationships/hyperlink" Target="consultantplus://offline/ref=7C6B647A510E21A4F9A28CE4466832A099D9C8EC310BC595DC3C904F9D0DF532EBF38346C8A61C0453AC6721C4DE991688563D571BuBPFQ" TargetMode = "External"/>
	<Relationship Id="rId30" Type="http://schemas.openxmlformats.org/officeDocument/2006/relationships/hyperlink" Target="consultantplus://offline/ref=7C6B647A510E21A4F9A28CE4466832A099D9C8EC310BC595DC3C904F9D0DF532EBF38340C8A4155702E3667D80888A178A563E5607BE12B2uCP5Q" TargetMode = "External"/>
	<Relationship Id="rId31" Type="http://schemas.openxmlformats.org/officeDocument/2006/relationships/hyperlink" Target="consultantplus://offline/ref=7C6B647A510E21A4F9A28CE4466832A099D9C8EC310BC595DC3C904F9D0DF532EBF38340C1A6115B56B97679C9DD84098849215519BEu1P1Q" TargetMode = "External"/>
	<Relationship Id="rId32" Type="http://schemas.openxmlformats.org/officeDocument/2006/relationships/hyperlink" Target="consultantplus://offline/ref=7C6B647A510E21A4F9A28CE4466832A099D9C8EC310BC595DC3C904F9D0DF532EBF38340C1A1175B56B97679C9DD84098849215519BEu1P1Q" TargetMode = "External"/>
	<Relationship Id="rId33" Type="http://schemas.openxmlformats.org/officeDocument/2006/relationships/hyperlink" Target="consultantplus://offline/ref=7C6B647A510E21A4F9A28CE4466832A099D9C8EC310BC595DC3C904F9D0DF532EBF38340C8A4175300E3667D80888A178A563E5607BE12B2uCP5Q" TargetMode = "External"/>
	<Relationship Id="rId34" Type="http://schemas.openxmlformats.org/officeDocument/2006/relationships/hyperlink" Target="consultantplus://offline/ref=7C6B647A510E21A4F9A28CE4466832A099D9C8EC310BC595DC3C904F9D0DF532EBF38340CFA6135B56B97679C9DD84098849215519BEu1P1Q" TargetMode = "External"/>
	<Relationship Id="rId35" Type="http://schemas.openxmlformats.org/officeDocument/2006/relationships/hyperlink" Target="consultantplus://offline/ref=7C6B647A510E21A4F9A28CE4466832A099D9C8EC310BC595DC3C904F9D0DF532EBF38343CAA0125B56B97679C9DD84098849215519BEu1P1Q" TargetMode = "External"/>
	<Relationship Id="rId36" Type="http://schemas.openxmlformats.org/officeDocument/2006/relationships/hyperlink" Target="consultantplus://offline/ref=7C6B647A510E21A4F9A28CE4466832A099D9C8EC310BC595DC3C904F9D0DF532EBF38343CDA6125B56B97679C9DD84098849215519BEu1P1Q" TargetMode = "External"/>
	<Relationship Id="rId37" Type="http://schemas.openxmlformats.org/officeDocument/2006/relationships/hyperlink" Target="consultantplus://offline/ref=7C6B647A510E21A4F9A28CE4466832A099D9C8EC310BC595DC3C904F9D0DF532EBF38340C8AD105B56B97679C9DD84098849215519BEu1P1Q" TargetMode = "External"/>
	<Relationship Id="rId38" Type="http://schemas.openxmlformats.org/officeDocument/2006/relationships/hyperlink" Target="consultantplus://offline/ref=7C6B647A510E21A4F9A28CE4466832A099D9C8EC310BC595DC3C904F9D0DF532EBF38340CAAC115B56B97679C9DD84098849215519BEu1P1Q" TargetMode = "External"/>
	<Relationship Id="rId39" Type="http://schemas.openxmlformats.org/officeDocument/2006/relationships/hyperlink" Target="consultantplus://offline/ref=7C6B647A510E21A4F9A28CE4466832A099D9C8EC310BC595DC3C904F9D0DF532EBF38340C8A4175904E3667D80888A178A563E5607BE12B2uCP5Q" TargetMode = "External"/>
	<Relationship Id="rId40" Type="http://schemas.openxmlformats.org/officeDocument/2006/relationships/hyperlink" Target="consultantplus://offline/ref=7C6B647A510E21A4F9A28CE4466832A099D9C8EC310BC595DC3C904F9D0DF532EBF38340C0A71F5B56B97679C9DD84098849215519BEu1P1Q" TargetMode = "External"/>
	<Relationship Id="rId41" Type="http://schemas.openxmlformats.org/officeDocument/2006/relationships/hyperlink" Target="consultantplus://offline/ref=7C6B647A510E21A4F9A28CE4466832A099D9C8EC310BC595DC3C904F9D0DF532EBF38340CFA0125B56B97679C9DD84098849215519BEu1P1Q" TargetMode = "External"/>
	<Relationship Id="rId42" Type="http://schemas.openxmlformats.org/officeDocument/2006/relationships/hyperlink" Target="consultantplus://offline/ref=7C6B647A510E21A4F9A28CE4466832A099D9C8EC310BC595DC3C904F9D0DF532EBF38340C8A4165205E3667D80888A178A563E5607BE12B2uCP5Q" TargetMode = "External"/>
	<Relationship Id="rId43" Type="http://schemas.openxmlformats.org/officeDocument/2006/relationships/hyperlink" Target="consultantplus://offline/ref=7C6B647A510E21A4F9A28CE4466832A099D9C8EC310BC595DC3C904F9D0DF532EBF38340C8A4165307E3667D80888A178A563E5607BE12B2uCP5Q" TargetMode = "External"/>
	<Relationship Id="rId44" Type="http://schemas.openxmlformats.org/officeDocument/2006/relationships/hyperlink" Target="consultantplus://offline/ref=7C6B647A510E21A4F9A28CE4466832A099D9C8EC310BC595DC3C904F9D0DF532EBF38340C8A4165506E3667D80888A178A563E5607BE12B2uCP5Q" TargetMode = "External"/>
	<Relationship Id="rId45" Type="http://schemas.openxmlformats.org/officeDocument/2006/relationships/hyperlink" Target="consultantplus://offline/ref=7C6B647A510E21A4F9A28CE4466832A099D9C8EC310BC595DC3C904F9D0DF532EBF38340C8A51C0453AC6721C4DE991688563D571BuBPFQ" TargetMode = "External"/>
	<Relationship Id="rId46" Type="http://schemas.openxmlformats.org/officeDocument/2006/relationships/hyperlink" Target="consultantplus://offline/ref=7C6B647A510E21A4F9A28CE4466832A099D9C8EC310BC595DC3C904F9D0DF532EBF38340CBAD125B56B97679C9DD84098849215519BEu1P1Q" TargetMode = "External"/>
	<Relationship Id="rId47" Type="http://schemas.openxmlformats.org/officeDocument/2006/relationships/hyperlink" Target="consultantplus://offline/ref=7C6B647A510E21A4F9A28CE4466832A099D9C8EC310BC595DC3C904F9D0DF532EBF38343CBA6165B56B97679C9DD84098849215519BEu1P1Q" TargetMode = "External"/>
	<Relationship Id="rId48" Type="http://schemas.openxmlformats.org/officeDocument/2006/relationships/hyperlink" Target="consultantplus://offline/ref=7C6B647A510E21A4F9A292E950046EA89BD692E9360DCFC085689618C25DF367ABB385158BE11A5102E8322DC5D6D346CD1D32571AA213B1D8E96C9Bu7P4Q" TargetMode = "External"/>
	<Relationship Id="rId49" Type="http://schemas.openxmlformats.org/officeDocument/2006/relationships/hyperlink" Target="consultantplus://offline/ref=7C6B647A510E21A4F9A292E950046EA89BD692E93E0EC8C58463CB12CA04FF65ACBCDA028CA8165002E8332FCF89D653DC453F5407BD13AEC4EB6Eu9PAQ" TargetMode = "External"/>
	<Relationship Id="rId50" Type="http://schemas.openxmlformats.org/officeDocument/2006/relationships/hyperlink" Target="consultantplus://offline/ref=7C6B647A510E21A4F9A292E950046EA89BD692E93E0EC8C58463CB12CA04FF65ACBCDA028CA8165002E83328CF89D653DC453F5407BD13AEC4EB6Eu9PAQ" TargetMode = "External"/>
	<Relationship Id="rId51" Type="http://schemas.openxmlformats.org/officeDocument/2006/relationships/hyperlink" Target="consultantplus://offline/ref=7C6B647A510E21A4F9A292E950046EA89BD692E93008C9C18163CB12CA04FF65ACBCDA028CA8165002E8332CCF89D653DC453F5407BD13AEC4EB6Eu9PAQ" TargetMode = "External"/>
	<Relationship Id="rId52" Type="http://schemas.openxmlformats.org/officeDocument/2006/relationships/hyperlink" Target="consultantplus://offline/ref=7C6B647A510E21A4F9A292E950046EA89BD692E93203CCC48663CB12CA04FF65ACBCDA028CA8165002E8332ECF89D653DC453F5407BD13AEC4EB6Eu9PAQ" TargetMode = "External"/>
	<Relationship Id="rId53" Type="http://schemas.openxmlformats.org/officeDocument/2006/relationships/hyperlink" Target="consultantplus://offline/ref=7C6B647A510E21A4F9A292E950046EA89BD692E93209CFC38263CB12CA04FF65ACBCDA108CF01A5001F6332DDADF8715u8PAQ" TargetMode = "External"/>
	<Relationship Id="rId54" Type="http://schemas.openxmlformats.org/officeDocument/2006/relationships/hyperlink" Target="consultantplus://offline/ref=7C6B647A510E21A4F9A292E950046EA89BD692E93209CFC38263CB12CA04FF65ACBCDA028CA8165002EB3A2FCF89D653DC453F5407BD13AEC4EB6Eu9PAQ" TargetMode = "External"/>
	<Relationship Id="rId55" Type="http://schemas.openxmlformats.org/officeDocument/2006/relationships/hyperlink" Target="consultantplus://offline/ref=7C6B647A510E21A4F9A292E950046EA89BD692E93209CFC38263CB12CA04FF65ACBCDA028CA8165002EA3225CF89D653DC453F5407BD13AEC4EB6Eu9PAQ" TargetMode = "External"/>
	<Relationship Id="rId56" Type="http://schemas.openxmlformats.org/officeDocument/2006/relationships/hyperlink" Target="consultantplus://offline/ref=7C6B647A510E21A4F9A292E950046EA89BD692E93209CFC38263CB12CA04FF65ACBCDA028CA8165002E9322ACF89D653DC453F5407BD13AEC4EB6Eu9PAQ" TargetMode = "External"/>
	<Relationship Id="rId57" Type="http://schemas.openxmlformats.org/officeDocument/2006/relationships/hyperlink" Target="consultantplus://offline/ref=7C6B647A510E21A4F9A292E950046EA89BD692E93209CFC38263CB12CA04FF65ACBCDA028CA8165002EA3B2CCF89D653DC453F5407BD13AEC4EB6Eu9PAQ" TargetMode = "External"/>
	<Relationship Id="rId58" Type="http://schemas.openxmlformats.org/officeDocument/2006/relationships/hyperlink" Target="consultantplus://offline/ref=7C6B647A510E21A4F9A292E950046EA89BD692E9320ECEC18463CB12CA04FF65ACBCDA028CA8165002EA3B2FCF89D653DC453F5407BD13AEC4EB6Eu9P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18.11.2013 N 103-ГД
(ред. от 13.07.2023)
"Об Уполномоченном по защите прав предпринимателей в Самарской области и внесении изменений в Закон Самарской области "О лицах, замещающих государственные должности Самарской области"
(принят Самарской Губернской Думой 05.11.2013)</dc:title>
  <dcterms:created xsi:type="dcterms:W3CDTF">2023-11-03T16:15:45Z</dcterms:created>
</cp:coreProperties>
</file>