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Санкт-Петербурга от 28.03.2024 N 197</w:t>
              <w:br/>
              <w:t xml:space="preserve">"О Порядке предоставления в 2024 году субсидий социально ориентированным некоммерческим организациям на реализацию мероприятий, направленных на бытовую, языковую и социокультурную адаптацию мигрантов, профилактику экстремизма, укрепление межнационального согласия и гражданского единства"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26.05.2024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САНКТ-ПЕТЕРБУРГА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28 марта 2024 г. N 197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ПРЕДОСТАВЛЕНИЯ В 2024 ГОДУ СУБСИДИЙ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 НЕКОММЕРЧЕСКИМ ОРГАНИЗАЦИЯМ НА РЕАЛИЗАЦИЮ</w:t>
      </w:r>
    </w:p>
    <w:p>
      <w:pPr>
        <w:pStyle w:val="2"/>
        <w:jc w:val="center"/>
      </w:pPr>
      <w:r>
        <w:rPr>
          <w:sz w:val="20"/>
        </w:rPr>
        <w:t xml:space="preserve">МЕРОПРИЯТИЙ, НАПРАВЛЕННЫХ НА БЫТОВУЮ, ЯЗЫКОВУЮ</w:t>
      </w:r>
    </w:p>
    <w:p>
      <w:pPr>
        <w:pStyle w:val="2"/>
        <w:jc w:val="center"/>
      </w:pPr>
      <w:r>
        <w:rPr>
          <w:sz w:val="20"/>
        </w:rPr>
        <w:t xml:space="preserve">И СОЦИОКУЛЬТУРНУЮ АДАПТАЦИЮ МИГРАНТОВ, ПРОФИЛАКТИКУ</w:t>
      </w:r>
    </w:p>
    <w:p>
      <w:pPr>
        <w:pStyle w:val="2"/>
        <w:jc w:val="center"/>
      </w:pPr>
      <w:r>
        <w:rPr>
          <w:sz w:val="20"/>
        </w:rPr>
        <w:t xml:space="preserve">ЭКСТРЕМИЗМА, УКРЕПЛЕНИЕ МЕЖНАЦИОНАЛЬНОГО СОГЛАСИЯ</w:t>
      </w:r>
    </w:p>
    <w:p>
      <w:pPr>
        <w:pStyle w:val="2"/>
        <w:jc w:val="center"/>
      </w:pPr>
      <w:r>
        <w:rPr>
          <w:sz w:val="20"/>
        </w:rPr>
        <w:t xml:space="preserve">И ГРАЖДАНСКОГО ЕДИНСТВА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Бюджетным </w:t>
      </w:r>
      <w:hyperlink w:history="0" r:id="rId7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общими </w:t>
      </w:r>
      <w:hyperlink w:history="0" r:id="rId8" w:tooltip="Постановление Правительства РФ от 25.10.2023 N 1782 &quot;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&quot; {КонсультантПлюс}">
        <w:r>
          <w:rPr>
            <w:sz w:val="20"/>
            <w:color w:val="0000ff"/>
          </w:rPr>
          <w:t xml:space="preserve">требованиями</w:t>
        </w:r>
      </w:hyperlink>
      <w:r>
        <w:rPr>
          <w:sz w:val="20"/>
        </w:rPr>
        <w:t xml:space="preserve">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субсидий, утвержденными постановлением Правительства Российской Федерации от 25.10.2023 N 1782 (далее - общие требования), </w:t>
      </w:r>
      <w:hyperlink w:history="0" r:id="rId9" w:tooltip="Закон Санкт-Петербурга от 11.04.2011 N 153-41 (ред. от 29.09.2023) &quot;О поддержке социально ориентированных некоммерческих организаций в Санкт-Петербурге&quot; (принят ЗС СПб 23.03.2011) (с изм. и доп., вступающими в силу с 01.01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Санкт-Петербурга от 23.03.2011 N 153-41 "О поддержке социально ориентированных некоммерческих организаций в Санкт-Петербурге", </w:t>
      </w:r>
      <w:hyperlink w:history="0" r:id="rId10" w:tooltip="Закон Санкт-Петербурга от 30.11.2023 N 714-144 &quot;О бюджете Санкт-Петербурга на 2024 год и на плановый период 2025 и 2026 годов&quot; (принят ЗС СПб 29.11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Санкт-Петербурга от 29.11.2023 N 714-144 "О бюджете Санкт-Петербурга на 2024 год и на плановый период 2025 и 2026 годов" и </w:t>
      </w:r>
      <w:hyperlink w:history="0" r:id="rId11" w:tooltip="Постановление Правительства Санкт-Петербурга от 04.06.2014 N 452 (ред. от 22.04.2024) &quot;О государственной программе Санкт-Петербурга &quot;Создание условий для обеспечения общественного согласия в Санкт-Петербург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Санкт-Петербурга от 04.06.2014 N 452 "О государственной программе Санкт-Петербурга "Создание условий для обеспечения общественного согласия в Санкт-Петербурге" Правительство Санкт-Петербурга постановляет: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40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в 2024 году субсидий социально ориентированным некоммерческим организациям на реализацию мероприятий, направленных на бытовую, языковую и социокультурную адаптацию мигрантов, профилактику экстремизма, укрепление межнационального согласия и гражданского единства (далее - Порядок),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Комитету по межнациональным отношениям и реализации миграционной политики в Санкт-Петербурге (далее - Комитет) в месячный срок в соответствии с </w:t>
      </w:r>
      <w:hyperlink w:history="0" r:id="rId12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абзацем шестым пункта 2 статьи 78.1</w:t>
        </w:r>
      </w:hyperlink>
      <w:r>
        <w:rPr>
          <w:sz w:val="20"/>
        </w:rPr>
        <w:t xml:space="preserve"> Бюджетного кодекса Российской Федерации, общими требованиями и в целях реализации Порядка принять нормативный правовой акт, регулирующий отдельные вопросы предоставления субсидий в соответствии с Порядком (далее - субсидии), которым установить: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форму заявления на предоставление субсидий (далее - заявление), порядок подачи заявлений и документов для предоставления субсидий (далее - документы) и требования, предъявляемые к их содержанию, в части, не урегулированной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проведения конкурсного отбора на право получения субсидий (далее - отбор) в части, не урегулированной Порядком, включая сроки проведения отбора, дату начала подачи и окончания приема заявлений и документов, правила рассмотрения и оценки заявлений и документов, порядок и случаи отмены проведения отбора, порядок возврата заявлений и документов, определяющий в том числе основания для возврата заявлений и документов, порядок внесения изменений в заявления и документы, порядок возврата заявлений и документов на доработку, систему оценки заявлений и документов участников отбора, порядок и сроки оценки заявлений, весовое значение критериев оценки заявлений в общей оценке, правила присвоения порядковых номеров заявлениям по результатам оценки, случаи признания отбора несостоявшимся, случаи заключения соглашений о предоставлении субсидий по итогам отбора, порядок распределения субсидий между победителями отбора и порядок взаимодействия с победителем (победителями) отбора по результатам его проведения;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конкурсной комиссии по проведению отбора и положение о 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и сроки представления заявления и документов, а также сроки их рассмотрения в части, не урегулированной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и срок размещения на веб-странице Комитета на официальном сайте Администрации Санкт-Петербурга (</w:t>
      </w:r>
      <w:r>
        <w:rPr>
          <w:sz w:val="20"/>
        </w:rPr>
        <w:t xml:space="preserve">www.gov.spb.ru</w:t>
      </w:r>
      <w:r>
        <w:rPr>
          <w:sz w:val="20"/>
        </w:rPr>
        <w:t xml:space="preserve">) в информационно-телекоммуникационной сети "Интернет" в разделе "Сведения о бюджете" объявления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принятия решения о предоставлении субсидий в части, не урегулированной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представления отчетности об осуществлении расходов, источником финансового обеспечения которых являются субсидии, о достижении значений результата предоставления субсидий и его характеристик, а также отчетности о реализации плана мероприятий по достижению результата предоставления субсидий в части, не урегулированной Порядком, а также порядок и сроки проверки и принятия Комитетом указанной отчетности;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и сроки проведения Комитетом оценки достижения получателем субсидий значений результата предоставления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возврата получателями субсидий в бюджет Санкт-Петербурга остатков субсидий, не использованных в отчетном финансовом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выполнением постановления возложить на вице-губернатора Санкт-Петербурга - руководителя Администрации Губернатора Санкт-Петербурга Пикалёва В.И.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Санкт-Петербурга</w:t>
      </w:r>
    </w:p>
    <w:p>
      <w:pPr>
        <w:pStyle w:val="0"/>
        <w:jc w:val="right"/>
      </w:pPr>
      <w:r>
        <w:rPr>
          <w:sz w:val="20"/>
        </w:rPr>
        <w:t xml:space="preserve">А.Д.Беглов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Санкт-Петербурга</w:t>
      </w:r>
    </w:p>
    <w:p>
      <w:pPr>
        <w:pStyle w:val="0"/>
        <w:jc w:val="right"/>
      </w:pPr>
      <w:r>
        <w:rPr>
          <w:sz w:val="20"/>
        </w:rPr>
        <w:t xml:space="preserve">от 28.03.2024 N 197</w:t>
      </w:r>
    </w:p>
    <w:p>
      <w:pPr>
        <w:pStyle w:val="0"/>
        <w:jc w:val="right"/>
      </w:pPr>
      <w:r>
        <w:rPr>
          <w:sz w:val="20"/>
        </w:rPr>
      </w:r>
    </w:p>
    <w:bookmarkStart w:id="40" w:name="P40"/>
    <w:bookmarkEnd w:id="40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В 2024 ГОДУ СУБСИДИЙ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 НЕКОММЕРЧЕСКИМ ОРГАНИЗАЦИЯМ НА РЕАЛИЗАЦИЮ</w:t>
      </w:r>
    </w:p>
    <w:p>
      <w:pPr>
        <w:pStyle w:val="2"/>
        <w:jc w:val="center"/>
      </w:pPr>
      <w:r>
        <w:rPr>
          <w:sz w:val="20"/>
        </w:rPr>
        <w:t xml:space="preserve">МЕРОПРИЯТИЙ, НАПРАВЛЕННЫХ НА БЫТОВУЮ, ЯЗЫКОВУЮ</w:t>
      </w:r>
    </w:p>
    <w:p>
      <w:pPr>
        <w:pStyle w:val="2"/>
        <w:jc w:val="center"/>
      </w:pPr>
      <w:r>
        <w:rPr>
          <w:sz w:val="20"/>
        </w:rPr>
        <w:t xml:space="preserve">И СОЦИОКУЛЬТУРНУЮ АДАПТАЦИЮ МИГРАНТОВ, ПРОФИЛАКТИКУ</w:t>
      </w:r>
    </w:p>
    <w:p>
      <w:pPr>
        <w:pStyle w:val="2"/>
        <w:jc w:val="center"/>
      </w:pPr>
      <w:r>
        <w:rPr>
          <w:sz w:val="20"/>
        </w:rPr>
        <w:t xml:space="preserve">ЭКСТРЕМИЗМА, УКРЕПЛЕНИЕ МЕЖНАЦИОНАЛЬНОГО СОГЛАСИЯ</w:t>
      </w:r>
    </w:p>
    <w:p>
      <w:pPr>
        <w:pStyle w:val="2"/>
        <w:jc w:val="center"/>
      </w:pPr>
      <w:r>
        <w:rPr>
          <w:sz w:val="20"/>
        </w:rPr>
        <w:t xml:space="preserve">И ГРАЖДАНСКОГО ЕДИНСТВА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8" w:name="P48"/>
    <w:bookmarkEnd w:id="48"/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правила предоставления в 2024 году субсидий, предусмотренных Комитету по межнациональным отношениям и реализации миграционной политики в Санкт-Петербурге (далее - Комитет) </w:t>
      </w:r>
      <w:hyperlink w:history="0" r:id="rId13" w:tooltip="Закон Санкт-Петербурга от 30.11.2023 N 714-144 &quot;О бюджете Санкт-Петербурга на 2024 год и на плановый период 2025 и 2026 годов&quot; (принят ЗС СПб 29.11.2023) {КонсультантПлюс}">
        <w:r>
          <w:rPr>
            <w:sz w:val="20"/>
            <w:color w:val="0000ff"/>
          </w:rPr>
          <w:t xml:space="preserve">статьей расходов</w:t>
        </w:r>
      </w:hyperlink>
      <w:r>
        <w:rPr>
          <w:sz w:val="20"/>
        </w:rPr>
        <w:t xml:space="preserve"> "Субсидии социально ориентированным некоммерческим организациям на реализацию мероприятий, направленных на бытовую, языковую и социокультурную адаптацию мигрантов, профилактику экстремизма, укрепление межнационального согласия и гражданского единства" (код целевой статьи 1750079120) в приложении 2 к Закону Санкт-Петербурга от 29.11.2023 N 714-144 "О бюджете Санкт-Петербурга на 2024 год и на плановый период 2025 и 2026 годов" в соответствии с </w:t>
      </w:r>
      <w:hyperlink w:history="0" r:id="rId14" w:tooltip="Постановление Правительства Санкт-Петербурга от 04.06.2014 N 452 (ред. от 22.04.2024) &quot;О государственной программе Санкт-Петербурга &quot;Создание условий для обеспечения общественного согласия в Санкт-Петербурге&quot; {КонсультантПлюс}">
        <w:r>
          <w:rPr>
            <w:sz w:val="20"/>
            <w:color w:val="0000ff"/>
          </w:rPr>
          <w:t xml:space="preserve">подпрограммой 5</w:t>
        </w:r>
      </w:hyperlink>
      <w:r>
        <w:rPr>
          <w:sz w:val="20"/>
        </w:rPr>
        <w:t xml:space="preserve"> государственной программы Санкт-Петербурга "Создание условий для обеспечения общественного согласия в Санкт-Петербурге", утвержденной постановлением Правительства Санкт-Петербурга от 04.06.2014 N 452 (далее - субсидии).</w:t>
      </w:r>
    </w:p>
    <w:bookmarkStart w:id="49" w:name="P49"/>
    <w:bookmarkEnd w:id="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субсидиях размещается на едином портале бюджетной системы Российской Федерации в информационно-телекоммуникационной сети "Интернет" (далее соответственно - единый портал, сеть "Интернет") в порядке, установленном Министерством финансов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настоящем Порядке применяются следующие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- документы, представляемые в Комитет для участия в конкурсном отборе;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- заявление, представляемое в Комитет для участия в конкурсном отборе;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конкурсный отбор - отбор на право получения субсидии, проводимый в форме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конкурсная комиссия - коллегиальный орган, создаваемый Комитетом в целях определения победителей конкурсного отбора, принятия решения о предоставлении (непредоставлении) субсидий и размерах предоставляемых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 - организация, соответствующая категориям конкурсного отбора, указанным в </w:t>
      </w:r>
      <w:hyperlink w:history="0" w:anchor="P56" w:tooltip="3. Субсидии предоставляются социально ориентированным некоммерческим организациям (за исключением государственных (муниципальных) учреждений), осуществляющим в соответствии с учредительными документами один из следующих видов деятельности, предусмотренных в статье 3 Закона Санкт-Петербурга от 23.03.2011 N 153-41 &quot;О поддержке социально ориентированных некоммерческих организаций в Санкт-Петербурге&quot; (далее - организации):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Порядка, и подавшая заявление в Комитет.</w:t>
      </w:r>
    </w:p>
    <w:bookmarkStart w:id="56" w:name="P56"/>
    <w:bookmarkEnd w:id="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Субсидии предоставляются социально ориентированным некоммерческим организациям (за исключением государственных (муниципальных) учреждений), осуществляющим в соответствии с учредительными документами один из следующих видов деятельности, предусмотренных в </w:t>
      </w:r>
      <w:hyperlink w:history="0" r:id="rId15" w:tooltip="Закон Санкт-Петербурга от 11.04.2011 N 153-41 (ред. от 29.09.2023) &quot;О поддержке социально ориентированных некоммерческих организаций в Санкт-Петербурге&quot; (принят ЗС СПб 23.03.2011) (с изм. и доп., вступающими в силу с 01.01.2024) {КонсультантПлюс}">
        <w:r>
          <w:rPr>
            <w:sz w:val="20"/>
            <w:color w:val="0000ff"/>
          </w:rPr>
          <w:t xml:space="preserve">статье 3</w:t>
        </w:r>
      </w:hyperlink>
      <w:r>
        <w:rPr>
          <w:sz w:val="20"/>
        </w:rPr>
        <w:t xml:space="preserve"> Закона Санкт-Петербурга от 23.03.2011 N 153-41 "О поддержке социально ориентированных некоммерческих организаций в Санкт-Петербурге" (далее - организации):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профилактика социально опасных форм поведения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социальная и культурная адаптация и интеграция мигрантов.</w:t>
      </w:r>
    </w:p>
    <w:bookmarkStart w:id="60" w:name="P60"/>
    <w:bookmarkEnd w:id="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Субсидии предоставляются в целях финансового обеспечения затрат в связи с реализацией на территории Санкт-Петербурга в период с 01.01.2024 по 30.11.2024 мероприятий, направленных на бытовую, языковую и социокультурную адаптацию мигрантов, профилактику экстремизма, укрепление межнационального согласия и гражданского единства (далее - мероприятия), в соответствии с </w:t>
      </w:r>
      <w:hyperlink w:history="0" w:anchor="P214" w:tooltip="ПЕРЕЧЕНЬ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затрат на реализацию на территории Санкт-Петербурга мероприятий, направленных на бытовую, языковую и социокультурную адаптацию мигрантов, профилактику экстремизма, укрепление межнационального согласия и гражданского единства, подлежащих финансовому обеспечению в 2024 году, и предельными объемами их финансового обеспечения согласно приложению N 1 к настоящему Порядку (далее - затраты).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Субсидии предоставляются участникам конкурсного отбора, признанным победителями конкурсного отбора (далее - получатели субсидий), в объеме бюджетных ассигнований, предусмотренных целевой статьей, указанной в </w:t>
      </w:r>
      <w:hyperlink w:history="0" w:anchor="P48" w:tooltip="1. Настоящий Порядок устанавливает правила предоставления в 2024 году субсидий, предусмотренных Комитету по межнациональным отношениям и реализации миграционной политики в Санкт-Петербурге (далее - Комитет) статьей расходов &quot;Субсидии социально ориентированным некоммерческим организациям на реализацию мероприятий, направленных на бытовую, языковую и социокультурную адаптацию мигрантов, профилактику экстремизма, укрепление межнационального согласия и гражданского единства&quot; (код целевой статьи 1750079120) в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Порядка.</w:t>
      </w:r>
    </w:p>
    <w:bookmarkStart w:id="62" w:name="P62"/>
    <w:bookmarkEnd w:id="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Условия предоставления субсидий и требования, которым должен соответствовать получатель субсидий (участник конкурсного отбора).</w:t>
      </w:r>
    </w:p>
    <w:bookmarkStart w:id="63" w:name="P63"/>
    <w:bookmarkEnd w:id="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 Условиями предоставления субсидий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обязательства о достижении значений результата предоставления субсидий (далее - результат) и значений характеристик результата (далее - характеристики) в срок не позднее 30.11.2024;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детализированного обоснования планируемых затрат, финансовое обеспечение которых осуществляется за счет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иных средств из бюджета Санкт-Петербурга на финансовое обеспечение (возмещение) затрат;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согласия получателя субсидий, лиц, получающих средства за счет субсидий на основании соглашений, заключенных с получателями субсидий (далее - контрагенты)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Комитетом проверок соблюдения получателем субсидий и контрагентами порядка и условий предоставления субсидий, в том числе в части достижения результата (далее - проверка), а также на осуществление проверок органами государственного финансового контроля в соответствии со </w:t>
      </w:r>
      <w:hyperlink w:history="0" r:id="rId16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7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обязательства о возврате получателем субсидий в бюджет Санкт-Петербурга в срок, определенный Комитетом, остатков субсидий, не использованных в отчетном финансовом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согласия участника конкурсного отбора на публикацию (размещение) на веб-странице Комитета на официальном сайте Администрации Санкт-Петербурга (</w:t>
      </w:r>
      <w:r>
        <w:rPr>
          <w:sz w:val="20"/>
        </w:rPr>
        <w:t xml:space="preserve">www.gov.spb.ru</w:t>
      </w:r>
      <w:r>
        <w:rPr>
          <w:sz w:val="20"/>
        </w:rPr>
        <w:t xml:space="preserve">) в сети "Интернет" в разделе "Сведения о бюджете" информации об участнике конкурсного отбора, о подаваемом получателем субсидий заявлении и иной информации, связанной с конкурсным отбором;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неприобретение получателем субсидий и контрагентами - юридическими лицами за счет средств субсидий, а также средств, полученных контрагентами за счет субсидий по соглашениям с получателем субсидий (далее - полученные средства),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товаров, работ, услуг, приобретаемых получателем субсидий в целях проведения мероприятий у поставщиков (исполнителей), являющихся нерезидентами в соответствии с Федеральным </w:t>
      </w:r>
      <w:hyperlink w:history="0" r:id="rId18" w:tooltip="Федеральный закон от 10.12.2003 N 173-ФЗ (ред. от 11.03.2024) &quot;О валютном регулировании и валютном контрол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валютном регулировании и валютном контроле";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среднемесячный доход от трудовой деятельности работников организации (включая обособленные подразделения, находящиеся на территории Санкт-Петербурга), рассчитываемый на основании данных о фонде оплаты труда и среднесписочной численности работников организации за соответствующий период должен быть не ниже минимальной заработной платы в Санкт-Петербурге, установленной региональным соглашением о минимальной заработной плате в Санкт-Петербурге на соответствующий год, а при условии отсутствия такого соглашения - минимальной заработной платы в Санкт-Петербурге, установленной соглашением, действовавшим на 31 декабря предшествовавшего календарного года: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периода со дня принятия решения о предоставлении субсидии до даты, по состоянию на которую получателем субсидии формируется отчетность о достижении значений результата, а также характеристик (для организации - получателя субсидии);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календарного года, предшествующего году, в котором объявлен конкурсный отбор (для организации - участника конкурсного отбора);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требованиям, указанным в </w:t>
      </w:r>
      <w:hyperlink w:history="0" w:anchor="P75" w:tooltip="6.2. Требования, которым должен соответствовать участник конкурсного отбора:">
        <w:r>
          <w:rPr>
            <w:sz w:val="20"/>
            <w:color w:val="0000ff"/>
          </w:rPr>
          <w:t xml:space="preserve">пункте 6.2</w:t>
        </w:r>
      </w:hyperlink>
      <w:r>
        <w:rPr>
          <w:sz w:val="20"/>
        </w:rPr>
        <w:t xml:space="preserve"> настоящего Порядка.</w:t>
      </w:r>
    </w:p>
    <w:bookmarkStart w:id="75" w:name="P75"/>
    <w:bookmarkEnd w:id="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Требования, которым должен соответствовать участник конкурсного отбора: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на 1 число месяца, предшествующего месяцу, в котором планируется заключение соглашения о предоставлении субсидии (далее - соглашение),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у участника конкурсного отбора нарушений бюджетного законодательства Российской Федерации, иных нормативных правовых актов, регулирующих бюджетные правоотношения, и соглашений, на основании которых предоставляются средства из бюджета бюджетной системы Российской Федерации, при использовании денежных средств, предоставляемых из бюджета Санкт-Петербурга, за период не менее одного года, предшествующего году получения субсидий, по которым не исполнены требования Комитета или Комитета государственного финансового контроля Санкт-Петербурга (далее - КГФК) о возврате средств в бюджет Санкт-Петербурга и(или) вступило в силу постановление о назначении административного наказания;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информации об участнике конкурсного отбора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конкурсного отбора на 1 число месяца, предшествующего месяцу, в котором планируется заключение соглашения,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конкурсного отбора на 1 число месяца, предшествующего месяцу, в котором планируется заключение соглашения,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конкурсного отбора на 1 число месяца, предшествующего месяцу, в котором планируется заключение соглашения, не находится в составляемых в рамках реализации полномочий, предусмотренных в главе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конкурсного отбора на 1 число месяца, предшествующего месяцу, в котором планируется заключение соглашения, не является иностранным агентом в соответствии с Федеральным </w:t>
      </w:r>
      <w:hyperlink w:history="0" r:id="rId19" w:tooltip="Федеральный закон от 14.07.2022 N 255-ФЗ (ред. от 15.05.2024) &quot;О контроле за деятельностью лиц, находящихся под иностранным влиянием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контроле за деятельностью лиц, находящихся под иностранным влиянием";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участника конкурсного отбора (получателя субсидии) отсутствует или не превышает размер, определенный в </w:t>
      </w:r>
      <w:hyperlink w:history="0" r:id="rId20" w:tooltip="&quot;Налоговый кодекс Российской Федерации (часть первая)&quot; от 31.07.1998 N 146-ФЗ (ред. от 23.03.2024) {КонсультантПлюс}">
        <w:r>
          <w:rPr>
            <w:sz w:val="20"/>
            <w:color w:val="0000ff"/>
          </w:rPr>
          <w:t xml:space="preserve">пункте 3 статьи 47</w:t>
        </w:r>
      </w:hyperlink>
      <w:r>
        <w:rPr>
          <w:sz w:val="20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дату принятия решения о перечислении субсидий или их частей на счета получателя субсидий (для получателя субсидии);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ранее 30 числа месяца, предшествующего месяцу, в котором планируется проведение конкурсного отбора на получение субсидий (для участника конкурсного отбора);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участника конкурсного отбора (получателя субсидии) отсутствуют просроченная задолженность по возврату в бюджет Санкт-Петербурга иных субсидий, бюджетных инвестиций, а также иная просроченная (неурегулированная) задолженность по денежным обязательствам перед Санкт-Петербургом: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дату принятия решения о перечислении субсидий или их частей на счета получателей субсидий (для получателя субсидии);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1 число месяца, предшествующего месяцу, в котором планируется проведение конкурсного отбора на получение субсидий (для участника конкурсного отбора);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конкурсного отбора, являющийся юридическим лицом, на 1 число месяца, предшествующего месяцу, в котором планируется заключение соглашения, 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конкурсного отбора), другого юридического лица), ликвидации, в отношении его не введена процедура банкротства, деятельность получателя субсидии (участника конкурсного отбора)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конкурсного отбора на 1 число месяца, предшествующего месяцу, в котором планируется заключение соглашения, не получает средства из бюджета Санкт-Петербурга в соответствии с иными нормативными правовыми актами Санкт-Петербурга на цели, указанные в </w:t>
      </w:r>
      <w:hyperlink w:history="0" w:anchor="P56" w:tooltip="3. Субсидии предоставляются социально ориентированным некоммерческим организациям (за исключением государственных (муниципальных) учреждений), осуществляющим в соответствии с учредительными документами один из следующих видов деятельности, предусмотренных в статье 3 Закона Санкт-Петербурга от 23.03.2011 N 153-41 &quot;О поддержке социально ориентированных некоммерческих организаций в Санкт-Петербурге&quot; (далее - организации):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Для получения субсидий организация представляет в Комитет заявление с приложением документов в соответствии с </w:t>
      </w:r>
      <w:hyperlink w:history="0" w:anchor="P252" w:tooltip="ПЕРЕЧЕНЬ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документов на предоставление субсидий социально ориентированным некоммерческим организациям на реализацию мероприятий, направленных на бытовую, языковую и социокультурную адаптацию мигрантов, профилактику экстремизма, укрепление межнационального согласия и гражданского единства, и требованиями к ним согласно приложению N 2 к настоящему Порядку (далее - перечень документов). Форма заявления утверждается Комитетом.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и сроки подачи заявлений и документов и требования, предъявляемые к их содержанию в части, не урегулированной настоящим Порядком, определяются Комитетом.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проведения конкурсного отбора в части, не урегулированной Порядком, включая сроки проведения конкурсного отбора, дату начала подачи и окончания приема заявок участников конкурсного отбора, правила рассмотрения и оценки заявлений и документов, порядок и случаи отмены проведения конкурсного отбора, порядок возврата заявлений и документов, определяющий в том числе основания для возврата заявлений и документов, порядок внесения изменений в заявления и документы, порядок возврата заявлений и документов на доработку, систему оценки заявлений и документов участников конкурсного отбора, случаи признания конкурсного отбора несостоявшимся, случаи заключения соглашений по итогам конкурсного отбора, порядок распределения субсидий между победителями конкурсного отбора и порядок взаимодействия с победителем (победителями) конкурсного отбора по результатам его проведения утверждаются Комитетом.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7.1. Заявление и документы представляются участниками конкурсного отбора в срок и по адресу, которые установлены в объявлении о проведении конкурсного отбора (далее - объявление). Представление заявления и документов почтовым отправлением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Сроки размещения объявления на веб-странице Комитета с указанием сведений, перечисленных в </w:t>
      </w:r>
      <w:hyperlink w:history="0" r:id="rId21" w:tooltip="Постановление Правительства РФ от 25.10.2023 N 1782 &quot;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&quot; {КонсультантПлюс}">
        <w:r>
          <w:rPr>
            <w:sz w:val="20"/>
            <w:color w:val="0000ff"/>
          </w:rPr>
          <w:t xml:space="preserve">пункте 21</w:t>
        </w:r>
      </w:hyperlink>
      <w:r>
        <w:rPr>
          <w:sz w:val="20"/>
        </w:rPr>
        <w:t xml:space="preserve">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субсидий, утвержденных постановлением Правительства Российской Федерации от 25.10.2023 N 1782, определенных в соответствии с положениями настоящего Порядка и нормативного правового акта Комитета, регулирующего отдельные вопросы предоставления субсидий, утверждаются Комитетом и не могут превышать трех месяцев со дня утверждения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веб-странице Комитета, на которой размещается объявление, объявление об отмене конкурсного отбора, информация о ходе и результатах конкурсного отбора публикуется на едином портале. Размещение объявления на веб-странице Комитета осуществляется не ранее размещения сведений о субсидии на едином портале в соответствии с </w:t>
      </w:r>
      <w:hyperlink w:history="0" w:anchor="P49" w:tooltip="Информация о субсидиях размещается на едином портале бюджетной системы Российской Федерации в информационно-телекоммуникационной сети &quot;Интернет&quot; (далее соответственно - единый портал, сеть &quot;Интернет&quot;) в порядке, установленном Министерством финансов Российской Федерации.">
        <w:r>
          <w:rPr>
            <w:sz w:val="20"/>
            <w:color w:val="0000ff"/>
          </w:rPr>
          <w:t xml:space="preserve">абзацем вторым пункта 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7.3. Срок представления заявления и документов не должен быть меньше 30 календарных дней, следующих за днем опубликования объявления.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Заявления и документы подписываются руководителем участника конкурсного отбора или иным лицом на основании доверенности, подписанной руководителем участника конкурсного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Участники конкурсного отбора вправе направить в письменной форме в Комитет запрос, в том числе на адрес электронной почты Комитета info@kmormp.gov.spb.ru, о даче разъяснений положений, содержащихся в объявлении. В течение двух рабочих дней с даты поступления указанного запроса Комитет обязан направить в письменной форме или в форме электронного документа разъяснения положений, содержащихся в объявлении, если указанный запрос поступил в Комитет не позднее чем за три рабочих дня до даты окончания срока подачи заявления 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Каждым участником конкурсного отбора может быть подано не больше одного заявления и комплекта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Заявление и документы могут быть отозваны до окончания срока приема заявлений и документов путем направления участником конкурсного отбора соответствующего обращения в Комитет. Возврат отозванного заявления и документов осуществляется Комитетом в течение трех рабочих дней со дня отзыва путем их вручения руководителю или уполномоченному лицу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Комитет в течение 10 рабочих дней с даты окончания периода представления заявления и документов осуществляет: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проверку соответствия представленных документов описи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проверку соответствия документов перечню документов и требованиям к документам, указанным в перечне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проверку достоверности сведений, указанных в заявлении и документах;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проверку участников конкурсного отбора на соответствие условиям и требованиям, установленным настоящим Порядком.</w:t>
      </w:r>
    </w:p>
    <w:bookmarkStart w:id="107" w:name="P107"/>
    <w:bookmarkEnd w:id="1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Конкурсный отбор осуществляется создаваемой Комитетом конкурсной комиссией.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конкурсной комиссии, положение о ней, порядок проведения конкурсного отбора, порядок рассмотрения и оценки заявлений и документов, система оценки заявлений и документов (далее - система оценки) в части, не урегулированной настоящим Порядком, порядок принятия решения о предоставлении субсидий утверждаются Комитетом.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Критериями оценки заявлений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актуальность и социальная значимость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 участника конкурсного отбора опыта в реализации аналогичных мероприятий в течение пяти календарных лет, предшествующих году предоставления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подробного плана реализации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предусмотренного при реализации мероприятий внебюджетного финансирования;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количественный охват целевой аудитории - физических лиц, участвующих в проводимых организацией мероприятиях.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и сроки оценки заявлений, весовое значение критериев оценки заявлений в общей оценке, правила присвоения порядковых номеров заявлениям по результатам оценки в части, не урегулированной настоящим Порядком, утверждаются Комитетом.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Решение о предоставлении субсидий принимается Комитетом не позднее 30 дней после дня окончания приема заявлений и оформляется распоряжением Комитета, в котором указываются получатели субсидий и размер предоставляемых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пяти рабочих дней после издания распоряжения Комитета о предоставлении субсидии на веб-странице Комитета размещается протокол о результатах рассмотрения заявлений и документов, включающий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дату, время и место проведения рассмотрения заявлений и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дату, время и место оценки заявлений и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об участниках конкурсного отбора, заявления и документы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об участниках конкурсного отбора, заявления и документы которых были отклонены, с указанием причин их отклонения, в том числе требований, указанных в объявлении, которым не соответствуют такие заявления и документы;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последовательность оценки заявлений и документов, присвоенные заявлениям и документам значения по каждому из предусмотренных критериев оценки заявлений и документов, принятое на основании результатов оценки заявлений и документов решение о присвоении заявлениям порядковых номеров;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получателя субсидии, с которым заключается соглашение, и размер предоставляемой ему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Размер предоставляемых субсидий определяется по следующей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Vитог = Vрасчет x К,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1"/>
        </w:rPr>
        <w:drawing>
          <wp:inline distT="0" distB="0" distL="0" distR="0">
            <wp:extent cx="1196340" cy="39624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4"/>
        </w:rPr>
        <w:drawing>
          <wp:inline distT="0" distB="0" distL="0" distR="0">
            <wp:extent cx="1104900" cy="44196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Vитог - размер субсидий, предоставляемых получателю субсидий, руб.;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Vрасчет - расчетный размер субсидий в соответствии с набранными баллами, руб.;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 - запрашиваемый получателем субсидий размер субсидий, рассчитанный как сумма планируемых, детализированно обоснованных затрат получателя субсидий, руб.;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B - средний балл, полученный получателем субсидий по результатам оценки заявлений и документов. Средний балл рассчитывается как отношение суммы баллов, выставленных членами конкурсной комиссии получателю субсидий, к количеству членов конкурсной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Bmax - наибольший балл, который может быть получен получателем субсидий в соответствии с системой оценки, равный 100 баллам;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- понижающий коэффициент, устанавливаемый в случае, если совокупный расчетный размер субсидий всех получателей субсидий без учета указанного коэффициента превышает объем бюджетных ассигнований, предусмотренных Комитету в соответствии с </w:t>
      </w:r>
      <w:hyperlink w:history="0" w:anchor="P60" w:tooltip="4. Субсидии предоставляются в целях финансового обеспечения затрат в связи с реализацией на территории Санкт-Петербурга в период с 01.01.2024 по 30.11.2024 мероприятий, направленных на бытовую, языковую и социокультурную адаптацию мигрантов, профилактику экстремизма, укрепление межнационального согласия и гражданского единства (далее - мероприятия), в соответствии с Перечнем затрат на реализацию на территории Санкт-Петербурга мероприятий, направленных на бытовую, языковую и социокультурную адаптацию мигр...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настоящего Порядка (расчетный размер "К" округляется до пяти знаков после запятой);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 - размер субсидий, предусмотренных Комитету в соответствии с </w:t>
      </w:r>
      <w:hyperlink w:history="0" w:anchor="P60" w:tooltip="4. Субсидии предоставляются в целях финансового обеспечения затрат в связи с реализацией на территории Санкт-Петербурга в период с 01.01.2024 по 30.11.2024 мероприятий, направленных на бытовую, языковую и социокультурную адаптацию мигрантов, профилактику экстремизма, укрепление межнационального согласия и гражданского единства (далее - мероприятия), в соответствии с Перечнем затрат на реализацию на территории Санкт-Петербурга мероприятий, направленных на бытовую, языковую и социокультурную адаптацию мигр...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случае если совокупный расчетный размер субсидий всех получателей субсидий превышает объем бюджетных ассигнований, предусмотренных Комитету целевой статьей, указанной в </w:t>
      </w:r>
      <w:hyperlink w:history="0" w:anchor="P48" w:tooltip="1. Настоящий Порядок устанавливает правила предоставления в 2024 году субсидий, предусмотренных Комитету по межнациональным отношениям и реализации миграционной политики в Санкт-Петербурге (далее - Комитет) статьей расходов &quot;Субсидии социально ориентированным некоммерческим организациям на реализацию мероприятий, направленных на бытовую, языковую и социокультурную адаптацию мигрантов, профилактику экстремизма, укрепление межнационального согласия и гражданского единства&quot; (код целевой статьи 1750079120) в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Порядка, субсидии выплачиваются всем получателям субсидий по формуле "Vитог" с учетом понижающего коэффициента "К".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совокупный расчетный размер субсидий всех получателей субсидий не превышает объем бюджетных ассигнований, предусмотренных Комитету целевой статьей, указанной в </w:t>
      </w:r>
      <w:hyperlink w:history="0" w:anchor="P60" w:tooltip="4. Субсидии предоставляются в целях финансового обеспечения затрат в связи с реализацией на территории Санкт-Петербурга в период с 01.01.2024 по 30.11.2024 мероприятий, направленных на бытовую, языковую и социокультурную адаптацию мигрантов, профилактику экстремизма, укрепление межнационального согласия и гражданского единства (далее - мероприятия), в соответствии с Перечнем затрат на реализацию на территории Санкт-Петербурга мероприятий, направленных на бытовую, языковую и социокультурную адаптацию мигр...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Порядка, субсидии выплачиваются всем получателям субсидий по формуле "Vрасчет" без учета понижающего коэффициента "К".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Основаниями отклонения заявлений являются:</w:t>
      </w:r>
    </w:p>
    <w:bookmarkStart w:id="144" w:name="P144"/>
    <w:bookmarkEnd w:id="1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участником конкурсного отбора заявления и документов по истечении срока приема заявлений и документов, указанного в объявлении;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представленного участником конкурсного отбора заявления требованиям, установленным Комитетом, и(или) несоответствие документов требованиям, установленным в перечне документов, или непредставление (представление не в полном объеме)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представленной участником конкурсного отбора информации, содержащейся в заявлении;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бюджетных ассигнований на предоставление субсидий;</w:t>
      </w:r>
    </w:p>
    <w:bookmarkStart w:id="148" w:name="P148"/>
    <w:bookmarkEnd w:id="1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участника конкурсного отбора условиям предоставления субсидий, указанным в </w:t>
      </w:r>
      <w:hyperlink w:history="0" w:anchor="P62" w:tooltip="6. Условия предоставления субсидий и требования, которым должен соответствовать получатель субсидий (участник конкурсного отбора).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Основаниями для отказа участнику конкурсного отбора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основания, предусмотренные в </w:t>
      </w:r>
      <w:hyperlink w:history="0" w:anchor="P144" w:tooltip="представление участником конкурсного отбора заявления и документов по истечении срока приема заявлений и документов, указанного в объявлении;">
        <w:r>
          <w:rPr>
            <w:sz w:val="20"/>
            <w:color w:val="0000ff"/>
          </w:rPr>
          <w:t xml:space="preserve">абзацах втором</w:t>
        </w:r>
      </w:hyperlink>
      <w:r>
        <w:rPr>
          <w:sz w:val="20"/>
        </w:rPr>
        <w:t xml:space="preserve"> - </w:t>
      </w:r>
      <w:hyperlink w:history="0" w:anchor="P148" w:tooltip="несоответствие участника конкурсного отбора условиям предоставления субсидий, указанным в пункте 6 настоящего Порядка.">
        <w:r>
          <w:rPr>
            <w:sz w:val="20"/>
            <w:color w:val="0000ff"/>
          </w:rPr>
          <w:t xml:space="preserve">шестом пункта 11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получение участником конкурсного отбора по результатам оценки среднего балла, составляющего менее 50.</w:t>
      </w:r>
    </w:p>
    <w:bookmarkStart w:id="152" w:name="P152"/>
    <w:bookmarkEnd w:id="1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Предоставление субсидий осуществляется в соответствии с соглашением, заключаемым между Комитетом и получателем субсидии в соответствии с типовой формой, утвержденной Комитетом финансов Санкт-Петербурга.</w:t>
      </w:r>
    </w:p>
    <w:bookmarkStart w:id="153" w:name="P153"/>
    <w:bookmarkEnd w:id="1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Соглашения формируются в форме электронного документа и подписываются усиленными квалифицированными электронными подписями лиц, имеющих право действовать от имени каждой из сторон соглашения, в Автоматизированной информационной системе бюджетного процесса - электронное казначейство.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заключается не позднее семи рабочих дней после принятия распоряжения Комитета, указанного в </w:t>
      </w:r>
      <w:hyperlink w:history="0" w:anchor="P107" w:tooltip="8. Конкурсный отбор осуществляется создаваемой Комитетом конкурсной комиссией.">
        <w:r>
          <w:rPr>
            <w:sz w:val="20"/>
            <w:color w:val="0000ff"/>
          </w:rPr>
          <w:t xml:space="preserve">пункте 8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неподписания получателем субсидий соглашения в срок, указанный в </w:t>
      </w:r>
      <w:hyperlink w:history="0" w:anchor="P153" w:tooltip="Соглашения формируются в форме электронного документа и подписываются усиленными квалифицированными электронными подписями лиц, имеющих право действовать от имени каждой из сторон соглашения, в Автоматизированной информационной системе бюджетного процесса - электронное казначейство.">
        <w:r>
          <w:rPr>
            <w:sz w:val="20"/>
            <w:color w:val="0000ff"/>
          </w:rPr>
          <w:t xml:space="preserve">абзаце втором</w:t>
        </w:r>
      </w:hyperlink>
      <w:r>
        <w:rPr>
          <w:sz w:val="20"/>
        </w:rPr>
        <w:t xml:space="preserve"> настоящего пункта, получатель субсидий признается уклонившимся от заключения соглашения. Соглашение заключается в срок, указанный в объявлении на веб-странице Комитета, в соответствии с </w:t>
      </w:r>
      <w:hyperlink w:history="0" w:anchor="P63" w:tooltip="6.1. Условиями предоставления субсидий являются:">
        <w:r>
          <w:rPr>
            <w:sz w:val="20"/>
            <w:color w:val="0000ff"/>
          </w:rPr>
          <w:t xml:space="preserve">пунктом 6.1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соглашение подлежит включению условие о том, что в случае уменьшения лимитов бюджетных обязательств, ранее доведенных Комитету на предоставление субсидий, приводящего к невозможности предоставления субсидий в размере, определенном в соглашении, Комитет в течение трех рабочих дней после уменьшения указанных лимитов бюджетных обязательств направляет получателю субсидий проект дополнительного соглашения к соглашению об уменьшении размера субсидий посредством электронной почты, указанной в заявлении. Получатель субсидий подписывает указанное дополнительное соглашение и направляет его в Комитет в течение трех рабочих дней со дня его получения.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неподписания получателем субсидий проекта дополнительного соглашения в указанный срок соглашение подлежит расторжению.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Дополнительные соглашения к соглашению, в том числе дополнительное соглашение о расторжении соглашения (при необходимости), заключаются в соответствии с типовой формой, установленной Комитетом финансов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13.1. Комитет в течение 14 рабочих дней после принятия решения о предоставлении субсидий единовременно перечисляет субсидии на указанные в соглашении расчетные или корреспондентские счета, открытые получателями субсидий в учреждениях Центрального банка Российской Федерации или кредитных организациях. Средства субсидии не подлежат казначейскому сопровождению.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13.2. При направлении в Комитет проекта соглашения в соответствии с </w:t>
      </w:r>
      <w:hyperlink w:history="0" w:anchor="P152" w:tooltip="13. Предоставление субсидий осуществляется в соответствии с соглашением, заключаемым между Комитетом и получателем субсидии в соответствии с типовой формой, утвержденной Комитетом финансов Санкт-Петербурга.">
        <w:r>
          <w:rPr>
            <w:sz w:val="20"/>
            <w:color w:val="0000ff"/>
          </w:rPr>
          <w:t xml:space="preserve">пунктом 13</w:t>
        </w:r>
      </w:hyperlink>
      <w:r>
        <w:rPr>
          <w:sz w:val="20"/>
        </w:rPr>
        <w:t xml:space="preserve"> настоящего Порядка, а также в срок не позднее 10 рабочих дней с даты окончания реализации проекта получатель субсидий представляет в Комитет: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справку, что на момент принятия решения о перечислении субсидии (части субсидии) у получателя субсидии на едином налоговом счете отсутствует или не превышает размер, определенный в </w:t>
      </w:r>
      <w:hyperlink w:history="0" r:id="rId24" w:tooltip="&quot;Налоговый кодекс Российской Федерации (часть первая)&quot; от 31.07.1998 N 146-ФЗ (ред. от 23.03.2024) {КонсультантПлюс}">
        <w:r>
          <w:rPr>
            <w:sz w:val="20"/>
            <w:color w:val="0000ff"/>
          </w:rPr>
          <w:t xml:space="preserve">пункте 3 статьи 47</w:t>
        </w:r>
      </w:hyperlink>
      <w:r>
        <w:rPr>
          <w:sz w:val="20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Федерации, подписанную руководителем (доверенным лицом) и главным бухгалтером получателя субсидий (в свободной форме);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справку об отсутствии у получателя субсидий на момент принятия решения о перечислении субсидий (части субсидий) просроченной задолженности по возврату в бюджет Санкт-Петербурга иных субсидий, бюджетных инвестиций, а также иной просроченной (неурегулированной) задолженности по денежным обязательствам перед Санкт-Петербургом, подписанную руководителем и главным бухгалтером получателя субсидий (в свободной форме).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13.3. При реорганизации получателя субсидии,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бюджет Санкт-Петербурга.</w:t>
      </w:r>
    </w:p>
    <w:bookmarkStart w:id="165" w:name="P165"/>
    <w:bookmarkEnd w:id="1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Результатом является проведение до 30.11.2024 получателями субсидий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Характеристиками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менее 150 консультаций мигрантов и членов их семей в очной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менее 150 консультаций мигрантов и членов их семей в заочной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менее 50 подготовленных документов (обращений, запросов) мигрантов и членов их семей в государственные и иные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менее 150 экземпляров/5 видео, направленных на языковую и социокультурную адаптацию несовершеннолетних иностранных граждан, в рамках разработки, издания и распространения методических и обучающих материалов (в том числе видеоматериалов, интерактивных продуктов);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менее 5000 экземпляров в рамках издания и распространения информационно-справочных материалов для мигрантов;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менее 150 участников из числа мигрантов (не менее 60% участников каждого мероприятия - иностранные граждане) образовательных и научно-практических мероприятий, в том числе тренингов, семинаров, игр, направленных на социокультурную адаптацию иностранных граждан в принимающем сообществе;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менее 20 образовательных и научно-практических мероприятий, в том числе тренингов, семинаров, игр, направленных на социокультурную адаптацию иностранных граждан в принимающем сообществе.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Типами результата в соответствии с </w:t>
      </w:r>
      <w:hyperlink w:history="0" r:id="rId25" w:tooltip="Приказ Минфина России от 29.09.2021 N 138н &quot;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&quot; (Зарегистрировано в Минюсте России 12.11.2021 N 65786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финансов Российской Федерации от 29.09.2021 N 138н "Об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услуг" является оказание услуг (выполнение работ), проведение образовательных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Значения характеристик указываются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Получатель субсидий представляет в Комитет отчетность об осуществлении расходов, источником финансового обеспечения которых являются субсидии, и отчетность о достижении значений результата и характеристик (далее - отчетность) в течение 10 календарных дней после завершения отчетного квартала (с квартала, в котором заключено соглашение, по квартал, в котором получателем субсидий завершена реализация (проведение) мероприятия и понесены все затраты, финансовое обеспечение которых осуществлялось за счет средств субсидий).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Отчетность представляется по формам, определенным типовой формой соглашения, установленной Комитетом финансов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составе отчетности получатель субсидии представляет справку в свободной форме, подписанную руководителем или уполномоченным лицом и заверенную печатью получателя субсидии (при наличии), подтверждающую, что среднемесячный доход от трудовой деятельности работников получателя субсидий (включая обособленные подразделения, находящиеся на территории Санкт-Петербурга), рассчитываемый на основании данных о фонде оплаты труда и среднесписочной численности работников получателя субсидии за соответствующий период, в течение периода со дня принятия решения о предоставлении субсидии до даты, по состоянию на которую получателем субсидии формируется отчетность о достижении значений результата и характеристик, не ниже размера минимальной заработной платы в Санкт-Петербурге, установленного региональным соглашением о минимальной заработной плате в Санкт-Петербурге на соответствующий период, а при отсутствии такого соглашения - размера минимальной заработной платы в Санкт-Петербурге, установленного соглашением, действовавшим на 31 декабря предшествовавшего календарного года. Расчет среднемесячного дохода от трудовой деятельности работников получателя субсидий может быть произведен на основании данных о фонде оплаты труда и среднесписочной численности, отраженных в расчете сумм налога на доходы физических лиц, исчисленных и удержанных налоговым агентом (форма 6-НДФЛ), и расчете по страховым взносам (с приложением соответствующих форм документов).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 ежемесячно в течение 10 календарных дней месяца, следующего за отчетным, представляет в Комитет отчетность о реализации плана мероприятий по достижению результата (далее - дополнительная отчетность) по форме, установленной Комитетом финансов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представления отчетности и дополнительной отчетности в части, не урегулированной настоящим Порядком, а также порядок и сроки проверки и принятия Комитетом отчетности и дополнительной отчетности утверждаются Комитетом.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Комитет в течение месяца после представления получателем субсидий отчетности осуществляет проверку.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семи календарных дней после окончания указанной проверки Комитет составляет акт проведения проверки (далее - акт). Копия акта в течение трех рабочих дней после его подписания направляется в КГФК.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16.1. В случае выявления при проведении проверок нарушений получателями субсидий (и(или) контрагентами) условий предоставления субсидий, а также недостижения значений результата (далее - нарушения) Комитет одновременно с подписанием акта направляет получателям субсидий (и(или) контрагентам) уведомление о нарушениях (далее - уведомление), в котором указываются выявленные нарушения и сроки их устранения получателем субсидий (и(или) контрагентами). Копия уведомления в течение трех рабочих дней после его подписания направляется Комитетом в КГФК.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16.2. В случае указания в отчетности документально не подтвержденных затрат получатель субсидий в установленные в уведомлении сроки повторно направляет в Комитет отчетность об осуществлении расходов, источником финансового обеспечения которых являются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16.3. Комитет в течение месяца после повторного направления получателем субсидий отчетности с устраненными нарушениями осуществляет ее проверку.</w:t>
      </w:r>
    </w:p>
    <w:bookmarkStart w:id="186" w:name="P186"/>
    <w:bookmarkEnd w:id="1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16.4. Комитет направляет информацию о результатах устранения нарушений в КГФК в течение пяти рабочих дней после повторной проверки отчетности.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неустранения нарушений Комитет в течение трех рабочих дней со дня истечения сроков устранения нарушений или повторной проверки отчетности принимает решение о возврате в бюджет Санкт-Петербурга субсидий (полученных средств) в форме распоряжения Комитета и направляет копию указанного распоряжения получателю субсидий (и(или) контрагентам) и в КГФК вместе с требованием, в котором предусматриваются: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подлежащая возврату в бюджет Санкт-Петербурга сумма субсидий (полученных средств), а также срок ее возврата;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код бюджетной классификации, по которому должен быть осуществлен возврат субсидий (полученных средств).</w:t>
      </w:r>
    </w:p>
    <w:bookmarkStart w:id="190" w:name="P190"/>
    <w:bookmarkEnd w:id="1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16.5. Получатель субсидий (и(или) контрагенты) обязаны осуществить возврат субсидий (полученных средств) в бюджет Санкт-Петербурга в течение семи рабочих дней со дня получения требования и копии правового акта, указанных в </w:t>
      </w:r>
      <w:hyperlink w:history="0" w:anchor="P186" w:tooltip="16.4. Комитет направляет информацию о результатах устранения нарушений в КГФК в течение пяти рабочих дней после повторной проверки отчетности.">
        <w:r>
          <w:rPr>
            <w:sz w:val="20"/>
            <w:color w:val="0000ff"/>
          </w:rPr>
          <w:t xml:space="preserve">пункте 16.4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16.6. Проверки органами государственного финансового контроля осуществляются в соответствии со </w:t>
      </w:r>
      <w:hyperlink w:history="0" r:id="rId26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7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bookmarkStart w:id="192" w:name="P192"/>
    <w:bookmarkEnd w:id="1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16.7. Не использованные в отчетном финансовом году остатки субсидий подлежат возврату получателем субсидий в бюджет Санкт-Петербурга в срок, установленный Комитетом.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Возврат неиспользованных остатков субсидий осуществляется получателем субсидий в бюджет Санкт-Петербурга по коду бюджетной классификации, указанному в уведомлении о возврате субсидий, направленном Комитетом в адрес получателя субсидий. Уведомление о возврате субсидий формируется на основании заявки получателя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16.8. В случае если средства субсидий не возвращены в бюджет Санкт-Петербурга получателем субсидий и(или) контрагентами в установленные в </w:t>
      </w:r>
      <w:hyperlink w:history="0" w:anchor="P190" w:tooltip="16.5. Получатель субсидий (и(или) контрагенты) обязаны осуществить возврат субсидий (полученных средств) в бюджет Санкт-Петербурга в течение семи рабочих дней со дня получения требования и копии правового акта, указанных в пункте 16.4 настоящего Порядка.">
        <w:r>
          <w:rPr>
            <w:sz w:val="20"/>
            <w:color w:val="0000ff"/>
          </w:rPr>
          <w:t xml:space="preserve">пунктах 16.5</w:t>
        </w:r>
      </w:hyperlink>
      <w:r>
        <w:rPr>
          <w:sz w:val="20"/>
        </w:rPr>
        <w:t xml:space="preserve"> и </w:t>
      </w:r>
      <w:hyperlink w:history="0" w:anchor="P192" w:tooltip="16.7. Не использованные в отчетном финансовом году остатки субсидий подлежат возврату получателем субсидий в бюджет Санкт-Петербурга в срок, установленный Комитетом.">
        <w:r>
          <w:rPr>
            <w:sz w:val="20"/>
            <w:color w:val="0000ff"/>
          </w:rPr>
          <w:t xml:space="preserve">16.7</w:t>
        </w:r>
      </w:hyperlink>
      <w:r>
        <w:rPr>
          <w:sz w:val="20"/>
        </w:rPr>
        <w:t xml:space="preserve"> настоящего Порядка сроки, Комитет в течение 15 рабочих дней со дня истечения сроков, указанных в </w:t>
      </w:r>
      <w:hyperlink w:history="0" w:anchor="P190" w:tooltip="16.5. Получатель субсидий (и(или) контрагенты) обязаны осуществить возврат субсидий (полученных средств) в бюджет Санкт-Петербурга в течение семи рабочих дней со дня получения требования и копии правового акта, указанных в пункте 16.4 настоящего Порядка.">
        <w:r>
          <w:rPr>
            <w:sz w:val="20"/>
            <w:color w:val="0000ff"/>
          </w:rPr>
          <w:t xml:space="preserve">пунктах 16.5</w:t>
        </w:r>
      </w:hyperlink>
      <w:r>
        <w:rPr>
          <w:sz w:val="20"/>
        </w:rPr>
        <w:t xml:space="preserve"> и </w:t>
      </w:r>
      <w:hyperlink w:history="0" w:anchor="P192" w:tooltip="16.7. Не использованные в отчетном финансовом году остатки субсидий подлежат возврату получателем субсидий в бюджет Санкт-Петербурга в срок, установленный Комитетом.">
        <w:r>
          <w:rPr>
            <w:sz w:val="20"/>
            <w:color w:val="0000ff"/>
          </w:rPr>
          <w:t xml:space="preserve">16.7</w:t>
        </w:r>
      </w:hyperlink>
      <w:r>
        <w:rPr>
          <w:sz w:val="20"/>
        </w:rPr>
        <w:t xml:space="preserve"> настоящего Порядка, направляет в суд исковое заявление о возврате субсидий в бюджет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Комитет проводит мониторинг достижения результата исходя из достижения значения результата, определенного соглашением, и событий, отражающих факт завершения соответствующего мероприятия по получению результата (контрольная точка), в порядке и по формам, которые установлены Министерством финансов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и сроки проведения Комитетом оценки достижения получателем субсидий значений результата утверждаются Комитетом.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Примечание.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Понятия, термины и принятые сокращения, используемые в </w:t>
      </w:r>
      <w:hyperlink w:history="0" w:anchor="P214" w:tooltip="ПЕРЕЧЕНЬ">
        <w:r>
          <w:rPr>
            <w:sz w:val="20"/>
            <w:color w:val="0000ff"/>
          </w:rPr>
          <w:t xml:space="preserve">приложениях</w:t>
        </w:r>
      </w:hyperlink>
      <w:r>
        <w:rPr>
          <w:sz w:val="20"/>
        </w:rPr>
        <w:t xml:space="preserve"> к настоящему Порядку, используются в значениях, определенных настоящим Порядком.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в 2024 году</w:t>
      </w:r>
    </w:p>
    <w:p>
      <w:pPr>
        <w:pStyle w:val="0"/>
        <w:jc w:val="right"/>
      </w:pPr>
      <w:r>
        <w:rPr>
          <w:sz w:val="20"/>
        </w:rPr>
        <w:t xml:space="preserve">субсидий 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 на реализацию</w:t>
      </w:r>
    </w:p>
    <w:p>
      <w:pPr>
        <w:pStyle w:val="0"/>
        <w:jc w:val="right"/>
      </w:pPr>
      <w:r>
        <w:rPr>
          <w:sz w:val="20"/>
        </w:rPr>
        <w:t xml:space="preserve">мероприятий, направленных на бытовую,</w:t>
      </w:r>
    </w:p>
    <w:p>
      <w:pPr>
        <w:pStyle w:val="0"/>
        <w:jc w:val="right"/>
      </w:pPr>
      <w:r>
        <w:rPr>
          <w:sz w:val="20"/>
        </w:rPr>
        <w:t xml:space="preserve">языковую и социокультурную адаптацию</w:t>
      </w:r>
    </w:p>
    <w:p>
      <w:pPr>
        <w:pStyle w:val="0"/>
        <w:jc w:val="right"/>
      </w:pPr>
      <w:r>
        <w:rPr>
          <w:sz w:val="20"/>
        </w:rPr>
        <w:t xml:space="preserve">мигрантов, профилактику экстремизма,</w:t>
      </w:r>
    </w:p>
    <w:p>
      <w:pPr>
        <w:pStyle w:val="0"/>
        <w:jc w:val="right"/>
      </w:pPr>
      <w:r>
        <w:rPr>
          <w:sz w:val="20"/>
        </w:rPr>
        <w:t xml:space="preserve">укрепление межнационального согласия</w:t>
      </w:r>
    </w:p>
    <w:p>
      <w:pPr>
        <w:pStyle w:val="0"/>
        <w:jc w:val="right"/>
      </w:pPr>
      <w:r>
        <w:rPr>
          <w:sz w:val="20"/>
        </w:rPr>
        <w:t xml:space="preserve">и гражданского единства</w:t>
      </w:r>
    </w:p>
    <w:p>
      <w:pPr>
        <w:pStyle w:val="0"/>
        <w:jc w:val="right"/>
      </w:pPr>
      <w:r>
        <w:rPr>
          <w:sz w:val="20"/>
        </w:rPr>
      </w:r>
    </w:p>
    <w:bookmarkStart w:id="214" w:name="P214"/>
    <w:bookmarkEnd w:id="214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ЗАТРАТ НА РЕАЛИЗАЦИЮ НА ТЕРРИТОРИИ САНКТ-ПЕТЕРБУРГА</w:t>
      </w:r>
    </w:p>
    <w:p>
      <w:pPr>
        <w:pStyle w:val="2"/>
        <w:jc w:val="center"/>
      </w:pPr>
      <w:r>
        <w:rPr>
          <w:sz w:val="20"/>
        </w:rPr>
        <w:t xml:space="preserve">МЕРОПРИЯТИЙ, НАПРАВЛЕННЫХ НА БЫТОВУЮ, ЯЗЫКОВУЮ</w:t>
      </w:r>
    </w:p>
    <w:p>
      <w:pPr>
        <w:pStyle w:val="2"/>
        <w:jc w:val="center"/>
      </w:pPr>
      <w:r>
        <w:rPr>
          <w:sz w:val="20"/>
        </w:rPr>
        <w:t xml:space="preserve">И СОЦИОКУЛЬТУРНУЮ АДАПТАЦИЮ МИГРАНТОВ, ПРОФИЛАКТИКУ</w:t>
      </w:r>
    </w:p>
    <w:p>
      <w:pPr>
        <w:pStyle w:val="2"/>
        <w:jc w:val="center"/>
      </w:pPr>
      <w:r>
        <w:rPr>
          <w:sz w:val="20"/>
        </w:rPr>
        <w:t xml:space="preserve">ЭКСТРЕМИЗМА, УКРЕПЛЕНИЕ МЕЖНАЦИОНАЛЬНОГО СОГЛАСИЯ</w:t>
      </w:r>
    </w:p>
    <w:p>
      <w:pPr>
        <w:pStyle w:val="2"/>
        <w:jc w:val="center"/>
      </w:pPr>
      <w:r>
        <w:rPr>
          <w:sz w:val="20"/>
        </w:rPr>
        <w:t xml:space="preserve">И ГРАЖДАНСКОГО ЕДИНСТВА, ПОДЛЕЖАЩИХ ФИНАНСОВОМУ ОБЕСПЕЧЕНИЮ</w:t>
      </w:r>
    </w:p>
    <w:p>
      <w:pPr>
        <w:pStyle w:val="2"/>
        <w:jc w:val="center"/>
      </w:pPr>
      <w:r>
        <w:rPr>
          <w:sz w:val="20"/>
        </w:rPr>
        <w:t xml:space="preserve">В 2024 ГОДУ, И ПРЕДЕЛЬНЫЕ ОБЪЕМЫ ИХ ФИНАНСОВОГО ОБЕСПЕЧЕНИЯ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6236"/>
        <w:gridCol w:w="2211"/>
      </w:tblGrid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2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затрат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Предельный объем финансового обеспечения затрат от общей суммы затрат, %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Затраты на аренду объектов недвижимого имущества, используемых в связи с проведением мероприятий, направленных на бытовую, языковую и социокультурную адаптацию мигрантов, профилактику экстремизма, укрепление межнационального согласия и гражданского единства (далее - мероприятия)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90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Затраты на оплату услуг специалистов, в том числе привлекаемых по договору гражданско-правового характера, включая плательщиков налога на профессиональный доход, в связи с реализацией мероприятий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90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Затраты на разработку, издание и распространение информационно-справочных, методических и обучающих материалов (в том числе видеоматериалов, интерактивных продуктов) для мигрантов в целях реализации мероприятий, в том числе размещение в информационно-телекоммуникационной сети "Интернет" информации, связанной с проведением мероприятия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90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в 2024 году</w:t>
      </w:r>
    </w:p>
    <w:p>
      <w:pPr>
        <w:pStyle w:val="0"/>
        <w:jc w:val="right"/>
      </w:pPr>
      <w:r>
        <w:rPr>
          <w:sz w:val="20"/>
        </w:rPr>
        <w:t xml:space="preserve">субсидий 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 на реализацию</w:t>
      </w:r>
    </w:p>
    <w:p>
      <w:pPr>
        <w:pStyle w:val="0"/>
        <w:jc w:val="right"/>
      </w:pPr>
      <w:r>
        <w:rPr>
          <w:sz w:val="20"/>
        </w:rPr>
        <w:t xml:space="preserve">мероприятий, направленных на бытовую,</w:t>
      </w:r>
    </w:p>
    <w:p>
      <w:pPr>
        <w:pStyle w:val="0"/>
        <w:jc w:val="right"/>
      </w:pPr>
      <w:r>
        <w:rPr>
          <w:sz w:val="20"/>
        </w:rPr>
        <w:t xml:space="preserve">языковую и социокультурную адаптацию</w:t>
      </w:r>
    </w:p>
    <w:p>
      <w:pPr>
        <w:pStyle w:val="0"/>
        <w:jc w:val="right"/>
      </w:pPr>
      <w:r>
        <w:rPr>
          <w:sz w:val="20"/>
        </w:rPr>
        <w:t xml:space="preserve">мигрантов, профилактику экстремизма,</w:t>
      </w:r>
    </w:p>
    <w:p>
      <w:pPr>
        <w:pStyle w:val="0"/>
        <w:jc w:val="right"/>
      </w:pPr>
      <w:r>
        <w:rPr>
          <w:sz w:val="20"/>
        </w:rPr>
        <w:t xml:space="preserve">укрепление межнационального согласия</w:t>
      </w:r>
    </w:p>
    <w:p>
      <w:pPr>
        <w:pStyle w:val="0"/>
        <w:jc w:val="right"/>
      </w:pPr>
      <w:r>
        <w:rPr>
          <w:sz w:val="20"/>
        </w:rPr>
        <w:t xml:space="preserve">и гражданского единства</w:t>
      </w:r>
    </w:p>
    <w:p>
      <w:pPr>
        <w:pStyle w:val="0"/>
        <w:jc w:val="right"/>
      </w:pPr>
      <w:r>
        <w:rPr>
          <w:sz w:val="20"/>
        </w:rPr>
      </w:r>
    </w:p>
    <w:bookmarkStart w:id="252" w:name="P252"/>
    <w:bookmarkEnd w:id="252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ДОКУМЕНТОВ НА ПРЕДОСТАВЛЕНИЕ СУБСИДИЙ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 НЕКОММЕРЧЕСКИМ ОРГАНИЗАЦИЯМ НА РЕАЛИЗАЦИЮ</w:t>
      </w:r>
    </w:p>
    <w:p>
      <w:pPr>
        <w:pStyle w:val="2"/>
        <w:jc w:val="center"/>
      </w:pPr>
      <w:r>
        <w:rPr>
          <w:sz w:val="20"/>
        </w:rPr>
        <w:t xml:space="preserve">МЕРОПРИЯТИЙ, НАПРАВЛЕННЫХ НА БЫТОВУЮ, ЯЗЫКОВУЮ</w:t>
      </w:r>
    </w:p>
    <w:p>
      <w:pPr>
        <w:pStyle w:val="2"/>
        <w:jc w:val="center"/>
      </w:pPr>
      <w:r>
        <w:rPr>
          <w:sz w:val="20"/>
        </w:rPr>
        <w:t xml:space="preserve">И СОЦИОКУЛЬТУРНУЮ АДАПТАЦИЮ МИГРАНТОВ, ПРОФИЛАКТИКУ</w:t>
      </w:r>
    </w:p>
    <w:p>
      <w:pPr>
        <w:pStyle w:val="2"/>
        <w:jc w:val="center"/>
      </w:pPr>
      <w:r>
        <w:rPr>
          <w:sz w:val="20"/>
        </w:rPr>
        <w:t xml:space="preserve">ЭКСТРЕМИЗМА, УКРЕПЛЕНИЕ МЕЖНАЦИОНАЛЬНОГО СОГЛАСИЯ</w:t>
      </w:r>
    </w:p>
    <w:p>
      <w:pPr>
        <w:pStyle w:val="2"/>
        <w:jc w:val="center"/>
      </w:pPr>
      <w:r>
        <w:rPr>
          <w:sz w:val="20"/>
        </w:rPr>
        <w:t xml:space="preserve">И ГРАЖДАНСКОГО ЕДИНСТВА, И ТРЕБОВАНИЯ К НИМ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Копии учредительных документов (со всеми изменениями) участника конкурсного отбора, заверенные подписью руководителя участника конкурсного отбора (далее - руководитель) и печатью участника конкурсного отбора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от имени участника конкурсного отбора на подписание документов, заверение копий документов и подачу документов уполномочено иное лицо, представляется доверенность, подписанная руководителем, либо нотариально удостоверенная копия доверенности, подтверждающей полномочия уполномоченного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Копия выписки из Единого государственного реестра юридических лиц, сформированная выдавшим ее налоговым органом в 2024 году, заверенная подписью руководителя или уполномоченного лица и печатью участника конкурсного отбора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Копия документа, подтверждающего назначение на должность руководителя, заверенная подписью руководителя или уполномоченного лица и печатью участника конкурсного отбора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Копия свидетельства о постановке организации на учет в налоговом органе, заверенная подписью руководителя или уполномоченного лица и печатью участника конкурсного отбора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</w:t>
      </w:r>
      <w:hyperlink w:history="0" r:id="rId28" w:tooltip="Приказ ФНС России от 23.11.2022 N ЕД-7-8/1123@ &quot;Об утверждении формы справки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и формата ее представления в электронной форме&quot; (Зарегистрировано в Минюсте России 30.12.2022 N 71932) {КонсультантПлюс}">
        <w:r>
          <w:rPr>
            <w:sz w:val="20"/>
            <w:color w:val="0000ff"/>
          </w:rPr>
          <w:t xml:space="preserve">Справка</w:t>
        </w:r>
      </w:hyperlink>
      <w:r>
        <w:rPr>
          <w:sz w:val="20"/>
        </w:rPr>
        <w:t xml:space="preserve"> по форме, утвержденной приказом Федеральной налоговой службы от 23.11.2022 N ЕД-7-8/1123@ "Об утверждении формы справки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и формата ее представления в электронной форме" (код по КНД 1120101), выданная не ранее 30 числа месяца, предшествующего месяцу, в котором планируется проведение конкурсного отбора.</w:t>
      </w:r>
    </w:p>
    <w:p>
      <w:pPr>
        <w:pStyle w:val="0"/>
        <w:spacing w:before="200" w:line-rule="auto"/>
        <w:ind w:firstLine="540"/>
        <w:jc w:val="both"/>
      </w:pPr>
      <w:hyperlink w:history="0" r:id="rId29" w:tooltip="Приказ ФНС России от 31.12.2014 N НД-7-14/700@ &quot;Об утверждении порядка предоставления сведений, содержащихся в реестре дисквалифицированных лиц, форм выписки из реестра дисквалифицированных лиц и справки об отсутствии запрашиваемой информации&quot; (Зарегистрировано в Минюсте России 08.05.2015 N 37188) {КонсультантПлюс}">
        <w:r>
          <w:rPr>
            <w:sz w:val="20"/>
            <w:color w:val="0000ff"/>
          </w:rPr>
          <w:t xml:space="preserve">Справка</w:t>
        </w:r>
      </w:hyperlink>
      <w:r>
        <w:rPr>
          <w:sz w:val="20"/>
        </w:rPr>
        <w:t xml:space="preserve">, выданная налоговым органом, об отсутствии на 1 число месяца, предшествующего месяцу, в котором планируется заключение соглашения о предоставлении субсидии (далее - соглашение),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конкурсного отбора по форме, утвержденной приказом Федеральной налоговой службы от 31.12.2014 N НД-7-14/700@.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Справки (в свободной форме), подписанные руководителем (уполномоченным лицом) и заверенные печатью участника конкурсного отбора (при наличии), подтверждающие следующее: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участника конкурсного отбора отсутствуют иные средства из бюджета Санкт-Петербурга на финансовое обеспечение (возмещение) затрат;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конкурсного отбора на 1 число месяца, предшествующего месяцу, в котором планируется заключение соглашения, не находится в процессе реорганизации 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в отношении его не введена процедура банкротства, деятельность участника конкурсного отбора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участника конкурсного отбора на 1 число месяца, предшествующего месяцу, в котором планируется заключение соглашения, отсутствует просроченная задолженность по возврату в бюджет Санкт-Петербурга иных субсидий, бюджетных инвестиций, а также иная просроченная (неурегулированная) задолженность по денежным обязательствам перед Санкт-Петербургом. Проверка соответствия информации, содержащейся в указанной справке, осуществляется посредством установления факта отсутствия информации об участнике конкурсного отбора в публичном реестре должников Санкт-Петербурга, </w:t>
      </w:r>
      <w:hyperlink w:history="0" r:id="rId30" w:tooltip="Постановление Правительства Санкт-Петербурга от 28.06.2021 N 426 (ред. от 19.12.2023) &quot;Об утверждении Порядка ведения публичного реестра должников&quot;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ведения которого утвержден постановлением Правительства Санкт-Петербурга от 28.06.2021 N 426 "Об утверждении Порядка ведения публичного реестра должников";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участника конкурсного отбора отсутствуют нарушения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бюджетной системы Российской Федерации, при использовании денежных средств, предоставляемых из бюджета Санкт-Петербурга, за период не менее одного года, предшествующего году получения субсидий, по которым не исполнены требования Комитета или КГФК о возврате средств в бюджет Санкт-Петербурга и(или) вступило в силу постановление о назначении административного наказания;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конкурсного отбора на 1 число месяца, предшествующего месяцу, в котором планируется заключение соглашения,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конкурсного отбора на 1 число месяца, предшествующего месяцу, в котором планируется заключение соглашения, не получает средства из бюджета Санкт-Петербурга в соответствии с иными нормативными правовыми актами на цели, указанные в </w:t>
      </w:r>
      <w:hyperlink w:history="0" w:anchor="P56" w:tooltip="3. Субсидии предоставляются социально ориентированным некоммерческим организациям (за исключением государственных (муниципальных) учреждений), осуществляющим в соответствии с учредительными документами один из следующих видов деятельности, предусмотренных в статье 3 Закона Санкт-Петербурга от 23.03.2011 N 153-41 &quot;О поддержке социально ориентированных некоммерческих организаций в Санкт-Петербурге&quot; (далее - организации):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Порядка предоставления в 2024 году субсидий социально ориентированным некоммерческим организациям на реализацию мероприятий, направленных на бытовую, языковую и социокультурную адаптацию мигрантов, профилактику экстремизма, укрепление межнационального согласия и гражданского единства, утвержденного настоящим постановлением (далее - Порядок);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конкурсного отбора на 1 число месяца, предшествующего месяцу, в котором планируется заключение соглашения, не находится в составляемых в рамках реализации полномочий, предусмотренных в главе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конкурсного отбора на 1 число месяца, предшествующего месяцу, в котором планируется заключение соглашения, не является иностранным агентом в соответствии с Федеральным </w:t>
      </w:r>
      <w:hyperlink w:history="0" r:id="rId31" w:tooltip="Федеральный закон от 14.07.2022 N 255-ФЗ (ред. от 15.05.2024) &quot;О контроле за деятельностью лиц, находящихся под иностранным влиянием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контроле за деятельностью лиц, находящихся под иностранным влиянием";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конкурсного отбора на 1 число месяца, предшествующего месяцу, в котором планируется заключение соглашения,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среднемесячный доход от трудовой деятельности работников участника конкурсного отбора (включая обособленные подразделения, находящиеся на территории Санкт-Петербурга), рассчитываемого на основании данных о фонде оплаты труда и среднесписочной численности работников участника конкурсного отбора за соответствующий период, в 2023 году был не ниже минимальной заработной платы в Санкт-Петербурге, установленной региональным соглашением о минимальной заработной плате в Санкт-Петербурге на соответствующий год, а при условии отсутствия такого соглашения - минимальной заработной платы в Санкт-Петербурге, установленной соглашением, действовавшим на 31 декабря предшествовавшего календарного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Согласие участника конкурсного отбора (в свободной форме), подписанное руководителем или уполномоченным лицом и заверенное печатью участника конкурсного отбора (при наличии), на осуществление в отношении его Комитетом проверок, в том числе в части достижения результата, а также проверок органами государственного финансового контроля в соответствии со </w:t>
      </w:r>
      <w:hyperlink w:history="0" r:id="rId32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33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 и на включение таких положений в соглашение.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Обязательство получателя субсидии (в свободной форме), подписанное руководителем или уполномоченным лицом и заверенное печатью участника конкурсного отбора (при наличии), обеспечить представление согласия контрагентов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в отношении их Комитетом проверок, в том числе в части достижения результата, а также проверок органами государственного финансового контроля в соответствии со </w:t>
      </w:r>
      <w:hyperlink w:history="0" r:id="rId34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35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 и на включение таких положений в соглашение.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Гарантийное письмо участника конкурсного отбора (в свободной форме), подписанное руководителем или уполномоченным лицом и заверенное печатью участника конкурсного отбора (при наличии) о неприобретении за счет средств субсидий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товаров, работ, услуг, приобретаемых получателем субсидий в целях проведения мероприятий у поставщиков (исполнителей), являющихся нерезидентами в соответствии с Федеральным </w:t>
      </w:r>
      <w:hyperlink w:history="0" r:id="rId36" w:tooltip="Федеральный закон от 10.12.2003 N 173-ФЗ (ред. от 11.03.2024) &quot;О валютном регулировании и валютном контрол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валютном регулировании и валютном контроле". Гарантийное письмо также должно содержать обязательство участника конкурсного отбора об обеспечении неприобретения контрагентами - юридическими лицами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товаров, работ, услуг, приобретаемых ими в целях проведения мероприятий у поставщиков (исполнителей), являющихся нерезидентами в соответствии с Федеральным </w:t>
      </w:r>
      <w:hyperlink w:history="0" r:id="rId37" w:tooltip="Федеральный закон от 10.12.2003 N 173-ФЗ (ред. от 11.03.2024) &quot;О валютном регулировании и валютном контрол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валютном регулировании и валютном контроле".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Программа реализации мероприятия, заверенная подписью руководителя или уполномоченного лица и печатью участника конкурсного отбора (при наличии) (в свободной форме).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Документы, подтверждающие реализацию на территории Санкт-Петербурга аналогичных мероприятий в течение пяти календарных лет, предшествующих году предоставления субсидий (в случае наличия опыта проведения аналогичных мероприятий в течение указанного периода), заверенные подписью руководителя или уполномоченного лица и печатью участника конкурсного отбора (при наличии) (в свободной форме).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Предварительный расчет затрат и обоснование планируемых затрат, в том числе методом сопоставимых рыночных цен на основании информации о ценах на идентичные услуги, с указанием источников и приложением указанной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Согласие на возврат в бюджет Санкт-Петербурга в срок, определенный Комитетом, остатков субсидий, не использованных в отчетном финансовом году, подписанное руководителем (уполномоченным лицом) и заверенное печатью участника конкурсного отбора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Согласие на публикацию (размещение) на веб-странице Комитета в информационно-телекоммуникационной сети "Интернет" информации о получателе субсидий, подаваемом получателем субсидий заявлении, иной информации о получателе субсидий, связанной с конкурсным отбором на право получения субсидий, подписанное руководителем (уполномоченным лицом) и заверенное печатью участника конкурсного отбора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Обязательство участника конкурсного отбора (в свободной форме) о достижении результата и характеристик, которые указаны в </w:t>
      </w:r>
      <w:hyperlink w:history="0" w:anchor="P165" w:tooltip="14. Результатом является проведение до 30.11.2024 получателями субсидий мероприятий.">
        <w:r>
          <w:rPr>
            <w:sz w:val="20"/>
            <w:color w:val="0000ff"/>
          </w:rPr>
          <w:t xml:space="preserve">пункте 14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Обязательство участника конкурсного отбора (в свободной форме), подписанное руководителем (уполномоченным лицом) и заверенное печатью участника конкурсного отбора (при наличии), поддерживать среднемесячный доход от трудовой деятельности работников организации (включая обособленные подразделения, находящиеся на территории Санкт-Петербурга), рассчитываемый на основании данных о фонде оплаты труда и среднесписочной численности работников организации за соответствующий период не ниже минимальной заработной платы в Санкт-Петербурге, установленной региональным соглашением о минимальной заработной плате в Санкт-Петербурге на каждый рассматриваемый период 2024 года, в течение периода со дня принятия решения о предоставлении субсидии до даты, по состоянию на которую получателем субсидии формируется отчетность о достижении значений результата и характеристик.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Санкт-Петербурга от 28.03.2024 N 197</w:t>
            <w:br/>
            <w:t>"О Порядке предоставления в 2024 году субсидий социальн...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70713&amp;dst=7460" TargetMode = "External"/>
	<Relationship Id="rId8" Type="http://schemas.openxmlformats.org/officeDocument/2006/relationships/hyperlink" Target="https://login.consultant.ru/link/?req=doc&amp;base=LAW&amp;n=461663&amp;dst=100029" TargetMode = "External"/>
	<Relationship Id="rId9" Type="http://schemas.openxmlformats.org/officeDocument/2006/relationships/hyperlink" Target="https://login.consultant.ru/link/?req=doc&amp;base=SPB&amp;n=276570&amp;dst=100074" TargetMode = "External"/>
	<Relationship Id="rId10" Type="http://schemas.openxmlformats.org/officeDocument/2006/relationships/hyperlink" Target="https://login.consultant.ru/link/?req=doc&amp;base=SPB&amp;n=283669" TargetMode = "External"/>
	<Relationship Id="rId11" Type="http://schemas.openxmlformats.org/officeDocument/2006/relationships/hyperlink" Target="https://login.consultant.ru/link/?req=doc&amp;base=SPB&amp;n=291545&amp;dst=233601" TargetMode = "External"/>
	<Relationship Id="rId12" Type="http://schemas.openxmlformats.org/officeDocument/2006/relationships/hyperlink" Target="https://login.consultant.ru/link/?req=doc&amp;base=LAW&amp;n=470713&amp;dst=7460" TargetMode = "External"/>
	<Relationship Id="rId13" Type="http://schemas.openxmlformats.org/officeDocument/2006/relationships/hyperlink" Target="https://login.consultant.ru/link/?req=doc&amp;base=SPB&amp;n=283669&amp;dst=107711" TargetMode = "External"/>
	<Relationship Id="rId14" Type="http://schemas.openxmlformats.org/officeDocument/2006/relationships/hyperlink" Target="https://login.consultant.ru/link/?req=doc&amp;base=SPB&amp;n=291545&amp;dst=233601" TargetMode = "External"/>
	<Relationship Id="rId15" Type="http://schemas.openxmlformats.org/officeDocument/2006/relationships/hyperlink" Target="https://login.consultant.ru/link/?req=doc&amp;base=SPB&amp;n=276570&amp;dst=100050" TargetMode = "External"/>
	<Relationship Id="rId16" Type="http://schemas.openxmlformats.org/officeDocument/2006/relationships/hyperlink" Target="https://login.consultant.ru/link/?req=doc&amp;base=LAW&amp;n=470713&amp;dst=3704" TargetMode = "External"/>
	<Relationship Id="rId17" Type="http://schemas.openxmlformats.org/officeDocument/2006/relationships/hyperlink" Target="https://login.consultant.ru/link/?req=doc&amp;base=LAW&amp;n=470713&amp;dst=3722" TargetMode = "External"/>
	<Relationship Id="rId18" Type="http://schemas.openxmlformats.org/officeDocument/2006/relationships/hyperlink" Target="https://login.consultant.ru/link/?req=doc&amp;base=LAW&amp;n=471847" TargetMode = "External"/>
	<Relationship Id="rId19" Type="http://schemas.openxmlformats.org/officeDocument/2006/relationships/hyperlink" Target="https://login.consultant.ru/link/?req=doc&amp;base=LAW&amp;n=476448" TargetMode = "External"/>
	<Relationship Id="rId20" Type="http://schemas.openxmlformats.org/officeDocument/2006/relationships/hyperlink" Target="https://login.consultant.ru/link/?req=doc&amp;base=LAW&amp;n=472841&amp;dst=5769" TargetMode = "External"/>
	<Relationship Id="rId21" Type="http://schemas.openxmlformats.org/officeDocument/2006/relationships/hyperlink" Target="https://login.consultant.ru/link/?req=doc&amp;base=LAW&amp;n=461663&amp;dst=100157" TargetMode = "External"/>
	<Relationship Id="rId22" Type="http://schemas.openxmlformats.org/officeDocument/2006/relationships/image" Target="media/image2.wmf"/>
	<Relationship Id="rId23" Type="http://schemas.openxmlformats.org/officeDocument/2006/relationships/image" Target="media/image3.wmf"/>
	<Relationship Id="rId24" Type="http://schemas.openxmlformats.org/officeDocument/2006/relationships/hyperlink" Target="https://login.consultant.ru/link/?req=doc&amp;base=LAW&amp;n=472841&amp;dst=5769" TargetMode = "External"/>
	<Relationship Id="rId25" Type="http://schemas.openxmlformats.org/officeDocument/2006/relationships/hyperlink" Target="https://login.consultant.ru/link/?req=doc&amp;base=LAW&amp;n=400478" TargetMode = "External"/>
	<Relationship Id="rId26" Type="http://schemas.openxmlformats.org/officeDocument/2006/relationships/hyperlink" Target="https://login.consultant.ru/link/?req=doc&amp;base=LAW&amp;n=470713&amp;dst=3704" TargetMode = "External"/>
	<Relationship Id="rId27" Type="http://schemas.openxmlformats.org/officeDocument/2006/relationships/hyperlink" Target="https://login.consultant.ru/link/?req=doc&amp;base=LAW&amp;n=470713&amp;dst=3722" TargetMode = "External"/>
	<Relationship Id="rId28" Type="http://schemas.openxmlformats.org/officeDocument/2006/relationships/hyperlink" Target="https://login.consultant.ru/link/?req=doc&amp;base=LAW&amp;n=436518&amp;dst=100016" TargetMode = "External"/>
	<Relationship Id="rId29" Type="http://schemas.openxmlformats.org/officeDocument/2006/relationships/hyperlink" Target="https://login.consultant.ru/link/?req=doc&amp;base=LAW&amp;n=179389&amp;dst=100045" TargetMode = "External"/>
	<Relationship Id="rId30" Type="http://schemas.openxmlformats.org/officeDocument/2006/relationships/hyperlink" Target="https://login.consultant.ru/link/?req=doc&amp;base=SPB&amp;n=285104&amp;dst=9" TargetMode = "External"/>
	<Relationship Id="rId31" Type="http://schemas.openxmlformats.org/officeDocument/2006/relationships/hyperlink" Target="https://login.consultant.ru/link/?req=doc&amp;base=LAW&amp;n=476448" TargetMode = "External"/>
	<Relationship Id="rId32" Type="http://schemas.openxmlformats.org/officeDocument/2006/relationships/hyperlink" Target="https://login.consultant.ru/link/?req=doc&amp;base=LAW&amp;n=470713&amp;dst=3704" TargetMode = "External"/>
	<Relationship Id="rId33" Type="http://schemas.openxmlformats.org/officeDocument/2006/relationships/hyperlink" Target="https://login.consultant.ru/link/?req=doc&amp;base=LAW&amp;n=470713&amp;dst=3722" TargetMode = "External"/>
	<Relationship Id="rId34" Type="http://schemas.openxmlformats.org/officeDocument/2006/relationships/hyperlink" Target="https://login.consultant.ru/link/?req=doc&amp;base=LAW&amp;n=470713&amp;dst=3704" TargetMode = "External"/>
	<Relationship Id="rId35" Type="http://schemas.openxmlformats.org/officeDocument/2006/relationships/hyperlink" Target="https://login.consultant.ru/link/?req=doc&amp;base=LAW&amp;n=470713&amp;dst=3722" TargetMode = "External"/>
	<Relationship Id="rId36" Type="http://schemas.openxmlformats.org/officeDocument/2006/relationships/hyperlink" Target="https://login.consultant.ru/link/?req=doc&amp;base=LAW&amp;n=471847" TargetMode = "External"/>
	<Relationship Id="rId37" Type="http://schemas.openxmlformats.org/officeDocument/2006/relationships/hyperlink" Target="https://login.consultant.ru/link/?req=doc&amp;base=LAW&amp;n=471847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Санкт-Петербурга от 28.03.2024 N 197
"О Порядке предоставления в 2024 году субсидий социально ориентированным некоммерческим организациям на реализацию мероприятий, направленных на бытовую, языковую и социокультурную адаптацию мигрантов, профилактику экстремизма, укрепление межнационального согласия и гражданского единства"</dc:title>
  <dcterms:created xsi:type="dcterms:W3CDTF">2024-05-26T16:45:53Z</dcterms:created>
</cp:coreProperties>
</file>