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23.03.2022 N 226</w:t>
              <w:br/>
              <w:t xml:space="preserve">(ред. от 09.08.2022)</w:t>
              <w:br/>
              <w:t xml:space="preserve">"О порядках предоставления в 2022 году субсидий социально ориентированным некоммерческим организациям - негосударственным театрам на постановку и показ спектаклей"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марта 2022 г. N 226</w:t>
      </w:r>
    </w:p>
    <w:p>
      <w:pPr>
        <w:pStyle w:val="2"/>
        <w:jc w:val="center"/>
      </w:pPr>
      <w:r>
        <w:rPr>
          <w:sz w:val="20"/>
        </w:rPr>
      </w:r>
    </w:p>
    <w:p>
      <w:pPr>
        <w:pStyle w:val="2"/>
        <w:jc w:val="center"/>
      </w:pPr>
      <w:r>
        <w:rPr>
          <w:sz w:val="20"/>
        </w:rPr>
        <w:t xml:space="preserve">О ПОРЯДКАХ ПРЕДОСТАВЛЕНИЯ В 2022 ГОДУ СУБСИДИЙ СОЦИАЛЬНО</w:t>
      </w:r>
    </w:p>
    <w:p>
      <w:pPr>
        <w:pStyle w:val="2"/>
        <w:jc w:val="center"/>
      </w:pPr>
      <w:r>
        <w:rPr>
          <w:sz w:val="20"/>
        </w:rPr>
        <w:t xml:space="preserve">ОРИЕНТИРОВАННЫМ НЕКОММЕРЧЕСКИМ ОРГАНИЗАЦИЯМ -</w:t>
      </w:r>
    </w:p>
    <w:p>
      <w:pPr>
        <w:pStyle w:val="2"/>
        <w:jc w:val="center"/>
      </w:pPr>
      <w:r>
        <w:rPr>
          <w:sz w:val="20"/>
        </w:rPr>
        <w:t xml:space="preserve">НЕГОСУДАРСТВЕННЫМ ТЕАТРАМ НА ПОСТАНОВКУ И ПОКАЗ СПЕКТАКЛЕЙ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color w:val="392c69"/>
              </w:rPr>
              <w:t xml:space="preserve"> Правительства Санкт-Петербурга от 09.08.2022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8"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Санкт-Петербурга от 24.11.2021 N 558-119 "О бюджете Санкт-Петербурга на 2022 год и на плановый период 2023 и 2024 годов" и общими </w:t>
      </w:r>
      <w:hyperlink w:history="0" r:id="rId9"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56" w:tooltip="ПОРЯДОК">
        <w:r>
          <w:rPr>
            <w:sz w:val="20"/>
            <w:color w:val="0000ff"/>
          </w:rPr>
          <w:t xml:space="preserve">Порядок</w:t>
        </w:r>
      </w:hyperlink>
      <w:r>
        <w:rPr>
          <w:sz w:val="20"/>
        </w:rPr>
        <w:t xml:space="preserve"> предоставления в 2022 году субсидий на финансовое обеспечение затрат социально ориентированным некоммерческим организациям - негосударственным театрам на постановку и показ спектаклей (далее - Порядок 1) согласно приложению N 1.</w:t>
      </w:r>
    </w:p>
    <w:p>
      <w:pPr>
        <w:pStyle w:val="0"/>
        <w:spacing w:before="200" w:line-rule="auto"/>
        <w:ind w:firstLine="540"/>
        <w:jc w:val="both"/>
      </w:pPr>
      <w:r>
        <w:rPr>
          <w:sz w:val="20"/>
        </w:rPr>
        <w:t xml:space="preserve">1.2. </w:t>
      </w:r>
      <w:hyperlink w:history="0" w:anchor="P509" w:tooltip="ПОРЯДОК">
        <w:r>
          <w:rPr>
            <w:sz w:val="20"/>
            <w:color w:val="0000ff"/>
          </w:rPr>
          <w:t xml:space="preserve">Порядок</w:t>
        </w:r>
      </w:hyperlink>
      <w:r>
        <w:rPr>
          <w:sz w:val="20"/>
        </w:rPr>
        <w:t xml:space="preserve"> предоставления в 2022 году субсидий на возмещение затрат социально ориентированным некоммерческим организациям - негосударственным театрам на постановку и показ спектаклей (далее - Порядок 2) согласно приложению N 2.</w:t>
      </w:r>
    </w:p>
    <w:p>
      <w:pPr>
        <w:pStyle w:val="0"/>
        <w:spacing w:before="200" w:line-rule="auto"/>
        <w:ind w:firstLine="540"/>
        <w:jc w:val="both"/>
      </w:pPr>
      <w:r>
        <w:rPr>
          <w:sz w:val="20"/>
        </w:rPr>
        <w:t xml:space="preserve">2. Комитету по культуре Санкт-Петербурга (далее - Комитет) в соответствии с </w:t>
      </w:r>
      <w:hyperlink w:history="0" r:id="rId10" w:tooltip="&quot;Бюджетный кодекс Российской Федерации&quot; от 31.07.1998 N 145-ФЗ (ред. от 21.11.2022)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в месячный срок в целях реализации Порядка 1 и Порядка 2 (далее - Порядки) принять нормативный правовой акт, регулирующий отдельные вопросы предоставления субсидий социально ориентированным некоммерческим организациям - негосударственным театрам на постановку и показ спектаклей (далее - субсидии), которым установить:</w:t>
      </w:r>
    </w:p>
    <w:p>
      <w:pPr>
        <w:pStyle w:val="0"/>
        <w:spacing w:before="200" w:line-rule="auto"/>
        <w:ind w:firstLine="540"/>
        <w:jc w:val="both"/>
      </w:pPr>
      <w:r>
        <w:rPr>
          <w:sz w:val="20"/>
        </w:rPr>
        <w:t xml:space="preserve">2.1. Форму заявки на участие в отборе на предоставление субсидий в соответствии с Порядками (далее - отбор).</w:t>
      </w:r>
    </w:p>
    <w:p>
      <w:pPr>
        <w:pStyle w:val="0"/>
        <w:spacing w:before="200" w:line-rule="auto"/>
        <w:ind w:firstLine="540"/>
        <w:jc w:val="both"/>
      </w:pPr>
      <w:r>
        <w:rPr>
          <w:sz w:val="20"/>
        </w:rPr>
        <w:t xml:space="preserve">2.2. Сроки размещения на официальном сайте Комитета в информационно-телекоммуникационной сети "Интернет" (далее - сайт Комитета) извещения о проведении отбора и приеме заявок на участие в отборе (далее - извещение)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 начала подачи и окончания приема заявок на участие в отборе (далее - заявки) и документов, представляемых в Комитет для предоставления субсидий (далее - документы);</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результата предоставления субсидий (далее - результат);</w:t>
      </w:r>
    </w:p>
    <w:p>
      <w:pPr>
        <w:pStyle w:val="0"/>
        <w:spacing w:before="200" w:line-rule="auto"/>
        <w:ind w:firstLine="540"/>
        <w:jc w:val="both"/>
      </w:pPr>
      <w:r>
        <w:rPr>
          <w:sz w:val="20"/>
        </w:rPr>
        <w:t xml:space="preserve">страниц сайта Комитета,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и перечня документов;</w:t>
      </w:r>
    </w:p>
    <w:p>
      <w:pPr>
        <w:pStyle w:val="0"/>
        <w:spacing w:before="200" w:line-rule="auto"/>
        <w:ind w:firstLine="540"/>
        <w:jc w:val="both"/>
      </w:pPr>
      <w:r>
        <w:rPr>
          <w:sz w:val="20"/>
        </w:rPr>
        <w:t xml:space="preserve">порядка подачи заявок и документов участниками отбора и требований, предъявляемых к форме и содержанию заявок и документов;</w:t>
      </w:r>
    </w:p>
    <w:p>
      <w:pPr>
        <w:pStyle w:val="0"/>
        <w:spacing w:before="200" w:line-rule="auto"/>
        <w:ind w:firstLine="540"/>
        <w:jc w:val="both"/>
      </w:pPr>
      <w:r>
        <w:rPr>
          <w:sz w:val="20"/>
        </w:rPr>
        <w:t xml:space="preserve">порядка отзыва заявок и документов участниками отбора, порядка возврата заявок и документов, определяющего в том числе основания для возврата заявок и документов, и порядка внесения изменений в заявки и документы;</w:t>
      </w:r>
    </w:p>
    <w:p>
      <w:pPr>
        <w:pStyle w:val="0"/>
        <w:spacing w:before="200" w:line-rule="auto"/>
        <w:ind w:firstLine="540"/>
        <w:jc w:val="both"/>
      </w:pPr>
      <w:r>
        <w:rPr>
          <w:sz w:val="20"/>
        </w:rPr>
        <w:t xml:space="preserve">правил рассмотрения и оценки заявок и документов;</w:t>
      </w:r>
    </w:p>
    <w:p>
      <w:pPr>
        <w:pStyle w:val="0"/>
        <w:spacing w:before="200" w:line-rule="auto"/>
        <w:ind w:firstLine="540"/>
        <w:jc w:val="both"/>
      </w:pPr>
      <w:r>
        <w:rPr>
          <w:sz w:val="20"/>
        </w:rPr>
        <w:t xml:space="preserve">порядка представления участникам отбора разъяснений положений извещения, дат начала и окончания срока такого представления;</w:t>
      </w:r>
    </w:p>
    <w:p>
      <w:pPr>
        <w:pStyle w:val="0"/>
        <w:spacing w:before="200" w:line-rule="auto"/>
        <w:ind w:firstLine="540"/>
        <w:jc w:val="both"/>
      </w:pPr>
      <w:r>
        <w:rPr>
          <w:sz w:val="20"/>
        </w:rPr>
        <w:t xml:space="preserve">срока, в течение которого победитель отбора должен подписать договор о предоставлении субсидий (далее - договор);</w:t>
      </w:r>
    </w:p>
    <w:p>
      <w:pPr>
        <w:pStyle w:val="0"/>
        <w:spacing w:before="200" w:line-rule="auto"/>
        <w:ind w:firstLine="540"/>
        <w:jc w:val="both"/>
      </w:pPr>
      <w:r>
        <w:rPr>
          <w:sz w:val="20"/>
        </w:rPr>
        <w:t xml:space="preserve">условий признания победителя отбора уклонившимся от заключения договора;</w:t>
      </w:r>
    </w:p>
    <w:p>
      <w:pPr>
        <w:pStyle w:val="0"/>
        <w:spacing w:before="200" w:line-rule="auto"/>
        <w:ind w:firstLine="540"/>
        <w:jc w:val="both"/>
      </w:pPr>
      <w:r>
        <w:rPr>
          <w:sz w:val="20"/>
        </w:rPr>
        <w:t xml:space="preserve">даты размещения на сайте Комитета результатов отбора.</w:t>
      </w:r>
    </w:p>
    <w:p>
      <w:pPr>
        <w:pStyle w:val="0"/>
        <w:spacing w:before="200" w:line-rule="auto"/>
        <w:ind w:firstLine="540"/>
        <w:jc w:val="both"/>
      </w:pPr>
      <w:r>
        <w:rPr>
          <w:sz w:val="20"/>
        </w:rPr>
        <w:t xml:space="preserve">2.3. Порядок формирования комиссии по проведению отбора, ее состав и положение о ней.</w:t>
      </w:r>
    </w:p>
    <w:p>
      <w:pPr>
        <w:pStyle w:val="0"/>
        <w:spacing w:before="200" w:line-rule="auto"/>
        <w:ind w:firstLine="540"/>
        <w:jc w:val="both"/>
      </w:pPr>
      <w:r>
        <w:rPr>
          <w:sz w:val="20"/>
        </w:rPr>
        <w:t xml:space="preserve">2.4. Порядок и сроки проведения отбора в части, не урегулированной Порядками, в том числе порядок расчета баллов по критериям определения победителей отбора.</w:t>
      </w:r>
    </w:p>
    <w:p>
      <w:pPr>
        <w:pStyle w:val="0"/>
        <w:spacing w:before="200" w:line-rule="auto"/>
        <w:ind w:firstLine="540"/>
        <w:jc w:val="both"/>
      </w:pPr>
      <w:r>
        <w:rPr>
          <w:sz w:val="20"/>
        </w:rPr>
        <w:t xml:space="preserve">2.5. Форму запроса получателя субсидий о предоставлении проекта договора (далее - запрос), перечень документов, прилагаемых к запросу, порядок и сроки представления и рассмотрения запроса, порядок принятия решения о заключении договора.</w:t>
      </w:r>
    </w:p>
    <w:p>
      <w:pPr>
        <w:pStyle w:val="0"/>
        <w:spacing w:before="200" w:line-rule="auto"/>
        <w:ind w:firstLine="540"/>
        <w:jc w:val="both"/>
      </w:pPr>
      <w:r>
        <w:rPr>
          <w:sz w:val="20"/>
        </w:rPr>
        <w:t xml:space="preserve">2.6. Порядок приема Комитетом заявок и документов, а также порядок и сроки принятия решений о предоставлении субсидий в части, не урегулированной Порядками.</w:t>
      </w:r>
    </w:p>
    <w:p>
      <w:pPr>
        <w:pStyle w:val="0"/>
        <w:spacing w:before="200" w:line-rule="auto"/>
        <w:ind w:firstLine="540"/>
        <w:jc w:val="both"/>
      </w:pPr>
      <w:r>
        <w:rPr>
          <w:sz w:val="20"/>
        </w:rPr>
        <w:t xml:space="preserve">2.7. Порядок и сроки заключения между Комитетом и получателем субсидий договора в части, не урегулированной Порядками.</w:t>
      </w:r>
    </w:p>
    <w:p>
      <w:pPr>
        <w:pStyle w:val="0"/>
        <w:spacing w:before="200" w:line-rule="auto"/>
        <w:ind w:firstLine="540"/>
        <w:jc w:val="both"/>
      </w:pPr>
      <w:r>
        <w:rPr>
          <w:sz w:val="20"/>
        </w:rPr>
        <w:t xml:space="preserve">2.8. Порядок представления и рассмотрения Комитетом отчетности о расходах, источником финансового обеспечения которых являются субсидии, и достижении значений результата и показателей, необходимых для достижения результата (далее - отчетность), в части, не урегулированной Порядками, срок предоставления отчетности, порядок и сроки согласования отчетности в соответствии с Порядком 1, а также порядок и сроки проведения Комитетом проверок соблюдения получателями субсидий и(или) лицами, получающими средства на основании договоров, заключенных с получателем субсидий, порядка и условий предоставления субсидий, в том числе в части достижения результата предоставления субсидий.</w:t>
      </w:r>
    </w:p>
    <w:p>
      <w:pPr>
        <w:pStyle w:val="0"/>
        <w:spacing w:before="200" w:line-rule="auto"/>
        <w:ind w:firstLine="540"/>
        <w:jc w:val="both"/>
      </w:pPr>
      <w:r>
        <w:rPr>
          <w:sz w:val="20"/>
        </w:rPr>
        <w:t xml:space="preserve">2.9. Порядок, сроки и объем возврата субсидий получателями субсидий в бюджет Санкт-Петербурга в случае недостижения значений результата и показателей, необходимых для достижения результата.</w:t>
      </w:r>
    </w:p>
    <w:p>
      <w:pPr>
        <w:pStyle w:val="0"/>
        <w:spacing w:before="200" w:line-rule="auto"/>
        <w:ind w:firstLine="540"/>
        <w:jc w:val="both"/>
      </w:pPr>
      <w:r>
        <w:rPr>
          <w:sz w:val="20"/>
        </w:rPr>
        <w:t xml:space="preserve">2.10. Срок возврата в бюджет Санкт-Петербурга получателями субсидий не использованных в отчетном финансовом году остатков субсидий.</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Санкт-Петербурга</w:t>
      </w:r>
    </w:p>
    <w:p>
      <w:pPr>
        <w:pStyle w:val="0"/>
        <w:jc w:val="right"/>
      </w:pPr>
      <w:r>
        <w:rPr>
          <w:sz w:val="20"/>
        </w:rPr>
        <w:t xml:space="preserve">А.Д.Беглов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23.03.2022 N 226</w:t>
      </w:r>
    </w:p>
    <w:p>
      <w:pPr>
        <w:pStyle w:val="0"/>
        <w:jc w:val="right"/>
      </w:pPr>
      <w:r>
        <w:rPr>
          <w:sz w:val="20"/>
        </w:rPr>
      </w:r>
    </w:p>
    <w:bookmarkStart w:id="56" w:name="P56"/>
    <w:bookmarkEnd w:id="56"/>
    <w:p>
      <w:pPr>
        <w:pStyle w:val="2"/>
        <w:jc w:val="center"/>
      </w:pPr>
      <w:r>
        <w:rPr>
          <w:sz w:val="20"/>
        </w:rPr>
        <w:t xml:space="preserve">ПОРЯДОК</w:t>
      </w:r>
    </w:p>
    <w:p>
      <w:pPr>
        <w:pStyle w:val="2"/>
        <w:jc w:val="center"/>
      </w:pPr>
      <w:r>
        <w:rPr>
          <w:sz w:val="20"/>
        </w:rPr>
        <w:t xml:space="preserve">ПРЕДОСТАВЛЕНИЯ В 2022 ГОДУ СУБСИДИЙ НА ФИНАНСОВОЕ</w:t>
      </w:r>
    </w:p>
    <w:p>
      <w:pPr>
        <w:pStyle w:val="2"/>
        <w:jc w:val="center"/>
      </w:pPr>
      <w:r>
        <w:rPr>
          <w:sz w:val="20"/>
        </w:rPr>
        <w:t xml:space="preserve">ОБЕСПЕЧЕНИЕ ЗАТРАТ СОЦИАЛЬНО ОРИЕНТИРОВАННЫМ НЕКОММЕРЧЕСКИМ</w:t>
      </w:r>
    </w:p>
    <w:p>
      <w:pPr>
        <w:pStyle w:val="2"/>
        <w:jc w:val="center"/>
      </w:pPr>
      <w:r>
        <w:rPr>
          <w:sz w:val="20"/>
        </w:rPr>
        <w:t xml:space="preserve">ОРГАНИЗАЦИЯМ - НЕГОСУДАРСТВЕННЫМ ТЕАТРАМ НА ПОСТАНОВКУ</w:t>
      </w:r>
    </w:p>
    <w:p>
      <w:pPr>
        <w:pStyle w:val="2"/>
        <w:jc w:val="center"/>
      </w:pPr>
      <w:r>
        <w:rPr>
          <w:sz w:val="20"/>
        </w:rPr>
        <w:t xml:space="preserve">И ПОКАЗ СПЕКТАКЛЕЙ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color w:val="392c69"/>
              </w:rPr>
              <w:t xml:space="preserve"> Правительства Санкт-Петербурга от 09.08.2022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bookmarkStart w:id="66" w:name="P66"/>
    <w:bookmarkEnd w:id="66"/>
    <w:p>
      <w:pPr>
        <w:pStyle w:val="0"/>
        <w:ind w:firstLine="540"/>
        <w:jc w:val="both"/>
      </w:pPr>
      <w:r>
        <w:rPr>
          <w:sz w:val="20"/>
        </w:rPr>
        <w:t xml:space="preserve">1.1. Настоящий Порядок устанавливает правила предоставления в 2022 году субсидий, предусмотренных Комитету по культуре Санкт-Петербурга (далее - Комитет) </w:t>
      </w:r>
      <w:hyperlink w:history="0" r:id="rId12"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 негосударственным театрам на постановку и показ спектаклей" (код целевой статьи 0820071550) в приложении 2 к Закону Санкт-Петербурга от 24.11.2021 N 558-119 "О бюджете Санкт-Петербурга на 2022 год и на плановый период 2023 и 2024 годов" (далее - Закон) в соответствии с </w:t>
      </w:r>
      <w:hyperlink w:history="0" r:id="rId13" w:tooltip="Постановление Правительства Санкт-Петербурга от 17.06.2014 N 488 (ред. от 12.08.2022) &quot;О государственной программе Санкт-Петербурга &quot;Развитие сферы культуры в Санкт-Петербурге&quot; {КонсультантПлюс}">
        <w:r>
          <w:rPr>
            <w:sz w:val="20"/>
            <w:color w:val="0000ff"/>
          </w:rPr>
          <w:t xml:space="preserve">разделом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субсидии).</w:t>
      </w:r>
    </w:p>
    <w:p>
      <w:pPr>
        <w:pStyle w:val="0"/>
        <w:spacing w:before="200" w:line-rule="auto"/>
        <w:ind w:firstLine="540"/>
        <w:jc w:val="both"/>
      </w:pPr>
      <w:r>
        <w:rPr>
          <w:sz w:val="20"/>
        </w:rPr>
        <w:t xml:space="preserve">1.2. Субсидии предоставляются для обеспечения достижения целей, показателей и результатов государственной </w:t>
      </w:r>
      <w:hyperlink w:history="0" r:id="rId14" w:tooltip="Постановление Правительства Санкт-Петербурга от 17.06.2014 N 488 (ред. от 12.08.2022)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программы</w:t>
        </w:r>
      </w:hyperlink>
      <w:r>
        <w:rPr>
          <w:sz w:val="20"/>
        </w:rPr>
        <w:t xml:space="preserve"> Санкт-Петербурга "Развитие сферы культуры в Санкт-Петербурге", утвержденной постановлением Правительства Санкт-Петербурга от 17.06.2014 N 488.</w:t>
      </w:r>
    </w:p>
    <w:p>
      <w:pPr>
        <w:pStyle w:val="0"/>
        <w:spacing w:before="200" w:line-rule="auto"/>
        <w:ind w:firstLine="540"/>
        <w:jc w:val="both"/>
      </w:pPr>
      <w:r>
        <w:rPr>
          <w:sz w:val="20"/>
        </w:rPr>
        <w:t xml:space="preserve">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зарегистрированным на территории Санкт-Петербурга, при условии осуществления ими в соответствии с учредительными документами видов деятельности, указанных в </w:t>
      </w:r>
      <w:hyperlink w:history="0" r:id="rId15" w:tooltip="Закон Санкт-Петербурга от 11.01.2011 N 739-2 (ред. от 04.12.2018)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 (далее - социально ориентированные некоммерческие организации), в пределах средств, предусмотренных на их предоставление Комитету Законом.</w:t>
      </w:r>
    </w:p>
    <w:p>
      <w:pPr>
        <w:pStyle w:val="0"/>
        <w:jc w:val="both"/>
      </w:pPr>
      <w:r>
        <w:rPr>
          <w:sz w:val="20"/>
        </w:rPr>
        <w:t xml:space="preserve">(в ред. </w:t>
      </w:r>
      <w:hyperlink w:history="0" r:id="rId16"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1.3. Негосударственным театром является социально ориентированная некоммерческая организация, осуществляющая постановку и показ спектаклей.</w:t>
      </w:r>
    </w:p>
    <w:p>
      <w:pPr>
        <w:pStyle w:val="0"/>
        <w:jc w:val="both"/>
      </w:pPr>
      <w:r>
        <w:rPr>
          <w:sz w:val="20"/>
        </w:rPr>
        <w:t xml:space="preserve">(в ред. </w:t>
      </w:r>
      <w:hyperlink w:history="0" r:id="rId17"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Под спектаклем понимается сценическое произведение, включенное в репертуар театра. Под постановкой спектакля понимается создание нового спектакля, подготовленного и включенного в репертуар театра.</w:t>
      </w:r>
    </w:p>
    <w:p>
      <w:pPr>
        <w:pStyle w:val="0"/>
        <w:spacing w:before="200" w:line-rule="auto"/>
        <w:ind w:firstLine="540"/>
        <w:jc w:val="both"/>
      </w:pPr>
      <w:r>
        <w:rPr>
          <w:sz w:val="20"/>
        </w:rPr>
        <w:t xml:space="preserve">Участники отбора - организации, подавшие заявку на участие в отборе.</w:t>
      </w:r>
    </w:p>
    <w:p>
      <w:pPr>
        <w:pStyle w:val="0"/>
        <w:spacing w:before="200" w:line-rule="auto"/>
        <w:ind w:firstLine="540"/>
        <w:jc w:val="both"/>
      </w:pPr>
      <w:r>
        <w:rPr>
          <w:sz w:val="20"/>
        </w:rPr>
        <w:t xml:space="preserve">Получатели субсидий - участники отбора, признанные победителями отбора.</w:t>
      </w:r>
    </w:p>
    <w:p>
      <w:pPr>
        <w:pStyle w:val="0"/>
        <w:spacing w:before="200" w:line-rule="auto"/>
        <w:ind w:firstLine="540"/>
        <w:jc w:val="both"/>
      </w:pPr>
      <w:r>
        <w:rPr>
          <w:sz w:val="20"/>
        </w:rPr>
        <w:t xml:space="preserve">Иные понятия и термины, используемые в настоящем Порядке, применяются в значениях, определенных действующим законодательством.</w:t>
      </w:r>
    </w:p>
    <w:p>
      <w:pPr>
        <w:pStyle w:val="0"/>
        <w:spacing w:before="200" w:line-rule="auto"/>
        <w:ind w:firstLine="540"/>
        <w:jc w:val="both"/>
      </w:pPr>
      <w:r>
        <w:rPr>
          <w:sz w:val="20"/>
        </w:rPr>
        <w:t xml:space="preserve">1.4. Субсидии предоставляются в целях финансового обеспечения возникших в 2022 году затрат на постановку и показ спектаклей по </w:t>
      </w:r>
      <w:hyperlink w:history="0" w:anchor="P289" w:tooltip="НАПРАВЛЕНИЯ">
        <w:r>
          <w:rPr>
            <w:sz w:val="20"/>
            <w:color w:val="0000ff"/>
          </w:rPr>
          <w:t xml:space="preserve">направлениям</w:t>
        </w:r>
      </w:hyperlink>
      <w:r>
        <w:rPr>
          <w:sz w:val="20"/>
        </w:rPr>
        <w:t xml:space="preserve"> затрат и в соответствии с предельным объемом их финансового обеспечения согласно приложению N 1 к настоящему Порядку, за исключением затрат, источником финансового обеспечения которых являются средства бюджетной системы Российской Федерации, предоставляемые получателю субсидии на основании иных нормативных правовых актов (далее - затраты).</w:t>
      </w:r>
    </w:p>
    <w:p>
      <w:pPr>
        <w:pStyle w:val="0"/>
        <w:spacing w:before="200" w:line-rule="auto"/>
        <w:ind w:firstLine="540"/>
        <w:jc w:val="both"/>
      </w:pPr>
      <w:r>
        <w:rPr>
          <w:sz w:val="20"/>
        </w:rPr>
        <w:t xml:space="preserve">Порядок принятия Комитетом решений о предоставлении субсидий в части, не урегулированной настоящим Порядком, утверждается Комитетом.</w:t>
      </w:r>
    </w:p>
    <w:p>
      <w:pPr>
        <w:pStyle w:val="0"/>
        <w:spacing w:before="200" w:line-rule="auto"/>
        <w:ind w:firstLine="540"/>
        <w:jc w:val="both"/>
      </w:pPr>
      <w:r>
        <w:rPr>
          <w:sz w:val="20"/>
        </w:rPr>
        <w:t xml:space="preserve">1.5. Субсидии предоставляются по результатам отбора, проводимого Комитетом в целях принятия решений о предоставлении (непредоставлении) в 2022 году субсидий (далее - отбор).</w:t>
      </w:r>
    </w:p>
    <w:p>
      <w:pPr>
        <w:pStyle w:val="0"/>
        <w:spacing w:before="200" w:line-rule="auto"/>
        <w:ind w:firstLine="540"/>
        <w:jc w:val="both"/>
      </w:pPr>
      <w:r>
        <w:rPr>
          <w:sz w:val="20"/>
        </w:rPr>
        <w:t xml:space="preserve">Способом проведения отбора является конкурс, по результатам которого определяются получатели субсидий.</w:t>
      </w:r>
    </w:p>
    <w:p>
      <w:pPr>
        <w:pStyle w:val="0"/>
        <w:spacing w:before="200" w:line-rule="auto"/>
        <w:ind w:firstLine="540"/>
        <w:jc w:val="both"/>
      </w:pPr>
      <w:r>
        <w:rPr>
          <w:sz w:val="20"/>
        </w:rPr>
        <w:t xml:space="preserve">В целях проведения отбора Комитетом создается комиссия по проведению отбора (далее - комиссия). Порядок формирования комиссии, ее состав и положение о комиссии утверждаются Комитетом. Комиссия является совещательным коллегиальным органом.</w:t>
      </w:r>
    </w:p>
    <w:p>
      <w:pPr>
        <w:pStyle w:val="0"/>
        <w:spacing w:before="200" w:line-rule="auto"/>
        <w:ind w:firstLine="540"/>
        <w:jc w:val="both"/>
      </w:pPr>
      <w:r>
        <w:rPr>
          <w:sz w:val="20"/>
        </w:rPr>
        <w:t xml:space="preserve">1.6. При рассмотрении заявок на участие в отборе (далее - заявки) и определении победителей отбора комиссия исходит из </w:t>
      </w:r>
      <w:hyperlink w:history="0" w:anchor="P434" w:tooltip="КРИТЕРИИ">
        <w:r>
          <w:rPr>
            <w:sz w:val="20"/>
            <w:color w:val="0000ff"/>
          </w:rPr>
          <w:t xml:space="preserve">критериев</w:t>
        </w:r>
      </w:hyperlink>
      <w:r>
        <w:rPr>
          <w:sz w:val="20"/>
        </w:rPr>
        <w:t xml:space="preserve"> определения победителей отбора для предоставления субсидий в 2022 году, указанных в приложении N 3 к настоящему Порядку (далее - критерии отбора). Весовое значение критериев отбора в общей оценке является одинаковым.</w:t>
      </w:r>
    </w:p>
    <w:p>
      <w:pPr>
        <w:pStyle w:val="0"/>
        <w:ind w:firstLine="540"/>
        <w:jc w:val="both"/>
      </w:pPr>
      <w:r>
        <w:rPr>
          <w:sz w:val="20"/>
        </w:rPr>
      </w:r>
    </w:p>
    <w:p>
      <w:pPr>
        <w:pStyle w:val="2"/>
        <w:outlineLvl w:val="1"/>
        <w:jc w:val="center"/>
      </w:pPr>
      <w:r>
        <w:rPr>
          <w:sz w:val="20"/>
        </w:rPr>
        <w:t xml:space="preserve">2. Порядок проведения отбора</w:t>
      </w:r>
    </w:p>
    <w:p>
      <w:pPr>
        <w:pStyle w:val="0"/>
        <w:jc w:val="center"/>
      </w:pPr>
      <w:r>
        <w:rPr>
          <w:sz w:val="20"/>
        </w:rPr>
      </w:r>
    </w:p>
    <w:p>
      <w:pPr>
        <w:pStyle w:val="0"/>
        <w:ind w:firstLine="540"/>
        <w:jc w:val="both"/>
      </w:pPr>
      <w:r>
        <w:rPr>
          <w:sz w:val="20"/>
        </w:rPr>
        <w:t xml:space="preserve">2.1. Отбор может быть проведен повторно в течение двух месяцев со дня принятия закона Санкт-Петербурга о внесении изменений в Закон, предусматривающего увеличение размера средств бюджета Санкт-Петербурга, предоставляемых Комитету на предоставление субсидий, и(или) при наличии экономии бюджетных ассигнований, предусмотренных Комитету статьей расходов, указанной в </w:t>
      </w:r>
      <w:hyperlink w:history="0" w:anchor="P66" w:tooltip="1.1. Настоящий Порядок устанавливает правила предоставления в 2022 году субсидий, предусмотренных Комитету по культуре Санкт-Петербурга (далее - Комитет) статьей расходов &quot;Субсидии социально ориентированным некоммерческим организациям - негосударственным театрам на постановку и показ спектаклей&quot; (код целевой статьи 0820071550) в приложении 2 к Закону Санкт-Петербурга от 24.11.2021 N 558-119 &quot;О бюджете Санкт-Петербурга на 2022 год и на плановый период 2023 и 2024 годов&quot; (далее - Закон) в соответствии с ра...">
        <w:r>
          <w:rPr>
            <w:sz w:val="20"/>
            <w:color w:val="0000ff"/>
          </w:rPr>
          <w:t xml:space="preserve">пункте 1.1</w:t>
        </w:r>
      </w:hyperlink>
      <w:r>
        <w:rPr>
          <w:sz w:val="20"/>
        </w:rPr>
        <w:t xml:space="preserve"> настоящего Порядка, в течение трех месяцев со дня образования такой экономии, но не позднее 15.12.2022.</w:t>
      </w:r>
    </w:p>
    <w:p>
      <w:pPr>
        <w:pStyle w:val="0"/>
        <w:jc w:val="both"/>
      </w:pPr>
      <w:r>
        <w:rPr>
          <w:sz w:val="20"/>
        </w:rPr>
        <w:t xml:space="preserve">(в ред. </w:t>
      </w:r>
      <w:hyperlink w:history="0" r:id="rId18"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2.2. Извещение о проведении отбора и приеме заявок (далее - извещение) размещается на сайте Комитета в информационно-телекоммуникационной сети "Интернет" (далее - сеть "Интернет") по адресу </w:t>
      </w:r>
      <w:r>
        <w:rPr>
          <w:sz w:val="20"/>
        </w:rPr>
        <w:t xml:space="preserve">https://www.gov.spb.ru/gov/otrasl/c_culture/konkursy/</w:t>
      </w:r>
      <w:r>
        <w:rPr>
          <w:sz w:val="20"/>
        </w:rPr>
        <w:t xml:space="preserve"> в сроки, утвержденные Комитетом.</w:t>
      </w:r>
    </w:p>
    <w:p>
      <w:pPr>
        <w:pStyle w:val="0"/>
        <w:spacing w:before="200" w:line-rule="auto"/>
        <w:ind w:firstLine="540"/>
        <w:jc w:val="both"/>
      </w:pPr>
      <w:r>
        <w:rPr>
          <w:sz w:val="20"/>
        </w:rPr>
        <w:t xml:space="preserve">Прием заявок на участие в отборе начинается с даты размещения извещения в сети "Интернет".</w:t>
      </w:r>
    </w:p>
    <w:p>
      <w:pPr>
        <w:pStyle w:val="0"/>
        <w:spacing w:before="200" w:line-rule="auto"/>
        <w:ind w:firstLine="540"/>
        <w:jc w:val="both"/>
      </w:pPr>
      <w:r>
        <w:rPr>
          <w:sz w:val="20"/>
        </w:rPr>
        <w:t xml:space="preserve">Дата окончания приема заявок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(п. 2.2 в ред. </w:t>
      </w:r>
      <w:hyperlink w:history="0" r:id="rId19"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2.3. Для участия в отборе претенденты на получение субсидий представляют в Комитет заявку с приложением документов для предоставления субсидий в 2022 году в соответствии с </w:t>
      </w:r>
      <w:hyperlink w:history="0" w:anchor="P374" w:tooltip="ПЕРЕЧЕНЬ ДОКУМЕНТОВ,">
        <w:r>
          <w:rPr>
            <w:sz w:val="20"/>
            <w:color w:val="0000ff"/>
          </w:rPr>
          <w:t xml:space="preserve">перечнем</w:t>
        </w:r>
      </w:hyperlink>
      <w:r>
        <w:rPr>
          <w:sz w:val="20"/>
        </w:rPr>
        <w:t xml:space="preserve">, указанным в приложении N 2 к настоящему Порядку (далее - документы).</w:t>
      </w:r>
    </w:p>
    <w:p>
      <w:pPr>
        <w:pStyle w:val="0"/>
        <w:spacing w:before="200" w:line-rule="auto"/>
        <w:ind w:firstLine="540"/>
        <w:jc w:val="both"/>
      </w:pPr>
      <w:r>
        <w:rPr>
          <w:sz w:val="20"/>
        </w:rPr>
        <w:t xml:space="preserve">Заявка должна содержать согласие на публикацию (размещение) в сети "Интернет" информации о претенденте на получение субсидий, подаваемой им заявке и иной информации о претенденте на получение субсидий, связанной с отбором.</w:t>
      </w:r>
    </w:p>
    <w:p>
      <w:pPr>
        <w:pStyle w:val="0"/>
        <w:spacing w:before="200" w:line-rule="auto"/>
        <w:ind w:firstLine="540"/>
        <w:jc w:val="both"/>
      </w:pPr>
      <w:r>
        <w:rPr>
          <w:sz w:val="20"/>
        </w:rPr>
        <w:t xml:space="preserve">Форма заявки утверждается Комитетом.</w:t>
      </w:r>
    </w:p>
    <w:p>
      <w:pPr>
        <w:pStyle w:val="0"/>
        <w:spacing w:before="200" w:line-rule="auto"/>
        <w:ind w:firstLine="540"/>
        <w:jc w:val="both"/>
      </w:pPr>
      <w:r>
        <w:rPr>
          <w:sz w:val="20"/>
        </w:rPr>
        <w:t xml:space="preserve">Каждым участником отбора может быть подано не более трех заявок.</w:t>
      </w:r>
    </w:p>
    <w:p>
      <w:pPr>
        <w:pStyle w:val="0"/>
        <w:spacing w:before="200" w:line-rule="auto"/>
        <w:ind w:firstLine="540"/>
        <w:jc w:val="both"/>
      </w:pPr>
      <w:r>
        <w:rPr>
          <w:sz w:val="20"/>
        </w:rPr>
        <w:t xml:space="preserve">2.4. Порядок приема и рассмотрения заявок и документов:</w:t>
      </w:r>
    </w:p>
    <w:p>
      <w:pPr>
        <w:pStyle w:val="0"/>
        <w:spacing w:before="200" w:line-rule="auto"/>
        <w:ind w:firstLine="540"/>
        <w:jc w:val="both"/>
      </w:pPr>
      <w:r>
        <w:rPr>
          <w:sz w:val="20"/>
        </w:rPr>
        <w:t xml:space="preserve">2.4.1. Прием заявок и документов в части, не урегулированной настоящим Порядком, осуществляется Комитетом в сроки и месте, которые указаны в извещении.</w:t>
      </w:r>
    </w:p>
    <w:p>
      <w:pPr>
        <w:pStyle w:val="0"/>
        <w:spacing w:before="200" w:line-rule="auto"/>
        <w:ind w:firstLine="540"/>
        <w:jc w:val="both"/>
      </w:pPr>
      <w:r>
        <w:rPr>
          <w:sz w:val="20"/>
        </w:rPr>
        <w:t xml:space="preserve">2.4.2. Все листы документов, представляемых одновременно с заявкой, а также листы заявки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 Документы прошиваются после заявки.</w:t>
      </w:r>
    </w:p>
    <w:p>
      <w:pPr>
        <w:pStyle w:val="0"/>
        <w:spacing w:before="200" w:line-rule="auto"/>
        <w:ind w:firstLine="540"/>
        <w:jc w:val="both"/>
      </w:pPr>
      <w:r>
        <w:rPr>
          <w:sz w:val="20"/>
        </w:rPr>
        <w:t xml:space="preserve">2.4.3. Заявка и документы могут быть отозваны до окончания срока приема заявок и документов путем направления участниками отбора соответствующего обращения в Комитет, Возврат отозванных заявок и документов осуществляется Комитетом в течение трех рабочих дней со дня отзыва путем их вручения уполномоченным представителям претендентов на получение субсидий.</w:t>
      </w:r>
    </w:p>
    <w:p>
      <w:pPr>
        <w:pStyle w:val="0"/>
        <w:spacing w:before="200" w:line-rule="auto"/>
        <w:ind w:firstLine="540"/>
        <w:jc w:val="both"/>
      </w:pPr>
      <w:r>
        <w:rPr>
          <w:sz w:val="20"/>
        </w:rPr>
        <w:t xml:space="preserve">Внесение участниками отбора изменений в представленные в Комитет заявки и документы, а также представление в Комитет дополнительных документов после представления заявки не допускаются.</w:t>
      </w:r>
    </w:p>
    <w:p>
      <w:pPr>
        <w:pStyle w:val="0"/>
        <w:spacing w:before="200" w:line-rule="auto"/>
        <w:ind w:firstLine="540"/>
        <w:jc w:val="both"/>
      </w:pPr>
      <w:r>
        <w:rPr>
          <w:sz w:val="20"/>
        </w:rPr>
        <w:t xml:space="preserve">2.4.4. Участники отбора в случае необходимости направляют в письменной форме в Комитет запрос, продублировав его направление в электронной форме на адрес электронной почты orlovasu@kkult.gov.spb.ru, о предоставлении разъяснений положений, содержащихся в извещении. В течение трех рабочих дней с даты поступления указанного запроса Комитет направляет в письменной форме или в форме электронного документа разъяснения положений, содержащихся в извещении, если указанный запрос поступил в Комитет не позднее чем за пять рабочих дней до даты окончания срока подачи заявок и документов.</w:t>
      </w:r>
    </w:p>
    <w:p>
      <w:pPr>
        <w:pStyle w:val="0"/>
        <w:spacing w:before="200" w:line-rule="auto"/>
        <w:ind w:firstLine="540"/>
        <w:jc w:val="both"/>
      </w:pPr>
      <w:r>
        <w:rPr>
          <w:sz w:val="20"/>
        </w:rPr>
        <w:t xml:space="preserve">2.4.5. В течение 30 календарных дней со дня окончания срока представления заявок и документов Комитет рассматривает заявки и документы на предмет их соответствия установленным в извещении требованиям на соблюдение условий предоставления субсидий, установленных настоящим Порядком, проводит проверку достоверности сведений, содержащихся в заявках и документах, а также проверку обоснованности представленных участниками отбора расчетов размеров субсидий (далее - проверка заявок).</w:t>
      </w:r>
    </w:p>
    <w:p>
      <w:pPr>
        <w:pStyle w:val="0"/>
        <w:spacing w:before="200" w:line-rule="auto"/>
        <w:ind w:firstLine="540"/>
        <w:jc w:val="both"/>
      </w:pPr>
      <w:r>
        <w:rPr>
          <w:sz w:val="20"/>
        </w:rPr>
        <w:t xml:space="preserve">2.4.6. По результатам проверки заявок Комитетом составляется:</w:t>
      </w:r>
    </w:p>
    <w:p>
      <w:pPr>
        <w:pStyle w:val="0"/>
        <w:spacing w:before="200" w:line-rule="auto"/>
        <w:ind w:firstLine="540"/>
        <w:jc w:val="both"/>
      </w:pPr>
      <w:r>
        <w:rPr>
          <w:sz w:val="20"/>
        </w:rPr>
        <w:t xml:space="preserve">акт о соответствии (несоответствии) участников отбора условиям предоставления субсидий (далее - акт о соответствии);</w:t>
      </w:r>
    </w:p>
    <w:p>
      <w:pPr>
        <w:pStyle w:val="0"/>
        <w:spacing w:before="200" w:line-rule="auto"/>
        <w:ind w:firstLine="540"/>
        <w:jc w:val="both"/>
      </w:pPr>
      <w:r>
        <w:rPr>
          <w:sz w:val="20"/>
        </w:rPr>
        <w:t xml:space="preserve">справка о рекомендуемом расчете баллов в соответствии с критериями отбора (далее - справка о расчете баллов).</w:t>
      </w:r>
    </w:p>
    <w:p>
      <w:pPr>
        <w:pStyle w:val="0"/>
        <w:spacing w:before="200" w:line-rule="auto"/>
        <w:ind w:firstLine="540"/>
        <w:jc w:val="both"/>
      </w:pPr>
      <w:r>
        <w:rPr>
          <w:sz w:val="20"/>
        </w:rPr>
        <w:t xml:space="preserve">2.4.7. В течение пяти рабочих дней после завершения проверки заявок заявки и документы передаются на рассмотрение комиссии вместе с актом о соответствии и справкой о расчете баллов для принятия решения:</w:t>
      </w:r>
    </w:p>
    <w:p>
      <w:pPr>
        <w:pStyle w:val="0"/>
        <w:spacing w:before="200" w:line-rule="auto"/>
        <w:ind w:firstLine="540"/>
        <w:jc w:val="both"/>
      </w:pPr>
      <w:r>
        <w:rPr>
          <w:sz w:val="20"/>
        </w:rPr>
        <w:t xml:space="preserve">о допуске участников отбора к участию в отборе и(или) об отклонении заявок;</w:t>
      </w:r>
    </w:p>
    <w:p>
      <w:pPr>
        <w:pStyle w:val="0"/>
        <w:spacing w:before="200" w:line-rule="auto"/>
        <w:ind w:firstLine="540"/>
        <w:jc w:val="both"/>
      </w:pPr>
      <w:r>
        <w:rPr>
          <w:sz w:val="20"/>
        </w:rPr>
        <w:t xml:space="preserve">о присуждении заявкам баллов по всем критериям отбора;</w:t>
      </w:r>
    </w:p>
    <w:p>
      <w:pPr>
        <w:pStyle w:val="0"/>
        <w:spacing w:before="200" w:line-rule="auto"/>
        <w:ind w:firstLine="540"/>
        <w:jc w:val="both"/>
      </w:pPr>
      <w:r>
        <w:rPr>
          <w:sz w:val="20"/>
        </w:rPr>
        <w:t xml:space="preserve">о предоставлении (отказе в предоставлении) субсидий участникам отбора, допущенным к участию в отборе;</w:t>
      </w:r>
    </w:p>
    <w:p>
      <w:pPr>
        <w:pStyle w:val="0"/>
        <w:spacing w:before="200" w:line-rule="auto"/>
        <w:ind w:firstLine="540"/>
        <w:jc w:val="both"/>
      </w:pPr>
      <w:r>
        <w:rPr>
          <w:sz w:val="20"/>
        </w:rPr>
        <w:t xml:space="preserve">об определении размеров предоставляемых субсидий.</w:t>
      </w:r>
    </w:p>
    <w:p>
      <w:pPr>
        <w:pStyle w:val="0"/>
        <w:spacing w:before="200" w:line-rule="auto"/>
        <w:ind w:firstLine="540"/>
        <w:jc w:val="both"/>
      </w:pPr>
      <w:r>
        <w:rPr>
          <w:sz w:val="20"/>
        </w:rPr>
        <w:t xml:space="preserve">2.4.8. Основаниями для принятия комиссией решения об отклонении заявок являются:</w:t>
      </w:r>
    </w:p>
    <w:p>
      <w:pPr>
        <w:pStyle w:val="0"/>
        <w:spacing w:before="200" w:line-rule="auto"/>
        <w:ind w:firstLine="540"/>
        <w:jc w:val="both"/>
      </w:pPr>
      <w:r>
        <w:rPr>
          <w:sz w:val="20"/>
        </w:rPr>
        <w:t xml:space="preserve">несоответствие участников отбора условиям предоставления субсидий, предусмотренным в </w:t>
      </w:r>
      <w:hyperlink w:history="0" w:anchor="P135" w:tooltip="3.1. Субсидии предоставляются при условии соответствия участников отбора следующим условиям:">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участниками отбора заявок и документов требованиям, установленным в извещении;</w:t>
      </w:r>
    </w:p>
    <w:p>
      <w:pPr>
        <w:pStyle w:val="0"/>
        <w:spacing w:before="200" w:line-rule="auto"/>
        <w:ind w:firstLine="540"/>
        <w:jc w:val="both"/>
      </w:pPr>
      <w:r>
        <w:rPr>
          <w:sz w:val="20"/>
        </w:rPr>
        <w:t xml:space="preserve">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заявке и документах, в том числе информации о месте нахождения и адресе участников отбора;</w:t>
      </w:r>
    </w:p>
    <w:p>
      <w:pPr>
        <w:pStyle w:val="0"/>
        <w:spacing w:before="200" w:line-rule="auto"/>
        <w:ind w:firstLine="540"/>
        <w:jc w:val="both"/>
      </w:pPr>
      <w:r>
        <w:rPr>
          <w:sz w:val="20"/>
        </w:rPr>
        <w:t xml:space="preserve">подача участником отбора заявки и(или) документов после даты и(или) времени, определенных для их представления.</w:t>
      </w:r>
    </w:p>
    <w:p>
      <w:pPr>
        <w:pStyle w:val="0"/>
        <w:spacing w:before="200" w:line-rule="auto"/>
        <w:ind w:firstLine="540"/>
        <w:jc w:val="both"/>
      </w:pPr>
      <w:r>
        <w:rPr>
          <w:sz w:val="20"/>
        </w:rPr>
        <w:t xml:space="preserve">В случае принятия решения об отклонении заявок и документов Комитет в течение десяти рабочих дней направляет письмо участникам отбора об отклонении заявок и документов участников отбора посредством почтовой связи либо вручает его уполномоченному представителю участника отбора. При этом возврат заявок и документов не осуществляется.</w:t>
      </w:r>
    </w:p>
    <w:p>
      <w:pPr>
        <w:pStyle w:val="0"/>
        <w:spacing w:before="200" w:line-rule="auto"/>
        <w:ind w:firstLine="540"/>
        <w:jc w:val="both"/>
      </w:pPr>
      <w:r>
        <w:rPr>
          <w:sz w:val="20"/>
        </w:rPr>
        <w:t xml:space="preserve">2.5. При рассмотрении заявок и определении победителей отбора комиссия исходит из </w:t>
      </w:r>
      <w:hyperlink w:history="0" w:anchor="P434" w:tooltip="КРИТЕРИИ">
        <w:r>
          <w:rPr>
            <w:sz w:val="20"/>
            <w:color w:val="0000ff"/>
          </w:rPr>
          <w:t xml:space="preserve">критериев</w:t>
        </w:r>
      </w:hyperlink>
      <w:r>
        <w:rPr>
          <w:sz w:val="20"/>
        </w:rPr>
        <w:t xml:space="preserve"> отбора согласно приложению N 3 к Настоящему Порядку.</w:t>
      </w:r>
    </w:p>
    <w:p>
      <w:pPr>
        <w:pStyle w:val="0"/>
        <w:spacing w:before="200" w:line-rule="auto"/>
        <w:ind w:firstLine="540"/>
        <w:jc w:val="both"/>
      </w:pPr>
      <w:r>
        <w:rPr>
          <w:sz w:val="20"/>
        </w:rPr>
        <w:t xml:space="preserve">2.6. Победителем отбора являются участники отбора, заявкам которых присвоено не менее 50 баллов.</w:t>
      </w:r>
    </w:p>
    <w:p>
      <w:pPr>
        <w:pStyle w:val="0"/>
        <w:spacing w:before="200" w:line-rule="auto"/>
        <w:ind w:firstLine="540"/>
        <w:jc w:val="both"/>
      </w:pPr>
      <w:r>
        <w:rPr>
          <w:sz w:val="20"/>
        </w:rPr>
        <w:t xml:space="preserve">2.7. Решение комиссии об определении победителей отбора принимается в течение пяти рабочих дней со дня передачи заявок и документов на рассмотрение комиссии.</w:t>
      </w:r>
    </w:p>
    <w:p>
      <w:pPr>
        <w:pStyle w:val="0"/>
        <w:spacing w:before="200" w:line-rule="auto"/>
        <w:ind w:firstLine="540"/>
        <w:jc w:val="both"/>
      </w:pPr>
      <w:r>
        <w:rPr>
          <w:sz w:val="20"/>
        </w:rPr>
        <w:t xml:space="preserve">Решения комиссии принимаются простым большинством голосов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половины членов комиссии.</w:t>
      </w:r>
    </w:p>
    <w:p>
      <w:pPr>
        <w:pStyle w:val="0"/>
        <w:spacing w:before="200" w:line-rule="auto"/>
        <w:ind w:firstLine="540"/>
        <w:jc w:val="both"/>
      </w:pPr>
      <w:r>
        <w:rPr>
          <w:sz w:val="20"/>
        </w:rPr>
        <w:t xml:space="preserve">2.8. Решение комиссии о предоставлении субсидий и размерах предоставляемых субсидий (далее - решение комиссии) принимается на заседании комиссии и отражается в протоколе заседания комиссии (далее - протокол).</w:t>
      </w:r>
    </w:p>
    <w:p>
      <w:pPr>
        <w:pStyle w:val="0"/>
        <w:spacing w:before="200" w:line-rule="auto"/>
        <w:ind w:firstLine="540"/>
        <w:jc w:val="both"/>
      </w:pPr>
      <w:r>
        <w:rPr>
          <w:sz w:val="20"/>
        </w:rPr>
        <w:t xml:space="preserve">В случае несогласия с решением комиссии любой из членов комиссии вправе выразить особое мнение, которое отражается в протоколе либо приобщается к протоколу в виде отдельного документа.</w:t>
      </w:r>
    </w:p>
    <w:p>
      <w:pPr>
        <w:pStyle w:val="0"/>
        <w:spacing w:before="200" w:line-rule="auto"/>
        <w:ind w:firstLine="540"/>
        <w:jc w:val="both"/>
      </w:pPr>
      <w:r>
        <w:rPr>
          <w:sz w:val="20"/>
        </w:rPr>
        <w:t xml:space="preserve">2.9. Порядок и сроки проведения отбора в части, не урегулированной настоящим Порядком, в том числе порядок расчета баллов по критериям отбора, утверждаются Комитетом.</w:t>
      </w:r>
    </w:p>
    <w:p>
      <w:pPr>
        <w:pStyle w:val="0"/>
        <w:spacing w:before="200" w:line-rule="auto"/>
        <w:ind w:firstLine="540"/>
        <w:jc w:val="both"/>
      </w:pPr>
      <w:r>
        <w:rPr>
          <w:sz w:val="20"/>
        </w:rPr>
        <w:t xml:space="preserve">2.10. Результаты работы комиссии оформляются протоколом в течение трех рабочих дней со дня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заявках и набранных ими баллах;</w:t>
      </w:r>
    </w:p>
    <w:p>
      <w:pPr>
        <w:pStyle w:val="0"/>
        <w:spacing w:before="200" w:line-rule="auto"/>
        <w:ind w:firstLine="540"/>
        <w:jc w:val="both"/>
      </w:pPr>
      <w:r>
        <w:rPr>
          <w:sz w:val="20"/>
        </w:rPr>
        <w:t xml:space="preserve">наименования участников отбора, индивидуальный номер налогоплательщика участников отбора и наименования победителей отбора;</w:t>
      </w:r>
    </w:p>
    <w:p>
      <w:pPr>
        <w:pStyle w:val="0"/>
        <w:spacing w:before="200" w:line-rule="auto"/>
        <w:ind w:firstLine="540"/>
        <w:jc w:val="both"/>
      </w:pPr>
      <w:r>
        <w:rPr>
          <w:sz w:val="20"/>
        </w:rPr>
        <w:t xml:space="preserve">рекомендуемые размеры субсидий, предоставляемых победителям отбора, определяемые с учетом </w:t>
      </w:r>
      <w:hyperlink w:history="0" w:anchor="P216" w:tooltip="3.13. Размер предоставляемых в 2022 году субсидий рассчитывается по следующей формуле:">
        <w:r>
          <w:rPr>
            <w:sz w:val="20"/>
            <w:color w:val="0000ff"/>
          </w:rPr>
          <w:t xml:space="preserve">пункта 3.13</w:t>
        </w:r>
      </w:hyperlink>
      <w:r>
        <w:rPr>
          <w:sz w:val="20"/>
        </w:rPr>
        <w:t xml:space="preserve"> настоящего Порядка.</w:t>
      </w:r>
    </w:p>
    <w:p>
      <w:pPr>
        <w:pStyle w:val="0"/>
        <w:spacing w:before="200" w:line-rule="auto"/>
        <w:ind w:firstLine="540"/>
        <w:jc w:val="both"/>
      </w:pPr>
      <w:r>
        <w:rPr>
          <w:sz w:val="20"/>
        </w:rPr>
        <w:t xml:space="preserve">Протокол подписывается председательствующим на заседании комиссии и в течение двух рабочих дней передается в Комитет.</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субсидий</w:t>
      </w:r>
    </w:p>
    <w:p>
      <w:pPr>
        <w:pStyle w:val="0"/>
        <w:jc w:val="center"/>
      </w:pPr>
      <w:r>
        <w:rPr>
          <w:sz w:val="20"/>
        </w:rPr>
      </w:r>
    </w:p>
    <w:bookmarkStart w:id="135" w:name="P135"/>
    <w:bookmarkEnd w:id="135"/>
    <w:p>
      <w:pPr>
        <w:pStyle w:val="0"/>
        <w:ind w:firstLine="540"/>
        <w:jc w:val="both"/>
      </w:pPr>
      <w:r>
        <w:rPr>
          <w:sz w:val="20"/>
        </w:rPr>
        <w:t xml:space="preserve">3.1. Субсидии предоставляются при условии соответствия участников отбора следующим условиям:</w:t>
      </w:r>
    </w:p>
    <w:p>
      <w:pPr>
        <w:pStyle w:val="0"/>
        <w:spacing w:before="200" w:line-rule="auto"/>
        <w:ind w:firstLine="540"/>
        <w:jc w:val="both"/>
      </w:pPr>
      <w:r>
        <w:rPr>
          <w:sz w:val="20"/>
        </w:rPr>
        <w:t xml:space="preserve">3.1.1. Осуществление в 2022 году постановки и(или) показа спектакля (спектаклей), указанного (указанных) в заявке.</w:t>
      </w:r>
    </w:p>
    <w:p>
      <w:pPr>
        <w:pStyle w:val="0"/>
        <w:jc w:val="both"/>
      </w:pPr>
      <w:r>
        <w:rPr>
          <w:sz w:val="20"/>
        </w:rPr>
        <w:t xml:space="preserve">(в ред. </w:t>
      </w:r>
      <w:hyperlink w:history="0" r:id="rId20"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3.1.2. Документальное обоснование и подтверждение затрат.</w:t>
      </w:r>
    </w:p>
    <w:bookmarkStart w:id="139" w:name="P139"/>
    <w:bookmarkEnd w:id="139"/>
    <w:p>
      <w:pPr>
        <w:pStyle w:val="0"/>
        <w:spacing w:before="200" w:line-rule="auto"/>
        <w:ind w:firstLine="540"/>
        <w:jc w:val="both"/>
      </w:pPr>
      <w:r>
        <w:rPr>
          <w:sz w:val="20"/>
        </w:rPr>
        <w:t xml:space="preserve">3.1.3. Наличие и(или) получение высшего образования по следующим направлениям подготовки (специальностям) высшего образования: театральное искусство, музыкальное искусство, хореографическое искусство, предусмотренным </w:t>
      </w:r>
      <w:hyperlink w:history="0" r:id="rId21"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приказом</w:t>
        </w:r>
      </w:hyperlink>
      <w:r>
        <w:rPr>
          <w:sz w:val="20"/>
        </w:rPr>
        <w:t xml:space="preserve"> Министерства образования и науки Российской Федерации от 12.09.2013 N 1061 "Об утверждении перечней специальностей и направлений подготовки" у 80% артистического персонала, задействованного в показе спектакля (спектаклей) участника отбора.</w:t>
      </w:r>
    </w:p>
    <w:p>
      <w:pPr>
        <w:pStyle w:val="0"/>
        <w:spacing w:before="200" w:line-rule="auto"/>
        <w:ind w:firstLine="540"/>
        <w:jc w:val="both"/>
      </w:pPr>
      <w:r>
        <w:rPr>
          <w:sz w:val="20"/>
        </w:rPr>
        <w:t xml:space="preserve">3.1.4. Требования, которым должен соответствовать участник отбора на дату не ранее 30 календарных дней до дня подачи заявки:</w:t>
      </w:r>
    </w:p>
    <w:p>
      <w:pPr>
        <w:pStyle w:val="0"/>
        <w:spacing w:before="200" w:line-rule="auto"/>
        <w:ind w:firstLine="540"/>
        <w:jc w:val="both"/>
      </w:pPr>
      <w:r>
        <w:rPr>
          <w:sz w:val="20"/>
        </w:rPr>
        <w:t xml:space="preserve">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w:t>
      </w:r>
    </w:p>
    <w:p>
      <w:pPr>
        <w:pStyle w:val="0"/>
        <w:jc w:val="both"/>
      </w:pPr>
      <w:r>
        <w:rPr>
          <w:sz w:val="20"/>
        </w:rPr>
        <w:t xml:space="preserve">(в ред. </w:t>
      </w:r>
      <w:hyperlink w:history="0" r:id="rId22"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отсутствие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получателем субсидий) физическим лицам);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претенденту на получение субсидий другого юридического лица), ликвидации, в отношении него не введена процедура банкротства, деятельность претендента на получение субсидий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0"/>
        <w:spacing w:before="200" w:line-rule="auto"/>
        <w:ind w:firstLine="540"/>
        <w:jc w:val="both"/>
      </w:pPr>
      <w:r>
        <w:rPr>
          <w:sz w:val="20"/>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отсутствие у участника отбора иных средств из бюджета Санкт-Петербурга на финансовое обеспечение (возмещение) затрат в соответствии с иными нормативными правовыми актами;</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3"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3.1.5.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w:t>
      </w:r>
    </w:p>
    <w:p>
      <w:pPr>
        <w:pStyle w:val="0"/>
        <w:spacing w:before="200" w:line-rule="auto"/>
        <w:ind w:firstLine="540"/>
        <w:jc w:val="both"/>
      </w:pPr>
      <w:r>
        <w:rPr>
          <w:sz w:val="20"/>
        </w:rPr>
        <w:t xml:space="preserve">3.1.6. Отсутствие информации об участнике отбора в реестре недобросовестных поставщиков (подрядчиков, исполнителей), ведение которого осуществляется в соответствии с Федеральным </w:t>
      </w:r>
      <w:hyperlink w:history="0" r:id="rId2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jc w:val="both"/>
      </w:pPr>
      <w:r>
        <w:rPr>
          <w:sz w:val="20"/>
        </w:rPr>
        <w:t xml:space="preserve">(п. 3.1.6 в ред. </w:t>
      </w:r>
      <w:hyperlink w:history="0" r:id="rId25"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3.1.7. Наличие согласия участника отбора и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результата предоставления субсидий (далее - результат), а также осуществление проверок органами государственного контроля в соответствии с Бюджетным </w:t>
      </w:r>
      <w:hyperlink w:history="0" r:id="rId26"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(далее - проверки).</w:t>
      </w:r>
    </w:p>
    <w:p>
      <w:pPr>
        <w:pStyle w:val="0"/>
        <w:spacing w:before="200" w:line-rule="auto"/>
        <w:ind w:firstLine="540"/>
        <w:jc w:val="both"/>
      </w:pPr>
      <w:r>
        <w:rPr>
          <w:sz w:val="20"/>
        </w:rPr>
        <w:t xml:space="preserve">3.1.8. Обязательство участника отбора по возврату в бюджет Санкт-Петербурга в срок, указанный в </w:t>
      </w:r>
      <w:hyperlink w:history="0" w:anchor="P271" w:tooltip="5.7.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w:r>
          <w:rPr>
            <w:sz w:val="20"/>
            <w:color w:val="0000ff"/>
          </w:rPr>
          <w:t xml:space="preserve">пункте 5.7</w:t>
        </w:r>
      </w:hyperlink>
      <w:r>
        <w:rPr>
          <w:sz w:val="20"/>
        </w:rPr>
        <w:t xml:space="preserve"> настоящего Порядка, остатков субсидий, не использованных в отчетном финансовом году.</w:t>
      </w:r>
    </w:p>
    <w:p>
      <w:pPr>
        <w:pStyle w:val="0"/>
        <w:spacing w:before="200" w:line-rule="auto"/>
        <w:ind w:firstLine="540"/>
        <w:jc w:val="both"/>
      </w:pPr>
      <w:r>
        <w:rPr>
          <w:sz w:val="20"/>
        </w:rPr>
        <w:t xml:space="preserve">3.1.9. Соблюдение получателем субсидий запретов и ограничений, установленных законодательством Российской Федерации и законодательством Санкт-Петербурга, связанных с постановкой и(или) показом спектаклей.</w:t>
      </w:r>
    </w:p>
    <w:p>
      <w:pPr>
        <w:pStyle w:val="0"/>
        <w:spacing w:before="200" w:line-rule="auto"/>
        <w:ind w:firstLine="540"/>
        <w:jc w:val="both"/>
      </w:pPr>
      <w:r>
        <w:rPr>
          <w:sz w:val="20"/>
        </w:rPr>
        <w:t xml:space="preserve">3.1.10. Неприобретение получателем субсидий и контрагентами - юридическими лицами за счет средств субсидий (средств, полученных контрагентами на основании договоров с получателями субсидии) иностранной валюты, за исключением операций, осуществляемых в соответствии с валютным законодательством Российской Федерации в целях оплаты услуг иностранных артистов творческих коллективов и творческих специалистов, участвующих в постановке и(или) показе спектаклей, относящихся к нерезидентам в соответствии с Федеральным </w:t>
      </w:r>
      <w:hyperlink w:history="0" r:id="rId27"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"О валютном регулировании и валютном контроле", включая их расходы по перевозке оборудования и декораций.</w:t>
      </w:r>
    </w:p>
    <w:p>
      <w:pPr>
        <w:pStyle w:val="0"/>
        <w:spacing w:before="200" w:line-rule="auto"/>
        <w:ind w:firstLine="540"/>
        <w:jc w:val="both"/>
      </w:pPr>
      <w:r>
        <w:rPr>
          <w:sz w:val="20"/>
        </w:rPr>
        <w:t xml:space="preserve">3.1.11. Представление получателем субсидий отчетности о расходах, источником финансового обеспечения которых являются субсидии, и достижении значений результата и показателей, необходимых для достижения результата (далее - отчетность), в соответствии с </w:t>
      </w:r>
      <w:hyperlink w:history="0" w:anchor="P247" w:tooltip="4. Требования к отчетности">
        <w:r>
          <w:rPr>
            <w:sz w:val="20"/>
            <w:color w:val="0000ff"/>
          </w:rPr>
          <w:t xml:space="preserve">разделом 4</w:t>
        </w:r>
      </w:hyperlink>
      <w:r>
        <w:rPr>
          <w:sz w:val="20"/>
        </w:rPr>
        <w:t xml:space="preserve"> настоящего Порядка.</w:t>
      </w:r>
    </w:p>
    <w:p>
      <w:pPr>
        <w:pStyle w:val="0"/>
        <w:spacing w:before="200" w:line-rule="auto"/>
        <w:ind w:firstLine="540"/>
        <w:jc w:val="both"/>
      </w:pPr>
      <w:r>
        <w:rPr>
          <w:sz w:val="20"/>
        </w:rPr>
        <w:t xml:space="preserve">3.1.12. Наличие обязательства достижения участниками отбора результата и показателей, необходимых для достижения результата (далее - показатели), указанных в </w:t>
      </w:r>
      <w:hyperlink w:history="0" w:anchor="P209" w:tooltip="3.9. Результатом является осуществление получателем субсидии в 2022 году постановки и(или) показа спектаклей, указанных в распоряжении о предоставлении субсидий.">
        <w:r>
          <w:rPr>
            <w:sz w:val="20"/>
            <w:color w:val="0000ff"/>
          </w:rPr>
          <w:t xml:space="preserve">пунктах 3.9</w:t>
        </w:r>
      </w:hyperlink>
      <w:r>
        <w:rPr>
          <w:sz w:val="20"/>
        </w:rPr>
        <w:t xml:space="preserve"> и </w:t>
      </w:r>
      <w:hyperlink w:history="0" w:anchor="P211" w:tooltip="3.10. Показателями являются:">
        <w:r>
          <w:rPr>
            <w:sz w:val="20"/>
            <w:color w:val="0000ff"/>
          </w:rPr>
          <w:t xml:space="preserve">3.10</w:t>
        </w:r>
      </w:hyperlink>
      <w:r>
        <w:rPr>
          <w:sz w:val="20"/>
        </w:rPr>
        <w:t xml:space="preserve"> настоящего Порядка.</w:t>
      </w:r>
    </w:p>
    <w:p>
      <w:pPr>
        <w:pStyle w:val="0"/>
        <w:spacing w:before="200" w:line-rule="auto"/>
        <w:ind w:firstLine="540"/>
        <w:jc w:val="both"/>
      </w:pPr>
      <w:r>
        <w:rPr>
          <w:sz w:val="20"/>
        </w:rPr>
        <w:t xml:space="preserve">3.1.13. Отсутствие у участника отбора иных средств из бюджета Санкт-Петербурга на финансовое обеспечение (возмещение) затрат в соответствии с иными нормативными правовыми актами.</w:t>
      </w:r>
    </w:p>
    <w:p>
      <w:pPr>
        <w:pStyle w:val="0"/>
        <w:spacing w:before="200" w:line-rule="auto"/>
        <w:ind w:firstLine="540"/>
        <w:jc w:val="both"/>
      </w:pPr>
      <w:r>
        <w:rPr>
          <w:sz w:val="20"/>
        </w:rPr>
        <w:t xml:space="preserve">3.1.14. Ежемесячный размер средней заработной платы каждого работника получателя (включая обособленные подразделения, находящиеся на территории Санкт-Петербурга), рассчитываемый в соответствии со </w:t>
      </w:r>
      <w:hyperlink w:history="0" r:id="rId28"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был в течение 2021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jc w:val="both"/>
      </w:pPr>
      <w:r>
        <w:rPr>
          <w:sz w:val="20"/>
        </w:rPr>
        <w:t xml:space="preserve">(п. 3.1.14 введен </w:t>
      </w:r>
      <w:hyperlink w:history="0" r:id="rId29"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3.1.15. Ежемесячный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30"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результата и показателей предоставления субсидий,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 2022 года.</w:t>
      </w:r>
    </w:p>
    <w:p>
      <w:pPr>
        <w:pStyle w:val="0"/>
        <w:jc w:val="both"/>
      </w:pPr>
      <w:r>
        <w:rPr>
          <w:sz w:val="20"/>
        </w:rPr>
        <w:t xml:space="preserve">(п. 3.1.15 введен </w:t>
      </w:r>
      <w:hyperlink w:history="0" r:id="rId31"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3.1.16. Отсутствие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w:t>
      </w:r>
    </w:p>
    <w:p>
      <w:pPr>
        <w:pStyle w:val="0"/>
        <w:jc w:val="both"/>
      </w:pPr>
      <w:r>
        <w:rPr>
          <w:sz w:val="20"/>
        </w:rPr>
        <w:t xml:space="preserve">(п. 3.1.16 введен </w:t>
      </w:r>
      <w:hyperlink w:history="0" r:id="rId32"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3.2. Решение Комитета о предоставлении субсидий принимается в форме распоряжения Комитета на основании решения комиссии. Распоряжение Комитета о предоставлении субсидий (далее - распоряжение о предоставлении субсидий) принимается в течение 14 рабочих дней со дня принятия решения комиссии.</w:t>
      </w:r>
    </w:p>
    <w:p>
      <w:pPr>
        <w:pStyle w:val="0"/>
        <w:spacing w:before="200" w:line-rule="auto"/>
        <w:ind w:firstLine="540"/>
        <w:jc w:val="both"/>
      </w:pPr>
      <w:r>
        <w:rPr>
          <w:sz w:val="20"/>
        </w:rPr>
        <w:t xml:space="preserve">Порядок предоставления субсидий в части, не урегулированной настоящим Порядком, утверждается Комитетом.</w:t>
      </w:r>
    </w:p>
    <w:p>
      <w:pPr>
        <w:pStyle w:val="0"/>
        <w:spacing w:before="200" w:line-rule="auto"/>
        <w:ind w:firstLine="540"/>
        <w:jc w:val="both"/>
      </w:pPr>
      <w:r>
        <w:rPr>
          <w:sz w:val="20"/>
        </w:rPr>
        <w:t xml:space="preserve">3.3. Основаниями для отказа в предоставлении субсидий являются:</w:t>
      </w:r>
    </w:p>
    <w:p>
      <w:pPr>
        <w:pStyle w:val="0"/>
        <w:spacing w:before="200" w:line-rule="auto"/>
        <w:ind w:firstLine="540"/>
        <w:jc w:val="both"/>
      </w:pPr>
      <w:r>
        <w:rPr>
          <w:sz w:val="20"/>
        </w:rPr>
        <w:t xml:space="preserve">решение комиссии об отклонении заявки;</w:t>
      </w:r>
    </w:p>
    <w:p>
      <w:pPr>
        <w:pStyle w:val="0"/>
        <w:spacing w:before="200" w:line-rule="auto"/>
        <w:ind w:firstLine="540"/>
        <w:jc w:val="both"/>
      </w:pPr>
      <w:r>
        <w:rPr>
          <w:sz w:val="20"/>
        </w:rPr>
        <w:t xml:space="preserve">решение комиссии о непризнании участника отбора победителем отбора;</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в настоящем Порядке, или 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w:t>
      </w:r>
    </w:p>
    <w:p>
      <w:pPr>
        <w:pStyle w:val="0"/>
        <w:spacing w:before="200" w:line-rule="auto"/>
        <w:ind w:firstLine="540"/>
        <w:jc w:val="both"/>
      </w:pPr>
      <w:r>
        <w:rPr>
          <w:sz w:val="20"/>
        </w:rPr>
        <w:t xml:space="preserve">отсутствие бюджетных средств на предоставление субсидий.</w:t>
      </w:r>
    </w:p>
    <w:p>
      <w:pPr>
        <w:pStyle w:val="0"/>
        <w:spacing w:before="200" w:line-rule="auto"/>
        <w:ind w:firstLine="540"/>
        <w:jc w:val="both"/>
      </w:pPr>
      <w:r>
        <w:rPr>
          <w:sz w:val="20"/>
        </w:rPr>
        <w:t xml:space="preserve">3.4. Информация о результатах отбора размещается на официальном сайте Комитета в сети "Интернет" </w:t>
      </w:r>
      <w:r>
        <w:rPr>
          <w:sz w:val="20"/>
        </w:rPr>
        <w:t xml:space="preserve">www.spbculture.ru</w:t>
      </w:r>
      <w:r>
        <w:rPr>
          <w:sz w:val="20"/>
        </w:rPr>
        <w:t xml:space="preserve"> (далее - сайт Комитета) в разделе "Конкурсы" - "Результаты" не позднее 14 календарных дней со дня принятия решения о предоставлении субсидий после издания распоряжения о предоставлении субсидий и должна содержать следующие сведения:</w:t>
      </w:r>
    </w:p>
    <w:p>
      <w:pPr>
        <w:pStyle w:val="0"/>
        <w:spacing w:before="200" w:line-rule="auto"/>
        <w:ind w:firstLine="540"/>
        <w:jc w:val="both"/>
      </w:pPr>
      <w:r>
        <w:rPr>
          <w:sz w:val="20"/>
        </w:rPr>
        <w:t xml:space="preserve">дату, время и место проведения рассмотрения заявок и документов;</w:t>
      </w:r>
    </w:p>
    <w:p>
      <w:pPr>
        <w:pStyle w:val="0"/>
        <w:spacing w:before="200" w:line-rule="auto"/>
        <w:ind w:firstLine="540"/>
        <w:jc w:val="both"/>
      </w:pPr>
      <w:r>
        <w:rPr>
          <w:sz w:val="20"/>
        </w:rPr>
        <w:t xml:space="preserve">дату, время и место оценки заявок и документов;</w:t>
      </w:r>
    </w:p>
    <w:p>
      <w:pPr>
        <w:pStyle w:val="0"/>
        <w:spacing w:before="200" w:line-rule="auto"/>
        <w:ind w:firstLine="540"/>
        <w:jc w:val="both"/>
      </w:pPr>
      <w:r>
        <w:rPr>
          <w:sz w:val="20"/>
        </w:rPr>
        <w:t xml:space="preserve">информацию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заявки и документы которых были отклонены, с указанием причин их отклонения, в том числе положений извещения, которым не соответствуют такие заявки и документы;</w:t>
      </w:r>
    </w:p>
    <w:p>
      <w:pPr>
        <w:pStyle w:val="0"/>
        <w:spacing w:before="200" w:line-rule="auto"/>
        <w:ind w:firstLine="540"/>
        <w:jc w:val="both"/>
      </w:pPr>
      <w:r>
        <w:rPr>
          <w:sz w:val="20"/>
        </w:rPr>
        <w:t xml:space="preserve">последовательность оценки заявок и документов, присвоенное заявкам и документам количество баллов по каждому из критериев отбора, принятое на основании результатов оценки заявок и документов;</w:t>
      </w:r>
    </w:p>
    <w:p>
      <w:pPr>
        <w:pStyle w:val="0"/>
        <w:spacing w:before="200" w:line-rule="auto"/>
        <w:ind w:firstLine="540"/>
        <w:jc w:val="both"/>
      </w:pPr>
      <w:r>
        <w:rPr>
          <w:sz w:val="20"/>
        </w:rPr>
        <w:t xml:space="preserve">наименования получателей субсидий, с которыми заключаются договоры о предоставлении субсидий (далее - договоры), и размеры предоставляемых им субсидий.</w:t>
      </w:r>
    </w:p>
    <w:p>
      <w:pPr>
        <w:pStyle w:val="0"/>
        <w:spacing w:before="200" w:line-rule="auto"/>
        <w:ind w:firstLine="540"/>
        <w:jc w:val="both"/>
      </w:pPr>
      <w:r>
        <w:rPr>
          <w:sz w:val="20"/>
        </w:rPr>
        <w:t xml:space="preserve">Дата размещения информации о результатах отбора является датой уведомления участников отбора о предоставлении (отказе в предоставлении) субсидий и размерах предоставленных субсидий.</w:t>
      </w:r>
    </w:p>
    <w:p>
      <w:pPr>
        <w:pStyle w:val="0"/>
        <w:spacing w:before="200" w:line-rule="auto"/>
        <w:ind w:firstLine="540"/>
        <w:jc w:val="both"/>
      </w:pPr>
      <w:r>
        <w:rPr>
          <w:sz w:val="20"/>
        </w:rPr>
        <w:t xml:space="preserve">3.5. В случае если в соответствии с распоряжением о предоставлении субсидий размер предоставляемых субсидий отличается от размера субсидий, заявленного участником отбора, получатель субсидий вправе выбрать один из следующих вариантов:</w:t>
      </w:r>
    </w:p>
    <w:p>
      <w:pPr>
        <w:pStyle w:val="0"/>
        <w:spacing w:before="200" w:line-rule="auto"/>
        <w:ind w:firstLine="540"/>
        <w:jc w:val="both"/>
      </w:pPr>
      <w:r>
        <w:rPr>
          <w:sz w:val="20"/>
        </w:rPr>
        <w:t xml:space="preserve">выполнить мероприятия по постановке и показу спектаклей в полном объеме согласно размеру субсидий, предусмотренному распоряжением о предоставлении субсидий, путем привлечения дополнительных внебюджетных средств;</w:t>
      </w:r>
    </w:p>
    <w:p>
      <w:pPr>
        <w:pStyle w:val="0"/>
        <w:spacing w:before="200" w:line-rule="auto"/>
        <w:ind w:firstLine="540"/>
        <w:jc w:val="both"/>
      </w:pPr>
      <w:r>
        <w:rPr>
          <w:sz w:val="20"/>
        </w:rPr>
        <w:t xml:space="preserve">внести изменения в качественные и(или) количественные характеристики исполнения мероприятий по постановке и показу спектаклей по согласованию с Комитетом;</w:t>
      </w:r>
    </w:p>
    <w:p>
      <w:pPr>
        <w:pStyle w:val="0"/>
        <w:spacing w:before="200" w:line-rule="auto"/>
        <w:ind w:firstLine="540"/>
        <w:jc w:val="both"/>
      </w:pPr>
      <w:r>
        <w:rPr>
          <w:sz w:val="20"/>
        </w:rPr>
        <w:t xml:space="preserve">отказаться от получения субсидий.</w:t>
      </w:r>
    </w:p>
    <w:p>
      <w:pPr>
        <w:pStyle w:val="0"/>
        <w:spacing w:before="200" w:line-rule="auto"/>
        <w:ind w:firstLine="540"/>
        <w:jc w:val="both"/>
      </w:pPr>
      <w:r>
        <w:rPr>
          <w:sz w:val="20"/>
        </w:rPr>
        <w:t xml:space="preserve">О принятом решении об отказе от получения субсидий получатель субсидий обязан проинформировать в письменном виде Комитет в течение пяти рабочих дней со дня размещения на сайте Комитета информации о результатах отбора.</w:t>
      </w:r>
    </w:p>
    <w:p>
      <w:pPr>
        <w:pStyle w:val="0"/>
        <w:spacing w:before="200" w:line-rule="auto"/>
        <w:ind w:firstLine="540"/>
        <w:jc w:val="both"/>
      </w:pPr>
      <w:r>
        <w:rPr>
          <w:sz w:val="20"/>
        </w:rPr>
        <w:t xml:space="preserve">3.6. Субсидии предоставляются на основании договоров, заключаемых между Комитетом и получателями субсидий в соответствии с типовыми формами, утвержденными Комитетом финансов Санкт-Петербурга, в объеме средств, указанном в распоряжении о предоставлении субсидий. Порядок и сроки заключения договоров устанавливаются Комитетом.</w:t>
      </w:r>
    </w:p>
    <w:p>
      <w:pPr>
        <w:pStyle w:val="0"/>
        <w:spacing w:before="200" w:line-rule="auto"/>
        <w:ind w:firstLine="540"/>
        <w:jc w:val="both"/>
      </w:pPr>
      <w:r>
        <w:rPr>
          <w:sz w:val="20"/>
        </w:rPr>
        <w:t xml:space="preserve">3.7. Комитет направляет проект договора получателю субсидий в течение пяти рабочих дней после поступления письменного запроса получателя субсидий (далее - запрос) по адресу электронной почты, указанному им в запросе, либо вручаются уполномоченному представителю получателя субсидий под подпись. Форма запроса, перечень документов, прилагаемых к запросу, порядок и сроки представления и рассмотрения запроса и порядок принятия решения о заключении договора утверждаются Комитетом.</w:t>
      </w:r>
    </w:p>
    <w:p>
      <w:pPr>
        <w:pStyle w:val="0"/>
        <w:spacing w:before="200" w:line-rule="auto"/>
        <w:ind w:firstLine="540"/>
        <w:jc w:val="both"/>
      </w:pPr>
      <w:r>
        <w:rPr>
          <w:sz w:val="20"/>
        </w:rPr>
        <w:t xml:space="preserve">Проект договора должен быть подписан получателем субсидий не позднее 01.11.2022.</w:t>
      </w:r>
    </w:p>
    <w:p>
      <w:pPr>
        <w:pStyle w:val="0"/>
        <w:spacing w:before="200" w:line-rule="auto"/>
        <w:ind w:firstLine="540"/>
        <w:jc w:val="both"/>
      </w:pPr>
      <w:r>
        <w:rPr>
          <w:sz w:val="20"/>
        </w:rPr>
        <w:t xml:space="preserve">В случае неподписания получателем субсидий проекта договора в срок, указанный в абзаце втором настоящего пункта, получатель субсидий признается уклонившимся от заключения договора.</w:t>
      </w:r>
    </w:p>
    <w:bookmarkStart w:id="191" w:name="P191"/>
    <w:bookmarkEnd w:id="191"/>
    <w:p>
      <w:pPr>
        <w:pStyle w:val="0"/>
        <w:spacing w:before="200" w:line-rule="auto"/>
        <w:ind w:firstLine="540"/>
        <w:jc w:val="both"/>
      </w:pPr>
      <w:r>
        <w:rPr>
          <w:sz w:val="20"/>
        </w:rPr>
        <w:t xml:space="preserve">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договорах,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Получатели субсидий подписывают дополнительные соглашения и направляют их в Комитет в течение пяти рабочих дней со дня их получения.</w:t>
      </w:r>
    </w:p>
    <w:p>
      <w:pPr>
        <w:pStyle w:val="0"/>
        <w:spacing w:before="200" w:line-rule="auto"/>
        <w:ind w:firstLine="540"/>
        <w:jc w:val="both"/>
      </w:pPr>
      <w:r>
        <w:rPr>
          <w:sz w:val="20"/>
        </w:rPr>
        <w:t xml:space="preserve">В случае неподписания дополнительных соглашений получателями субсидий в срок, указанный в </w:t>
      </w:r>
      <w:hyperlink w:history="0" w:anchor="P191" w:tooltip="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а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далее - дополнительные соглашения). Получатели субсидий подпис...">
        <w:r>
          <w:rPr>
            <w:sz w:val="20"/>
            <w:color w:val="0000ff"/>
          </w:rPr>
          <w:t xml:space="preserve">абзаце четвертом</w:t>
        </w:r>
      </w:hyperlink>
      <w:r>
        <w:rPr>
          <w:sz w:val="20"/>
        </w:rPr>
        <w:t xml:space="preserve"> настоящего пункта, договоры с указанными получателями субсидий подлежат расторжению.</w:t>
      </w:r>
    </w:p>
    <w:p>
      <w:pPr>
        <w:pStyle w:val="0"/>
        <w:spacing w:before="200" w:line-rule="auto"/>
        <w:ind w:firstLine="540"/>
        <w:jc w:val="both"/>
      </w:pPr>
      <w:r>
        <w:rPr>
          <w:sz w:val="20"/>
        </w:rPr>
        <w:t xml:space="preserve">В договор подлежат включению условия о согласии получателя субсидии на проведение Комитетом и Комитетом государственного финансового контроля Санкт-Петербурга (далее - КГФК) проверок, а также обязательства получателя субсидий обеспечивать предоставление 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и КГФК проверок.</w:t>
      </w:r>
    </w:p>
    <w:p>
      <w:pPr>
        <w:pStyle w:val="0"/>
        <w:spacing w:before="200" w:line-rule="auto"/>
        <w:ind w:firstLine="540"/>
        <w:jc w:val="both"/>
      </w:pPr>
      <w:r>
        <w:rPr>
          <w:sz w:val="20"/>
        </w:rPr>
        <w:t xml:space="preserve">В договор включается положение о том, что получатель субсидий принимает на себя обязательство поддерживать ежемесячный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33"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31.12.2021.</w:t>
      </w:r>
    </w:p>
    <w:p>
      <w:pPr>
        <w:pStyle w:val="0"/>
        <w:jc w:val="both"/>
      </w:pPr>
      <w:r>
        <w:rPr>
          <w:sz w:val="20"/>
        </w:rPr>
        <w:t xml:space="preserve">(абзац введен </w:t>
      </w:r>
      <w:hyperlink w:history="0" r:id="rId34"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3.8. Перечисление субсидий осуществляется на расчетные счета, указанные в договоре, открытые получателями субсидий в учреждениях Центрального банка Российской Федерации или кредитных организациях, в следующем порядке:</w:t>
      </w:r>
    </w:p>
    <w:bookmarkStart w:id="197" w:name="P197"/>
    <w:bookmarkEnd w:id="197"/>
    <w:p>
      <w:pPr>
        <w:pStyle w:val="0"/>
        <w:spacing w:before="200" w:line-rule="auto"/>
        <w:ind w:firstLine="540"/>
        <w:jc w:val="both"/>
      </w:pPr>
      <w:r>
        <w:rPr>
          <w:sz w:val="20"/>
        </w:rPr>
        <w:t xml:space="preserve">70 процентов суммы субсидий - в течение десяти рабочих дней со дня представления в Комитет документов, необходимых для перечисления аванса, указанных в договоре;</w:t>
      </w:r>
    </w:p>
    <w:bookmarkStart w:id="198" w:name="P198"/>
    <w:bookmarkEnd w:id="198"/>
    <w:p>
      <w:pPr>
        <w:pStyle w:val="0"/>
        <w:spacing w:before="200" w:line-rule="auto"/>
        <w:ind w:firstLine="540"/>
        <w:jc w:val="both"/>
      </w:pPr>
      <w:r>
        <w:rPr>
          <w:sz w:val="20"/>
        </w:rPr>
        <w:t xml:space="preserve">30 процентов суммы субсидий - в течение десяти рабочих дней после согласования Комитетом отчетности в порядке и сроки, которые установлены Комитетом.</w:t>
      </w:r>
    </w:p>
    <w:p>
      <w:pPr>
        <w:pStyle w:val="0"/>
        <w:spacing w:before="200" w:line-rule="auto"/>
        <w:ind w:firstLine="540"/>
        <w:jc w:val="both"/>
      </w:pPr>
      <w:r>
        <w:rPr>
          <w:sz w:val="20"/>
        </w:rPr>
        <w:t xml:space="preserve">Размер предоставляемых субсидий не должен превышать размер документально обоснованных затрат.</w:t>
      </w:r>
    </w:p>
    <w:bookmarkStart w:id="200" w:name="P200"/>
    <w:bookmarkEnd w:id="200"/>
    <w:p>
      <w:pPr>
        <w:pStyle w:val="0"/>
        <w:spacing w:before="200" w:line-rule="auto"/>
        <w:ind w:firstLine="540"/>
        <w:jc w:val="both"/>
      </w:pPr>
      <w:r>
        <w:rPr>
          <w:sz w:val="20"/>
        </w:rPr>
        <w:t xml:space="preserve">В случае окончания осуществления постановки и(или) показа спектаклей после 01.11.2022 перечисление субсидий осуществляется в размере 100 процентов суммы субсидий в течение десяти рабочих дней со дня представления в Комитет указанных в договоре документов, необходимых для перечисления аванса.</w:t>
      </w:r>
    </w:p>
    <w:bookmarkStart w:id="201" w:name="P201"/>
    <w:bookmarkEnd w:id="201"/>
    <w:p>
      <w:pPr>
        <w:pStyle w:val="0"/>
        <w:spacing w:before="200" w:line-rule="auto"/>
        <w:ind w:firstLine="540"/>
        <w:jc w:val="both"/>
      </w:pPr>
      <w:r>
        <w:rPr>
          <w:sz w:val="20"/>
        </w:rPr>
        <w:t xml:space="preserve">В целях подтверждения отсутствия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(решений) о перечислении субсидий (частей субсидий) на счет получателя субсидий получатель субсидий представляет в Комитет соответствующую справку в свободной форме, подписанную руководителем (уполномоченным лицом) получателя субсидий и заверенную оттиском печати получателя субсидий (при наличии печати) в следующие сроки:</w:t>
      </w:r>
    </w:p>
    <w:p>
      <w:pPr>
        <w:pStyle w:val="0"/>
        <w:jc w:val="both"/>
      </w:pPr>
      <w:r>
        <w:rPr>
          <w:sz w:val="20"/>
        </w:rPr>
        <w:t xml:space="preserve">(абзац введен </w:t>
      </w:r>
      <w:hyperlink w:history="0" r:id="rId35"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не позднее трех рабочих дней с даты заключения договора (для перечисления части субсидий, указанной в </w:t>
      </w:r>
      <w:hyperlink w:history="0" w:anchor="P197" w:tooltip="70 процентов суммы субсидий - в течение десяти рабочих дней со дня представления в Комитет документов, необходимых для перечисления аванса, указанных в договоре;">
        <w:r>
          <w:rPr>
            <w:sz w:val="20"/>
            <w:color w:val="0000ff"/>
          </w:rPr>
          <w:t xml:space="preserve">абзацах втором</w:t>
        </w:r>
      </w:hyperlink>
      <w:r>
        <w:rPr>
          <w:sz w:val="20"/>
        </w:rPr>
        <w:t xml:space="preserve"> и </w:t>
      </w:r>
      <w:hyperlink w:history="0" w:anchor="P200" w:tooltip="В случае окончания осуществления постановки и(или) показа спектаклей после 01.11.2022 перечисление субсидий осуществляется в размере 100 процентов суммы субсидий в течение десяти рабочих дней со дня представления в Комитет указанных в договоре документов, необходимых для перечисления аванса.">
        <w:r>
          <w:rPr>
            <w:sz w:val="20"/>
            <w:color w:val="0000ff"/>
          </w:rPr>
          <w:t xml:space="preserve">пятом</w:t>
        </w:r>
      </w:hyperlink>
      <w:r>
        <w:rPr>
          <w:sz w:val="20"/>
        </w:rPr>
        <w:t xml:space="preserve"> настоящего пункта);</w:t>
      </w:r>
    </w:p>
    <w:p>
      <w:pPr>
        <w:pStyle w:val="0"/>
        <w:jc w:val="both"/>
      </w:pPr>
      <w:r>
        <w:rPr>
          <w:sz w:val="20"/>
        </w:rPr>
        <w:t xml:space="preserve">(абзац введен </w:t>
      </w:r>
      <w:hyperlink w:history="0" r:id="rId36"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не позднее трех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w:t>
      </w:r>
      <w:hyperlink w:history="0" w:anchor="P252" w:tooltip="4.2. Порядок представления и рассмотрения Комитетом отчетности в части, не урегулированной настоящим Порядком, устанавливается Комитетом.">
        <w:r>
          <w:rPr>
            <w:sz w:val="20"/>
            <w:color w:val="0000ff"/>
          </w:rPr>
          <w:t xml:space="preserve">пунктом 4.2</w:t>
        </w:r>
      </w:hyperlink>
      <w:r>
        <w:rPr>
          <w:sz w:val="20"/>
        </w:rPr>
        <w:t xml:space="preserve"> настоящего Порядка, в отношении ранее предоставленной части субсидий (для перечисления части субсидий, указанной в </w:t>
      </w:r>
      <w:hyperlink w:history="0" w:anchor="P198" w:tooltip="30 процентов суммы субсидий - в течение десяти рабочих дней после согласования Комитетом отчетности в порядке и сроки, которые установлены Комитетом.">
        <w:r>
          <w:rPr>
            <w:sz w:val="20"/>
            <w:color w:val="0000ff"/>
          </w:rPr>
          <w:t xml:space="preserve">абзаце третьем</w:t>
        </w:r>
      </w:hyperlink>
      <w:r>
        <w:rPr>
          <w:sz w:val="20"/>
        </w:rPr>
        <w:t xml:space="preserve"> настоящего пункта).</w:t>
      </w:r>
    </w:p>
    <w:p>
      <w:pPr>
        <w:pStyle w:val="0"/>
        <w:jc w:val="both"/>
      </w:pPr>
      <w:r>
        <w:rPr>
          <w:sz w:val="20"/>
        </w:rPr>
        <w:t xml:space="preserve">(абзац введен </w:t>
      </w:r>
      <w:hyperlink w:history="0" r:id="rId37"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В случае невыполнения получателем субсидий требований, указанных в </w:t>
      </w:r>
      <w:hyperlink w:history="0" w:anchor="P201" w:tooltip="В целях подтверждения отсутствия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решений) о перечислении субсидий (частей субсидий) на счет получателя субсидий получатель субсидий представляет в Комитет соответствующую справку в свободной форме, подписанную руководителем (уполномоченным л...">
        <w:r>
          <w:rPr>
            <w:sz w:val="20"/>
            <w:color w:val="0000ff"/>
          </w:rPr>
          <w:t xml:space="preserve">абзацах шестом</w:t>
        </w:r>
      </w:hyperlink>
      <w:r>
        <w:rPr>
          <w:sz w:val="20"/>
        </w:rPr>
        <w:t xml:space="preserve"> - девятом настоящего пункта, перечисление субсидии получателю субсидии не осуществляется.</w:t>
      </w:r>
    </w:p>
    <w:p>
      <w:pPr>
        <w:pStyle w:val="0"/>
        <w:jc w:val="both"/>
      </w:pPr>
      <w:r>
        <w:rPr>
          <w:sz w:val="20"/>
        </w:rPr>
        <w:t xml:space="preserve">(абзац введен </w:t>
      </w:r>
      <w:hyperlink w:history="0" r:id="rId38"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bookmarkStart w:id="209" w:name="P209"/>
    <w:bookmarkEnd w:id="209"/>
    <w:p>
      <w:pPr>
        <w:pStyle w:val="0"/>
        <w:spacing w:before="200" w:line-rule="auto"/>
        <w:ind w:firstLine="540"/>
        <w:jc w:val="both"/>
      </w:pPr>
      <w:r>
        <w:rPr>
          <w:sz w:val="20"/>
        </w:rPr>
        <w:t xml:space="preserve">3.9. Результатом является осуществление получателем субсидии в 2022 году постановки и(или) показа спектаклей, указанных в распоряжении о предоставлении субсидий.</w:t>
      </w:r>
    </w:p>
    <w:p>
      <w:pPr>
        <w:pStyle w:val="0"/>
        <w:jc w:val="both"/>
      </w:pPr>
      <w:r>
        <w:rPr>
          <w:sz w:val="20"/>
        </w:rPr>
        <w:t xml:space="preserve">(в ред. </w:t>
      </w:r>
      <w:hyperlink w:history="0" r:id="rId39"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bookmarkStart w:id="211" w:name="P211"/>
    <w:bookmarkEnd w:id="211"/>
    <w:p>
      <w:pPr>
        <w:pStyle w:val="0"/>
        <w:spacing w:before="200" w:line-rule="auto"/>
        <w:ind w:firstLine="540"/>
        <w:jc w:val="both"/>
      </w:pPr>
      <w:r>
        <w:rPr>
          <w:sz w:val="20"/>
        </w:rPr>
        <w:t xml:space="preserve">3.10. Показателями являются:</w:t>
      </w:r>
    </w:p>
    <w:p>
      <w:pPr>
        <w:pStyle w:val="0"/>
        <w:spacing w:before="200" w:line-rule="auto"/>
        <w:ind w:firstLine="540"/>
        <w:jc w:val="both"/>
      </w:pPr>
      <w:r>
        <w:rPr>
          <w:sz w:val="20"/>
        </w:rPr>
        <w:t xml:space="preserve">количество посетителей (зрителей) показа спектакля, проводимого как в помещении, так и в общедоступном месте, расположенном вне зданий, строений, сооружений, либо транслируемого в сети "Интернет", а также на телевидении;</w:t>
      </w:r>
    </w:p>
    <w:p>
      <w:pPr>
        <w:pStyle w:val="0"/>
        <w:spacing w:before="200" w:line-rule="auto"/>
        <w:ind w:firstLine="540"/>
        <w:jc w:val="both"/>
      </w:pPr>
      <w:r>
        <w:rPr>
          <w:sz w:val="20"/>
        </w:rPr>
        <w:t xml:space="preserve">наличие не менее трех положительных отзывов (благодарственных писем) о показе (показах) спектаклей в средствах массовой информации и(или) сети "Интернет" (за исключением социальных сетей), в том числе на сайте получателя субсидии, и(или) в книге отзывов получателя субсидий.</w:t>
      </w:r>
    </w:p>
    <w:p>
      <w:pPr>
        <w:pStyle w:val="0"/>
        <w:spacing w:before="200" w:line-rule="auto"/>
        <w:ind w:firstLine="540"/>
        <w:jc w:val="both"/>
      </w:pPr>
      <w:r>
        <w:rPr>
          <w:sz w:val="20"/>
        </w:rPr>
        <w:t xml:space="preserve">3.11. Конкретные значения показателей устанавливаются в договоре.</w:t>
      </w:r>
    </w:p>
    <w:p>
      <w:pPr>
        <w:pStyle w:val="0"/>
        <w:spacing w:before="200" w:line-rule="auto"/>
        <w:ind w:firstLine="540"/>
        <w:jc w:val="both"/>
      </w:pPr>
      <w:r>
        <w:rPr>
          <w:sz w:val="20"/>
        </w:rPr>
        <w:t xml:space="preserve">3.12. В случае недостижения значений результата и показателей получатель субсидий осуществляет возврат субсидий в порядке, сроки и объеме, которые определены Комитетом.</w:t>
      </w:r>
    </w:p>
    <w:bookmarkStart w:id="216" w:name="P216"/>
    <w:bookmarkEnd w:id="216"/>
    <w:p>
      <w:pPr>
        <w:pStyle w:val="0"/>
        <w:spacing w:before="200" w:line-rule="auto"/>
        <w:ind w:firstLine="540"/>
        <w:jc w:val="both"/>
      </w:pPr>
      <w:r>
        <w:rPr>
          <w:sz w:val="20"/>
        </w:rPr>
        <w:t xml:space="preserve">3.13. Размер предоставляемых в 2022 году субсидий рассчитывается по следующей формуле:</w:t>
      </w:r>
    </w:p>
    <w:p>
      <w:pPr>
        <w:pStyle w:val="0"/>
        <w:ind w:firstLine="540"/>
        <w:jc w:val="both"/>
      </w:pPr>
      <w:r>
        <w:rPr>
          <w:sz w:val="20"/>
        </w:rPr>
      </w:r>
    </w:p>
    <w:p>
      <w:pPr>
        <w:pStyle w:val="0"/>
        <w:jc w:val="center"/>
      </w:pPr>
      <w:r>
        <w:rPr>
          <w:sz w:val="20"/>
        </w:rPr>
        <w:t xml:space="preserve">V</w:t>
      </w:r>
      <w:r>
        <w:rPr>
          <w:sz w:val="20"/>
          <w:vertAlign w:val="subscript"/>
        </w:rPr>
        <w:t xml:space="preserve">итог</w:t>
      </w:r>
      <w:r>
        <w:rPr>
          <w:sz w:val="20"/>
        </w:rPr>
        <w:t xml:space="preserve"> = V</w:t>
      </w:r>
      <w:r>
        <w:rPr>
          <w:sz w:val="20"/>
          <w:vertAlign w:val="subscript"/>
        </w:rPr>
        <w:t xml:space="preserve">расчет</w:t>
      </w:r>
      <w:r>
        <w:rPr>
          <w:sz w:val="20"/>
        </w:rPr>
        <w:t xml:space="preserve"> x K,</w:t>
      </w:r>
    </w:p>
    <w:p>
      <w:pPr>
        <w:pStyle w:val="0"/>
        <w:ind w:firstLine="540"/>
        <w:jc w:val="both"/>
      </w:pPr>
      <w:r>
        <w:rPr>
          <w:sz w:val="20"/>
        </w:rPr>
      </w:r>
    </w:p>
    <w:p>
      <w:pPr>
        <w:pStyle w:val="0"/>
        <w:jc w:val="center"/>
      </w:pPr>
      <w:r>
        <w:rPr>
          <w:sz w:val="20"/>
        </w:rPr>
        <w:t xml:space="preserve">V</w:t>
      </w:r>
      <w:r>
        <w:rPr>
          <w:sz w:val="20"/>
          <w:vertAlign w:val="subscript"/>
        </w:rPr>
        <w:t xml:space="preserve">расчет</w:t>
      </w:r>
      <w:r>
        <w:rPr>
          <w:sz w:val="20"/>
        </w:rPr>
        <w:t xml:space="preserve"> = (S x B) / B</w:t>
      </w:r>
      <w:r>
        <w:rPr>
          <w:sz w:val="20"/>
          <w:vertAlign w:val="subscript"/>
        </w:rPr>
        <w:t xml:space="preserve">max</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итог</w:t>
      </w:r>
      <w:r>
        <w:rPr>
          <w:sz w:val="20"/>
        </w:rPr>
        <w:t xml:space="preserve"> - размер субсидий, предоставляемых получателю субсидий, руб.;</w:t>
      </w:r>
    </w:p>
    <w:p>
      <w:pPr>
        <w:pStyle w:val="0"/>
        <w:spacing w:before="200" w:line-rule="auto"/>
        <w:ind w:firstLine="540"/>
        <w:jc w:val="both"/>
      </w:pPr>
      <w:r>
        <w:rPr>
          <w:sz w:val="20"/>
        </w:rPr>
        <w:t xml:space="preserve">V</w:t>
      </w:r>
      <w:r>
        <w:rPr>
          <w:sz w:val="20"/>
          <w:vertAlign w:val="subscript"/>
        </w:rPr>
        <w:t xml:space="preserve">расчет</w:t>
      </w:r>
      <w:r>
        <w:rPr>
          <w:sz w:val="20"/>
        </w:rPr>
        <w:t xml:space="preserve"> - расчетный размер субсидии в соответствии с набранными баллами, руб.;</w:t>
      </w:r>
    </w:p>
    <w:p>
      <w:pPr>
        <w:pStyle w:val="0"/>
        <w:spacing w:before="200" w:line-rule="auto"/>
        <w:ind w:firstLine="540"/>
        <w:jc w:val="both"/>
      </w:pPr>
      <w:r>
        <w:rPr>
          <w:sz w:val="20"/>
        </w:rPr>
        <w:t xml:space="preserve">S - размер субсидий, запрашиваемых участником отбора, рассчитанный как сумма планируемых, документально обоснованных затрат по </w:t>
      </w:r>
      <w:hyperlink w:history="0" w:anchor="P289" w:tooltip="НАПРАВЛЕНИЯ">
        <w:r>
          <w:rPr>
            <w:sz w:val="20"/>
            <w:color w:val="0000ff"/>
          </w:rPr>
          <w:t xml:space="preserve">направлениям</w:t>
        </w:r>
      </w:hyperlink>
      <w:r>
        <w:rPr>
          <w:sz w:val="20"/>
        </w:rPr>
        <w:t xml:space="preserve"> затрат, указанным в приложении N 1 к настоящему Порядку;</w:t>
      </w:r>
    </w:p>
    <w:p>
      <w:pPr>
        <w:pStyle w:val="0"/>
        <w:spacing w:before="200" w:line-rule="auto"/>
        <w:ind w:firstLine="540"/>
        <w:jc w:val="both"/>
      </w:pPr>
      <w:r>
        <w:rPr>
          <w:sz w:val="20"/>
        </w:rPr>
        <w:t xml:space="preserve">B - количество набранных претендентом на получение субсидий баллов по заявке;</w:t>
      </w:r>
    </w:p>
    <w:p>
      <w:pPr>
        <w:pStyle w:val="0"/>
        <w:spacing w:before="200" w:line-rule="auto"/>
        <w:ind w:firstLine="540"/>
        <w:jc w:val="both"/>
      </w:pPr>
      <w:r>
        <w:rPr>
          <w:sz w:val="20"/>
        </w:rPr>
        <w:t xml:space="preserve">B</w:t>
      </w:r>
      <w:r>
        <w:rPr>
          <w:sz w:val="20"/>
          <w:vertAlign w:val="subscript"/>
        </w:rPr>
        <w:t xml:space="preserve">max</w:t>
      </w:r>
      <w:r>
        <w:rPr>
          <w:sz w:val="20"/>
        </w:rPr>
        <w:t xml:space="preserve"> - наибольший балл, который может быть получен участником отбора в соответствии с критериями для предоставления субсидий, равный 100 баллам;</w:t>
      </w:r>
    </w:p>
    <w:p>
      <w:pPr>
        <w:pStyle w:val="0"/>
        <w:spacing w:before="200" w:line-rule="auto"/>
        <w:ind w:firstLine="540"/>
        <w:jc w:val="both"/>
      </w:pPr>
      <w:r>
        <w:rPr>
          <w:sz w:val="20"/>
        </w:rPr>
        <w:t xml:space="preserve">K - понижающий коэффициент, устанавливаемый в отношении получателей субсидий, которым субсидии предоставляются в размере, превышающем 500 тыс. руб., в случае, если совокупный расчетный размер субсидий в соответствии с набранными баллами, размер которых превышает 500 тыс. руб., без учета указанного коэффициента </w:t>
      </w:r>
      <w:r>
        <w:rPr>
          <w:position w:val="-5"/>
        </w:rPr>
        <w:drawing>
          <wp:inline distT="0" distB="0" distL="0" distR="0">
            <wp:extent cx="542290" cy="2006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542290" cy="200660"/>
                    </a:xfrm>
                    <a:prstGeom prst="rect">
                      <a:avLst/>
                    </a:prstGeom>
                    <a:noFill/>
                    <a:ln>
                      <a:noFill/>
                    </a:ln>
                  </pic:spPr>
                </pic:pic>
              </a:graphicData>
            </a:graphic>
          </wp:inline>
        </w:drawing>
      </w:r>
      <w:r>
        <w:rPr>
          <w:sz w:val="20"/>
        </w:rPr>
        <w:t xml:space="preserve"> превышает остаток утвержденных Комитету бюджетных ассигнований, предусмотренных Законом для предоставления субсидий в 2022 году (далее - бюджетные ассигнования), за вычетом субсидий, размер которых не превышает 500 тыс. руб., рассчитываемый по формуле:</w:t>
      </w:r>
    </w:p>
    <w:p>
      <w:pPr>
        <w:pStyle w:val="0"/>
        <w:ind w:firstLine="540"/>
        <w:jc w:val="both"/>
      </w:pPr>
      <w:r>
        <w:rPr>
          <w:sz w:val="20"/>
        </w:rPr>
      </w:r>
    </w:p>
    <w:p>
      <w:pPr>
        <w:pStyle w:val="0"/>
        <w:jc w:val="center"/>
      </w:pPr>
      <w:r>
        <w:rPr>
          <w:position w:val="-25"/>
        </w:rPr>
        <w:drawing>
          <wp:inline distT="0" distB="0" distL="0" distR="0">
            <wp:extent cx="9620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 - размер бюджетных ассигнований за вычетом субсидий, размер которых не превышает 500 тыс. руб.</w:t>
      </w:r>
    </w:p>
    <w:p>
      <w:pPr>
        <w:pStyle w:val="0"/>
        <w:ind w:firstLine="540"/>
        <w:jc w:val="both"/>
      </w:pPr>
      <w:r>
        <w:rPr>
          <w:sz w:val="20"/>
        </w:rPr>
      </w:r>
    </w:p>
    <w:p>
      <w:pPr>
        <w:pStyle w:val="0"/>
        <w:ind w:firstLine="540"/>
        <w:jc w:val="both"/>
      </w:pPr>
      <w:r>
        <w:rPr>
          <w:sz w:val="20"/>
        </w:rPr>
        <w:t xml:space="preserve">В случае если совокупный расчетный размер субсидий в соответствии с набранными баллами, размер которых превышает 500 тыс. руб. </w:t>
      </w:r>
      <w:r>
        <w:rPr>
          <w:position w:val="-5"/>
        </w:rPr>
        <w:drawing>
          <wp:inline distT="0" distB="0" distL="0" distR="0">
            <wp:extent cx="542290" cy="2006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542290" cy="200660"/>
                    </a:xfrm>
                    <a:prstGeom prst="rect">
                      <a:avLst/>
                    </a:prstGeom>
                    <a:noFill/>
                    <a:ln>
                      <a:noFill/>
                    </a:ln>
                  </pic:spPr>
                </pic:pic>
              </a:graphicData>
            </a:graphic>
          </wp:inline>
        </w:drawing>
      </w:r>
      <w:r>
        <w:rPr>
          <w:sz w:val="20"/>
        </w:rPr>
        <w:t xml:space="preserve">, превышает размер бюджетных ассигнований за вычетом субсидий, размер которых не превышает 500 тыс. руб., субсидии предоставляются всем получателям субсидий, за исключением получателей субсидий, размер субсидий которых составляет не более 500 тыс. руб., с учетом понижающего коэффициента (К), рассчитанного как отношение размера бюджетных ассигнований за вычетом субсидий, размер которых составляет не более 500 тыс. руб., к совокупному расчетному размеру субсидий по всем получателям субсидий, за исключением получателей субсидий, размер субсидий которых составляет не более 500 тыс. руб.</w:t>
      </w:r>
    </w:p>
    <w:p>
      <w:pPr>
        <w:pStyle w:val="0"/>
        <w:spacing w:before="200" w:line-rule="auto"/>
        <w:ind w:firstLine="540"/>
        <w:jc w:val="both"/>
      </w:pPr>
      <w:r>
        <w:rPr>
          <w:sz w:val="20"/>
        </w:rPr>
        <w:t xml:space="preserve">3.14. Расчет размера субсидий, запрашиваемых претендентом на получение субсидий (далее - расчет размера субсидии), должен быть представлен участником отбора в составе документов, прилагаемых к заявке, в форме сметы документально обоснованных затрат, составленной в свободной форме в соответствии с </w:t>
      </w:r>
      <w:hyperlink w:history="0" w:anchor="P289" w:tooltip="НАПРАВЛЕНИЯ">
        <w:r>
          <w:rPr>
            <w:sz w:val="20"/>
            <w:color w:val="0000ff"/>
          </w:rPr>
          <w:t xml:space="preserve">направлениями</w:t>
        </w:r>
      </w:hyperlink>
      <w:r>
        <w:rPr>
          <w:sz w:val="20"/>
        </w:rPr>
        <w:t xml:space="preserve"> затрат, указанными в приложении N 1 к настоящему Порядку, подписанной уполномоченным лицом участника отбора.</w:t>
      </w:r>
    </w:p>
    <w:p>
      <w:pPr>
        <w:pStyle w:val="0"/>
        <w:spacing w:before="200" w:line-rule="auto"/>
        <w:ind w:firstLine="540"/>
        <w:jc w:val="both"/>
      </w:pPr>
      <w:r>
        <w:rPr>
          <w:sz w:val="20"/>
        </w:rPr>
        <w:t xml:space="preserve">3.15. Комитет осуществляет проверку расчета размера субсидий путем сопоставления рыночных цен на соответствующие товары, работы и услуги с использованием общедоступных источников информации (анализ рынка), в том числе путем анализа коммерческих предложений поставщиков товаров, работ, услуг, представленных участником отбора по направлениям затрат, указанным в </w:t>
      </w:r>
      <w:hyperlink w:history="0" w:anchor="P311" w:tooltip="4">
        <w:r>
          <w:rPr>
            <w:sz w:val="20"/>
            <w:color w:val="0000ff"/>
          </w:rPr>
          <w:t xml:space="preserve">пункте 4</w:t>
        </w:r>
      </w:hyperlink>
      <w:r>
        <w:rPr>
          <w:sz w:val="20"/>
        </w:rPr>
        <w:t xml:space="preserve"> приложения N 1 к настоящему Порядку с учетом предельных объемов.</w:t>
      </w:r>
    </w:p>
    <w:p>
      <w:pPr>
        <w:pStyle w:val="0"/>
        <w:spacing w:before="200" w:line-rule="auto"/>
        <w:ind w:firstLine="540"/>
        <w:jc w:val="both"/>
      </w:pPr>
      <w:r>
        <w:rPr>
          <w:sz w:val="20"/>
        </w:rPr>
        <w:t xml:space="preserve">3.16. Размер предоставляемых субсидий получателям субсидий не может превышать размер субсидий, указанный ими в расчете размера субсидий.</w:t>
      </w:r>
    </w:p>
    <w:p>
      <w:pPr>
        <w:pStyle w:val="0"/>
        <w:spacing w:before="200" w:line-rule="auto"/>
        <w:ind w:firstLine="540"/>
        <w:jc w:val="both"/>
      </w:pPr>
      <w:r>
        <w:rPr>
          <w:sz w:val="20"/>
        </w:rPr>
        <w:t xml:space="preserve">В случае включения в расчет размера субсидий затрат, не подлежащих финансовому обеспечению за счет субсидий, размер предоставляемых субсидий определяется исходя из запрашиваемого получателем субсидий размера субсидий за вычетом суммы заявленных затрат, не подлежащих финансовому обеспечению.</w:t>
      </w:r>
    </w:p>
    <w:p>
      <w:pPr>
        <w:pStyle w:val="0"/>
        <w:spacing w:before="200" w:line-rule="auto"/>
        <w:ind w:firstLine="540"/>
        <w:jc w:val="both"/>
      </w:pPr>
      <w:r>
        <w:rPr>
          <w:sz w:val="20"/>
        </w:rPr>
        <w:t xml:space="preserve">3.17. Расчет размера субсидий осуществляется без учета налога на добавленную стоимость (далее - НДС), за исключением расчета, представляемого участниками отбора, не являющихся плательщиками НДС или освобожденными от исполнения обязанностей, связанных с исчислением и уплатой НДС, в соответствии с действующим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3.18, введенного </w:t>
            </w:r>
            <w:hyperlink w:history="0" r:id="rId42"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color w:val="392c69"/>
              </w:rPr>
              <w:t xml:space="preserve"> Правительства Санкт-Петербурга от 09.08.2022 N 717, </w:t>
            </w:r>
            <w:hyperlink w:history="0" r:id="rId43"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распространяется</w:t>
              </w:r>
            </w:hyperlink>
            <w:r>
              <w:rPr>
                <w:sz w:val="20"/>
                <w:color w:val="392c69"/>
              </w:rPr>
              <w:t xml:space="preserve"> на правоотношения, связанные с предоставлением и использованием субсидий на финансовое обеспечение (возмещение) затрат социально ориентированных некоммерческих организаций, с момента их возникновения в 2022 году.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3.18. В случае возникновения обстоятельств, приводящих к невозможности достижения значений результата и показателей, в сроки, определенные договором, Комитет по согласованию с получателем субсидий вправе принять решение о внесении изменений в договор в части продления сроков достижения результата (но не более чем на 24 месяца) без изменения размера субсидий.</w:t>
      </w:r>
    </w:p>
    <w:p>
      <w:pPr>
        <w:pStyle w:val="0"/>
        <w:spacing w:before="200" w:line-rule="auto"/>
        <w:ind w:firstLine="540"/>
        <w:jc w:val="both"/>
      </w:pPr>
      <w:r>
        <w:rPr>
          <w:sz w:val="20"/>
        </w:rPr>
        <w:t xml:space="preserve">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показателей.</w:t>
      </w:r>
    </w:p>
    <w:p>
      <w:pPr>
        <w:pStyle w:val="0"/>
        <w:spacing w:before="200" w:line-rule="auto"/>
        <w:ind w:firstLine="540"/>
        <w:jc w:val="both"/>
      </w:pPr>
      <w:r>
        <w:rPr>
          <w:sz w:val="20"/>
        </w:rPr>
        <w:t xml:space="preserve">Внесение изменений в договор осуществляется в соответствии с </w:t>
      </w:r>
      <w:hyperlink w:history="0" r:id="rId44"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абзацами пятым</w:t>
        </w:r>
      </w:hyperlink>
      <w:r>
        <w:rPr>
          <w:sz w:val="20"/>
        </w:rPr>
        <w:t xml:space="preserve"> и </w:t>
      </w:r>
      <w:hyperlink w:history="0" r:id="rId45"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шестым пункта 2</w:t>
        </w:r>
      </w:hyperlink>
      <w:r>
        <w:rPr>
          <w:sz w:val="20"/>
        </w:rPr>
        <w:t xml:space="preserve"> и </w:t>
      </w:r>
      <w:hyperlink w:history="0" r:id="rId46"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5</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jc w:val="both"/>
      </w:pPr>
      <w:r>
        <w:rPr>
          <w:sz w:val="20"/>
        </w:rPr>
        <w:t xml:space="preserve">(п. 3.18 введен </w:t>
      </w:r>
      <w:hyperlink w:history="0" r:id="rId47"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ind w:firstLine="540"/>
        <w:jc w:val="both"/>
      </w:pPr>
      <w:r>
        <w:rPr>
          <w:sz w:val="20"/>
        </w:rPr>
      </w:r>
    </w:p>
    <w:bookmarkStart w:id="247" w:name="P247"/>
    <w:bookmarkEnd w:id="247"/>
    <w:p>
      <w:pPr>
        <w:pStyle w:val="2"/>
        <w:outlineLvl w:val="1"/>
        <w:jc w:val="center"/>
      </w:pPr>
      <w:r>
        <w:rPr>
          <w:sz w:val="20"/>
        </w:rPr>
        <w:t xml:space="preserve">4. Требования к отчетности</w:t>
      </w:r>
    </w:p>
    <w:p>
      <w:pPr>
        <w:pStyle w:val="0"/>
        <w:jc w:val="center"/>
      </w:pPr>
      <w:r>
        <w:rPr>
          <w:sz w:val="20"/>
        </w:rPr>
      </w:r>
    </w:p>
    <w:p>
      <w:pPr>
        <w:pStyle w:val="0"/>
        <w:ind w:firstLine="540"/>
        <w:jc w:val="both"/>
      </w:pPr>
      <w:r>
        <w:rPr>
          <w:sz w:val="20"/>
        </w:rPr>
        <w:t xml:space="preserve">4.1. Получатели субсидий, которые осуществили в 2022 году постановку и(или) показ спектаклей в соответствии с распоряжением о предоставлении субсидий, в срок, установленный Комитетом, представляют в Комитет отчетность по формам, определенным типовыми формами, утвержденными Комитетом финансов Санкт-Петербурга.</w:t>
      </w:r>
    </w:p>
    <w:p>
      <w:pPr>
        <w:pStyle w:val="0"/>
        <w:jc w:val="both"/>
      </w:pPr>
      <w:r>
        <w:rPr>
          <w:sz w:val="20"/>
        </w:rPr>
        <w:t xml:space="preserve">(в ред. </w:t>
      </w:r>
      <w:hyperlink w:history="0" r:id="rId48"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Договором может быть предусмотрена дополнительная отчетность, представляемая получателем субсидий.</w:t>
      </w:r>
    </w:p>
    <w:bookmarkStart w:id="252" w:name="P252"/>
    <w:bookmarkEnd w:id="252"/>
    <w:p>
      <w:pPr>
        <w:pStyle w:val="0"/>
        <w:spacing w:before="200" w:line-rule="auto"/>
        <w:ind w:firstLine="540"/>
        <w:jc w:val="both"/>
      </w:pPr>
      <w:r>
        <w:rPr>
          <w:sz w:val="20"/>
        </w:rPr>
        <w:t xml:space="preserve">4.2. Порядок представления и рассмотрения Комитетом отчетности в части, не урегулированной настоящим Порядком, устанавливается Комитетом.</w:t>
      </w:r>
    </w:p>
    <w:p>
      <w:pPr>
        <w:pStyle w:val="0"/>
        <w:spacing w:before="200" w:line-rule="auto"/>
        <w:ind w:firstLine="540"/>
        <w:jc w:val="both"/>
      </w:pPr>
      <w:r>
        <w:rPr>
          <w:sz w:val="20"/>
        </w:rPr>
        <w:t xml:space="preserve">В составе отчетности получатель субсидий представляет справку в свободной форме, подписанную руководителем (уполномоченным лицом) получателя субсидии и заверенную оттиском печати получателя субсидий (при наличии печати), подтверждающую, что уровень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рассчитываемой в соответствии со </w:t>
      </w:r>
      <w:hyperlink w:history="0" r:id="rId49"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по состоянию на которую получателем субсидий формируется ежеквартальная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jc w:val="both"/>
      </w:pPr>
      <w:r>
        <w:rPr>
          <w:sz w:val="20"/>
        </w:rPr>
        <w:t xml:space="preserve">(абзац введен </w:t>
      </w:r>
      <w:hyperlink w:history="0" r:id="rId50"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субсидий, а также за достижением результата</w:t>
      </w:r>
    </w:p>
    <w:p>
      <w:pPr>
        <w:pStyle w:val="2"/>
        <w:jc w:val="center"/>
      </w:pPr>
      <w:r>
        <w:rPr>
          <w:sz w:val="20"/>
        </w:rPr>
        <w:t xml:space="preserve">и ответственность за их нарушение</w:t>
      </w:r>
    </w:p>
    <w:p>
      <w:pPr>
        <w:pStyle w:val="0"/>
        <w:jc w:val="center"/>
      </w:pPr>
      <w:r>
        <w:rPr>
          <w:sz w:val="20"/>
        </w:rPr>
      </w:r>
    </w:p>
    <w:p>
      <w:pPr>
        <w:pStyle w:val="0"/>
        <w:ind w:firstLine="540"/>
        <w:jc w:val="both"/>
      </w:pPr>
      <w:r>
        <w:rPr>
          <w:sz w:val="20"/>
        </w:rPr>
        <w:t xml:space="preserve">5.1. Комитет в порядке и срок, которые установлены Комитетом, осуществляет проверку, по результатам которой составляется акт проведения проверки (далее - акт).</w:t>
      </w:r>
    </w:p>
    <w:p>
      <w:pPr>
        <w:pStyle w:val="0"/>
        <w:spacing w:before="200" w:line-rule="auto"/>
        <w:ind w:firstLine="540"/>
        <w:jc w:val="both"/>
      </w:pPr>
      <w:r>
        <w:rPr>
          <w:sz w:val="20"/>
        </w:rPr>
        <w:t xml:space="preserve">Копии актов не реже одного раза в полугодие направляются Комитетом в КГФК.</w:t>
      </w:r>
    </w:p>
    <w:p>
      <w:pPr>
        <w:pStyle w:val="0"/>
        <w:spacing w:before="200" w:line-rule="auto"/>
        <w:ind w:firstLine="540"/>
        <w:jc w:val="both"/>
      </w:pPr>
      <w:r>
        <w:rPr>
          <w:sz w:val="20"/>
        </w:rPr>
        <w:t xml:space="preserve">5.2. В случае выявления при проведении проверок нарушений получателями субсидий и(или) контрагентами соблюдения условий и порядка предоставления субсидий Комитет одновременно с подписанием акта направляет получателям субсидий и(или) контрагентам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 и(или) контрагентами.</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Комитетом в КГФК.</w:t>
      </w:r>
    </w:p>
    <w:bookmarkStart w:id="265" w:name="P265"/>
    <w:bookmarkEnd w:id="265"/>
    <w:p>
      <w:pPr>
        <w:pStyle w:val="0"/>
        <w:spacing w:before="200" w:line-rule="auto"/>
        <w:ind w:firstLine="540"/>
        <w:jc w:val="both"/>
      </w:pPr>
      <w:r>
        <w:rPr>
          <w:sz w:val="20"/>
        </w:rPr>
        <w:t xml:space="preserve">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 ее возврата, указанный в пункте 5.4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и(или) средств.</w:t>
      </w:r>
    </w:p>
    <w:bookmarkStart w:id="268" w:name="P268"/>
    <w:bookmarkEnd w:id="268"/>
    <w:p>
      <w:pPr>
        <w:pStyle w:val="0"/>
        <w:spacing w:before="200" w:line-rule="auto"/>
        <w:ind w:firstLine="540"/>
        <w:jc w:val="both"/>
      </w:pPr>
      <w:r>
        <w:rPr>
          <w:sz w:val="20"/>
        </w:rPr>
        <w:t xml:space="preserve">5.4.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w:t>
      </w:r>
      <w:hyperlink w:history="0" w:anchor="P265"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5.5. Размер субсидии (средств), подлежащих возврату в бюджет Санкт-Петербурга по основанию, указанному в </w:t>
      </w:r>
      <w:hyperlink w:history="0" w:anchor="P265"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и направляет копию указанного распоряжения получателям субсидий и(или) контрагентам и в КГФК вместе с требовани...">
        <w:r>
          <w:rPr>
            <w:sz w:val="20"/>
            <w:color w:val="0000ff"/>
          </w:rPr>
          <w:t xml:space="preserve">пункте 5.3</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5.6. Проверка и реализация ее результатов осуществляется органами государственного финансового контроля в соответствии с Бюджетным </w:t>
      </w:r>
      <w:hyperlink w:history="0" r:id="rId51"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bookmarkStart w:id="271" w:name="P271"/>
    <w:bookmarkEnd w:id="271"/>
    <w:p>
      <w:pPr>
        <w:pStyle w:val="0"/>
        <w:spacing w:before="200" w:line-rule="auto"/>
        <w:ind w:firstLine="540"/>
        <w:jc w:val="both"/>
      </w:pPr>
      <w:r>
        <w:rPr>
          <w:sz w:val="20"/>
        </w:rPr>
        <w:t xml:space="preserve">5.7.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w:t>
      </w:r>
    </w:p>
    <w:p>
      <w:pPr>
        <w:pStyle w:val="0"/>
        <w:spacing w:before="200" w:line-rule="auto"/>
        <w:ind w:firstLine="540"/>
        <w:jc w:val="both"/>
      </w:pPr>
      <w:r>
        <w:rPr>
          <w:sz w:val="20"/>
        </w:rPr>
        <w:t xml:space="preserve">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Уведомление о возврате субсидий формируется на основании заявлений получателей субсидий.</w:t>
      </w:r>
    </w:p>
    <w:p>
      <w:pPr>
        <w:pStyle w:val="0"/>
        <w:spacing w:before="200" w:line-rule="auto"/>
        <w:ind w:firstLine="540"/>
        <w:jc w:val="both"/>
      </w:pPr>
      <w:r>
        <w:rPr>
          <w:sz w:val="20"/>
        </w:rPr>
        <w:t xml:space="preserve">5.8. В случае, если средства субсидий (средства) не возвращены в бюджет Санкт-Петербурга получателями субсидий и(или) контрагентами в указанные в </w:t>
      </w:r>
      <w:hyperlink w:history="0" w:anchor="P268" w:tooltip="5.4.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пунктах 5.4</w:t>
        </w:r>
      </w:hyperlink>
      <w:r>
        <w:rPr>
          <w:sz w:val="20"/>
        </w:rPr>
        <w:t xml:space="preserve"> и </w:t>
      </w:r>
      <w:hyperlink w:history="0" w:anchor="P271" w:tooltip="5.7.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w:r>
          <w:rPr>
            <w:sz w:val="20"/>
            <w:color w:val="0000ff"/>
          </w:rPr>
          <w:t xml:space="preserve">5.7</w:t>
        </w:r>
      </w:hyperlink>
      <w:r>
        <w:rPr>
          <w:sz w:val="20"/>
        </w:rPr>
        <w:t xml:space="preserve"> настоящего Порядка сроки, Комитет в течение 30 рабочих дней со дня истечения сроков, указанных в </w:t>
      </w:r>
      <w:hyperlink w:history="0" w:anchor="P268" w:tooltip="5.4.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пунктах 5.4</w:t>
        </w:r>
      </w:hyperlink>
      <w:r>
        <w:rPr>
          <w:sz w:val="20"/>
        </w:rPr>
        <w:t xml:space="preserve"> и </w:t>
      </w:r>
      <w:hyperlink w:history="0" w:anchor="P271" w:tooltip="5.7. Не использованные в отчетном финансовом году остатки субсидий подлежат возврату получателями субсидий в бюджет Санкт-Петербурга в сроки, установленные Комитетом.">
        <w:r>
          <w:rPr>
            <w:sz w:val="20"/>
            <w:color w:val="0000ff"/>
          </w:rPr>
          <w:t xml:space="preserve">5.7</w:t>
        </w:r>
      </w:hyperlink>
      <w:r>
        <w:rPr>
          <w:sz w:val="20"/>
        </w:rPr>
        <w:t xml:space="preserve"> настоящего Порядка, направляет в суд исковое заявление о возврате субсидий (средств) в бюджет Санкт-Петербурга.</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и термины, используемые в </w:t>
      </w:r>
      <w:hyperlink w:history="0" w:anchor="P289" w:tooltip="НАПРАВЛЕНИЯ">
        <w:r>
          <w:rPr>
            <w:sz w:val="20"/>
            <w:color w:val="0000ff"/>
          </w:rPr>
          <w:t xml:space="preserve">приложениях</w:t>
        </w:r>
      </w:hyperlink>
      <w:r>
        <w:rPr>
          <w:sz w:val="20"/>
        </w:rPr>
        <w:t xml:space="preserve"> к настоящему Порядку, используются в значениях, установленных настоящим Порядком.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2022 году</w:t>
      </w:r>
    </w:p>
    <w:p>
      <w:pPr>
        <w:pStyle w:val="0"/>
        <w:jc w:val="right"/>
      </w:pPr>
      <w:r>
        <w:rPr>
          <w:sz w:val="20"/>
        </w:rPr>
        <w:t xml:space="preserve">субсидий на финансовое обеспечение</w:t>
      </w:r>
    </w:p>
    <w:p>
      <w:pPr>
        <w:pStyle w:val="0"/>
        <w:jc w:val="right"/>
      </w:pPr>
      <w:r>
        <w:rPr>
          <w:sz w:val="20"/>
        </w:rPr>
        <w:t xml:space="preserve">затрат социально ориентированным</w:t>
      </w:r>
    </w:p>
    <w:p>
      <w:pPr>
        <w:pStyle w:val="0"/>
        <w:jc w:val="right"/>
      </w:pPr>
      <w:r>
        <w:rPr>
          <w:sz w:val="20"/>
        </w:rPr>
        <w:t xml:space="preserve">некоммерческим организациям -</w:t>
      </w:r>
    </w:p>
    <w:p>
      <w:pPr>
        <w:pStyle w:val="0"/>
        <w:jc w:val="right"/>
      </w:pPr>
      <w:r>
        <w:rPr>
          <w:sz w:val="20"/>
        </w:rPr>
        <w:t xml:space="preserve">негосударственным театрам</w:t>
      </w:r>
    </w:p>
    <w:p>
      <w:pPr>
        <w:pStyle w:val="0"/>
        <w:jc w:val="right"/>
      </w:pPr>
      <w:r>
        <w:rPr>
          <w:sz w:val="20"/>
        </w:rPr>
        <w:t xml:space="preserve">на постановку и показ спектаклей</w:t>
      </w:r>
    </w:p>
    <w:p>
      <w:pPr>
        <w:pStyle w:val="0"/>
        <w:ind w:firstLine="540"/>
        <w:jc w:val="both"/>
      </w:pPr>
      <w:r>
        <w:rPr>
          <w:sz w:val="20"/>
        </w:rPr>
      </w:r>
    </w:p>
    <w:bookmarkStart w:id="289" w:name="P289"/>
    <w:bookmarkEnd w:id="289"/>
    <w:p>
      <w:pPr>
        <w:pStyle w:val="2"/>
        <w:jc w:val="center"/>
      </w:pPr>
      <w:r>
        <w:rPr>
          <w:sz w:val="20"/>
        </w:rPr>
        <w:t xml:space="preserve">НАПРАВЛЕНИЯ</w:t>
      </w:r>
    </w:p>
    <w:p>
      <w:pPr>
        <w:pStyle w:val="2"/>
        <w:jc w:val="center"/>
      </w:pPr>
      <w:r>
        <w:rPr>
          <w:sz w:val="20"/>
        </w:rPr>
        <w:t xml:space="preserve">ЗАТРАТ, ПОДЛЕЖАЩИХ В 2022 ГОДУ ФИНАНСОВОМУ ОБЕСПЕЧЕНИЮ</w:t>
      </w:r>
    </w:p>
    <w:p>
      <w:pPr>
        <w:pStyle w:val="2"/>
        <w:jc w:val="center"/>
      </w:pPr>
      <w:r>
        <w:rPr>
          <w:sz w:val="20"/>
        </w:rPr>
        <w:t xml:space="preserve">ЗА СЧЕТ СУБСИДИЙ СОЦИАЛЬНО ОРИЕНТИРОВАННЫМ НЕКОММЕРЧЕСКИМ</w:t>
      </w:r>
    </w:p>
    <w:p>
      <w:pPr>
        <w:pStyle w:val="2"/>
        <w:jc w:val="center"/>
      </w:pPr>
      <w:r>
        <w:rPr>
          <w:sz w:val="20"/>
        </w:rPr>
        <w:t xml:space="preserve">ОРГАНИЗАЦИЯМ - НЕГОСУДАРСТВЕННЫМ ТЕАТРАМ НА ПОСТАНОВКУ</w:t>
      </w:r>
    </w:p>
    <w:p>
      <w:pPr>
        <w:pStyle w:val="2"/>
        <w:jc w:val="center"/>
      </w:pPr>
      <w:r>
        <w:rPr>
          <w:sz w:val="20"/>
        </w:rPr>
        <w:t xml:space="preserve">И ПОКАЗ СПЕКТАКЛЕЙ, И ПРЕДЕЛЬНЫЕ ОБЪЕМЫ ИХ ФИНАНСОВОГО</w:t>
      </w:r>
    </w:p>
    <w:p>
      <w:pPr>
        <w:pStyle w:val="2"/>
        <w:jc w:val="center"/>
      </w:pPr>
      <w:r>
        <w:rPr>
          <w:sz w:val="20"/>
        </w:rPr>
        <w:t xml:space="preserve">ОБЕСПЕЧЕНИЯ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293"/>
        <w:gridCol w:w="2211"/>
      </w:tblGrid>
      <w:tr>
        <w:tc>
          <w:tcPr>
            <w:tcW w:w="567" w:type="dxa"/>
          </w:tcPr>
          <w:p>
            <w:pPr>
              <w:pStyle w:val="0"/>
              <w:jc w:val="center"/>
            </w:pPr>
            <w:r>
              <w:rPr>
                <w:sz w:val="20"/>
              </w:rPr>
              <w:t xml:space="preserve">N п/п</w:t>
            </w:r>
          </w:p>
        </w:tc>
        <w:tc>
          <w:tcPr>
            <w:tcW w:w="6293" w:type="dxa"/>
          </w:tcPr>
          <w:p>
            <w:pPr>
              <w:pStyle w:val="0"/>
              <w:jc w:val="center"/>
            </w:pPr>
            <w:r>
              <w:rPr>
                <w:sz w:val="20"/>
              </w:rPr>
              <w:t xml:space="preserve">Направление затрат</w:t>
            </w:r>
          </w:p>
        </w:tc>
        <w:tc>
          <w:tcPr>
            <w:tcW w:w="2211" w:type="dxa"/>
          </w:tcPr>
          <w:p>
            <w:pPr>
              <w:pStyle w:val="0"/>
              <w:jc w:val="center"/>
            </w:pPr>
            <w:r>
              <w:rPr>
                <w:sz w:val="20"/>
              </w:rPr>
              <w:t xml:space="preserve">Предельный объем финансового обеспечения затрат</w:t>
            </w:r>
          </w:p>
        </w:tc>
      </w:tr>
      <w:tr>
        <w:tc>
          <w:tcPr>
            <w:tcW w:w="567" w:type="dxa"/>
          </w:tcPr>
          <w:p>
            <w:pPr>
              <w:pStyle w:val="0"/>
              <w:jc w:val="center"/>
            </w:pPr>
            <w:r>
              <w:rPr>
                <w:sz w:val="20"/>
              </w:rPr>
              <w:t xml:space="preserve">1</w:t>
            </w:r>
          </w:p>
        </w:tc>
        <w:tc>
          <w:tcPr>
            <w:tcW w:w="6293" w:type="dxa"/>
          </w:tcPr>
          <w:p>
            <w:pPr>
              <w:pStyle w:val="0"/>
              <w:jc w:val="center"/>
            </w:pPr>
            <w:r>
              <w:rPr>
                <w:sz w:val="20"/>
              </w:rPr>
              <w:t xml:space="preserve">2</w:t>
            </w:r>
          </w:p>
        </w:tc>
        <w:tc>
          <w:tcPr>
            <w:tcW w:w="2211" w:type="dxa"/>
          </w:tcPr>
          <w:p>
            <w:pPr>
              <w:pStyle w:val="0"/>
              <w:jc w:val="center"/>
            </w:pPr>
            <w:r>
              <w:rPr>
                <w:sz w:val="20"/>
              </w:rPr>
              <w:t xml:space="preserve">3</w:t>
            </w:r>
          </w:p>
        </w:tc>
      </w:tr>
      <w:tr>
        <w:tc>
          <w:tcPr>
            <w:tcW w:w="567" w:type="dxa"/>
          </w:tcPr>
          <w:p>
            <w:pPr>
              <w:pStyle w:val="0"/>
              <w:jc w:val="center"/>
            </w:pPr>
            <w:r>
              <w:rPr>
                <w:sz w:val="20"/>
              </w:rPr>
              <w:t xml:space="preserve">1</w:t>
            </w:r>
          </w:p>
        </w:tc>
        <w:tc>
          <w:tcPr>
            <w:tcW w:w="6293" w:type="dxa"/>
          </w:tcPr>
          <w:p>
            <w:pPr>
              <w:pStyle w:val="0"/>
            </w:pPr>
            <w:r>
              <w:rPr>
                <w:sz w:val="20"/>
              </w:rPr>
              <w:t xml:space="preserve">Аренда помещений, сценических площадок для репетиций и показов спектаклей и(или) оплата услуг по техническому обеспечению проведения репетиций и(или) показов спектаклей</w:t>
            </w:r>
          </w:p>
        </w:tc>
        <w:tc>
          <w:tcPr>
            <w:tcW w:w="2211" w:type="dxa"/>
          </w:tcPr>
          <w:p>
            <w:pPr>
              <w:pStyle w:val="0"/>
              <w:jc w:val="center"/>
            </w:pPr>
            <w:r>
              <w:rPr>
                <w:sz w:val="20"/>
              </w:rPr>
              <w:t xml:space="preserve">До 100% от суммы субсидий</w:t>
            </w:r>
          </w:p>
        </w:tc>
      </w:tr>
      <w:tr>
        <w:tc>
          <w:tcPr>
            <w:tcW w:w="567" w:type="dxa"/>
          </w:tcPr>
          <w:p>
            <w:pPr>
              <w:pStyle w:val="0"/>
              <w:jc w:val="center"/>
            </w:pPr>
            <w:r>
              <w:rPr>
                <w:sz w:val="20"/>
              </w:rPr>
              <w:t xml:space="preserve">2</w:t>
            </w:r>
          </w:p>
        </w:tc>
        <w:tc>
          <w:tcPr>
            <w:tcW w:w="6293" w:type="dxa"/>
          </w:tcPr>
          <w:p>
            <w:pPr>
              <w:pStyle w:val="0"/>
            </w:pPr>
            <w:r>
              <w:rPr>
                <w:sz w:val="20"/>
              </w:rPr>
              <w:t xml:space="preserve">Аренда, изготовление, реставрация, монтаж и демонтаж, доставка, обслуживание сценических конструкций и декораций для постановки и(или) показа спектаклей</w:t>
            </w:r>
          </w:p>
        </w:tc>
        <w:tc>
          <w:tcPr>
            <w:tcW w:w="2211" w:type="dxa"/>
          </w:tcPr>
          <w:p>
            <w:pPr>
              <w:pStyle w:val="0"/>
              <w:jc w:val="center"/>
            </w:pPr>
            <w:r>
              <w:rPr>
                <w:sz w:val="20"/>
              </w:rPr>
              <w:t xml:space="preserve">До 100% от суммы субсидий</w:t>
            </w:r>
          </w:p>
        </w:tc>
      </w:tr>
      <w:tr>
        <w:tc>
          <w:tcPr>
            <w:tcW w:w="567" w:type="dxa"/>
          </w:tcPr>
          <w:p>
            <w:pPr>
              <w:pStyle w:val="0"/>
              <w:jc w:val="center"/>
            </w:pPr>
            <w:r>
              <w:rPr>
                <w:sz w:val="20"/>
              </w:rPr>
              <w:t xml:space="preserve">3</w:t>
            </w:r>
          </w:p>
        </w:tc>
        <w:tc>
          <w:tcPr>
            <w:tcW w:w="6293" w:type="dxa"/>
          </w:tcPr>
          <w:p>
            <w:pPr>
              <w:pStyle w:val="0"/>
            </w:pPr>
            <w:r>
              <w:rPr>
                <w:sz w:val="20"/>
              </w:rPr>
              <w:t xml:space="preserve">Оплата услуг по организации съемки и(или) организации и проведению прямой трансляции мероприятий, техническое обеспечение проведения мероприятия на интернет-платформе (в том числе услуги по созданию отдельной страницы на сайте для организации проведения мероприятия) в связи с проведением мероприятия (включая съемочное оборудование и технических специалистов)</w:t>
            </w:r>
          </w:p>
        </w:tc>
        <w:tc>
          <w:tcPr>
            <w:tcW w:w="2211" w:type="dxa"/>
          </w:tcPr>
          <w:p>
            <w:pPr>
              <w:pStyle w:val="0"/>
              <w:jc w:val="center"/>
            </w:pPr>
            <w:r>
              <w:rPr>
                <w:sz w:val="20"/>
              </w:rPr>
              <w:t xml:space="preserve">До 15% от суммы субсидии</w:t>
            </w:r>
          </w:p>
        </w:tc>
      </w:tr>
      <w:tr>
        <w:tc>
          <w:tcPr>
            <w:tcW w:w="567" w:type="dxa"/>
          </w:tcPr>
          <w:bookmarkStart w:id="311" w:name="P311"/>
          <w:bookmarkEnd w:id="311"/>
          <w:p>
            <w:pPr>
              <w:pStyle w:val="0"/>
              <w:jc w:val="center"/>
            </w:pPr>
            <w:r>
              <w:rPr>
                <w:sz w:val="20"/>
              </w:rPr>
              <w:t xml:space="preserve">4</w:t>
            </w:r>
          </w:p>
        </w:tc>
        <w:tc>
          <w:tcPr>
            <w:tcW w:w="6293" w:type="dxa"/>
          </w:tcPr>
          <w:p>
            <w:pPr>
              <w:pStyle w:val="0"/>
            </w:pPr>
            <w:r>
              <w:rPr>
                <w:sz w:val="20"/>
              </w:rPr>
              <w:t xml:space="preserve">Оплата услуг по организации светового, звукового, музыкального сопровождения, видеосопровождения (аренда (приобретение) технического и технологического оборудования, доставка, монтаж (демонтаж), погрузочно-разгрузочные работы, обслуживание) постановки и(или) показа спектаклей, оплата услуг специалистов, обслуживающих арендованное оборудование</w:t>
            </w:r>
          </w:p>
        </w:tc>
        <w:tc>
          <w:tcPr>
            <w:tcW w:w="2211" w:type="dxa"/>
          </w:tcPr>
          <w:p>
            <w:pPr>
              <w:pStyle w:val="0"/>
              <w:jc w:val="center"/>
            </w:pPr>
            <w:r>
              <w:rPr>
                <w:sz w:val="20"/>
              </w:rPr>
              <w:t xml:space="preserve">До 40% от суммы субсидий</w:t>
            </w:r>
          </w:p>
        </w:tc>
      </w:tr>
      <w:tr>
        <w:tc>
          <w:tcPr>
            <w:tcW w:w="567" w:type="dxa"/>
          </w:tcPr>
          <w:p>
            <w:pPr>
              <w:pStyle w:val="0"/>
              <w:jc w:val="center"/>
            </w:pPr>
            <w:r>
              <w:rPr>
                <w:sz w:val="20"/>
              </w:rPr>
              <w:t xml:space="preserve">5</w:t>
            </w:r>
          </w:p>
        </w:tc>
        <w:tc>
          <w:tcPr>
            <w:tcW w:w="6293" w:type="dxa"/>
          </w:tcPr>
          <w:p>
            <w:pPr>
              <w:pStyle w:val="0"/>
            </w:pPr>
            <w:r>
              <w:rPr>
                <w:sz w:val="20"/>
              </w:rPr>
              <w:t xml:space="preserve">Приобретение, изготовление и реставрация костюмов, предметов реквизита, бутафории в связи с постановкой и(или) показом спектаклей</w:t>
            </w:r>
          </w:p>
        </w:tc>
        <w:tc>
          <w:tcPr>
            <w:tcW w:w="2211" w:type="dxa"/>
          </w:tcPr>
          <w:p>
            <w:pPr>
              <w:pStyle w:val="0"/>
              <w:jc w:val="center"/>
            </w:pPr>
            <w:r>
              <w:rPr>
                <w:sz w:val="20"/>
              </w:rPr>
              <w:t xml:space="preserve">До 50% от суммы субсидий</w:t>
            </w:r>
          </w:p>
        </w:tc>
      </w:tr>
      <w:tr>
        <w:tc>
          <w:tcPr>
            <w:tcW w:w="567" w:type="dxa"/>
          </w:tcPr>
          <w:p>
            <w:pPr>
              <w:pStyle w:val="0"/>
              <w:jc w:val="center"/>
            </w:pPr>
            <w:r>
              <w:rPr>
                <w:sz w:val="20"/>
              </w:rPr>
              <w:t xml:space="preserve">6</w:t>
            </w:r>
          </w:p>
        </w:tc>
        <w:tc>
          <w:tcPr>
            <w:tcW w:w="6293" w:type="dxa"/>
          </w:tcPr>
          <w:p>
            <w:pPr>
              <w:pStyle w:val="0"/>
            </w:pPr>
            <w:r>
              <w:rPr>
                <w:sz w:val="20"/>
              </w:rPr>
              <w:t xml:space="preserve">Приобретение постижерских и гримерных принадлежностей</w:t>
            </w:r>
          </w:p>
        </w:tc>
        <w:tc>
          <w:tcPr>
            <w:tcW w:w="2211" w:type="dxa"/>
          </w:tcPr>
          <w:p>
            <w:pPr>
              <w:pStyle w:val="0"/>
              <w:jc w:val="center"/>
            </w:pPr>
            <w:r>
              <w:rPr>
                <w:sz w:val="20"/>
              </w:rPr>
              <w:t xml:space="preserve">До 2% от суммы субсидий</w:t>
            </w:r>
          </w:p>
        </w:tc>
      </w:tr>
      <w:tr>
        <w:tc>
          <w:tcPr>
            <w:tcW w:w="567" w:type="dxa"/>
          </w:tcPr>
          <w:p>
            <w:pPr>
              <w:pStyle w:val="0"/>
              <w:jc w:val="center"/>
            </w:pPr>
            <w:r>
              <w:rPr>
                <w:sz w:val="20"/>
              </w:rPr>
              <w:t xml:space="preserve">7</w:t>
            </w:r>
          </w:p>
        </w:tc>
        <w:tc>
          <w:tcPr>
            <w:tcW w:w="6293" w:type="dxa"/>
          </w:tcPr>
          <w:p>
            <w:pPr>
              <w:pStyle w:val="0"/>
            </w:pPr>
            <w:r>
              <w:rPr>
                <w:sz w:val="20"/>
              </w:rPr>
              <w:t xml:space="preserve">Оплата услуг художественного и артистического персонала, привлекаемого для постановки и(или) показа спектаклей (в том числе начисления страховых взносов)</w:t>
            </w:r>
          </w:p>
        </w:tc>
        <w:tc>
          <w:tcPr>
            <w:tcW w:w="2211" w:type="dxa"/>
          </w:tcPr>
          <w:p>
            <w:pPr>
              <w:pStyle w:val="0"/>
              <w:jc w:val="center"/>
            </w:pPr>
            <w:r>
              <w:rPr>
                <w:sz w:val="20"/>
              </w:rPr>
              <w:t xml:space="preserve">До 50% от суммы субсидий</w:t>
            </w:r>
          </w:p>
        </w:tc>
      </w:tr>
      <w:tr>
        <w:tc>
          <w:tcPr>
            <w:tcW w:w="567" w:type="dxa"/>
          </w:tcPr>
          <w:p>
            <w:pPr>
              <w:pStyle w:val="0"/>
              <w:jc w:val="center"/>
            </w:pPr>
            <w:r>
              <w:rPr>
                <w:sz w:val="20"/>
              </w:rPr>
              <w:t xml:space="preserve">8</w:t>
            </w:r>
          </w:p>
        </w:tc>
        <w:tc>
          <w:tcPr>
            <w:tcW w:w="6293" w:type="dxa"/>
          </w:tcPr>
          <w:p>
            <w:pPr>
              <w:pStyle w:val="0"/>
            </w:pPr>
            <w:r>
              <w:rPr>
                <w:sz w:val="20"/>
              </w:rPr>
              <w:t xml:space="preserve">Оплата услуг по созданию (съемка, монтаж) видеоматериалов для использования в спектаклях (создание компьютерной графики и прочее), в том числе показа спектакля в формате онлайн</w:t>
            </w:r>
          </w:p>
        </w:tc>
        <w:tc>
          <w:tcPr>
            <w:tcW w:w="2211" w:type="dxa"/>
          </w:tcPr>
          <w:p>
            <w:pPr>
              <w:pStyle w:val="0"/>
              <w:jc w:val="center"/>
            </w:pPr>
            <w:r>
              <w:rPr>
                <w:sz w:val="20"/>
              </w:rPr>
              <w:t xml:space="preserve">До 30% от суммы субсидий</w:t>
            </w:r>
          </w:p>
        </w:tc>
      </w:tr>
      <w:tr>
        <w:tc>
          <w:tcPr>
            <w:tcW w:w="567" w:type="dxa"/>
          </w:tcPr>
          <w:p>
            <w:pPr>
              <w:pStyle w:val="0"/>
              <w:jc w:val="center"/>
            </w:pPr>
            <w:r>
              <w:rPr>
                <w:sz w:val="20"/>
              </w:rPr>
              <w:t xml:space="preserve">9</w:t>
            </w:r>
          </w:p>
        </w:tc>
        <w:tc>
          <w:tcPr>
            <w:tcW w:w="6293" w:type="dxa"/>
          </w:tcPr>
          <w:p>
            <w:pPr>
              <w:pStyle w:val="0"/>
            </w:pPr>
            <w:r>
              <w:rPr>
                <w:sz w:val="20"/>
              </w:rPr>
              <w:t xml:space="preserve">Оплата услуг административно-хозяйственного и технического персонала, иных специалистов, привлекаемых для постановки и(или) показа спектаклей (специалисты по продвижению и рекламе, сбору и обработке информации, по компьютерному дизайну и прочее) (в том числе начисления страховых взносов)</w:t>
            </w:r>
          </w:p>
        </w:tc>
        <w:tc>
          <w:tcPr>
            <w:tcW w:w="2211" w:type="dxa"/>
          </w:tcPr>
          <w:p>
            <w:pPr>
              <w:pStyle w:val="0"/>
              <w:jc w:val="center"/>
            </w:pPr>
            <w:r>
              <w:rPr>
                <w:sz w:val="20"/>
              </w:rPr>
              <w:t xml:space="preserve">До 10% от суммы субсидий</w:t>
            </w:r>
          </w:p>
        </w:tc>
      </w:tr>
      <w:tr>
        <w:tc>
          <w:tcPr>
            <w:tcW w:w="567" w:type="dxa"/>
          </w:tcPr>
          <w:p>
            <w:pPr>
              <w:pStyle w:val="0"/>
              <w:jc w:val="center"/>
            </w:pPr>
            <w:r>
              <w:rPr>
                <w:sz w:val="20"/>
              </w:rPr>
              <w:t xml:space="preserve">10</w:t>
            </w:r>
          </w:p>
        </w:tc>
        <w:tc>
          <w:tcPr>
            <w:tcW w:w="6293" w:type="dxa"/>
          </w:tcPr>
          <w:p>
            <w:pPr>
              <w:pStyle w:val="0"/>
            </w:pPr>
            <w:r>
              <w:rPr>
                <w:sz w:val="20"/>
              </w:rPr>
              <w:t xml:space="preserve">Разработка, изготовление и размещение рекламных и других информационных материалов, связанных с постановкой и(или) показом спектаклей (телевизионная реклама и радиореклама, баннеры, афиши, флаерсы, приглашения, билеты, видео- и аудиоролики, услуги по разработке и созданию рекламного контента), контекстная и таргетированная реклама в сети "Интернет", связанная с постановкой и(или) показом спектаклей</w:t>
            </w:r>
          </w:p>
        </w:tc>
        <w:tc>
          <w:tcPr>
            <w:tcW w:w="2211" w:type="dxa"/>
          </w:tcPr>
          <w:p>
            <w:pPr>
              <w:pStyle w:val="0"/>
              <w:jc w:val="center"/>
            </w:pPr>
            <w:r>
              <w:rPr>
                <w:sz w:val="20"/>
              </w:rPr>
              <w:t xml:space="preserve">До 20% от суммы субсидий</w:t>
            </w:r>
          </w:p>
        </w:tc>
      </w:tr>
      <w:tr>
        <w:tc>
          <w:tcPr>
            <w:tcW w:w="567" w:type="dxa"/>
          </w:tcPr>
          <w:p>
            <w:pPr>
              <w:pStyle w:val="0"/>
              <w:jc w:val="center"/>
            </w:pPr>
            <w:r>
              <w:rPr>
                <w:sz w:val="20"/>
              </w:rPr>
              <w:t xml:space="preserve">11</w:t>
            </w:r>
          </w:p>
        </w:tc>
        <w:tc>
          <w:tcPr>
            <w:tcW w:w="6293" w:type="dxa"/>
          </w:tcPr>
          <w:p>
            <w:pPr>
              <w:pStyle w:val="0"/>
            </w:pPr>
            <w:r>
              <w:rPr>
                <w:sz w:val="20"/>
              </w:rPr>
              <w:t xml:space="preserve">Оплата транспортных услуг </w:t>
            </w:r>
            <w:hyperlink w:history="0" w:anchor="P355" w:tooltip="&lt;*&gt; Финансовое обеспечение транспортных услуг осуществляется при проезде воздушным и железнодорожным транспортом в следующих предельных размерах:">
              <w:r>
                <w:rPr>
                  <w:sz w:val="20"/>
                  <w:color w:val="0000ff"/>
                </w:rPr>
                <w:t xml:space="preserve">&lt;*&gt;</w:t>
              </w:r>
            </w:hyperlink>
            <w:r>
              <w:rPr>
                <w:sz w:val="20"/>
              </w:rPr>
              <w:t xml:space="preserve">, трансфер артистов, творческих специалистов, участвующих в постановке и(или) показе спектаклей (оплата проезда экономическим классом)</w:t>
            </w:r>
          </w:p>
        </w:tc>
        <w:tc>
          <w:tcPr>
            <w:tcW w:w="2211" w:type="dxa"/>
          </w:tcPr>
          <w:p>
            <w:pPr>
              <w:pStyle w:val="0"/>
              <w:jc w:val="center"/>
            </w:pPr>
            <w:r>
              <w:rPr>
                <w:sz w:val="20"/>
              </w:rPr>
              <w:t xml:space="preserve">До 20% от суммы субсидий</w:t>
            </w:r>
          </w:p>
        </w:tc>
      </w:tr>
      <w:tr>
        <w:tc>
          <w:tcPr>
            <w:tcW w:w="567" w:type="dxa"/>
          </w:tcPr>
          <w:p>
            <w:pPr>
              <w:pStyle w:val="0"/>
              <w:jc w:val="center"/>
            </w:pPr>
            <w:r>
              <w:rPr>
                <w:sz w:val="20"/>
              </w:rPr>
              <w:t xml:space="preserve">12</w:t>
            </w:r>
          </w:p>
        </w:tc>
        <w:tc>
          <w:tcPr>
            <w:tcW w:w="6293" w:type="dxa"/>
          </w:tcPr>
          <w:p>
            <w:pPr>
              <w:pStyle w:val="0"/>
            </w:pPr>
            <w:r>
              <w:rPr>
                <w:sz w:val="20"/>
              </w:rPr>
              <w:t xml:space="preserve">Оплата проживания артистов и творческих специалистов, участвующих в постановке и(или) показе спектаклей </w:t>
            </w:r>
            <w:hyperlink w:history="0" w:anchor="P360" w:tooltip="&lt;**&gt; Финансовое обеспечение проживания определяется из расчета не более 5 тыс. руб. в сутки на одного человека.">
              <w:r>
                <w:rPr>
                  <w:sz w:val="20"/>
                  <w:color w:val="0000ff"/>
                </w:rPr>
                <w:t xml:space="preserve">&lt;**&gt;</w:t>
              </w:r>
            </w:hyperlink>
          </w:p>
        </w:tc>
        <w:tc>
          <w:tcPr>
            <w:tcW w:w="2211" w:type="dxa"/>
          </w:tcPr>
          <w:p>
            <w:pPr>
              <w:pStyle w:val="0"/>
              <w:jc w:val="center"/>
            </w:pPr>
            <w:r>
              <w:rPr>
                <w:sz w:val="20"/>
              </w:rPr>
              <w:t xml:space="preserve">До 10% от суммы субсидий</w:t>
            </w:r>
          </w:p>
        </w:tc>
      </w:tr>
      <w:tr>
        <w:tc>
          <w:tcPr>
            <w:tcW w:w="567" w:type="dxa"/>
          </w:tcPr>
          <w:p>
            <w:pPr>
              <w:pStyle w:val="0"/>
              <w:jc w:val="center"/>
            </w:pPr>
            <w:r>
              <w:rPr>
                <w:sz w:val="20"/>
              </w:rPr>
              <w:t xml:space="preserve">13</w:t>
            </w:r>
          </w:p>
        </w:tc>
        <w:tc>
          <w:tcPr>
            <w:tcW w:w="6293" w:type="dxa"/>
          </w:tcPr>
          <w:p>
            <w:pPr>
              <w:pStyle w:val="0"/>
            </w:pPr>
            <w:r>
              <w:rPr>
                <w:sz w:val="20"/>
              </w:rPr>
              <w:t xml:space="preserve">Оплата услуг по обеспечению безопасности проведения постановки и(или) показа спектаклей, в том числе расходы, направленные на обеспечение противоэпидемических мероприятий, пропитки сценического оформления противопожарными средствами, услуг охраны, связанных с постановкой и(или) показом спектаклей</w:t>
            </w:r>
          </w:p>
        </w:tc>
        <w:tc>
          <w:tcPr>
            <w:tcW w:w="2211" w:type="dxa"/>
          </w:tcPr>
          <w:p>
            <w:pPr>
              <w:pStyle w:val="0"/>
              <w:jc w:val="center"/>
            </w:pPr>
            <w:r>
              <w:rPr>
                <w:sz w:val="20"/>
              </w:rPr>
              <w:t xml:space="preserve">До 10% от суммы субсидий</w:t>
            </w:r>
          </w:p>
        </w:tc>
      </w:tr>
      <w:tr>
        <w:tc>
          <w:tcPr>
            <w:tcW w:w="567" w:type="dxa"/>
          </w:tcPr>
          <w:p>
            <w:pPr>
              <w:pStyle w:val="0"/>
              <w:jc w:val="center"/>
            </w:pPr>
            <w:r>
              <w:rPr>
                <w:sz w:val="20"/>
              </w:rPr>
              <w:t xml:space="preserve">14</w:t>
            </w:r>
          </w:p>
        </w:tc>
        <w:tc>
          <w:tcPr>
            <w:tcW w:w="6293" w:type="dxa"/>
          </w:tcPr>
          <w:p>
            <w:pPr>
              <w:pStyle w:val="0"/>
            </w:pPr>
            <w:r>
              <w:rPr>
                <w:sz w:val="20"/>
              </w:rPr>
              <w:t xml:space="preserve">Приобретение расходных материалов, используемых при организации постановки и(или) показа спектаклей</w:t>
            </w:r>
          </w:p>
        </w:tc>
        <w:tc>
          <w:tcPr>
            <w:tcW w:w="2211" w:type="dxa"/>
          </w:tcPr>
          <w:p>
            <w:pPr>
              <w:pStyle w:val="0"/>
              <w:jc w:val="center"/>
            </w:pPr>
            <w:r>
              <w:rPr>
                <w:sz w:val="20"/>
              </w:rPr>
              <w:t xml:space="preserve">До 1% от суммы субсидий</w:t>
            </w:r>
          </w:p>
        </w:tc>
      </w:tr>
      <w:tr>
        <w:tc>
          <w:tcPr>
            <w:tcW w:w="567" w:type="dxa"/>
          </w:tcPr>
          <w:p>
            <w:pPr>
              <w:pStyle w:val="0"/>
              <w:jc w:val="center"/>
            </w:pPr>
            <w:r>
              <w:rPr>
                <w:sz w:val="20"/>
              </w:rPr>
              <w:t xml:space="preserve">15</w:t>
            </w:r>
          </w:p>
        </w:tc>
        <w:tc>
          <w:tcPr>
            <w:tcW w:w="6293" w:type="dxa"/>
          </w:tcPr>
          <w:p>
            <w:pPr>
              <w:pStyle w:val="0"/>
            </w:pPr>
            <w:r>
              <w:rPr>
                <w:sz w:val="20"/>
              </w:rPr>
              <w:t xml:space="preserve">Оплата труда работников, участвующих в постановке и(или) показе спектаклей (в том числе начисления страховых взносов на оплату труда)</w:t>
            </w:r>
          </w:p>
        </w:tc>
        <w:tc>
          <w:tcPr>
            <w:tcW w:w="2211" w:type="dxa"/>
          </w:tcPr>
          <w:p>
            <w:pPr>
              <w:pStyle w:val="0"/>
              <w:jc w:val="center"/>
            </w:pPr>
            <w:r>
              <w:rPr>
                <w:sz w:val="20"/>
              </w:rPr>
              <w:t xml:space="preserve">До 20% от суммы субсидий</w:t>
            </w:r>
          </w:p>
        </w:tc>
      </w:tr>
      <w:tr>
        <w:tc>
          <w:tcPr>
            <w:tcW w:w="567" w:type="dxa"/>
          </w:tcPr>
          <w:p>
            <w:pPr>
              <w:pStyle w:val="0"/>
              <w:jc w:val="center"/>
            </w:pPr>
            <w:r>
              <w:rPr>
                <w:sz w:val="20"/>
              </w:rPr>
              <w:t xml:space="preserve">16</w:t>
            </w:r>
          </w:p>
        </w:tc>
        <w:tc>
          <w:tcPr>
            <w:tcW w:w="6293" w:type="dxa"/>
          </w:tcPr>
          <w:p>
            <w:pPr>
              <w:pStyle w:val="0"/>
            </w:pPr>
            <w:r>
              <w:rPr>
                <w:sz w:val="20"/>
              </w:rPr>
              <w:t xml:space="preserve">Оплата расходов по поставке (возмещению) электроэнергии, теплоснабжения, горячего водоснабжения, холодного водоснабжения, связанных с постановкой и(или) показом спектаклей</w:t>
            </w:r>
          </w:p>
        </w:tc>
        <w:tc>
          <w:tcPr>
            <w:tcW w:w="2211" w:type="dxa"/>
          </w:tcPr>
          <w:p>
            <w:pPr>
              <w:pStyle w:val="0"/>
              <w:jc w:val="center"/>
            </w:pPr>
            <w:r>
              <w:rPr>
                <w:sz w:val="20"/>
              </w:rPr>
              <w:t xml:space="preserve">До 15% от суммы субсидий</w:t>
            </w:r>
          </w:p>
        </w:tc>
      </w:tr>
      <w:tr>
        <w:tc>
          <w:tcPr>
            <w:tcW w:w="567" w:type="dxa"/>
          </w:tcPr>
          <w:p>
            <w:pPr>
              <w:pStyle w:val="0"/>
              <w:jc w:val="center"/>
            </w:pPr>
            <w:r>
              <w:rPr>
                <w:sz w:val="20"/>
              </w:rPr>
              <w:t xml:space="preserve">17</w:t>
            </w:r>
          </w:p>
        </w:tc>
        <w:tc>
          <w:tcPr>
            <w:tcW w:w="6293" w:type="dxa"/>
          </w:tcPr>
          <w:p>
            <w:pPr>
              <w:pStyle w:val="0"/>
            </w:pPr>
            <w:r>
              <w:rPr>
                <w:sz w:val="20"/>
              </w:rPr>
              <w:t xml:space="preserve">Оплата услуг сурдопереводчиков и тифлопереводчиков, привлекаемых для показа спектаклей</w:t>
            </w:r>
          </w:p>
        </w:tc>
        <w:tc>
          <w:tcPr>
            <w:tcW w:w="2211" w:type="dxa"/>
          </w:tcPr>
          <w:p>
            <w:pPr>
              <w:pStyle w:val="0"/>
              <w:jc w:val="center"/>
            </w:pPr>
            <w:r>
              <w:rPr>
                <w:sz w:val="20"/>
              </w:rPr>
              <w:t xml:space="preserve">До 1% от суммы субсидий</w:t>
            </w:r>
          </w:p>
        </w:tc>
      </w:tr>
    </w:tbl>
    <w:p>
      <w:pPr>
        <w:pStyle w:val="0"/>
        <w:ind w:firstLine="540"/>
        <w:jc w:val="both"/>
      </w:pPr>
      <w:r>
        <w:rPr>
          <w:sz w:val="20"/>
        </w:rPr>
      </w:r>
    </w:p>
    <w:p>
      <w:pPr>
        <w:pStyle w:val="0"/>
        <w:ind w:firstLine="540"/>
        <w:jc w:val="both"/>
      </w:pPr>
      <w:r>
        <w:rPr>
          <w:sz w:val="20"/>
        </w:rPr>
        <w:t xml:space="preserve">--------------------------------</w:t>
      </w:r>
    </w:p>
    <w:bookmarkStart w:id="355" w:name="P355"/>
    <w:bookmarkEnd w:id="355"/>
    <w:p>
      <w:pPr>
        <w:pStyle w:val="0"/>
        <w:spacing w:before="200" w:line-rule="auto"/>
        <w:ind w:firstLine="540"/>
        <w:jc w:val="both"/>
      </w:pPr>
      <w:r>
        <w:rPr>
          <w:sz w:val="20"/>
        </w:rPr>
        <w:t xml:space="preserve">&lt;*&gt; Финансовое обеспечение транспортных услуг осуществляется при проезде воздушным и железнодорожным транспортом в следующих предельных размерах:</w:t>
      </w:r>
    </w:p>
    <w:p>
      <w:pPr>
        <w:pStyle w:val="0"/>
        <w:spacing w:before="200" w:line-rule="auto"/>
        <w:ind w:firstLine="540"/>
        <w:jc w:val="both"/>
      </w:pPr>
      <w:r>
        <w:rPr>
          <w:sz w:val="20"/>
        </w:rPr>
        <w:t xml:space="preserve">воздушным транспортом:</w:t>
      </w:r>
    </w:p>
    <w:p>
      <w:pPr>
        <w:pStyle w:val="0"/>
        <w:spacing w:before="200" w:line-rule="auto"/>
        <w:ind w:firstLine="540"/>
        <w:jc w:val="both"/>
      </w:pPr>
      <w:r>
        <w:rPr>
          <w:sz w:val="20"/>
        </w:rPr>
        <w:t xml:space="preserve">в размере, не превышающем стоимости перелета (в одну сторону либо в обе стороны) экономическим классом;</w:t>
      </w:r>
    </w:p>
    <w:p>
      <w:pPr>
        <w:pStyle w:val="0"/>
        <w:spacing w:before="200" w:line-rule="auto"/>
        <w:ind w:firstLine="540"/>
        <w:jc w:val="both"/>
      </w:pPr>
      <w:r>
        <w:rPr>
          <w:sz w:val="20"/>
        </w:rPr>
        <w:t xml:space="preserve">железнодорожным транспортом:</w:t>
      </w:r>
    </w:p>
    <w:p>
      <w:pPr>
        <w:pStyle w:val="0"/>
        <w:spacing w:before="200" w:line-rule="auto"/>
        <w:ind w:firstLine="540"/>
        <w:jc w:val="both"/>
      </w:pPr>
      <w:r>
        <w:rPr>
          <w:sz w:val="20"/>
        </w:rPr>
        <w:t xml:space="preserve">в размере, не превышающем стоимости проезда в вагоне повышенной комфортности, отнесенном к вагону экономического класса, с четырехместными купе категории "К" (в одну сторону либо в обе стороны) или в вагоне категории "С" с местами для сидения (в одну сторону либо в обе стороны).</w:t>
      </w:r>
    </w:p>
    <w:bookmarkStart w:id="360" w:name="P360"/>
    <w:bookmarkEnd w:id="360"/>
    <w:p>
      <w:pPr>
        <w:pStyle w:val="0"/>
        <w:spacing w:before="200" w:line-rule="auto"/>
        <w:ind w:firstLine="540"/>
        <w:jc w:val="both"/>
      </w:pPr>
      <w:r>
        <w:rPr>
          <w:sz w:val="20"/>
        </w:rPr>
        <w:t xml:space="preserve">&lt;**&gt; Финансовое обеспечение проживания определяется из расчета не более 5 тыс. руб. в сутки на одного человека.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2022 году</w:t>
      </w:r>
    </w:p>
    <w:p>
      <w:pPr>
        <w:pStyle w:val="0"/>
        <w:jc w:val="right"/>
      </w:pPr>
      <w:r>
        <w:rPr>
          <w:sz w:val="20"/>
        </w:rPr>
        <w:t xml:space="preserve">субсидий на финансовое обеспечение</w:t>
      </w:r>
    </w:p>
    <w:p>
      <w:pPr>
        <w:pStyle w:val="0"/>
        <w:jc w:val="right"/>
      </w:pPr>
      <w:r>
        <w:rPr>
          <w:sz w:val="20"/>
        </w:rPr>
        <w:t xml:space="preserve">затрат социально ориентированным</w:t>
      </w:r>
    </w:p>
    <w:p>
      <w:pPr>
        <w:pStyle w:val="0"/>
        <w:jc w:val="right"/>
      </w:pPr>
      <w:r>
        <w:rPr>
          <w:sz w:val="20"/>
        </w:rPr>
        <w:t xml:space="preserve">некоммерческим организациям -</w:t>
      </w:r>
    </w:p>
    <w:p>
      <w:pPr>
        <w:pStyle w:val="0"/>
        <w:jc w:val="right"/>
      </w:pPr>
      <w:r>
        <w:rPr>
          <w:sz w:val="20"/>
        </w:rPr>
        <w:t xml:space="preserve">негосударственным театрам</w:t>
      </w:r>
    </w:p>
    <w:p>
      <w:pPr>
        <w:pStyle w:val="0"/>
        <w:jc w:val="right"/>
      </w:pPr>
      <w:r>
        <w:rPr>
          <w:sz w:val="20"/>
        </w:rPr>
        <w:t xml:space="preserve">на постановку и показ спектаклей</w:t>
      </w:r>
    </w:p>
    <w:p>
      <w:pPr>
        <w:pStyle w:val="0"/>
        <w:ind w:firstLine="540"/>
        <w:jc w:val="both"/>
      </w:pPr>
      <w:r>
        <w:rPr>
          <w:sz w:val="20"/>
        </w:rPr>
      </w:r>
    </w:p>
    <w:bookmarkStart w:id="374" w:name="P374"/>
    <w:bookmarkEnd w:id="374"/>
    <w:p>
      <w:pPr>
        <w:pStyle w:val="2"/>
        <w:jc w:val="center"/>
      </w:pPr>
      <w:r>
        <w:rPr>
          <w:sz w:val="20"/>
        </w:rPr>
        <w:t xml:space="preserve">ПЕРЕЧЕНЬ ДОКУМЕНТОВ,</w:t>
      </w:r>
    </w:p>
    <w:p>
      <w:pPr>
        <w:pStyle w:val="2"/>
        <w:jc w:val="center"/>
      </w:pPr>
      <w:r>
        <w:rPr>
          <w:sz w:val="20"/>
        </w:rPr>
        <w:t xml:space="preserve">ПРЕДСТАВЛЯЕМЫХ В КОМИТЕТ ПО КУЛЬТУРЕ</w:t>
      </w:r>
    </w:p>
    <w:p>
      <w:pPr>
        <w:pStyle w:val="2"/>
        <w:jc w:val="center"/>
      </w:pPr>
      <w:r>
        <w:rPr>
          <w:sz w:val="20"/>
        </w:rPr>
        <w:t xml:space="preserve">САНКТ-ПЕТЕРБУРГА ДЛЯ ПРЕДОСТАВЛЕНИЯ В 2022 ГОДУ</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 НЕГОСУДАРСТВЕННЫМ ТЕАТРАМ НА ФИНАНСОВОЕ</w:t>
      </w:r>
    </w:p>
    <w:p>
      <w:pPr>
        <w:pStyle w:val="2"/>
        <w:jc w:val="center"/>
      </w:pPr>
      <w:r>
        <w:rPr>
          <w:sz w:val="20"/>
        </w:rPr>
        <w:t xml:space="preserve">ОБЕСПЕЧЕНИЕ ЗАТРАТ НА ПОСТАНОВКУ И ПОКАЗ СПЕКТАКЛЕЙ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color w:val="392c69"/>
              </w:rPr>
              <w:t xml:space="preserve"> Правительства Санкт-Петербурга от 09.08.2022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Копии устава социально ориентированной некоммерческой организации (далее - организация), всех изменений и дополнений к нему, копия свидетельства о постановке на учет в налоговом органе (в двух экземплярах, один из которых сдается отдельно от комплекта документов).</w:t>
      </w:r>
    </w:p>
    <w:p>
      <w:pPr>
        <w:pStyle w:val="0"/>
        <w:spacing w:before="200" w:line-rule="auto"/>
        <w:ind w:firstLine="540"/>
        <w:jc w:val="both"/>
      </w:pPr>
      <w:r>
        <w:rPr>
          <w:sz w:val="20"/>
        </w:rPr>
        <w:t xml:space="preserve">2. Копии договоров (соглашений) о предоставлении субсидий, заключенных организацией с исполнительными органами государственной власти Санкт-Петербурга, за период 2019-2021 годов, за исключением Комитета по культуре Санкт-Петербурга (далее - Комитет) (при наличии, но не более трех).</w:t>
      </w:r>
    </w:p>
    <w:p>
      <w:pPr>
        <w:pStyle w:val="0"/>
        <w:spacing w:before="200" w:line-rule="auto"/>
        <w:ind w:firstLine="540"/>
        <w:jc w:val="both"/>
      </w:pPr>
      <w:r>
        <w:rPr>
          <w:sz w:val="20"/>
        </w:rPr>
        <w:t xml:space="preserve">3. Письмо организации с указанием перечня договоров (соглашений) о предоставлении субсидий, заключенных между организацией и Комитетом за период 2019-2021 годов, с указанием наименования, номера и даты договора (соглашения) (при наличии, в свободной форме).</w:t>
      </w:r>
    </w:p>
    <w:p>
      <w:pPr>
        <w:pStyle w:val="0"/>
        <w:spacing w:before="200" w:line-rule="auto"/>
        <w:ind w:firstLine="540"/>
        <w:jc w:val="both"/>
      </w:pPr>
      <w:r>
        <w:rPr>
          <w:sz w:val="20"/>
        </w:rPr>
        <w:t xml:space="preserve">4. Справка о деятельности в 2019-2021 годах творческого коллектива организации по постановке и(или) показу спектаклей, содержащая информацию о поставленных и показанных в 2019-2021 годах спектаклях, участии в международных и(или) всероссийских театральных фестивалях (в 2019-2021 годах), проводимых при поддержке Правительства Санкт-Петербурга, Министерства культуры Российской Федерации, Санкт-Петербургского регионального отделения Общероссийской общественной организации "Союз театральных деятелей Российской Федерации", Всероссийского театрального общества "Союз театральных деятелей Российской Федерации", заверенная подписью руководителя и оттиском печати организации с приложением копий соответствующих дипломов (при наличии, в свободной форме).</w:t>
      </w:r>
    </w:p>
    <w:p>
      <w:pPr>
        <w:pStyle w:val="0"/>
        <w:spacing w:before="200" w:line-rule="auto"/>
        <w:ind w:firstLine="540"/>
        <w:jc w:val="both"/>
      </w:pPr>
      <w:r>
        <w:rPr>
          <w:sz w:val="20"/>
        </w:rPr>
        <w:t xml:space="preserve">5. Копии отзывов о деятельности организации в 2019-2021 годах в сети "Интернет" (за исключением социальных сетей) в средствах массовой информации и(или) книге отзывов организации (при наличии, но не более 10).</w:t>
      </w:r>
    </w:p>
    <w:bookmarkStart w:id="388" w:name="P388"/>
    <w:bookmarkEnd w:id="388"/>
    <w:p>
      <w:pPr>
        <w:pStyle w:val="0"/>
        <w:spacing w:before="200" w:line-rule="auto"/>
        <w:ind w:firstLine="540"/>
        <w:jc w:val="both"/>
      </w:pPr>
      <w:r>
        <w:rPr>
          <w:sz w:val="20"/>
        </w:rPr>
        <w:t xml:space="preserve">6. </w:t>
      </w:r>
      <w:hyperlink w:history="0" r:id="rId53"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вместе с &quot;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 {КонсультантПлюс}">
        <w:r>
          <w:rPr>
            <w:sz w:val="20"/>
            <w:color w:val="0000ff"/>
          </w:rPr>
          <w:t xml:space="preserve">Справка</w:t>
        </w:r>
      </w:hyperlink>
      <w:r>
        <w:rPr>
          <w:sz w:val="20"/>
        </w:rPr>
        <w:t xml:space="preserve"> налогового органа по форме, утвержденной приказом Федеральной налоговой службы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(код КНД 1120101), в котором претендент состоит на учете, об отсутствии у претендента на дату не ранее чем за 30 календарных дней до даты подачи в Комитет заявки на участие в отборе на предоставление субсидий (далее - заявка)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и подписана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В случае наличия у претендента неисполненной обязанности по уплате налогов, сборов, страховых взносов, пеней, штрафов, процентов, не превышающей 300 тыс. руб., претендентом дополнительно представляется справка о состоянии расчетов по налогам, сборам, страховым взносам, пеням, штрафам, процентам организаций и индивидуальных предпринимателей (справку о состоянии расчетов по налогам, сборам, страховым взносам, пеням, штрафам, процентам) по форме, утвержденной Федеральной налоговой службой, на дату не ранее 30 календарных дней до даты подачи заявки,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jc w:val="both"/>
      </w:pPr>
      <w:r>
        <w:rPr>
          <w:sz w:val="20"/>
        </w:rPr>
        <w:t xml:space="preserve">(п. 6 в ред. </w:t>
      </w:r>
      <w:hyperlink w:history="0" r:id="rId54"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7. Справка организации об отсутствии информации об организации в реестре недобросовестных поставщиков (подрядчиков, исполнителей), ведение которого осуществляется в соответствии с Федеральным </w:t>
      </w:r>
      <w:hyperlink w:history="0" r:id="rId5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(в свободной форме).</w:t>
      </w:r>
    </w:p>
    <w:p>
      <w:pPr>
        <w:pStyle w:val="0"/>
        <w:jc w:val="both"/>
      </w:pPr>
      <w:r>
        <w:rPr>
          <w:sz w:val="20"/>
        </w:rPr>
        <w:t xml:space="preserve">(п. 7 в ред. </w:t>
      </w:r>
      <w:hyperlink w:history="0" r:id="rId56"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bookmarkStart w:id="393" w:name="P393"/>
    <w:bookmarkEnd w:id="393"/>
    <w:p>
      <w:pPr>
        <w:pStyle w:val="0"/>
        <w:spacing w:before="200" w:line-rule="auto"/>
        <w:ind w:firstLine="540"/>
        <w:jc w:val="both"/>
      </w:pPr>
      <w:r>
        <w:rPr>
          <w:sz w:val="20"/>
        </w:rPr>
        <w:t xml:space="preserve">8. Справка организации об отсутствии проведения в отношении организации процедур банкротства, нахождения организации в процессе ликвидации, реорганизации (за исключением реорганизации в форме присоединения к организации другого юридического лица), отсутствии приостановки осуществления деятельности организации в порядке, предусмотренном законодательством Российской Федерации (в свободной форме).</w:t>
      </w:r>
    </w:p>
    <w:bookmarkStart w:id="394" w:name="P394"/>
    <w:bookmarkEnd w:id="394"/>
    <w:p>
      <w:pPr>
        <w:pStyle w:val="0"/>
        <w:spacing w:before="200" w:line-rule="auto"/>
        <w:ind w:firstLine="540"/>
        <w:jc w:val="both"/>
      </w:pPr>
      <w:r>
        <w:rPr>
          <w:sz w:val="20"/>
        </w:rPr>
        <w:t xml:space="preserve">9. Справка организации об отсутствии у организации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 (в свободной форме).</w:t>
      </w:r>
    </w:p>
    <w:p>
      <w:pPr>
        <w:pStyle w:val="0"/>
        <w:spacing w:before="200" w:line-rule="auto"/>
        <w:ind w:firstLine="540"/>
        <w:jc w:val="both"/>
      </w:pPr>
      <w:r>
        <w:rPr>
          <w:sz w:val="20"/>
        </w:rPr>
        <w:t xml:space="preserve">10. Справка организации, подтверждающая, что у организации 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 (в свободной форме).</w:t>
      </w:r>
    </w:p>
    <w:bookmarkStart w:id="396" w:name="P396"/>
    <w:bookmarkEnd w:id="396"/>
    <w:p>
      <w:pPr>
        <w:pStyle w:val="0"/>
        <w:spacing w:before="200" w:line-rule="auto"/>
        <w:ind w:firstLine="540"/>
        <w:jc w:val="both"/>
      </w:pPr>
      <w:r>
        <w:rPr>
          <w:sz w:val="20"/>
        </w:rPr>
        <w:t xml:space="preserve">11. Справка организации, подтверждающая,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w:t>
      </w:r>
    </w:p>
    <w:bookmarkStart w:id="397" w:name="P397"/>
    <w:bookmarkEnd w:id="397"/>
    <w:p>
      <w:pPr>
        <w:pStyle w:val="0"/>
        <w:spacing w:before="200" w:line-rule="auto"/>
        <w:ind w:firstLine="540"/>
        <w:jc w:val="both"/>
      </w:pPr>
      <w:r>
        <w:rPr>
          <w:sz w:val="20"/>
        </w:rPr>
        <w:t xml:space="preserve">12. Справка организации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свободной форме).</w:t>
      </w:r>
    </w:p>
    <w:bookmarkStart w:id="398" w:name="P398"/>
    <w:bookmarkEnd w:id="398"/>
    <w:p>
      <w:pPr>
        <w:pStyle w:val="0"/>
        <w:spacing w:before="200" w:line-rule="auto"/>
        <w:ind w:firstLine="540"/>
        <w:jc w:val="both"/>
      </w:pPr>
      <w:r>
        <w:rPr>
          <w:sz w:val="20"/>
        </w:rPr>
        <w:t xml:space="preserve">13. Письменное согласие организации на осуществление в отношении нее проверок, а также обязательство организации обеспечить представление согласия контрагентов на осуществление в отношении них проверок (в свободной форме).</w:t>
      </w:r>
    </w:p>
    <w:bookmarkStart w:id="399" w:name="P399"/>
    <w:bookmarkEnd w:id="399"/>
    <w:p>
      <w:pPr>
        <w:pStyle w:val="0"/>
        <w:spacing w:before="200" w:line-rule="auto"/>
        <w:ind w:firstLine="540"/>
        <w:jc w:val="both"/>
      </w:pPr>
      <w:r>
        <w:rPr>
          <w:sz w:val="20"/>
        </w:rPr>
        <w:t xml:space="preserve">14. Справка организации об отсутствии у организации средств из бюджета Санкт-Петербурга на финансовое обеспечение (возмещение) затрат, в целях финансового обеспечения которых организацией подана заявка (в свободной форме).</w:t>
      </w:r>
    </w:p>
    <w:p>
      <w:pPr>
        <w:pStyle w:val="0"/>
        <w:spacing w:before="200" w:line-rule="auto"/>
        <w:ind w:firstLine="540"/>
        <w:jc w:val="both"/>
      </w:pPr>
      <w:r>
        <w:rPr>
          <w:sz w:val="20"/>
        </w:rPr>
        <w:t xml:space="preserve">15. Копии решений уполномоченных органов о предоставлении средств из бюджетов бюджетной системы Российской Федерации на финансовое обеспечение (возмещение) затрат на постановку и(или) показ спектаклей, на проведение которых организацией подана заявка в Комитет, и(или) копии заявок на предоставление указанных средств с отметкой об отправлении (при наличии).</w:t>
      </w:r>
    </w:p>
    <w:p>
      <w:pPr>
        <w:pStyle w:val="0"/>
        <w:spacing w:before="200" w:line-rule="auto"/>
        <w:ind w:firstLine="540"/>
        <w:jc w:val="both"/>
      </w:pPr>
      <w:r>
        <w:rPr>
          <w:sz w:val="20"/>
        </w:rPr>
        <w:t xml:space="preserve">16. Справка организации о соблюдении организацией запретов и ограничений, установленных законодательством Российской Федерации и Санкт-Петербурга, связанных с постановкой и(или) показом спектаклей (в свободной форме).</w:t>
      </w:r>
    </w:p>
    <w:p>
      <w:pPr>
        <w:pStyle w:val="0"/>
        <w:spacing w:before="200" w:line-rule="auto"/>
        <w:ind w:firstLine="540"/>
        <w:jc w:val="both"/>
      </w:pPr>
      <w:r>
        <w:rPr>
          <w:sz w:val="20"/>
        </w:rPr>
        <w:t xml:space="preserve">17. Расчет размера запрашиваемых субсидий в форме сметы расходов, составленной в соответствии с </w:t>
      </w:r>
      <w:hyperlink w:history="0" w:anchor="P289" w:tooltip="НАПРАВЛЕНИЯ">
        <w:r>
          <w:rPr>
            <w:sz w:val="20"/>
            <w:color w:val="0000ff"/>
          </w:rPr>
          <w:t xml:space="preserve">направлениями</w:t>
        </w:r>
      </w:hyperlink>
      <w:r>
        <w:rPr>
          <w:sz w:val="20"/>
        </w:rPr>
        <w:t xml:space="preserve"> затрат, указанными в приложении N 1 к Порядку предоставления в 2022 году субсидий на финансовое обеспечение затрат социально ориентированным некоммерческим организациям - негосударственным театрам на постановку и показ спектаклей, утвержденному настоящим постановлением (далее - Порядок) (в свободной форме).</w:t>
      </w:r>
    </w:p>
    <w:p>
      <w:pPr>
        <w:pStyle w:val="0"/>
        <w:spacing w:before="200" w:line-rule="auto"/>
        <w:ind w:firstLine="540"/>
        <w:jc w:val="both"/>
      </w:pPr>
      <w:r>
        <w:rPr>
          <w:sz w:val="20"/>
        </w:rPr>
        <w:t xml:space="preserve">18. Обязательство организации о достижении результата предоставления субсидии, указанного в </w:t>
      </w:r>
      <w:hyperlink w:history="0" w:anchor="P209" w:tooltip="3.9. Результатом является осуществление получателем субсидии в 2022 году постановки и(или) показа спектаклей, указанных в распоряжении о предоставлении субсидий.">
        <w:r>
          <w:rPr>
            <w:sz w:val="20"/>
            <w:color w:val="0000ff"/>
          </w:rPr>
          <w:t xml:space="preserve">пункте 3.9</w:t>
        </w:r>
      </w:hyperlink>
      <w:r>
        <w:rPr>
          <w:sz w:val="20"/>
        </w:rPr>
        <w:t xml:space="preserve"> Порядка (в свободной форме).</w:t>
      </w:r>
    </w:p>
    <w:p>
      <w:pPr>
        <w:pStyle w:val="0"/>
        <w:spacing w:before="200" w:line-rule="auto"/>
        <w:ind w:firstLine="540"/>
        <w:jc w:val="both"/>
      </w:pPr>
      <w:r>
        <w:rPr>
          <w:sz w:val="20"/>
        </w:rPr>
        <w:t xml:space="preserve">19. Письменное согласие организации на возврат в бюджет Санкт-Петербурга остатков субсидий, не использованных в 2022 году, в срок и порядке, которые установлены настоящим постановлением (в свободной форме).</w:t>
      </w:r>
    </w:p>
    <w:p>
      <w:pPr>
        <w:pStyle w:val="0"/>
        <w:spacing w:before="200" w:line-rule="auto"/>
        <w:ind w:firstLine="540"/>
        <w:jc w:val="both"/>
      </w:pPr>
      <w:r>
        <w:rPr>
          <w:sz w:val="20"/>
        </w:rPr>
        <w:t xml:space="preserve">20. Письменное обязательство организации о неприобретении, а также обязательство об обеспечении неприобретения контрагентами - юридическими лицами за счет субсидий иностранной валюты, за исключением операций, осуществляемых в соответствии с валютным законодательством Российской Федерации в целях оплаты услуг иностранных артистов и творческих коллективов, участвующих в мероприятиях, относящихся к нерезидентам в соответствии с Федеральным </w:t>
      </w:r>
      <w:hyperlink w:history="0" r:id="rId57"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законом</w:t>
        </w:r>
      </w:hyperlink>
      <w:r>
        <w:rPr>
          <w:sz w:val="20"/>
        </w:rPr>
        <w:t xml:space="preserve"> "О валютном регулировании и валютном контроле", включая расходы по перевозке оборудования и декораций (в свободной форме).</w:t>
      </w:r>
    </w:p>
    <w:p>
      <w:pPr>
        <w:pStyle w:val="0"/>
        <w:spacing w:before="200" w:line-rule="auto"/>
        <w:ind w:firstLine="540"/>
        <w:jc w:val="both"/>
      </w:pPr>
      <w:r>
        <w:rPr>
          <w:sz w:val="20"/>
        </w:rPr>
        <w:t xml:space="preserve">21. Справка о применяемой организацией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58" w:tooltip="&quot;Налоговый кодекс Российской Федерации (часть вторая)&quot; от 05.08.2000 N 117-ФЗ (ред. от 21.11.2022) {КонсультантПлюс}">
        <w:r>
          <w:rPr>
            <w:sz w:val="20"/>
            <w:color w:val="0000ff"/>
          </w:rPr>
          <w:t xml:space="preserve">статьями 145</w:t>
        </w:r>
      </w:hyperlink>
      <w:r>
        <w:rPr>
          <w:sz w:val="20"/>
        </w:rPr>
        <w:t xml:space="preserve"> и </w:t>
      </w:r>
      <w:hyperlink w:history="0" r:id="rId59" w:tooltip="&quot;Налоговый кодекс Российской Федерации (часть вторая)&quot; от 05.08.2000 N 117-ФЗ (ред. от 21.11.2022) {КонсультантПлюс}">
        <w:r>
          <w:rPr>
            <w:sz w:val="20"/>
            <w:color w:val="0000ff"/>
          </w:rPr>
          <w:t xml:space="preserve">145.1</w:t>
        </w:r>
      </w:hyperlink>
      <w:r>
        <w:rPr>
          <w:sz w:val="20"/>
        </w:rPr>
        <w:t xml:space="preserve"> Налогового кодекса Российской Федерации) (в свободной форме).</w:t>
      </w:r>
    </w:p>
    <w:p>
      <w:pPr>
        <w:pStyle w:val="0"/>
        <w:spacing w:before="200" w:line-rule="auto"/>
        <w:ind w:firstLine="540"/>
        <w:jc w:val="both"/>
      </w:pPr>
      <w:r>
        <w:rPr>
          <w:sz w:val="20"/>
        </w:rPr>
        <w:t xml:space="preserve">22. Справка о численности артистического персонала, планируемого к участию в спектаклях, указанных в заявке участника отбора, по состоянию на дату подачи заявки на участие в отборе за подписью руководителя организации.</w:t>
      </w:r>
    </w:p>
    <w:bookmarkStart w:id="408" w:name="P408"/>
    <w:bookmarkEnd w:id="408"/>
    <w:p>
      <w:pPr>
        <w:pStyle w:val="0"/>
        <w:spacing w:before="200" w:line-rule="auto"/>
        <w:ind w:firstLine="540"/>
        <w:jc w:val="both"/>
      </w:pPr>
      <w:r>
        <w:rPr>
          <w:sz w:val="20"/>
        </w:rPr>
        <w:t xml:space="preserve">23. Копии документов о высшем образовании артистического персонала, задействованного в показе спектакля (спектаклей), заверенные подписью руководителя и печатью организации, и(или) справка (справки) образовательной организации высшего образования об освоении лицом (лицами), относящимся (относящимися) к артистическому персоналу организации, задействованному в показе спектакля (спектаклей), образовательных программ по направлениям подготовки (специальностям), указанным в </w:t>
      </w:r>
      <w:hyperlink w:history="0" w:anchor="P139" w:tooltip="3.1.3. Наличие и(или) получение высшего образования по следующим направлениям подготовки (специальностям) высшего образования: театральное искусство, музыкальное искусство, хореографическое искусство, предусмотренным приказом Министерства образования и науки Российской Федерации от 12.09.2013 N 1061 &quot;Об утверждении перечней специальностей и направлений подготовки&quot; у 80% артистического персонала, задействованного в показе спектакля (спектаклей) участника отбора.">
        <w:r>
          <w:rPr>
            <w:sz w:val="20"/>
            <w:color w:val="0000ff"/>
          </w:rPr>
          <w:t xml:space="preserve">пункте 3.1.3</w:t>
        </w:r>
      </w:hyperlink>
      <w:r>
        <w:rPr>
          <w:sz w:val="20"/>
        </w:rPr>
        <w:t xml:space="preserve"> Порядка, заверенные подписью руководителя образовательной организации.</w:t>
      </w:r>
    </w:p>
    <w:p>
      <w:pPr>
        <w:pStyle w:val="0"/>
        <w:spacing w:before="200" w:line-rule="auto"/>
        <w:ind w:firstLine="540"/>
        <w:jc w:val="both"/>
      </w:pPr>
      <w:r>
        <w:rPr>
          <w:sz w:val="20"/>
        </w:rPr>
        <w:t xml:space="preserve">24. Согласие на обработку персональных данных лиц, указанных в </w:t>
      </w:r>
      <w:hyperlink w:history="0" w:anchor="P398" w:tooltip="13. Письменное согласие организации на осуществление в отношении нее проверок, а также обязательство организации обеспечить представление согласия контрагентов на осуществление в отношении них проверок (в свободной форме).">
        <w:r>
          <w:rPr>
            <w:sz w:val="20"/>
            <w:color w:val="0000ff"/>
          </w:rPr>
          <w:t xml:space="preserve">пункте 13</w:t>
        </w:r>
      </w:hyperlink>
      <w:r>
        <w:rPr>
          <w:sz w:val="20"/>
        </w:rPr>
        <w:t xml:space="preserve"> настоящего Перечня, и лиц, относящихся к артистическому персоналу, в отношении которых представляются документы, указанные в </w:t>
      </w:r>
      <w:hyperlink w:history="0" w:anchor="P408" w:tooltip="23. Копии документов о высшем образовании артистического персонала, задействованного в показе спектакля (спектаклей), заверенные подписью руководителя и печатью организации, и(или) справка (справки) образовательной организации высшего образования об освоении лицом (лицами), относящимся (относящимися) к артистическому персоналу организации, задействованному в показе спектакля (спектаклей), образовательных программ по направлениям подготовки (специальностям), указанным в пункте 3.1.3 Порядка, заверенные по...">
        <w:r>
          <w:rPr>
            <w:sz w:val="20"/>
            <w:color w:val="0000ff"/>
          </w:rPr>
          <w:t xml:space="preserve">пункте 23</w:t>
        </w:r>
      </w:hyperlink>
      <w:r>
        <w:rPr>
          <w:sz w:val="20"/>
        </w:rPr>
        <w:t xml:space="preserve"> настоящего Перечня (в свободной форме).</w:t>
      </w:r>
    </w:p>
    <w:p>
      <w:pPr>
        <w:pStyle w:val="0"/>
        <w:spacing w:before="200" w:line-rule="auto"/>
        <w:ind w:firstLine="540"/>
        <w:jc w:val="both"/>
      </w:pPr>
      <w:r>
        <w:rPr>
          <w:sz w:val="20"/>
        </w:rPr>
        <w:t xml:space="preserve">25. Копии документов, подтверждающих назначение (избрание) на должность руководителя организации.</w:t>
      </w:r>
    </w:p>
    <w:p>
      <w:pPr>
        <w:pStyle w:val="0"/>
        <w:spacing w:before="200" w:line-rule="auto"/>
        <w:ind w:firstLine="540"/>
        <w:jc w:val="both"/>
      </w:pPr>
      <w:r>
        <w:rPr>
          <w:sz w:val="20"/>
        </w:rPr>
        <w:t xml:space="preserve">26. Справка организации о том, что организация по состоянию на дату не ранее чем за 30 календарных дней до даты подачи заявки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 26 введен </w:t>
      </w:r>
      <w:hyperlink w:history="0" r:id="rId60"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27. Справка организации, подтверждающая, что размер средней заработной платы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61"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2021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jc w:val="both"/>
      </w:pPr>
      <w:r>
        <w:rPr>
          <w:sz w:val="20"/>
        </w:rPr>
        <w:t xml:space="preserve">(п. 27 введен </w:t>
      </w:r>
      <w:hyperlink w:history="0" r:id="rId62"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ind w:firstLine="54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Все листы документов, указанных в настоящем Перечне, представляемых одновременно с заявкой, а также листы заявки должны быть прошиты и пронумерованы в составе комплекта документов.</w:t>
      </w:r>
    </w:p>
    <w:p>
      <w:pPr>
        <w:pStyle w:val="0"/>
        <w:spacing w:before="200" w:line-rule="auto"/>
        <w:ind w:firstLine="540"/>
        <w:jc w:val="both"/>
      </w:pPr>
      <w:r>
        <w:rPr>
          <w:sz w:val="20"/>
        </w:rPr>
        <w:t xml:space="preserve">2. Документы, указанные в настоящем Перечне, должны быть подписаны, а их копии заверены подписью руководителя организации с проставлением печати организации (при ее наличии).</w:t>
      </w:r>
    </w:p>
    <w:p>
      <w:pPr>
        <w:pStyle w:val="0"/>
        <w:spacing w:before="200" w:line-rule="auto"/>
        <w:ind w:firstLine="540"/>
        <w:jc w:val="both"/>
      </w:pPr>
      <w:r>
        <w:rPr>
          <w:sz w:val="20"/>
        </w:rPr>
        <w:t xml:space="preserve">3. К организациям относятся социально ориентированные некоммерческие организации - негосударственные театры, претендующие на получение субсидий на финансовое обеспечение затрат на постановку и(или) показ спектаклей на территории Санкт-Петербурга.</w:t>
      </w:r>
    </w:p>
    <w:p>
      <w:pPr>
        <w:pStyle w:val="0"/>
        <w:spacing w:before="200" w:line-rule="auto"/>
        <w:ind w:firstLine="540"/>
        <w:jc w:val="both"/>
      </w:pPr>
      <w:r>
        <w:rPr>
          <w:sz w:val="20"/>
        </w:rPr>
        <w:t xml:space="preserve">4. Документы, указанные в </w:t>
      </w:r>
      <w:hyperlink w:history="0" w:anchor="P388" w:tooltip="6. Справка налогового органа по форме, утвержденной приказом Федеральной налоговой службы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код КНД 1120101), в котором претендент состоит на учете, об отсутствии у претендента на дату не ране...">
        <w:r>
          <w:rPr>
            <w:sz w:val="20"/>
            <w:color w:val="0000ff"/>
          </w:rPr>
          <w:t xml:space="preserve">пунктах 6</w:t>
        </w:r>
      </w:hyperlink>
      <w:r>
        <w:rPr>
          <w:sz w:val="20"/>
        </w:rPr>
        <w:t xml:space="preserve">, </w:t>
      </w:r>
      <w:hyperlink w:history="0" w:anchor="P393" w:tooltip="8. Справка организации об отсутствии проведения в отношении организации процедур банкротства, нахождения организации в процессе ликвидации, реорганизации (за исключением реорганизации в форме присоединения к организации другого юридического лица), отсутствии приостановки осуществления деятельности организации в порядке, предусмотренном законодательством Российской Федерации (в свободной форме).">
        <w:r>
          <w:rPr>
            <w:sz w:val="20"/>
            <w:color w:val="0000ff"/>
          </w:rPr>
          <w:t xml:space="preserve">8</w:t>
        </w:r>
      </w:hyperlink>
      <w:r>
        <w:rPr>
          <w:sz w:val="20"/>
        </w:rPr>
        <w:t xml:space="preserve">, </w:t>
      </w:r>
      <w:hyperlink w:history="0" w:anchor="P394" w:tooltip="9. Справка организации об отсутствии у организаци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
        <w:r>
          <w:rPr>
            <w:sz w:val="20"/>
            <w:color w:val="0000ff"/>
          </w:rPr>
          <w:t xml:space="preserve">9</w:t>
        </w:r>
      </w:hyperlink>
      <w:r>
        <w:rPr>
          <w:sz w:val="20"/>
        </w:rPr>
        <w:t xml:space="preserve">, </w:t>
      </w:r>
      <w:hyperlink w:history="0" w:anchor="P396" w:tooltip="11. Справка организации, подтверждающая,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
        <w:r>
          <w:rPr>
            <w:sz w:val="20"/>
            <w:color w:val="0000ff"/>
          </w:rPr>
          <w:t xml:space="preserve">11</w:t>
        </w:r>
      </w:hyperlink>
      <w:r>
        <w:rPr>
          <w:sz w:val="20"/>
        </w:rPr>
        <w:t xml:space="preserve">, </w:t>
      </w:r>
      <w:hyperlink w:history="0" w:anchor="P397" w:tooltip="12. Справка организации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свободной форме).">
        <w:r>
          <w:rPr>
            <w:sz w:val="20"/>
            <w:color w:val="0000ff"/>
          </w:rPr>
          <w:t xml:space="preserve">12</w:t>
        </w:r>
      </w:hyperlink>
      <w:r>
        <w:rPr>
          <w:sz w:val="20"/>
        </w:rPr>
        <w:t xml:space="preserve"> и </w:t>
      </w:r>
      <w:hyperlink w:history="0" w:anchor="P399" w:tooltip="14. Справка организации об отсутствии у организации средств из бюджета Санкт-Петербурга на финансовое обеспечение (возмещение) затрат, в целях финансового обеспечения которых организацией подана заявка (в свободной форме).">
        <w:r>
          <w:rPr>
            <w:sz w:val="20"/>
            <w:color w:val="0000ff"/>
          </w:rPr>
          <w:t xml:space="preserve">14</w:t>
        </w:r>
      </w:hyperlink>
      <w:r>
        <w:rPr>
          <w:sz w:val="20"/>
        </w:rPr>
        <w:t xml:space="preserve"> настоящего Перечня, должны содержать информацию на дату не ранее 30 календарных дней до дня подачи заявки.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2022 году</w:t>
      </w:r>
    </w:p>
    <w:p>
      <w:pPr>
        <w:pStyle w:val="0"/>
        <w:jc w:val="right"/>
      </w:pPr>
      <w:r>
        <w:rPr>
          <w:sz w:val="20"/>
        </w:rPr>
        <w:t xml:space="preserve">субсидий на финансовое обеспечение</w:t>
      </w:r>
    </w:p>
    <w:p>
      <w:pPr>
        <w:pStyle w:val="0"/>
        <w:jc w:val="right"/>
      </w:pPr>
      <w:r>
        <w:rPr>
          <w:sz w:val="20"/>
        </w:rPr>
        <w:t xml:space="preserve">затрат социально ориентированным</w:t>
      </w:r>
    </w:p>
    <w:p>
      <w:pPr>
        <w:pStyle w:val="0"/>
        <w:jc w:val="right"/>
      </w:pPr>
      <w:r>
        <w:rPr>
          <w:sz w:val="20"/>
        </w:rPr>
        <w:t xml:space="preserve">некоммерческим организациям -</w:t>
      </w:r>
    </w:p>
    <w:p>
      <w:pPr>
        <w:pStyle w:val="0"/>
        <w:jc w:val="right"/>
      </w:pPr>
      <w:r>
        <w:rPr>
          <w:sz w:val="20"/>
        </w:rPr>
        <w:t xml:space="preserve">негосударственным театрам</w:t>
      </w:r>
    </w:p>
    <w:p>
      <w:pPr>
        <w:pStyle w:val="0"/>
        <w:jc w:val="right"/>
      </w:pPr>
      <w:r>
        <w:rPr>
          <w:sz w:val="20"/>
        </w:rPr>
        <w:t xml:space="preserve">на постановку и показ спектаклей</w:t>
      </w:r>
    </w:p>
    <w:p>
      <w:pPr>
        <w:pStyle w:val="0"/>
        <w:ind w:firstLine="540"/>
        <w:jc w:val="both"/>
      </w:pPr>
      <w:r>
        <w:rPr>
          <w:sz w:val="20"/>
        </w:rPr>
      </w:r>
    </w:p>
    <w:bookmarkStart w:id="434" w:name="P434"/>
    <w:bookmarkEnd w:id="434"/>
    <w:p>
      <w:pPr>
        <w:pStyle w:val="2"/>
        <w:jc w:val="center"/>
      </w:pPr>
      <w:r>
        <w:rPr>
          <w:sz w:val="20"/>
        </w:rPr>
        <w:t xml:space="preserve">КРИТЕРИИ</w:t>
      </w:r>
    </w:p>
    <w:p>
      <w:pPr>
        <w:pStyle w:val="2"/>
        <w:jc w:val="center"/>
      </w:pPr>
      <w:r>
        <w:rPr>
          <w:sz w:val="20"/>
        </w:rPr>
        <w:t xml:space="preserve">ОПРЕДЕЛЕНИЯ ПОБЕДИТЕЛЕЙ КОНКУРСНОГО ОТБОРА</w:t>
      </w:r>
    </w:p>
    <w:p>
      <w:pPr>
        <w:pStyle w:val="2"/>
        <w:jc w:val="center"/>
      </w:pPr>
      <w:r>
        <w:rPr>
          <w:sz w:val="20"/>
        </w:rPr>
        <w:t xml:space="preserve">ДЛЯ ПРЕДОСТАВЛЕНИЯ В 2022 ГОДУ СУБСИДИЙ НА ФИНАНСОВОЕ</w:t>
      </w:r>
    </w:p>
    <w:p>
      <w:pPr>
        <w:pStyle w:val="2"/>
        <w:jc w:val="center"/>
      </w:pPr>
      <w:r>
        <w:rPr>
          <w:sz w:val="20"/>
        </w:rPr>
        <w:t xml:space="preserve">ОБЕСПЕЧЕНИЕ ЗАТРАТ СОЦИАЛЬНО ОРИЕНТИРОВАННЫМ НЕКОММЕРЧЕСКИМ</w:t>
      </w:r>
    </w:p>
    <w:p>
      <w:pPr>
        <w:pStyle w:val="2"/>
        <w:jc w:val="center"/>
      </w:pPr>
      <w:r>
        <w:rPr>
          <w:sz w:val="20"/>
        </w:rPr>
        <w:t xml:space="preserve">ОРГАНИЗАЦИЯМ - НЕГОСУДАРСТВЕННЫМ ТЕАТРАМ НА ПОСТАНОВКУ</w:t>
      </w:r>
    </w:p>
    <w:p>
      <w:pPr>
        <w:pStyle w:val="2"/>
        <w:jc w:val="center"/>
      </w:pPr>
      <w:r>
        <w:rPr>
          <w:sz w:val="20"/>
        </w:rPr>
        <w:t xml:space="preserve">И ПОКАЗ СПЕКТАКЛЕЙ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7370"/>
        <w:gridCol w:w="1020"/>
      </w:tblGrid>
      <w:tr>
        <w:tc>
          <w:tcPr>
            <w:tcW w:w="680" w:type="dxa"/>
          </w:tcPr>
          <w:p>
            <w:pPr>
              <w:pStyle w:val="0"/>
              <w:jc w:val="center"/>
            </w:pPr>
            <w:r>
              <w:rPr>
                <w:sz w:val="20"/>
              </w:rPr>
              <w:t xml:space="preserve">N п/п</w:t>
            </w:r>
          </w:p>
        </w:tc>
        <w:tc>
          <w:tcPr>
            <w:tcW w:w="7370" w:type="dxa"/>
          </w:tcPr>
          <w:p>
            <w:pPr>
              <w:pStyle w:val="0"/>
              <w:jc w:val="center"/>
            </w:pPr>
            <w:r>
              <w:rPr>
                <w:sz w:val="20"/>
              </w:rPr>
              <w:t xml:space="preserve">Наименование критерия</w:t>
            </w:r>
          </w:p>
        </w:tc>
        <w:tc>
          <w:tcPr>
            <w:tcW w:w="1020" w:type="dxa"/>
          </w:tcPr>
          <w:p>
            <w:pPr>
              <w:pStyle w:val="0"/>
              <w:jc w:val="center"/>
            </w:pPr>
            <w:r>
              <w:rPr>
                <w:sz w:val="20"/>
              </w:rPr>
              <w:t xml:space="preserve">Баллы</w:t>
            </w:r>
          </w:p>
        </w:tc>
      </w:tr>
      <w:tr>
        <w:tc>
          <w:tcPr>
            <w:tcW w:w="680" w:type="dxa"/>
          </w:tcPr>
          <w:p>
            <w:pPr>
              <w:pStyle w:val="0"/>
              <w:jc w:val="center"/>
            </w:pPr>
            <w:r>
              <w:rPr>
                <w:sz w:val="20"/>
              </w:rPr>
              <w:t xml:space="preserve">1</w:t>
            </w:r>
          </w:p>
        </w:tc>
        <w:tc>
          <w:tcPr>
            <w:tcW w:w="7370" w:type="dxa"/>
          </w:tcPr>
          <w:p>
            <w:pPr>
              <w:pStyle w:val="0"/>
              <w:jc w:val="center"/>
            </w:pPr>
            <w:r>
              <w:rPr>
                <w:sz w:val="20"/>
              </w:rPr>
              <w:t xml:space="preserve">2</w:t>
            </w:r>
          </w:p>
        </w:tc>
        <w:tc>
          <w:tcPr>
            <w:tcW w:w="1020" w:type="dxa"/>
          </w:tcPr>
          <w:p>
            <w:pPr>
              <w:pStyle w:val="0"/>
              <w:jc w:val="center"/>
            </w:pPr>
            <w:r>
              <w:rPr>
                <w:sz w:val="20"/>
              </w:rPr>
              <w:t xml:space="preserve">3</w:t>
            </w:r>
          </w:p>
        </w:tc>
      </w:tr>
      <w:tr>
        <w:tc>
          <w:tcPr>
            <w:gridSpan w:val="2"/>
            <w:tcW w:w="8050" w:type="dxa"/>
          </w:tcPr>
          <w:p>
            <w:pPr>
              <w:pStyle w:val="0"/>
              <w:outlineLvl w:val="2"/>
              <w:jc w:val="center"/>
            </w:pPr>
            <w:r>
              <w:rPr>
                <w:sz w:val="20"/>
              </w:rPr>
              <w:t xml:space="preserve">1. Критерии творческой значимости постановки и(или) показа спектакля (спектаклей)</w:t>
            </w:r>
          </w:p>
        </w:tc>
        <w:tc>
          <w:tcPr>
            <w:tcW w:w="1020" w:type="dxa"/>
          </w:tcPr>
          <w:p>
            <w:pPr>
              <w:pStyle w:val="0"/>
              <w:jc w:val="center"/>
            </w:pPr>
            <w:r>
              <w:rPr>
                <w:sz w:val="20"/>
              </w:rPr>
              <w:t xml:space="preserve">0-76</w:t>
            </w:r>
          </w:p>
        </w:tc>
      </w:tr>
      <w:tr>
        <w:tc>
          <w:tcPr>
            <w:tcW w:w="680" w:type="dxa"/>
          </w:tcPr>
          <w:p>
            <w:pPr>
              <w:pStyle w:val="0"/>
              <w:jc w:val="center"/>
            </w:pPr>
            <w:r>
              <w:rPr>
                <w:sz w:val="20"/>
              </w:rPr>
              <w:t xml:space="preserve">1.1</w:t>
            </w:r>
          </w:p>
        </w:tc>
        <w:tc>
          <w:tcPr>
            <w:tcW w:w="7370" w:type="dxa"/>
          </w:tcPr>
          <w:p>
            <w:pPr>
              <w:pStyle w:val="0"/>
            </w:pPr>
            <w:r>
              <w:rPr>
                <w:sz w:val="20"/>
              </w:rPr>
              <w:t xml:space="preserve">Наличие в текущем репертуаре участника отбора наименований спектаклей, ед.</w:t>
            </w:r>
          </w:p>
        </w:tc>
        <w:tc>
          <w:tcPr>
            <w:tcW w:w="1020" w:type="dxa"/>
          </w:tcPr>
          <w:p>
            <w:pPr>
              <w:pStyle w:val="0"/>
              <w:jc w:val="center"/>
            </w:pPr>
            <w:r>
              <w:rPr>
                <w:sz w:val="20"/>
              </w:rPr>
              <w:t xml:space="preserve">0-8</w:t>
            </w:r>
          </w:p>
        </w:tc>
      </w:tr>
      <w:tr>
        <w:tc>
          <w:tcPr>
            <w:tcW w:w="680" w:type="dxa"/>
            <w:vMerge w:val="restart"/>
          </w:tcPr>
          <w:p>
            <w:pPr>
              <w:pStyle w:val="0"/>
            </w:pPr>
            <w:r>
              <w:rPr>
                <w:sz w:val="20"/>
              </w:rPr>
            </w:r>
          </w:p>
        </w:tc>
        <w:tc>
          <w:tcPr>
            <w:tcW w:w="7370" w:type="dxa"/>
          </w:tcPr>
          <w:p>
            <w:pPr>
              <w:pStyle w:val="0"/>
              <w:jc w:val="center"/>
            </w:pPr>
            <w:r>
              <w:rPr>
                <w:sz w:val="20"/>
              </w:rPr>
              <w:t xml:space="preserve">До 5</w:t>
            </w:r>
          </w:p>
        </w:tc>
        <w:tc>
          <w:tcPr>
            <w:tcW w:w="1020" w:type="dxa"/>
          </w:tcPr>
          <w:p>
            <w:pPr>
              <w:pStyle w:val="0"/>
              <w:jc w:val="center"/>
            </w:pPr>
            <w:r>
              <w:rPr>
                <w:sz w:val="20"/>
              </w:rPr>
              <w:t xml:space="preserve">0</w:t>
            </w:r>
          </w:p>
        </w:tc>
      </w:tr>
      <w:tr>
        <w:tc>
          <w:tcPr>
            <w:vMerge w:val="continue"/>
          </w:tcPr>
          <w:p/>
        </w:tc>
        <w:tc>
          <w:tcPr>
            <w:tcW w:w="7370" w:type="dxa"/>
          </w:tcPr>
          <w:p>
            <w:pPr>
              <w:pStyle w:val="0"/>
              <w:jc w:val="center"/>
            </w:pPr>
            <w:r>
              <w:rPr>
                <w:sz w:val="20"/>
              </w:rPr>
              <w:t xml:space="preserve">От 5 до 10</w:t>
            </w:r>
          </w:p>
        </w:tc>
        <w:tc>
          <w:tcPr>
            <w:tcW w:w="1020" w:type="dxa"/>
          </w:tcPr>
          <w:p>
            <w:pPr>
              <w:pStyle w:val="0"/>
              <w:jc w:val="center"/>
            </w:pPr>
            <w:r>
              <w:rPr>
                <w:sz w:val="20"/>
              </w:rPr>
              <w:t xml:space="preserve">5</w:t>
            </w:r>
          </w:p>
        </w:tc>
      </w:tr>
      <w:tr>
        <w:tc>
          <w:tcPr>
            <w:vMerge w:val="continue"/>
          </w:tcPr>
          <w:p/>
        </w:tc>
        <w:tc>
          <w:tcPr>
            <w:tcW w:w="7370" w:type="dxa"/>
          </w:tcPr>
          <w:p>
            <w:pPr>
              <w:pStyle w:val="0"/>
              <w:jc w:val="center"/>
            </w:pPr>
            <w:r>
              <w:rPr>
                <w:sz w:val="20"/>
              </w:rPr>
              <w:t xml:space="preserve">Более 10</w:t>
            </w:r>
          </w:p>
        </w:tc>
        <w:tc>
          <w:tcPr>
            <w:tcW w:w="1020" w:type="dxa"/>
          </w:tcPr>
          <w:p>
            <w:pPr>
              <w:pStyle w:val="0"/>
              <w:jc w:val="center"/>
            </w:pPr>
            <w:r>
              <w:rPr>
                <w:sz w:val="20"/>
              </w:rPr>
              <w:t xml:space="preserve">8</w:t>
            </w:r>
          </w:p>
        </w:tc>
      </w:tr>
      <w:tr>
        <w:tc>
          <w:tcPr>
            <w:tcW w:w="680" w:type="dxa"/>
          </w:tcPr>
          <w:p>
            <w:pPr>
              <w:pStyle w:val="0"/>
              <w:jc w:val="center"/>
            </w:pPr>
            <w:r>
              <w:rPr>
                <w:sz w:val="20"/>
              </w:rPr>
              <w:t xml:space="preserve">1.2</w:t>
            </w:r>
          </w:p>
        </w:tc>
        <w:tc>
          <w:tcPr>
            <w:tcW w:w="7370" w:type="dxa"/>
          </w:tcPr>
          <w:p>
            <w:pPr>
              <w:pStyle w:val="0"/>
            </w:pPr>
            <w:r>
              <w:rPr>
                <w:sz w:val="20"/>
              </w:rPr>
              <w:t xml:space="preserve">Осуществление в 2021 году показов спектаклей на территории Санкт-Петербурга, количество</w:t>
            </w:r>
          </w:p>
        </w:tc>
        <w:tc>
          <w:tcPr>
            <w:tcW w:w="1020" w:type="dxa"/>
          </w:tcPr>
          <w:p>
            <w:pPr>
              <w:pStyle w:val="0"/>
              <w:jc w:val="center"/>
            </w:pPr>
            <w:r>
              <w:rPr>
                <w:sz w:val="20"/>
              </w:rPr>
              <w:t xml:space="preserve">0-8</w:t>
            </w:r>
          </w:p>
        </w:tc>
      </w:tr>
      <w:tr>
        <w:tc>
          <w:tcPr>
            <w:tcW w:w="680" w:type="dxa"/>
            <w:vMerge w:val="restart"/>
          </w:tcPr>
          <w:p>
            <w:pPr>
              <w:pStyle w:val="0"/>
            </w:pPr>
            <w:r>
              <w:rPr>
                <w:sz w:val="20"/>
              </w:rPr>
            </w:r>
          </w:p>
        </w:tc>
        <w:tc>
          <w:tcPr>
            <w:tcW w:w="7370" w:type="dxa"/>
          </w:tcPr>
          <w:p>
            <w:pPr>
              <w:pStyle w:val="0"/>
              <w:jc w:val="center"/>
            </w:pPr>
            <w:r>
              <w:rPr>
                <w:sz w:val="20"/>
              </w:rPr>
              <w:t xml:space="preserve">До 20</w:t>
            </w:r>
          </w:p>
        </w:tc>
        <w:tc>
          <w:tcPr>
            <w:tcW w:w="1020" w:type="dxa"/>
          </w:tcPr>
          <w:p>
            <w:pPr>
              <w:pStyle w:val="0"/>
              <w:jc w:val="center"/>
            </w:pPr>
            <w:r>
              <w:rPr>
                <w:sz w:val="20"/>
              </w:rPr>
              <w:t xml:space="preserve">0</w:t>
            </w:r>
          </w:p>
        </w:tc>
      </w:tr>
      <w:tr>
        <w:tc>
          <w:tcPr>
            <w:vMerge w:val="continue"/>
          </w:tcPr>
          <w:p/>
        </w:tc>
        <w:tc>
          <w:tcPr>
            <w:tcW w:w="7370" w:type="dxa"/>
          </w:tcPr>
          <w:p>
            <w:pPr>
              <w:pStyle w:val="0"/>
              <w:jc w:val="center"/>
            </w:pPr>
            <w:r>
              <w:rPr>
                <w:sz w:val="20"/>
              </w:rPr>
              <w:t xml:space="preserve">От 20 до 70</w:t>
            </w:r>
          </w:p>
        </w:tc>
        <w:tc>
          <w:tcPr>
            <w:tcW w:w="1020" w:type="dxa"/>
          </w:tcPr>
          <w:p>
            <w:pPr>
              <w:pStyle w:val="0"/>
              <w:jc w:val="center"/>
            </w:pPr>
            <w:r>
              <w:rPr>
                <w:sz w:val="20"/>
              </w:rPr>
              <w:t xml:space="preserve">5</w:t>
            </w:r>
          </w:p>
        </w:tc>
      </w:tr>
      <w:tr>
        <w:tc>
          <w:tcPr>
            <w:vMerge w:val="continue"/>
          </w:tcPr>
          <w:p/>
        </w:tc>
        <w:tc>
          <w:tcPr>
            <w:tcW w:w="7370" w:type="dxa"/>
          </w:tcPr>
          <w:p>
            <w:pPr>
              <w:pStyle w:val="0"/>
              <w:jc w:val="center"/>
            </w:pPr>
            <w:r>
              <w:rPr>
                <w:sz w:val="20"/>
              </w:rPr>
              <w:t xml:space="preserve">Более 70</w:t>
            </w:r>
          </w:p>
        </w:tc>
        <w:tc>
          <w:tcPr>
            <w:tcW w:w="1020" w:type="dxa"/>
          </w:tcPr>
          <w:p>
            <w:pPr>
              <w:pStyle w:val="0"/>
              <w:jc w:val="center"/>
            </w:pPr>
            <w:r>
              <w:rPr>
                <w:sz w:val="20"/>
              </w:rPr>
              <w:t xml:space="preserve">8</w:t>
            </w:r>
          </w:p>
        </w:tc>
      </w:tr>
      <w:tr>
        <w:tc>
          <w:tcPr>
            <w:tcW w:w="680" w:type="dxa"/>
          </w:tcPr>
          <w:p>
            <w:pPr>
              <w:pStyle w:val="0"/>
              <w:jc w:val="center"/>
            </w:pPr>
            <w:r>
              <w:rPr>
                <w:sz w:val="20"/>
              </w:rPr>
              <w:t xml:space="preserve">1.3</w:t>
            </w:r>
          </w:p>
        </w:tc>
        <w:tc>
          <w:tcPr>
            <w:tcW w:w="7370" w:type="dxa"/>
          </w:tcPr>
          <w:p>
            <w:pPr>
              <w:pStyle w:val="0"/>
            </w:pPr>
            <w:r>
              <w:rPr>
                <w:sz w:val="20"/>
              </w:rPr>
              <w:t xml:space="preserve">Актуальность, художественный уровень спектаклей текущего репертуара (значение критерия определяется членами комиссии путем голосования)</w:t>
            </w:r>
          </w:p>
        </w:tc>
        <w:tc>
          <w:tcPr>
            <w:tcW w:w="1020" w:type="dxa"/>
          </w:tcPr>
          <w:p>
            <w:pPr>
              <w:pStyle w:val="0"/>
              <w:jc w:val="center"/>
            </w:pPr>
            <w:r>
              <w:rPr>
                <w:sz w:val="20"/>
              </w:rPr>
              <w:t xml:space="preserve">0-60</w:t>
            </w:r>
          </w:p>
        </w:tc>
      </w:tr>
      <w:tr>
        <w:tc>
          <w:tcPr>
            <w:gridSpan w:val="2"/>
            <w:tcW w:w="8050" w:type="dxa"/>
          </w:tcPr>
          <w:p>
            <w:pPr>
              <w:pStyle w:val="0"/>
              <w:outlineLvl w:val="2"/>
              <w:jc w:val="center"/>
            </w:pPr>
            <w:r>
              <w:rPr>
                <w:sz w:val="20"/>
              </w:rPr>
              <w:t xml:space="preserve">2. Опыт социально ориентированной некоммерческой организации</w:t>
            </w:r>
          </w:p>
        </w:tc>
        <w:tc>
          <w:tcPr>
            <w:tcW w:w="1020" w:type="dxa"/>
          </w:tcPr>
          <w:p>
            <w:pPr>
              <w:pStyle w:val="0"/>
              <w:jc w:val="center"/>
            </w:pPr>
            <w:r>
              <w:rPr>
                <w:sz w:val="20"/>
              </w:rPr>
              <w:t xml:space="preserve">0-24</w:t>
            </w:r>
          </w:p>
        </w:tc>
      </w:tr>
      <w:tr>
        <w:tc>
          <w:tcPr>
            <w:tcW w:w="680" w:type="dxa"/>
          </w:tcPr>
          <w:p>
            <w:pPr>
              <w:pStyle w:val="0"/>
              <w:jc w:val="center"/>
            </w:pPr>
            <w:r>
              <w:rPr>
                <w:sz w:val="20"/>
              </w:rPr>
              <w:t xml:space="preserve">2.1</w:t>
            </w:r>
          </w:p>
        </w:tc>
        <w:tc>
          <w:tcPr>
            <w:tcW w:w="7370" w:type="dxa"/>
          </w:tcPr>
          <w:p>
            <w:pPr>
              <w:pStyle w:val="0"/>
            </w:pPr>
            <w:r>
              <w:rPr>
                <w:sz w:val="20"/>
              </w:rPr>
              <w:t xml:space="preserve">Наличие у участника отбора дипломов, призов, наград и премий за участие в международных и(или) всероссийских театральных фестивалях (в 2019-2021 годах), проводимых при поддержке Правительства Санкт-Петербурга, Министерства культуры Российской Федерации, Санкт-Петербургского регионального отделения Общероссийской общественной организации "Союз театральных деятелей Российской Федерации", Всероссийского театрального общества "Союз театральных деятелей Российской Федерации", ед.</w:t>
            </w:r>
          </w:p>
        </w:tc>
        <w:tc>
          <w:tcPr>
            <w:tcW w:w="1020" w:type="dxa"/>
          </w:tcPr>
          <w:p>
            <w:pPr>
              <w:pStyle w:val="0"/>
              <w:jc w:val="center"/>
            </w:pPr>
            <w:r>
              <w:rPr>
                <w:sz w:val="20"/>
              </w:rPr>
              <w:t xml:space="preserve">0-20</w:t>
            </w:r>
          </w:p>
        </w:tc>
      </w:tr>
      <w:tr>
        <w:tc>
          <w:tcPr>
            <w:tcW w:w="680" w:type="dxa"/>
            <w:vMerge w:val="restart"/>
          </w:tcPr>
          <w:p>
            <w:pPr>
              <w:pStyle w:val="0"/>
            </w:pPr>
            <w:r>
              <w:rPr>
                <w:sz w:val="20"/>
              </w:rPr>
            </w:r>
          </w:p>
        </w:tc>
        <w:tc>
          <w:tcPr>
            <w:tcW w:w="7370" w:type="dxa"/>
          </w:tcPr>
          <w:p>
            <w:pPr>
              <w:pStyle w:val="0"/>
              <w:jc w:val="center"/>
            </w:pPr>
            <w:r>
              <w:rPr>
                <w:sz w:val="20"/>
              </w:rPr>
              <w:t xml:space="preserve">Отсутствуют</w:t>
            </w:r>
          </w:p>
        </w:tc>
        <w:tc>
          <w:tcPr>
            <w:tcW w:w="1020" w:type="dxa"/>
          </w:tcPr>
          <w:p>
            <w:pPr>
              <w:pStyle w:val="0"/>
              <w:jc w:val="center"/>
            </w:pPr>
            <w:r>
              <w:rPr>
                <w:sz w:val="20"/>
              </w:rPr>
              <w:t xml:space="preserve">0</w:t>
            </w:r>
          </w:p>
        </w:tc>
      </w:tr>
      <w:tr>
        <w:tc>
          <w:tcPr>
            <w:vMerge w:val="continue"/>
          </w:tcPr>
          <w:p/>
        </w:tc>
        <w:tc>
          <w:tcPr>
            <w:tcW w:w="7370" w:type="dxa"/>
          </w:tcPr>
          <w:p>
            <w:pPr>
              <w:pStyle w:val="0"/>
              <w:jc w:val="center"/>
            </w:pPr>
            <w:r>
              <w:rPr>
                <w:sz w:val="20"/>
              </w:rPr>
              <w:t xml:space="preserve">Наличие дипломов участника фестиваля</w:t>
            </w:r>
          </w:p>
        </w:tc>
        <w:tc>
          <w:tcPr>
            <w:tcW w:w="1020" w:type="dxa"/>
          </w:tcPr>
          <w:p>
            <w:pPr>
              <w:pStyle w:val="0"/>
              <w:jc w:val="center"/>
            </w:pPr>
            <w:r>
              <w:rPr>
                <w:sz w:val="20"/>
              </w:rPr>
              <w:t xml:space="preserve">5</w:t>
            </w:r>
          </w:p>
        </w:tc>
      </w:tr>
      <w:tr>
        <w:tc>
          <w:tcPr>
            <w:vMerge w:val="continue"/>
          </w:tcPr>
          <w:p/>
        </w:tc>
        <w:tc>
          <w:tcPr>
            <w:tcW w:w="7370" w:type="dxa"/>
          </w:tcPr>
          <w:p>
            <w:pPr>
              <w:pStyle w:val="0"/>
              <w:jc w:val="center"/>
            </w:pPr>
            <w:r>
              <w:rPr>
                <w:sz w:val="20"/>
              </w:rPr>
              <w:t xml:space="preserve">Наличие наград, призов, премий, дипломов лауреатов, количество</w:t>
            </w:r>
          </w:p>
        </w:tc>
        <w:tc>
          <w:tcPr>
            <w:tcW w:w="1020" w:type="dxa"/>
          </w:tcPr>
          <w:p>
            <w:pPr>
              <w:pStyle w:val="0"/>
            </w:pPr>
            <w:r>
              <w:rPr>
                <w:sz w:val="20"/>
              </w:rPr>
            </w:r>
          </w:p>
        </w:tc>
      </w:tr>
      <w:tr>
        <w:tc>
          <w:tcPr>
            <w:tcW w:w="680" w:type="dxa"/>
            <w:vMerge w:val="restart"/>
          </w:tcPr>
          <w:p>
            <w:pPr>
              <w:pStyle w:val="0"/>
            </w:pPr>
            <w:r>
              <w:rPr>
                <w:sz w:val="20"/>
              </w:rPr>
            </w:r>
          </w:p>
        </w:tc>
        <w:tc>
          <w:tcPr>
            <w:tcW w:w="7370" w:type="dxa"/>
          </w:tcPr>
          <w:p>
            <w:pPr>
              <w:pStyle w:val="0"/>
              <w:jc w:val="center"/>
            </w:pPr>
            <w:r>
              <w:rPr>
                <w:sz w:val="20"/>
              </w:rPr>
              <w:t xml:space="preserve">От 1 до 4</w:t>
            </w:r>
          </w:p>
        </w:tc>
        <w:tc>
          <w:tcPr>
            <w:tcW w:w="1020" w:type="dxa"/>
          </w:tcPr>
          <w:p>
            <w:pPr>
              <w:pStyle w:val="0"/>
              <w:jc w:val="center"/>
            </w:pPr>
            <w:r>
              <w:rPr>
                <w:sz w:val="20"/>
              </w:rPr>
              <w:t xml:space="preserve">10</w:t>
            </w:r>
          </w:p>
        </w:tc>
      </w:tr>
      <w:tr>
        <w:tc>
          <w:tcPr>
            <w:vMerge w:val="continue"/>
          </w:tcPr>
          <w:p/>
        </w:tc>
        <w:tc>
          <w:tcPr>
            <w:tcW w:w="7370" w:type="dxa"/>
          </w:tcPr>
          <w:p>
            <w:pPr>
              <w:pStyle w:val="0"/>
              <w:jc w:val="center"/>
            </w:pPr>
            <w:r>
              <w:rPr>
                <w:sz w:val="20"/>
              </w:rPr>
              <w:t xml:space="preserve">От 5 до 7</w:t>
            </w:r>
          </w:p>
        </w:tc>
        <w:tc>
          <w:tcPr>
            <w:tcW w:w="1020" w:type="dxa"/>
          </w:tcPr>
          <w:p>
            <w:pPr>
              <w:pStyle w:val="0"/>
              <w:jc w:val="center"/>
            </w:pPr>
            <w:r>
              <w:rPr>
                <w:sz w:val="20"/>
              </w:rPr>
              <w:t xml:space="preserve">15</w:t>
            </w:r>
          </w:p>
        </w:tc>
      </w:tr>
      <w:tr>
        <w:tc>
          <w:tcPr>
            <w:vMerge w:val="continue"/>
          </w:tcPr>
          <w:p/>
        </w:tc>
        <w:tc>
          <w:tcPr>
            <w:tcW w:w="7370" w:type="dxa"/>
          </w:tcPr>
          <w:p>
            <w:pPr>
              <w:pStyle w:val="0"/>
              <w:jc w:val="center"/>
            </w:pPr>
            <w:r>
              <w:rPr>
                <w:sz w:val="20"/>
              </w:rPr>
              <w:t xml:space="preserve">Более 7</w:t>
            </w:r>
          </w:p>
        </w:tc>
        <w:tc>
          <w:tcPr>
            <w:tcW w:w="1020" w:type="dxa"/>
          </w:tcPr>
          <w:p>
            <w:pPr>
              <w:pStyle w:val="0"/>
              <w:jc w:val="center"/>
            </w:pPr>
            <w:r>
              <w:rPr>
                <w:sz w:val="20"/>
              </w:rPr>
              <w:t xml:space="preserve">20</w:t>
            </w:r>
          </w:p>
        </w:tc>
      </w:tr>
      <w:tr>
        <w:tc>
          <w:tcPr>
            <w:tcW w:w="680" w:type="dxa"/>
          </w:tcPr>
          <w:p>
            <w:pPr>
              <w:pStyle w:val="0"/>
              <w:jc w:val="center"/>
            </w:pPr>
            <w:r>
              <w:rPr>
                <w:sz w:val="20"/>
              </w:rPr>
              <w:t xml:space="preserve">2.2</w:t>
            </w:r>
          </w:p>
        </w:tc>
        <w:tc>
          <w:tcPr>
            <w:tcW w:w="7370" w:type="dxa"/>
          </w:tcPr>
          <w:p>
            <w:pPr>
              <w:pStyle w:val="0"/>
            </w:pPr>
            <w:r>
              <w:rPr>
                <w:sz w:val="20"/>
              </w:rPr>
              <w:t xml:space="preserve">Наличие у участника отбора опыта использования средств субсидий из бюджета Санкт-Петербурга за период 2019-2021 годов (максимальный балл присваивается при положительной оценке заявки и документов, в случае отрицательной оценки заявки и документов балл не присваивается)</w:t>
            </w:r>
          </w:p>
        </w:tc>
        <w:tc>
          <w:tcPr>
            <w:tcW w:w="1020" w:type="dxa"/>
          </w:tcPr>
          <w:p>
            <w:pPr>
              <w:pStyle w:val="0"/>
              <w:jc w:val="center"/>
            </w:pPr>
            <w:r>
              <w:rPr>
                <w:sz w:val="20"/>
              </w:rPr>
              <w:t xml:space="preserve">0; 2</w:t>
            </w:r>
          </w:p>
        </w:tc>
      </w:tr>
      <w:tr>
        <w:tc>
          <w:tcPr>
            <w:tcW w:w="680" w:type="dxa"/>
          </w:tcPr>
          <w:p>
            <w:pPr>
              <w:pStyle w:val="0"/>
              <w:jc w:val="center"/>
            </w:pPr>
            <w:r>
              <w:rPr>
                <w:sz w:val="20"/>
              </w:rPr>
              <w:t xml:space="preserve">2.3</w:t>
            </w:r>
          </w:p>
        </w:tc>
        <w:tc>
          <w:tcPr>
            <w:tcW w:w="7370" w:type="dxa"/>
          </w:tcPr>
          <w:p>
            <w:pPr>
              <w:pStyle w:val="0"/>
            </w:pPr>
            <w:r>
              <w:rPr>
                <w:sz w:val="20"/>
              </w:rPr>
              <w:t xml:space="preserve">Наличие положительных отзывов о деятельности участника отбора в сети "Интернет" (за исключением социальных сетей), средствах массовой информации и(или) книге отзывов участника отбора за период 2019-2021 годов (максимальный балл присваивается при положительной оценке заявки и документов, в случае отрицательной оценки заявки и документов балл не присваивается)</w:t>
            </w:r>
          </w:p>
        </w:tc>
        <w:tc>
          <w:tcPr>
            <w:tcW w:w="1020" w:type="dxa"/>
          </w:tcPr>
          <w:p>
            <w:pPr>
              <w:pStyle w:val="0"/>
              <w:jc w:val="center"/>
            </w:pPr>
            <w:r>
              <w:rPr>
                <w:sz w:val="20"/>
              </w:rPr>
              <w:t xml:space="preserve">0; 2</w:t>
            </w:r>
          </w:p>
        </w:tc>
      </w:tr>
      <w:tr>
        <w:tc>
          <w:tcPr>
            <w:gridSpan w:val="2"/>
            <w:tcW w:w="8050" w:type="dxa"/>
          </w:tcPr>
          <w:p>
            <w:pPr>
              <w:pStyle w:val="0"/>
            </w:pPr>
            <w:r>
              <w:rPr>
                <w:sz w:val="20"/>
              </w:rPr>
              <w:t xml:space="preserve">ИТОГО</w:t>
            </w:r>
          </w:p>
        </w:tc>
        <w:tc>
          <w:tcPr>
            <w:tcW w:w="1020" w:type="dxa"/>
          </w:tcPr>
          <w:p>
            <w:pPr>
              <w:pStyle w:val="0"/>
              <w:jc w:val="center"/>
            </w:pPr>
            <w:r>
              <w:rPr>
                <w:sz w:val="20"/>
              </w:rPr>
              <w:t xml:space="preserve">0-100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23.03.2022 N 226</w:t>
      </w:r>
    </w:p>
    <w:p>
      <w:pPr>
        <w:pStyle w:val="0"/>
        <w:ind w:firstLine="540"/>
        <w:jc w:val="both"/>
      </w:pPr>
      <w:r>
        <w:rPr>
          <w:sz w:val="20"/>
        </w:rPr>
      </w:r>
    </w:p>
    <w:bookmarkStart w:id="509" w:name="P509"/>
    <w:bookmarkEnd w:id="509"/>
    <w:p>
      <w:pPr>
        <w:pStyle w:val="2"/>
        <w:jc w:val="center"/>
      </w:pPr>
      <w:r>
        <w:rPr>
          <w:sz w:val="20"/>
        </w:rPr>
        <w:t xml:space="preserve">ПОРЯДОК</w:t>
      </w:r>
    </w:p>
    <w:p>
      <w:pPr>
        <w:pStyle w:val="2"/>
        <w:jc w:val="center"/>
      </w:pPr>
      <w:r>
        <w:rPr>
          <w:sz w:val="20"/>
        </w:rPr>
        <w:t xml:space="preserve">ПРЕДОСТАВЛЕНИЯ В 2022 ГОДУ СУБСИДИЙ НА ВОЗМЕЩЕНИЕ ЗАТРАТ</w:t>
      </w:r>
    </w:p>
    <w:p>
      <w:pPr>
        <w:pStyle w:val="2"/>
        <w:jc w:val="center"/>
      </w:pPr>
      <w:r>
        <w:rPr>
          <w:sz w:val="20"/>
        </w:rPr>
        <w:t xml:space="preserve">СОЦИАЛЬНО ОРИЕНТИРОВАННЫМ НЕКОММЕРЧЕСКИМ ОРГАНИЗАЦИЯМ -</w:t>
      </w:r>
    </w:p>
    <w:p>
      <w:pPr>
        <w:pStyle w:val="2"/>
        <w:jc w:val="center"/>
      </w:pPr>
      <w:r>
        <w:rPr>
          <w:sz w:val="20"/>
        </w:rPr>
        <w:t xml:space="preserve">НЕГОСУДАРСТВЕННЫМ ТЕАТРАМ НА ПОСТАНОВКУ</w:t>
      </w:r>
    </w:p>
    <w:p>
      <w:pPr>
        <w:pStyle w:val="2"/>
        <w:jc w:val="center"/>
      </w:pPr>
      <w:r>
        <w:rPr>
          <w:sz w:val="20"/>
        </w:rPr>
        <w:t xml:space="preserve">И ПОКАЗ СПЕКТАКЛЕЙ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color w:val="392c69"/>
              </w:rPr>
              <w:t xml:space="preserve"> Правительства Санкт-Петербурга от 09.08.2022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jc w:val="center"/>
      </w:pPr>
      <w:r>
        <w:rPr>
          <w:sz w:val="20"/>
        </w:rPr>
      </w:r>
    </w:p>
    <w:bookmarkStart w:id="519" w:name="P519"/>
    <w:bookmarkEnd w:id="519"/>
    <w:p>
      <w:pPr>
        <w:pStyle w:val="0"/>
        <w:ind w:firstLine="540"/>
        <w:jc w:val="both"/>
      </w:pPr>
      <w:r>
        <w:rPr>
          <w:sz w:val="20"/>
        </w:rPr>
        <w:t xml:space="preserve">1.1. Настоящий Порядок устанавливает правила предоставления в 2022 году субсидий, предусмотренных Комитету по культуре Санкт-Петербурга (далее - Комитет) </w:t>
      </w:r>
      <w:hyperlink w:history="0" r:id="rId64"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 негосударственным театрам на постановку и показ спектаклей" (код целевой статьи 0820071550) в приложении 2 к Закону Санкт-Петербурга от 24.11.2021 N 558-119 "О бюджете Санкт-Петербурга на 2022 год и на плановый период 2023 и 2024 годов" (далее - Закон) в соответствии с </w:t>
      </w:r>
      <w:hyperlink w:history="0" r:id="rId65" w:tooltip="Постановление Правительства Санкт-Петербурга от 17.06.2014 N 488 (ред. от 12.08.2022) &quot;О государственной программе Санкт-Петербурга &quot;Развитие сферы культуры в Санкт-Петербурге&quot; {КонсультантПлюс}">
        <w:r>
          <w:rPr>
            <w:sz w:val="20"/>
            <w:color w:val="0000ff"/>
          </w:rPr>
          <w:t xml:space="preserve">разделом 3</w:t>
        </w:r>
      </w:hyperlink>
      <w:r>
        <w:rPr>
          <w:sz w:val="20"/>
        </w:rPr>
        <w:t xml:space="preserve">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(далее - субсидии).</w:t>
      </w:r>
    </w:p>
    <w:p>
      <w:pPr>
        <w:pStyle w:val="0"/>
        <w:spacing w:before="200" w:line-rule="auto"/>
        <w:ind w:firstLine="540"/>
        <w:jc w:val="both"/>
      </w:pPr>
      <w:r>
        <w:rPr>
          <w:sz w:val="20"/>
        </w:rPr>
        <w:t xml:space="preserve">1.2. Субсидии предоставляются для обеспечения достижения целей, показателей и результатов государственной </w:t>
      </w:r>
      <w:hyperlink w:history="0" r:id="rId66" w:tooltip="Постановление Правительства Санкт-Петербурга от 17.06.2014 N 488 (ред. от 12.08.2022) &quot;О государственной программе Санкт-Петербурга &quot;Развитие сферы культуры в Санкт-Петербурге&quot; {КонсультантПлюс}">
        <w:r>
          <w:rPr>
            <w:sz w:val="20"/>
            <w:color w:val="0000ff"/>
          </w:rPr>
          <w:t xml:space="preserve">программы</w:t>
        </w:r>
      </w:hyperlink>
      <w:r>
        <w:rPr>
          <w:sz w:val="20"/>
        </w:rPr>
        <w:t xml:space="preserve"> Санкт-Петербурга "Развитие сферы культуры в Санкт-Петербурге", утвержденной постановлением Правительства Санкт-Петербурга от 17.06.2014 N 488.</w:t>
      </w:r>
    </w:p>
    <w:p>
      <w:pPr>
        <w:pStyle w:val="0"/>
        <w:spacing w:before="200" w:line-rule="auto"/>
        <w:ind w:firstLine="540"/>
        <w:jc w:val="both"/>
      </w:pPr>
      <w:r>
        <w:rPr>
          <w:sz w:val="20"/>
        </w:rPr>
        <w:t xml:space="preserve">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зарегистрированным на территории Санкт-Петербурга, при условии осуществления ими в соответствии с учредительными документами видов деятельности, указанных в </w:t>
      </w:r>
      <w:hyperlink w:history="0" r:id="rId67" w:tooltip="Закон Санкт-Петербурга от 11.01.2011 N 739-2 (ред. от 04.12.2018)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 (далее - социально ориентированные некоммерческие организации), в пределах средств, предусмотренных на их предоставление Комитету Законом.</w:t>
      </w:r>
    </w:p>
    <w:p>
      <w:pPr>
        <w:pStyle w:val="0"/>
        <w:jc w:val="both"/>
      </w:pPr>
      <w:r>
        <w:rPr>
          <w:sz w:val="20"/>
        </w:rPr>
        <w:t xml:space="preserve">(в ред. </w:t>
      </w:r>
      <w:hyperlink w:history="0" r:id="rId68"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1.3. Негосударственным театром является социально ориентированная некоммерческая организация, осуществляющая постановку и показ спектаклей, имеющая в своем репертуаре не менее пяти спектаклей.</w:t>
      </w:r>
    </w:p>
    <w:p>
      <w:pPr>
        <w:pStyle w:val="0"/>
        <w:jc w:val="both"/>
      </w:pPr>
      <w:r>
        <w:rPr>
          <w:sz w:val="20"/>
        </w:rPr>
        <w:t xml:space="preserve">(в ред. </w:t>
      </w:r>
      <w:hyperlink w:history="0" r:id="rId69"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Под спектаклем понимается сценическое произведение, включенное в репертуар театра. Под постановкой спектакля понимается создание нового спектакля, подготовленного и включенного в репертуар театра.</w:t>
      </w:r>
    </w:p>
    <w:p>
      <w:pPr>
        <w:pStyle w:val="0"/>
        <w:spacing w:before="200" w:line-rule="auto"/>
        <w:ind w:firstLine="540"/>
        <w:jc w:val="both"/>
      </w:pPr>
      <w:r>
        <w:rPr>
          <w:sz w:val="20"/>
        </w:rPr>
        <w:t xml:space="preserve">Участники отбора - организации, подавшие заявку на участие в отборе.</w:t>
      </w:r>
    </w:p>
    <w:p>
      <w:pPr>
        <w:pStyle w:val="0"/>
        <w:spacing w:before="200" w:line-rule="auto"/>
        <w:ind w:firstLine="540"/>
        <w:jc w:val="both"/>
      </w:pPr>
      <w:r>
        <w:rPr>
          <w:sz w:val="20"/>
        </w:rPr>
        <w:t xml:space="preserve">Получатели субсидий - участники отбора, признанные победителями отбора.</w:t>
      </w:r>
    </w:p>
    <w:p>
      <w:pPr>
        <w:pStyle w:val="0"/>
        <w:spacing w:before="200" w:line-rule="auto"/>
        <w:ind w:firstLine="540"/>
        <w:jc w:val="both"/>
      </w:pPr>
      <w:r>
        <w:rPr>
          <w:sz w:val="20"/>
        </w:rPr>
        <w:t xml:space="preserve">Иные понятия и термины, используемые в настоящем Порядке, применяются в значениях, определенных действующим законодательством.</w:t>
      </w:r>
    </w:p>
    <w:p>
      <w:pPr>
        <w:pStyle w:val="0"/>
        <w:spacing w:before="200" w:line-rule="auto"/>
        <w:ind w:firstLine="540"/>
        <w:jc w:val="both"/>
      </w:pPr>
      <w:r>
        <w:rPr>
          <w:sz w:val="20"/>
        </w:rPr>
        <w:t xml:space="preserve">1.4. Субсидии предоставляются в целях возмещения документально подтвержденных возникших в 2022 году затрат на постановку и показ спектаклей по </w:t>
      </w:r>
      <w:hyperlink w:history="0" w:anchor="P734" w:tooltip="НАПРАВЛЕНИЯ">
        <w:r>
          <w:rPr>
            <w:sz w:val="20"/>
            <w:color w:val="0000ff"/>
          </w:rPr>
          <w:t xml:space="preserve">направлениям</w:t>
        </w:r>
      </w:hyperlink>
      <w:r>
        <w:rPr>
          <w:sz w:val="20"/>
        </w:rPr>
        <w:t xml:space="preserve"> затрат и в соответствии с предельным объемом их финансового обеспечения согласно приложению N 1 к настоящему Порядку, за исключением затрат, источником финансового обеспечения которых являются средства бюджетной системы Российской Федерации, предоставляемые получателю субсидии на основании иных нормативных правовых актов (далее - затраты).</w:t>
      </w:r>
    </w:p>
    <w:p>
      <w:pPr>
        <w:pStyle w:val="0"/>
        <w:spacing w:before="200" w:line-rule="auto"/>
        <w:ind w:firstLine="540"/>
        <w:jc w:val="both"/>
      </w:pPr>
      <w:r>
        <w:rPr>
          <w:sz w:val="20"/>
        </w:rPr>
        <w:t xml:space="preserve">Порядок принятия Комитетом решений о предоставлении субсидий в части, не урегулированной настоящим Порядком, утверждается Комитетом.</w:t>
      </w:r>
    </w:p>
    <w:p>
      <w:pPr>
        <w:pStyle w:val="0"/>
        <w:spacing w:before="200" w:line-rule="auto"/>
        <w:ind w:firstLine="540"/>
        <w:jc w:val="both"/>
      </w:pPr>
      <w:r>
        <w:rPr>
          <w:sz w:val="20"/>
        </w:rPr>
        <w:t xml:space="preserve">1.5. Субсидии предоставляются по результатам отбора, проводимого Комитетом в целях принятия решений о предоставлении (непредоставлении) в 2022 году субсидий (далее - отбор).</w:t>
      </w:r>
    </w:p>
    <w:p>
      <w:pPr>
        <w:pStyle w:val="0"/>
        <w:spacing w:before="200" w:line-rule="auto"/>
        <w:ind w:firstLine="540"/>
        <w:jc w:val="both"/>
      </w:pPr>
      <w:r>
        <w:rPr>
          <w:sz w:val="20"/>
        </w:rPr>
        <w:t xml:space="preserve">Способом проведения отбора является конкурс, по результатам которого определяются получатели субсидий.</w:t>
      </w:r>
    </w:p>
    <w:p>
      <w:pPr>
        <w:pStyle w:val="0"/>
        <w:spacing w:before="200" w:line-rule="auto"/>
        <w:ind w:firstLine="540"/>
        <w:jc w:val="both"/>
      </w:pPr>
      <w:r>
        <w:rPr>
          <w:sz w:val="20"/>
        </w:rPr>
        <w:t xml:space="preserve">В целях проведения отбора Комитетом создается комиссия по проведению отбора (далее - комиссия). Порядок формирования комиссии, ее состав и положение о комиссии утверждаются Комитетом. Комиссия является совещательным коллегиальным органом.</w:t>
      </w:r>
    </w:p>
    <w:p>
      <w:pPr>
        <w:pStyle w:val="0"/>
        <w:spacing w:before="200" w:line-rule="auto"/>
        <w:ind w:firstLine="540"/>
        <w:jc w:val="both"/>
      </w:pPr>
      <w:r>
        <w:rPr>
          <w:sz w:val="20"/>
        </w:rPr>
        <w:t xml:space="preserve">1.6. При рассмотрении заявок на участие в отборе (далее - заявки) и определении победителей отбора комиссия исходит из </w:t>
      </w:r>
      <w:hyperlink w:history="0" w:anchor="P882" w:tooltip="КРИТЕРИИ">
        <w:r>
          <w:rPr>
            <w:sz w:val="20"/>
            <w:color w:val="0000ff"/>
          </w:rPr>
          <w:t xml:space="preserve">критериев</w:t>
        </w:r>
      </w:hyperlink>
      <w:r>
        <w:rPr>
          <w:sz w:val="20"/>
        </w:rPr>
        <w:t xml:space="preserve"> определения победителей отбора для предоставления субсидий в 2022 году, указанных в приложении N 3 к настоящему Порядку (далее - критерии отбора). Весовое значение критериев отбора в общей оценке является одинаковым.</w:t>
      </w:r>
    </w:p>
    <w:p>
      <w:pPr>
        <w:pStyle w:val="0"/>
        <w:ind w:firstLine="540"/>
        <w:jc w:val="both"/>
      </w:pPr>
      <w:r>
        <w:rPr>
          <w:sz w:val="20"/>
        </w:rPr>
      </w:r>
    </w:p>
    <w:p>
      <w:pPr>
        <w:pStyle w:val="2"/>
        <w:outlineLvl w:val="1"/>
        <w:jc w:val="center"/>
      </w:pPr>
      <w:r>
        <w:rPr>
          <w:sz w:val="20"/>
        </w:rPr>
        <w:t xml:space="preserve">2. Порядок проведения отбора</w:t>
      </w:r>
    </w:p>
    <w:p>
      <w:pPr>
        <w:pStyle w:val="0"/>
        <w:jc w:val="center"/>
      </w:pPr>
      <w:r>
        <w:rPr>
          <w:sz w:val="20"/>
        </w:rPr>
      </w:r>
    </w:p>
    <w:p>
      <w:pPr>
        <w:pStyle w:val="0"/>
        <w:ind w:firstLine="540"/>
        <w:jc w:val="both"/>
      </w:pPr>
      <w:r>
        <w:rPr>
          <w:sz w:val="20"/>
        </w:rPr>
        <w:t xml:space="preserve">2.1. Отбор может быть проведен повторно в течение двух месяцев со дня принятия закона Санкт-Петербурга о внесении изменений в Закон, предусматривающего увеличение размера средств бюджета Санкт-Петербурга, предоставляемых Комитету на предоставление субсидий, и(или) при наличии экономии бюджетных ассигнований, предусмотренных Комитету статьей расходов, указанной в </w:t>
      </w:r>
      <w:hyperlink w:history="0" w:anchor="P519" w:tooltip="1.1. Настоящий Порядок устанавливает правила предоставления в 2022 году субсидий, предусмотренных Комитету по культуре Санкт-Петербурга (далее - Комитет) статьей расходов &quot;Субсидии социально ориентированным некоммерческим организациям - негосударственным театрам на постановку и показ спектаклей&quot; (код целевой статьи 0820071550) в приложении 2 к Закону Санкт-Петербурга от 24.11.2021 N 558-119 &quot;О бюджете Санкт-Петербурга на 2022 год и на плановый период 2023 и 2024 годов&quot; (далее - Закон) в соответствии с ра...">
        <w:r>
          <w:rPr>
            <w:sz w:val="20"/>
            <w:color w:val="0000ff"/>
          </w:rPr>
          <w:t xml:space="preserve">пункте 1.1</w:t>
        </w:r>
      </w:hyperlink>
      <w:r>
        <w:rPr>
          <w:sz w:val="20"/>
        </w:rPr>
        <w:t xml:space="preserve"> настоящего Порядка, в течение трех месяцев со дня образования такой экономии, но не позднее 15.12.2022.</w:t>
      </w:r>
    </w:p>
    <w:p>
      <w:pPr>
        <w:pStyle w:val="0"/>
        <w:jc w:val="both"/>
      </w:pPr>
      <w:r>
        <w:rPr>
          <w:sz w:val="20"/>
        </w:rPr>
        <w:t xml:space="preserve">(в ред. </w:t>
      </w:r>
      <w:hyperlink w:history="0" r:id="rId70"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2.2. Извещение о проведении отбора и приеме заявок (далее - извещение) размещается на сайте Комитета в информационно-телекоммуникационной сети "Интернет" (далее - сеть "Интернет") по адресу </w:t>
      </w:r>
      <w:r>
        <w:rPr>
          <w:sz w:val="20"/>
        </w:rPr>
        <w:t xml:space="preserve">https://www.gov.spb.ru/gov/otrasl/c_culture/konkursy/</w:t>
      </w:r>
      <w:r>
        <w:rPr>
          <w:sz w:val="20"/>
        </w:rPr>
        <w:t xml:space="preserve"> в сроки, утвержденные Комитетом.</w:t>
      </w:r>
    </w:p>
    <w:p>
      <w:pPr>
        <w:pStyle w:val="0"/>
        <w:spacing w:before="200" w:line-rule="auto"/>
        <w:ind w:firstLine="540"/>
        <w:jc w:val="both"/>
      </w:pPr>
      <w:r>
        <w:rPr>
          <w:sz w:val="20"/>
        </w:rPr>
        <w:t xml:space="preserve">Прием заявок на участие в отборе начинается с даты размещения извещения в сети "Интернет".</w:t>
      </w:r>
    </w:p>
    <w:p>
      <w:pPr>
        <w:pStyle w:val="0"/>
        <w:spacing w:before="200" w:line-rule="auto"/>
        <w:ind w:firstLine="540"/>
        <w:jc w:val="both"/>
      </w:pPr>
      <w:r>
        <w:rPr>
          <w:sz w:val="20"/>
        </w:rPr>
        <w:t xml:space="preserve">Дата окончания приема заявок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(п. 2.2 в ред. </w:t>
      </w:r>
      <w:hyperlink w:history="0" r:id="rId71"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2.3. Для участия в отборе претенденты на получение субсидий представляют в Комитет заявку с приложением документов для предоставления субсидий в 2022 году в соответствии с </w:t>
      </w:r>
      <w:hyperlink w:history="0" w:anchor="P818" w:tooltip="ПЕРЕЧЕНЬ ДОКУМЕНТОВ,">
        <w:r>
          <w:rPr>
            <w:sz w:val="20"/>
            <w:color w:val="0000ff"/>
          </w:rPr>
          <w:t xml:space="preserve">перечнем</w:t>
        </w:r>
      </w:hyperlink>
      <w:r>
        <w:rPr>
          <w:sz w:val="20"/>
        </w:rPr>
        <w:t xml:space="preserve">, указанным в приложении N 2 к настоящему Порядку (далее - документы).</w:t>
      </w:r>
    </w:p>
    <w:p>
      <w:pPr>
        <w:pStyle w:val="0"/>
        <w:spacing w:before="200" w:line-rule="auto"/>
        <w:ind w:firstLine="540"/>
        <w:jc w:val="both"/>
      </w:pPr>
      <w:r>
        <w:rPr>
          <w:sz w:val="20"/>
        </w:rPr>
        <w:t xml:space="preserve">Заявка должна содержать согласие на публикацию (размещение) в сети "Интернет" информации о претенденте на получение субсидий, подаваемой им заявке и иной информации о претенденте на получение субсидий, связанной с отбором.</w:t>
      </w:r>
    </w:p>
    <w:p>
      <w:pPr>
        <w:pStyle w:val="0"/>
        <w:spacing w:before="200" w:line-rule="auto"/>
        <w:ind w:firstLine="540"/>
        <w:jc w:val="both"/>
      </w:pPr>
      <w:r>
        <w:rPr>
          <w:sz w:val="20"/>
        </w:rPr>
        <w:t xml:space="preserve">Форма заявки утверждается Комитетом.</w:t>
      </w:r>
    </w:p>
    <w:p>
      <w:pPr>
        <w:pStyle w:val="0"/>
        <w:spacing w:before="200" w:line-rule="auto"/>
        <w:ind w:firstLine="540"/>
        <w:jc w:val="both"/>
      </w:pPr>
      <w:r>
        <w:rPr>
          <w:sz w:val="20"/>
        </w:rPr>
        <w:t xml:space="preserve">Каждым участником отбора может быть подано не более трех заявок.</w:t>
      </w:r>
    </w:p>
    <w:p>
      <w:pPr>
        <w:pStyle w:val="0"/>
        <w:spacing w:before="200" w:line-rule="auto"/>
        <w:ind w:firstLine="540"/>
        <w:jc w:val="both"/>
      </w:pPr>
      <w:r>
        <w:rPr>
          <w:sz w:val="20"/>
        </w:rPr>
        <w:t xml:space="preserve">2.4. Порядок приема и рассмотрения заявок и документов:</w:t>
      </w:r>
    </w:p>
    <w:p>
      <w:pPr>
        <w:pStyle w:val="0"/>
        <w:spacing w:before="200" w:line-rule="auto"/>
        <w:ind w:firstLine="540"/>
        <w:jc w:val="both"/>
      </w:pPr>
      <w:r>
        <w:rPr>
          <w:sz w:val="20"/>
        </w:rPr>
        <w:t xml:space="preserve">2.4.1. Прием заявок и документов в части, не урегулированной настоящим Порядком, осуществляется Комитетом в сроки и месте, которые указаны в извещении.</w:t>
      </w:r>
    </w:p>
    <w:p>
      <w:pPr>
        <w:pStyle w:val="0"/>
        <w:spacing w:before="200" w:line-rule="auto"/>
        <w:ind w:firstLine="540"/>
        <w:jc w:val="both"/>
      </w:pPr>
      <w:r>
        <w:rPr>
          <w:sz w:val="20"/>
        </w:rPr>
        <w:t xml:space="preserve">2.4.2. Все листы документов, представляемых одновременно с заявкой, а также листы заявки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 Документы прошиваются после заявки.</w:t>
      </w:r>
    </w:p>
    <w:p>
      <w:pPr>
        <w:pStyle w:val="0"/>
        <w:spacing w:before="200" w:line-rule="auto"/>
        <w:ind w:firstLine="540"/>
        <w:jc w:val="both"/>
      </w:pPr>
      <w:r>
        <w:rPr>
          <w:sz w:val="20"/>
        </w:rPr>
        <w:t xml:space="preserve">2.4.3. Заявка и документы могут быть отозваны до окончания срока приема заявок и документов путем направления участниками отбора соответствующего обращения в Комитет. Возврат отозванных заявок и документов осуществляется Комитетом в течение трех рабочих дней со дня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Внесение участниками отбора изменений в представленные в Комитет заявки и документы, а также представление в Комитет дополнительных документов после представления заявки не допускаются.</w:t>
      </w:r>
    </w:p>
    <w:p>
      <w:pPr>
        <w:pStyle w:val="0"/>
        <w:spacing w:before="200" w:line-rule="auto"/>
        <w:ind w:firstLine="540"/>
        <w:jc w:val="both"/>
      </w:pPr>
      <w:r>
        <w:rPr>
          <w:sz w:val="20"/>
        </w:rPr>
        <w:t xml:space="preserve">2.4.4. Участники отбора в случае необходимости направляют в письменной форме в Комитет запрос, продублировав его направление в электронной форме на адрес электронной почты orlovasu@kkult.gov.spb.ru, о предоставлении разъяснений положений, содержащихся в извещении. В течение трех рабочих дней с даты поступления указанного запроса Комитет направляет в письменной форме или в форме электронного документа разъяснения положений, содержащихся в извещении, если указанный запрос поступил в Комитет не позднее чем за пять рабочих дней до даты окончания срока подачи заявок и документов.</w:t>
      </w:r>
    </w:p>
    <w:p>
      <w:pPr>
        <w:pStyle w:val="0"/>
        <w:spacing w:before="200" w:line-rule="auto"/>
        <w:ind w:firstLine="540"/>
        <w:jc w:val="both"/>
      </w:pPr>
      <w:r>
        <w:rPr>
          <w:sz w:val="20"/>
        </w:rPr>
        <w:t xml:space="preserve">2.4.5. В течение 30 календарных дней со дня окончания срока представления заявки и документов Комитет рассматривает заявки и документы на предмет их соответствия установленным в извещении требованиям на соблюдение условий предоставления субсидий, установленных настоящим Порядком, проводит проверку достоверности сведений, содержащихся в заявках и документах, а также проверку обоснованности представленных участниками отбора расчетов размеров субсидий (далее - проверка заявок).</w:t>
      </w:r>
    </w:p>
    <w:p>
      <w:pPr>
        <w:pStyle w:val="0"/>
        <w:spacing w:before="200" w:line-rule="auto"/>
        <w:ind w:firstLine="540"/>
        <w:jc w:val="both"/>
      </w:pPr>
      <w:r>
        <w:rPr>
          <w:sz w:val="20"/>
        </w:rPr>
        <w:t xml:space="preserve">2.4.6. По результатам проверки заявок Комитетом составляется:</w:t>
      </w:r>
    </w:p>
    <w:p>
      <w:pPr>
        <w:pStyle w:val="0"/>
        <w:spacing w:before="200" w:line-rule="auto"/>
        <w:ind w:firstLine="540"/>
        <w:jc w:val="both"/>
      </w:pPr>
      <w:r>
        <w:rPr>
          <w:sz w:val="20"/>
        </w:rPr>
        <w:t xml:space="preserve">акт о соответствии (несоответствии) участников отбора условиям предоставления субсидий (далее - акт о соответствии);</w:t>
      </w:r>
    </w:p>
    <w:p>
      <w:pPr>
        <w:pStyle w:val="0"/>
        <w:spacing w:before="200" w:line-rule="auto"/>
        <w:ind w:firstLine="540"/>
        <w:jc w:val="both"/>
      </w:pPr>
      <w:r>
        <w:rPr>
          <w:sz w:val="20"/>
        </w:rPr>
        <w:t xml:space="preserve">справка о рекомендуемом расчете баллов в соответствии с критериями отбора (далее - справка о расчете баллов).</w:t>
      </w:r>
    </w:p>
    <w:p>
      <w:pPr>
        <w:pStyle w:val="0"/>
        <w:spacing w:before="200" w:line-rule="auto"/>
        <w:ind w:firstLine="540"/>
        <w:jc w:val="both"/>
      </w:pPr>
      <w:r>
        <w:rPr>
          <w:sz w:val="20"/>
        </w:rPr>
        <w:t xml:space="preserve">2.4.7. В течение пяти рабочих дней после завершения проверки заявок заявки и документы передаются на рассмотрение комиссии вместе с актом о соответствии и справкой о расчете баллов для принятия решения:</w:t>
      </w:r>
    </w:p>
    <w:p>
      <w:pPr>
        <w:pStyle w:val="0"/>
        <w:spacing w:before="200" w:line-rule="auto"/>
        <w:ind w:firstLine="540"/>
        <w:jc w:val="both"/>
      </w:pPr>
      <w:r>
        <w:rPr>
          <w:sz w:val="20"/>
        </w:rPr>
        <w:t xml:space="preserve">о допуске участников отбора к участию в отборе и(или) об отклонении заявок;</w:t>
      </w:r>
    </w:p>
    <w:p>
      <w:pPr>
        <w:pStyle w:val="0"/>
        <w:spacing w:before="200" w:line-rule="auto"/>
        <w:ind w:firstLine="540"/>
        <w:jc w:val="both"/>
      </w:pPr>
      <w:r>
        <w:rPr>
          <w:sz w:val="20"/>
        </w:rPr>
        <w:t xml:space="preserve">о присуждении заявкам баллов по всем критериям отбора;</w:t>
      </w:r>
    </w:p>
    <w:p>
      <w:pPr>
        <w:pStyle w:val="0"/>
        <w:spacing w:before="200" w:line-rule="auto"/>
        <w:ind w:firstLine="540"/>
        <w:jc w:val="both"/>
      </w:pPr>
      <w:r>
        <w:rPr>
          <w:sz w:val="20"/>
        </w:rPr>
        <w:t xml:space="preserve">о предоставлении (отказе в предоставлении) субсидий участникам отбора, допущенным к участию в отборе;</w:t>
      </w:r>
    </w:p>
    <w:p>
      <w:pPr>
        <w:pStyle w:val="0"/>
        <w:spacing w:before="200" w:line-rule="auto"/>
        <w:ind w:firstLine="540"/>
        <w:jc w:val="both"/>
      </w:pPr>
      <w:r>
        <w:rPr>
          <w:sz w:val="20"/>
        </w:rPr>
        <w:t xml:space="preserve">об определении размеров предоставляемых субсидий.</w:t>
      </w:r>
    </w:p>
    <w:p>
      <w:pPr>
        <w:pStyle w:val="0"/>
        <w:spacing w:before="200" w:line-rule="auto"/>
        <w:ind w:firstLine="540"/>
        <w:jc w:val="both"/>
      </w:pPr>
      <w:r>
        <w:rPr>
          <w:sz w:val="20"/>
        </w:rPr>
        <w:t xml:space="preserve">2.4.8. Основаниями для принятия комиссией решения об отклонении заявок являются:</w:t>
      </w:r>
    </w:p>
    <w:p>
      <w:pPr>
        <w:pStyle w:val="0"/>
        <w:spacing w:before="200" w:line-rule="auto"/>
        <w:ind w:firstLine="540"/>
        <w:jc w:val="both"/>
      </w:pPr>
      <w:r>
        <w:rPr>
          <w:sz w:val="20"/>
        </w:rPr>
        <w:t xml:space="preserve">несоответствие участников отбора условиям предоставления субсидий, предусмотренным в </w:t>
      </w:r>
      <w:hyperlink w:history="0" w:anchor="P588" w:tooltip="3.1. Субсидии предоставляются при условии соответствия участников отбора следующим условиям:">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участниками отбора заявок и документов требованиям, установленным в извещении;</w:t>
      </w:r>
    </w:p>
    <w:p>
      <w:pPr>
        <w:pStyle w:val="0"/>
        <w:spacing w:before="200" w:line-rule="auto"/>
        <w:ind w:firstLine="540"/>
        <w:jc w:val="both"/>
      </w:pPr>
      <w:r>
        <w:rPr>
          <w:sz w:val="20"/>
        </w:rPr>
        <w:t xml:space="preserve">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заявке и документах, в том числе информации о месте нахождения и адресе участников отбора;</w:t>
      </w:r>
    </w:p>
    <w:p>
      <w:pPr>
        <w:pStyle w:val="0"/>
        <w:spacing w:before="200" w:line-rule="auto"/>
        <w:ind w:firstLine="540"/>
        <w:jc w:val="both"/>
      </w:pPr>
      <w:r>
        <w:rPr>
          <w:sz w:val="20"/>
        </w:rPr>
        <w:t xml:space="preserve">подача участником отбора заявки и(или) документов после даты и(или) времени, определенных для их представления.</w:t>
      </w:r>
    </w:p>
    <w:p>
      <w:pPr>
        <w:pStyle w:val="0"/>
        <w:spacing w:before="200" w:line-rule="auto"/>
        <w:ind w:firstLine="540"/>
        <w:jc w:val="both"/>
      </w:pPr>
      <w:r>
        <w:rPr>
          <w:sz w:val="20"/>
        </w:rPr>
        <w:t xml:space="preserve">В случае принятия решения об отклонении заявок и документов Комитет в течение десяти рабочих дней направляет письмо участникам отбора об отклонении заявок и документов участников отбора посредством почтовой связи либо вручает его уполномоченному представителю участника отбора. При этом возврат заявок и документов не осуществляется.</w:t>
      </w:r>
    </w:p>
    <w:p>
      <w:pPr>
        <w:pStyle w:val="0"/>
        <w:spacing w:before="200" w:line-rule="auto"/>
        <w:ind w:firstLine="540"/>
        <w:jc w:val="both"/>
      </w:pPr>
      <w:r>
        <w:rPr>
          <w:sz w:val="20"/>
        </w:rPr>
        <w:t xml:space="preserve">2.5. При рассмотрении заявок и определении победителей отбора комиссия исходит из критериев отбора.</w:t>
      </w:r>
    </w:p>
    <w:p>
      <w:pPr>
        <w:pStyle w:val="0"/>
        <w:spacing w:before="200" w:line-rule="auto"/>
        <w:ind w:firstLine="540"/>
        <w:jc w:val="both"/>
      </w:pPr>
      <w:r>
        <w:rPr>
          <w:sz w:val="20"/>
        </w:rPr>
        <w:t xml:space="preserve">2.6. Победителем отбора являются участники отбора, заявкам которых присвоено не менее 50 баллов.</w:t>
      </w:r>
    </w:p>
    <w:p>
      <w:pPr>
        <w:pStyle w:val="0"/>
        <w:spacing w:before="200" w:line-rule="auto"/>
        <w:ind w:firstLine="540"/>
        <w:jc w:val="both"/>
      </w:pPr>
      <w:r>
        <w:rPr>
          <w:sz w:val="20"/>
        </w:rPr>
        <w:t xml:space="preserve">2.7. Решение комиссии об определении победителей отбора принимается в течение пяти рабочих дней со дня передачи заявок и документов на рассмотрение комиссии.</w:t>
      </w:r>
    </w:p>
    <w:p>
      <w:pPr>
        <w:pStyle w:val="0"/>
        <w:spacing w:before="200" w:line-rule="auto"/>
        <w:ind w:firstLine="540"/>
        <w:jc w:val="both"/>
      </w:pPr>
      <w:r>
        <w:rPr>
          <w:sz w:val="20"/>
        </w:rPr>
        <w:t xml:space="preserve">Решения комиссии принимаются простым большинством голосов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половины членов комиссии.</w:t>
      </w:r>
    </w:p>
    <w:p>
      <w:pPr>
        <w:pStyle w:val="0"/>
        <w:spacing w:before="200" w:line-rule="auto"/>
        <w:ind w:firstLine="540"/>
        <w:jc w:val="both"/>
      </w:pPr>
      <w:r>
        <w:rPr>
          <w:sz w:val="20"/>
        </w:rPr>
        <w:t xml:space="preserve">2.8. Решение комиссии о предоставлении субсидии и размерах предоставляемых субсидий (далее - решение комиссии) принимается на заседании комиссии и отражается в протоколе заседания комиссии (далее - протокол).</w:t>
      </w:r>
    </w:p>
    <w:p>
      <w:pPr>
        <w:pStyle w:val="0"/>
        <w:spacing w:before="200" w:line-rule="auto"/>
        <w:ind w:firstLine="540"/>
        <w:jc w:val="both"/>
      </w:pPr>
      <w:r>
        <w:rPr>
          <w:sz w:val="20"/>
        </w:rPr>
        <w:t xml:space="preserve">В случае несогласия с решением комиссии любой из членов комиссии вправе выразить особое мнение, которое отражается в протоколе заседания комиссии либо приобщается к протоколу заседания комиссии в виде отдельного документа.</w:t>
      </w:r>
    </w:p>
    <w:p>
      <w:pPr>
        <w:pStyle w:val="0"/>
        <w:spacing w:before="200" w:line-rule="auto"/>
        <w:ind w:firstLine="540"/>
        <w:jc w:val="both"/>
      </w:pPr>
      <w:r>
        <w:rPr>
          <w:sz w:val="20"/>
        </w:rPr>
        <w:t xml:space="preserve">2.9. Порядок и сроки проведения отбора в части, не урегулированной настоящим Порядком, в том числе порядок расчета баллов по критериям отбора, утверждаются Комитетом.</w:t>
      </w:r>
    </w:p>
    <w:p>
      <w:pPr>
        <w:pStyle w:val="0"/>
        <w:spacing w:before="200" w:line-rule="auto"/>
        <w:ind w:firstLine="540"/>
        <w:jc w:val="both"/>
      </w:pPr>
      <w:r>
        <w:rPr>
          <w:sz w:val="20"/>
        </w:rPr>
        <w:t xml:space="preserve">2.10. Результаты работы комиссии оформляются протоколом в течение трех рабочих дней со дня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заявках и набранных ими баллах;</w:t>
      </w:r>
    </w:p>
    <w:p>
      <w:pPr>
        <w:pStyle w:val="0"/>
        <w:spacing w:before="200" w:line-rule="auto"/>
        <w:ind w:firstLine="540"/>
        <w:jc w:val="both"/>
      </w:pPr>
      <w:r>
        <w:rPr>
          <w:sz w:val="20"/>
        </w:rPr>
        <w:t xml:space="preserve">наименования участников отбора, индивидуальный номер налогоплательщика участников отбора и наименование победителя отбора;</w:t>
      </w:r>
    </w:p>
    <w:p>
      <w:pPr>
        <w:pStyle w:val="0"/>
        <w:spacing w:before="200" w:line-rule="auto"/>
        <w:ind w:firstLine="540"/>
        <w:jc w:val="both"/>
      </w:pPr>
      <w:r>
        <w:rPr>
          <w:sz w:val="20"/>
        </w:rPr>
        <w:t xml:space="preserve">рекомендуемые размеры субсидий, предоставляемых победителям отбора, определяемые с учетом </w:t>
      </w:r>
      <w:hyperlink w:history="0" w:anchor="P663" w:tooltip="3.13. Размер предоставляемых в 2022 году субсидий рассчитывается по следующей формуле:">
        <w:r>
          <w:rPr>
            <w:sz w:val="20"/>
            <w:color w:val="0000ff"/>
          </w:rPr>
          <w:t xml:space="preserve">пункта 3.13</w:t>
        </w:r>
      </w:hyperlink>
      <w:r>
        <w:rPr>
          <w:sz w:val="20"/>
        </w:rPr>
        <w:t xml:space="preserve"> настоящего Порядка.</w:t>
      </w:r>
    </w:p>
    <w:p>
      <w:pPr>
        <w:pStyle w:val="0"/>
        <w:spacing w:before="200" w:line-rule="auto"/>
        <w:ind w:firstLine="540"/>
        <w:jc w:val="both"/>
      </w:pPr>
      <w:r>
        <w:rPr>
          <w:sz w:val="20"/>
        </w:rPr>
        <w:t xml:space="preserve">Протокол подписывается председательствующим на заседании комиссии и в течение двух рабочих дней передается в Комитет.</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субсидий</w:t>
      </w:r>
    </w:p>
    <w:p>
      <w:pPr>
        <w:pStyle w:val="0"/>
        <w:ind w:firstLine="540"/>
        <w:jc w:val="both"/>
      </w:pPr>
      <w:r>
        <w:rPr>
          <w:sz w:val="20"/>
        </w:rPr>
      </w:r>
    </w:p>
    <w:bookmarkStart w:id="588" w:name="P588"/>
    <w:bookmarkEnd w:id="588"/>
    <w:p>
      <w:pPr>
        <w:pStyle w:val="0"/>
        <w:ind w:firstLine="540"/>
        <w:jc w:val="both"/>
      </w:pPr>
      <w:r>
        <w:rPr>
          <w:sz w:val="20"/>
        </w:rPr>
        <w:t xml:space="preserve">3.1. Субсидии предоставляются при условии соответствия участников отбора следующим условиям:</w:t>
      </w:r>
    </w:p>
    <w:p>
      <w:pPr>
        <w:pStyle w:val="0"/>
        <w:spacing w:before="200" w:line-rule="auto"/>
        <w:ind w:firstLine="540"/>
        <w:jc w:val="both"/>
      </w:pPr>
      <w:r>
        <w:rPr>
          <w:sz w:val="20"/>
        </w:rPr>
        <w:t xml:space="preserve">3.1.1. Осуществление в 2022 году постановки и(или) показа спектакля (спектаклей), указанного (указанных) в заявке.</w:t>
      </w:r>
    </w:p>
    <w:p>
      <w:pPr>
        <w:pStyle w:val="0"/>
        <w:jc w:val="both"/>
      </w:pPr>
      <w:r>
        <w:rPr>
          <w:sz w:val="20"/>
        </w:rPr>
        <w:t xml:space="preserve">(в ред. </w:t>
      </w:r>
      <w:hyperlink w:history="0" r:id="rId72"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3.1.2. Документальное подтверждение затрат.</w:t>
      </w:r>
    </w:p>
    <w:bookmarkStart w:id="592" w:name="P592"/>
    <w:bookmarkEnd w:id="592"/>
    <w:p>
      <w:pPr>
        <w:pStyle w:val="0"/>
        <w:spacing w:before="200" w:line-rule="auto"/>
        <w:ind w:firstLine="540"/>
        <w:jc w:val="both"/>
      </w:pPr>
      <w:r>
        <w:rPr>
          <w:sz w:val="20"/>
        </w:rPr>
        <w:t xml:space="preserve">3.1.3. Наличие и(или) получение высшего образования по следующим направлениям подготовки (специальностям) высшего образования: театральное искусство, музыкальное искусство, хореографическое искусство, предусмотренным </w:t>
      </w:r>
      <w:hyperlink w:history="0" r:id="rId73"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приказом</w:t>
        </w:r>
      </w:hyperlink>
      <w:r>
        <w:rPr>
          <w:sz w:val="20"/>
        </w:rPr>
        <w:t xml:space="preserve"> Министерства образования и науки Российской Федерации от 12.09.2013 N 1061 "Об утверждении перечней специальностей и направлений подготовки" у 80% артистического персонала, задействованного в показе спектакля (спектаклей) участника отбора.</w:t>
      </w:r>
    </w:p>
    <w:p>
      <w:pPr>
        <w:pStyle w:val="0"/>
        <w:spacing w:before="200" w:line-rule="auto"/>
        <w:ind w:firstLine="540"/>
        <w:jc w:val="both"/>
      </w:pPr>
      <w:r>
        <w:rPr>
          <w:sz w:val="20"/>
        </w:rPr>
        <w:t xml:space="preserve">3.1.4. Требования, которым должен соответствовать участник отбора на дату не ранее 30 календарных дней до дня подачи заявки:</w:t>
      </w:r>
    </w:p>
    <w:p>
      <w:pPr>
        <w:pStyle w:val="0"/>
        <w:spacing w:before="200" w:line-rule="auto"/>
        <w:ind w:firstLine="540"/>
        <w:jc w:val="both"/>
      </w:pPr>
      <w:r>
        <w:rPr>
          <w:sz w:val="20"/>
        </w:rPr>
        <w:t xml:space="preserve">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w:t>
      </w:r>
    </w:p>
    <w:p>
      <w:pPr>
        <w:pStyle w:val="0"/>
        <w:jc w:val="both"/>
      </w:pPr>
      <w:r>
        <w:rPr>
          <w:sz w:val="20"/>
        </w:rPr>
        <w:t xml:space="preserve">(в ред. </w:t>
      </w:r>
      <w:hyperlink w:history="0" r:id="rId74"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отсутствие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получателем субсидий физическим лицам;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претенденту на получение субсидий другого юридического лица), ликвидации, в отношении него не введена процедура банкротства, деятельность претендента на получение субсидий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0"/>
        <w:spacing w:before="200" w:line-rule="auto"/>
        <w:ind w:firstLine="540"/>
        <w:jc w:val="both"/>
      </w:pPr>
      <w:r>
        <w:rPr>
          <w:sz w:val="20"/>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отсутствие у участника отбора иных средств из бюджета Санкт-Петербурга на финансовое обеспечение (возмещение) затрат в соответствии с иными нормативными правовыми актами;</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75"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3.1.5.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w:t>
      </w:r>
    </w:p>
    <w:p>
      <w:pPr>
        <w:pStyle w:val="0"/>
        <w:spacing w:before="200" w:line-rule="auto"/>
        <w:ind w:firstLine="540"/>
        <w:jc w:val="both"/>
      </w:pPr>
      <w:r>
        <w:rPr>
          <w:sz w:val="20"/>
        </w:rPr>
        <w:t xml:space="preserve">3.1.6. Отсутствие информации об участнике отбора в реестре недобросовестных поставщиков (подрядчиков, исполнителей), ведение которого осуществляется в соответствии с Федеральным </w:t>
      </w:r>
      <w:hyperlink w:history="0" r:id="rId7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pPr>
        <w:pStyle w:val="0"/>
        <w:jc w:val="both"/>
      </w:pPr>
      <w:r>
        <w:rPr>
          <w:sz w:val="20"/>
        </w:rPr>
        <w:t xml:space="preserve">(п. 3.1.6 в ред. </w:t>
      </w:r>
      <w:hyperlink w:history="0" r:id="rId77"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3.1.7. Наличие согласия участника отбора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в отношении него Комитетом проверок соблюдения получателем субсидий порядка и условий предоставления субсидий, в том числе в части достижения результата предоставления субсидий (далее - результат), а также осуществление проверок органами государственного контроля в соответствии с Бюджетным </w:t>
      </w:r>
      <w:hyperlink w:history="0" r:id="rId78"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(далее - проверки).</w:t>
      </w:r>
    </w:p>
    <w:p>
      <w:pPr>
        <w:pStyle w:val="0"/>
        <w:spacing w:before="200" w:line-rule="auto"/>
        <w:ind w:firstLine="540"/>
        <w:jc w:val="both"/>
      </w:pPr>
      <w:r>
        <w:rPr>
          <w:sz w:val="20"/>
        </w:rPr>
        <w:t xml:space="preserve">3.1.8. Соблюдение получателем субсидий запретов и ограничений, установленных законодательством Российской Федерации и законодательством Санкт-Петербурга, связанных с постановкой и(или) показом спектаклей.</w:t>
      </w:r>
    </w:p>
    <w:p>
      <w:pPr>
        <w:pStyle w:val="0"/>
        <w:spacing w:before="200" w:line-rule="auto"/>
        <w:ind w:firstLine="540"/>
        <w:jc w:val="both"/>
      </w:pPr>
      <w:r>
        <w:rPr>
          <w:sz w:val="20"/>
        </w:rPr>
        <w:t xml:space="preserve">3.1.9. Представление получателем субсидий отчетности о расходах, источником финансового обеспечения которых являются субсидии, и достижении значений результата и показателей, необходимых для достижения результата (далее - отчетность), в соответствии с </w:t>
      </w:r>
      <w:hyperlink w:history="0" w:anchor="P694" w:tooltip="4. Требования к отчетности">
        <w:r>
          <w:rPr>
            <w:sz w:val="20"/>
            <w:color w:val="0000ff"/>
          </w:rPr>
          <w:t xml:space="preserve">разделом 4</w:t>
        </w:r>
      </w:hyperlink>
      <w:r>
        <w:rPr>
          <w:sz w:val="20"/>
        </w:rPr>
        <w:t xml:space="preserve"> настоящего Порядка.</w:t>
      </w:r>
    </w:p>
    <w:p>
      <w:pPr>
        <w:pStyle w:val="0"/>
        <w:spacing w:before="200" w:line-rule="auto"/>
        <w:ind w:firstLine="540"/>
        <w:jc w:val="both"/>
      </w:pPr>
      <w:r>
        <w:rPr>
          <w:sz w:val="20"/>
        </w:rPr>
        <w:t xml:space="preserve">3.1.10. Обязательно участника отбора о достижении значений результата и показателей, необходимых для достижения результата (далее - показатели).</w:t>
      </w:r>
    </w:p>
    <w:p>
      <w:pPr>
        <w:pStyle w:val="0"/>
        <w:spacing w:before="200" w:line-rule="auto"/>
        <w:ind w:firstLine="540"/>
        <w:jc w:val="both"/>
      </w:pPr>
      <w:r>
        <w:rPr>
          <w:sz w:val="20"/>
        </w:rPr>
        <w:t xml:space="preserve">3.1.11. Отсутствие у участника отбора иных средств из бюджетов бюджетной системы Российской Федерации на финансовое обеспечение (возмещение) затрат в соответствии с иными нормативными правовыми актами.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w:t>
            </w:r>
            <w:hyperlink w:history="0" r:id="rId79"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color w:val="392c69"/>
              </w:rPr>
              <w:t xml:space="preserve"> Правительства Санкт-Петербурга от 09.08.2022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3.1.14. Ежемесячный размер средней заработной платы каждого работника получателя (включая обособленные подразделения, находящиеся на территории Санкт-Петербурга), рассчитываемый в соответствии со </w:t>
      </w:r>
      <w:hyperlink w:history="0" r:id="rId80"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был в течение 2021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jc w:val="both"/>
      </w:pPr>
      <w:r>
        <w:rPr>
          <w:sz w:val="20"/>
        </w:rPr>
        <w:t xml:space="preserve">(п. 3.1.14 введен </w:t>
      </w:r>
      <w:hyperlink w:history="0" r:id="rId81"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3.1.15. Ежемесячный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82"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результата и показателей предоставления субсидий,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 2022 года.</w:t>
      </w:r>
    </w:p>
    <w:p>
      <w:pPr>
        <w:pStyle w:val="0"/>
        <w:jc w:val="both"/>
      </w:pPr>
      <w:r>
        <w:rPr>
          <w:sz w:val="20"/>
        </w:rPr>
        <w:t xml:space="preserve">(п. 3.1.15 введен </w:t>
      </w:r>
      <w:hyperlink w:history="0" r:id="rId83"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3.1.16. Отсутствие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w:t>
      </w:r>
    </w:p>
    <w:p>
      <w:pPr>
        <w:pStyle w:val="0"/>
        <w:jc w:val="both"/>
      </w:pPr>
      <w:r>
        <w:rPr>
          <w:sz w:val="20"/>
        </w:rPr>
        <w:t xml:space="preserve">(п. 3.1.16 введен </w:t>
      </w:r>
      <w:hyperlink w:history="0" r:id="rId84"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3.2. Решение Комитета о предоставлении субсидий принимается в форме распоряжения Комитета на основании решения комиссии. Распоряжение Комитета о предоставлении субсидий (далее - распоряжение о предоставлении субсидий) принимается в течение 14 рабочих дней со дня принятия решения комиссии.</w:t>
      </w:r>
    </w:p>
    <w:p>
      <w:pPr>
        <w:pStyle w:val="0"/>
        <w:spacing w:before="200" w:line-rule="auto"/>
        <w:ind w:firstLine="540"/>
        <w:jc w:val="both"/>
      </w:pPr>
      <w:r>
        <w:rPr>
          <w:sz w:val="20"/>
        </w:rPr>
        <w:t xml:space="preserve">Порядок предоставления субсидий в части, не урегулированной настоящим Порядком, утверждается Комитетом.</w:t>
      </w:r>
    </w:p>
    <w:p>
      <w:pPr>
        <w:pStyle w:val="0"/>
        <w:spacing w:before="200" w:line-rule="auto"/>
        <w:ind w:firstLine="540"/>
        <w:jc w:val="both"/>
      </w:pPr>
      <w:r>
        <w:rPr>
          <w:sz w:val="20"/>
        </w:rPr>
        <w:t xml:space="preserve">3.3. Основаниями для отказа в предоставлении субсидий являются:</w:t>
      </w:r>
    </w:p>
    <w:p>
      <w:pPr>
        <w:pStyle w:val="0"/>
        <w:spacing w:before="200" w:line-rule="auto"/>
        <w:ind w:firstLine="540"/>
        <w:jc w:val="both"/>
      </w:pPr>
      <w:r>
        <w:rPr>
          <w:sz w:val="20"/>
        </w:rPr>
        <w:t xml:space="preserve">решение комиссии об отклонении заявки;</w:t>
      </w:r>
    </w:p>
    <w:p>
      <w:pPr>
        <w:pStyle w:val="0"/>
        <w:spacing w:before="200" w:line-rule="auto"/>
        <w:ind w:firstLine="540"/>
        <w:jc w:val="both"/>
      </w:pPr>
      <w:r>
        <w:rPr>
          <w:sz w:val="20"/>
        </w:rPr>
        <w:t xml:space="preserve">решение комиссии о непризнании участника отбора победителем отбора;</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в настоящем Порядке, или непредставление (представление не в полном объеме) документов;</w:t>
      </w:r>
    </w:p>
    <w:p>
      <w:pPr>
        <w:pStyle w:val="0"/>
        <w:spacing w:before="200" w:line-rule="auto"/>
        <w:ind w:firstLine="540"/>
        <w:jc w:val="both"/>
      </w:pPr>
      <w:r>
        <w:rPr>
          <w:sz w:val="20"/>
        </w:rPr>
        <w:t xml:space="preserve">недостоверность информации, содержащейся в документах;</w:t>
      </w:r>
    </w:p>
    <w:p>
      <w:pPr>
        <w:pStyle w:val="0"/>
        <w:spacing w:before="200" w:line-rule="auto"/>
        <w:ind w:firstLine="540"/>
        <w:jc w:val="both"/>
      </w:pPr>
      <w:r>
        <w:rPr>
          <w:sz w:val="20"/>
        </w:rPr>
        <w:t xml:space="preserve">отсутствие бюджетных средств на предоставление субсидий.</w:t>
      </w:r>
    </w:p>
    <w:p>
      <w:pPr>
        <w:pStyle w:val="0"/>
        <w:spacing w:before="200" w:line-rule="auto"/>
        <w:ind w:firstLine="540"/>
        <w:jc w:val="both"/>
      </w:pPr>
      <w:r>
        <w:rPr>
          <w:sz w:val="20"/>
        </w:rPr>
        <w:t xml:space="preserve">3.4. Информация о результатах отбора размещается на официальном сайте Комитета в сети "Интернет" </w:t>
      </w:r>
      <w:r>
        <w:rPr>
          <w:sz w:val="20"/>
        </w:rPr>
        <w:t xml:space="preserve">www.spbculture.ru</w:t>
      </w:r>
      <w:r>
        <w:rPr>
          <w:sz w:val="20"/>
        </w:rPr>
        <w:t xml:space="preserve"> (далее - сайт Комитета) в разделе "Конкурсы" - "Результаты" не позднее 14 календарных дней со дня принятия решения о предоставлении субсидий после издания распоряжения о предоставлении субсидий и должна содержать следующие сведения:</w:t>
      </w:r>
    </w:p>
    <w:p>
      <w:pPr>
        <w:pStyle w:val="0"/>
        <w:spacing w:before="200" w:line-rule="auto"/>
        <w:ind w:firstLine="540"/>
        <w:jc w:val="both"/>
      </w:pPr>
      <w:r>
        <w:rPr>
          <w:sz w:val="20"/>
        </w:rPr>
        <w:t xml:space="preserve">дату, время и место проведения рассмотрения заявок и документов;</w:t>
      </w:r>
    </w:p>
    <w:p>
      <w:pPr>
        <w:pStyle w:val="0"/>
        <w:spacing w:before="200" w:line-rule="auto"/>
        <w:ind w:firstLine="540"/>
        <w:jc w:val="both"/>
      </w:pPr>
      <w:r>
        <w:rPr>
          <w:sz w:val="20"/>
        </w:rPr>
        <w:t xml:space="preserve">дату, время и место оценки заявок и документов;</w:t>
      </w:r>
    </w:p>
    <w:p>
      <w:pPr>
        <w:pStyle w:val="0"/>
        <w:spacing w:before="200" w:line-rule="auto"/>
        <w:ind w:firstLine="540"/>
        <w:jc w:val="both"/>
      </w:pPr>
      <w:r>
        <w:rPr>
          <w:sz w:val="20"/>
        </w:rPr>
        <w:t xml:space="preserve">информацию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заявки и документы которых были отклонены, с указанием причин их отклонения, в том числе положений извещения, которым не соответствуют такие заявки и документы;</w:t>
      </w:r>
    </w:p>
    <w:p>
      <w:pPr>
        <w:pStyle w:val="0"/>
        <w:spacing w:before="200" w:line-rule="auto"/>
        <w:ind w:firstLine="540"/>
        <w:jc w:val="both"/>
      </w:pPr>
      <w:r>
        <w:rPr>
          <w:sz w:val="20"/>
        </w:rPr>
        <w:t xml:space="preserve">последовательность оценки заявок и Документов, присвоенное заявкам и документам количество баллов по каждому из критериев отбора, принятое на основании результатов оценки заявок и документов;</w:t>
      </w:r>
    </w:p>
    <w:p>
      <w:pPr>
        <w:pStyle w:val="0"/>
        <w:spacing w:before="200" w:line-rule="auto"/>
        <w:ind w:firstLine="540"/>
        <w:jc w:val="both"/>
      </w:pPr>
      <w:r>
        <w:rPr>
          <w:sz w:val="20"/>
        </w:rPr>
        <w:t xml:space="preserve">наименования получателей субсидий, с которыми заключаются договоры о предоставлении субсидий и размеры предоставляемых им субсидий.</w:t>
      </w:r>
    </w:p>
    <w:p>
      <w:pPr>
        <w:pStyle w:val="0"/>
        <w:spacing w:before="200" w:line-rule="auto"/>
        <w:ind w:firstLine="540"/>
        <w:jc w:val="both"/>
      </w:pPr>
      <w:r>
        <w:rPr>
          <w:sz w:val="20"/>
        </w:rPr>
        <w:t xml:space="preserve">Дата размещения информации о результатах отбора является датой уведомления участников отбора о предоставлении (отказе в предоставлении) субсидий и размерах предоставленных субсидий.</w:t>
      </w:r>
    </w:p>
    <w:p>
      <w:pPr>
        <w:pStyle w:val="0"/>
        <w:spacing w:before="200" w:line-rule="auto"/>
        <w:ind w:firstLine="540"/>
        <w:jc w:val="both"/>
      </w:pPr>
      <w:r>
        <w:rPr>
          <w:sz w:val="20"/>
        </w:rPr>
        <w:t xml:space="preserve">3.5. В случае если в соответствии с распоряжением о предоставлении субсидий размер предоставляемых субсидий отличается от размера субсидий, заявленного участником отбора, получатель субсидий вправе отказаться от получения субсидий.</w:t>
      </w:r>
    </w:p>
    <w:p>
      <w:pPr>
        <w:pStyle w:val="0"/>
        <w:spacing w:before="200" w:line-rule="auto"/>
        <w:ind w:firstLine="540"/>
        <w:jc w:val="both"/>
      </w:pPr>
      <w:r>
        <w:rPr>
          <w:sz w:val="20"/>
        </w:rPr>
        <w:t xml:space="preserve">О принятом решении об отказе от получения субсидий получатель субсидий обязан проинформировать в письменном виде Комитет в течение пяти рабочих дней со дня размещения на сайте Комитета информации о результатах отбора.</w:t>
      </w:r>
    </w:p>
    <w:p>
      <w:pPr>
        <w:pStyle w:val="0"/>
        <w:spacing w:before="200" w:line-rule="auto"/>
        <w:ind w:firstLine="540"/>
        <w:jc w:val="both"/>
      </w:pPr>
      <w:r>
        <w:rPr>
          <w:sz w:val="20"/>
        </w:rPr>
        <w:t xml:space="preserve">3.6. Субсидии предоставляются на основании договоров о предоставлении субсидий (далее - договор), заключаемых между Комитетом и получателями субсидий в соответствии с типовыми формами, утвержденными Комитетом финансов Санкт-Петербурга, в объеме средств, указанном в распоряжении о предоставлении субсидий. Дополнительные соглашения к договору, в том числе дополнительные соглашения о расторжении договора (при необходимости) (далее - дополнительные соглашения) заключаются в соответствии с типовой формой, утвержденной Комитетом финансов Санкт-Петербурга. Порядок и сроки заключения договоров в части, не урегулированной настоящим Порядком, устанавливаются Комитетом.</w:t>
      </w:r>
    </w:p>
    <w:p>
      <w:pPr>
        <w:pStyle w:val="0"/>
        <w:spacing w:before="200" w:line-rule="auto"/>
        <w:ind w:firstLine="540"/>
        <w:jc w:val="both"/>
      </w:pPr>
      <w:r>
        <w:rPr>
          <w:sz w:val="20"/>
        </w:rPr>
        <w:t xml:space="preserve">3.7. Комитет направляет проект договора получателю субсидий в течение пяти рабочих дней после поступления письменного запроса получателя субсидий (далее - запрос) по адресу электронной почты, указанному им в запросе, либо вручаются уполномоченному представителю получателя субсидий под подпись. Форма запроса, перечень документов, прилагаемых к запросу, порядок и сроки представления и рассмотрения запроса, порядок принятия решения о заключении договора утверждаются Комитетом.</w:t>
      </w:r>
    </w:p>
    <w:p>
      <w:pPr>
        <w:pStyle w:val="0"/>
        <w:spacing w:before="200" w:line-rule="auto"/>
        <w:ind w:firstLine="540"/>
        <w:jc w:val="both"/>
      </w:pPr>
      <w:r>
        <w:rPr>
          <w:sz w:val="20"/>
        </w:rPr>
        <w:t xml:space="preserve">Договор должен быть подписан получателем субсидий не позднее десяти рабочих дней после дня издания Комитетом распоряжения о предоставлении субсидий.</w:t>
      </w:r>
    </w:p>
    <w:p>
      <w:pPr>
        <w:pStyle w:val="0"/>
        <w:spacing w:before="200" w:line-rule="auto"/>
        <w:ind w:firstLine="540"/>
        <w:jc w:val="both"/>
      </w:pPr>
      <w:r>
        <w:rPr>
          <w:sz w:val="20"/>
        </w:rPr>
        <w:t xml:space="preserve">В случае неподписания получателем субсидий проекта договора в срок, указанный в абзаце втором настоящего пункта, получатель субсидий признается уклонившимся от заключения договора.</w:t>
      </w:r>
    </w:p>
    <w:bookmarkStart w:id="641" w:name="P641"/>
    <w:bookmarkEnd w:id="641"/>
    <w:p>
      <w:pPr>
        <w:pStyle w:val="0"/>
        <w:spacing w:before="200" w:line-rule="auto"/>
        <w:ind w:firstLine="540"/>
        <w:jc w:val="both"/>
      </w:pPr>
      <w:r>
        <w:rPr>
          <w:sz w:val="20"/>
        </w:rPr>
        <w:t xml:space="preserve">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договорах,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Получатели субсидий подписывают дополнительные соглашения и направляют их в Комитет в течение пяти рабочих дней со дня их получения.</w:t>
      </w:r>
    </w:p>
    <w:p>
      <w:pPr>
        <w:pStyle w:val="0"/>
        <w:spacing w:before="200" w:line-rule="auto"/>
        <w:ind w:firstLine="540"/>
        <w:jc w:val="both"/>
      </w:pPr>
      <w:r>
        <w:rPr>
          <w:sz w:val="20"/>
        </w:rPr>
        <w:t xml:space="preserve">В случае неподписания дополнительных соглашений получателями субсидий в срок, указанный в </w:t>
      </w:r>
      <w:hyperlink w:history="0" w:anchor="P641" w:tooltip="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договора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договору об уменьшении размера субсидий. Получатели субсидий подписывают дополнительные соглашения и на...">
        <w:r>
          <w:rPr>
            <w:sz w:val="20"/>
            <w:color w:val="0000ff"/>
          </w:rPr>
          <w:t xml:space="preserve">абзаце четвертом</w:t>
        </w:r>
      </w:hyperlink>
      <w:r>
        <w:rPr>
          <w:sz w:val="20"/>
        </w:rPr>
        <w:t xml:space="preserve"> настоящего пункта, договоры с указанными получателями субсидий подлежат расторжению.</w:t>
      </w:r>
    </w:p>
    <w:p>
      <w:pPr>
        <w:pStyle w:val="0"/>
        <w:spacing w:before="200" w:line-rule="auto"/>
        <w:ind w:firstLine="540"/>
        <w:jc w:val="both"/>
      </w:pPr>
      <w:r>
        <w:rPr>
          <w:sz w:val="20"/>
        </w:rPr>
        <w:t xml:space="preserve">Кроме того, в договор подлежит включению условие о согласии получателей субсидии на осуществление в отношении них проверок.</w:t>
      </w:r>
    </w:p>
    <w:p>
      <w:pPr>
        <w:pStyle w:val="0"/>
        <w:spacing w:before="200" w:line-rule="auto"/>
        <w:ind w:firstLine="540"/>
        <w:jc w:val="both"/>
      </w:pPr>
      <w:r>
        <w:rPr>
          <w:sz w:val="20"/>
        </w:rPr>
        <w:t xml:space="preserve">В договор включается положение о том, что получатель субсидий принимает на себя обязательство поддерживать ежемесячный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85"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31.12.2021.</w:t>
      </w:r>
    </w:p>
    <w:p>
      <w:pPr>
        <w:pStyle w:val="0"/>
        <w:jc w:val="both"/>
      </w:pPr>
      <w:r>
        <w:rPr>
          <w:sz w:val="20"/>
        </w:rPr>
        <w:t xml:space="preserve">(абзац введен </w:t>
      </w:r>
      <w:hyperlink w:history="0" r:id="rId86"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3.8. Перечисление субсидий осуществляется единовременно в полном объеме не позднее десятого рабочего дня, следующего за днем издания распоряжения о предоставлении субсидий, на расчетные счета, указанные в договоре, открытые получателями субсидий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Размер предоставляемых субсидий не должен превышать размер документально подтвержденных затрат.</w:t>
      </w:r>
    </w:p>
    <w:p>
      <w:pPr>
        <w:pStyle w:val="0"/>
        <w:spacing w:before="200" w:line-rule="auto"/>
        <w:ind w:firstLine="540"/>
        <w:jc w:val="both"/>
      </w:pPr>
      <w:r>
        <w:rPr>
          <w:sz w:val="20"/>
        </w:rPr>
        <w:t xml:space="preserve">В целях подтверждения отсутствия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(решений) о перечислении субсидий (частей субсидий) на счет получателя субсидий получатель субсидий представляет в Комитет соответствующую справку в свободной форме, подписанную руководителем (уполномоченным лицом) получателя субсидий и заверенную оттиском печати получателя субсидий (при наличии печати) в следующие сроки:</w:t>
      </w:r>
    </w:p>
    <w:p>
      <w:pPr>
        <w:pStyle w:val="0"/>
        <w:jc w:val="both"/>
      </w:pPr>
      <w:r>
        <w:rPr>
          <w:sz w:val="20"/>
        </w:rPr>
        <w:t xml:space="preserve">(абзац введен </w:t>
      </w:r>
      <w:hyperlink w:history="0" r:id="rId87"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не позднее трех рабочих дней с даты заключения договора (для перечисления части субсидий, указанной в абзацах втором и пятом настоящего пункта);</w:t>
      </w:r>
    </w:p>
    <w:p>
      <w:pPr>
        <w:pStyle w:val="0"/>
        <w:jc w:val="both"/>
      </w:pPr>
      <w:r>
        <w:rPr>
          <w:sz w:val="20"/>
        </w:rPr>
        <w:t xml:space="preserve">(абзац введен </w:t>
      </w:r>
      <w:hyperlink w:history="0" r:id="rId88"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не позднее трех рабочих дней после рассмотрения Комитетом отчетности об осуществлении расходов, источником финансового обеспечения которых являются субсидии, в соответствии с </w:t>
      </w:r>
      <w:hyperlink w:history="0" w:anchor="P699" w:tooltip="4.2. Порядок представления и рассмотрения Комитетом отчетности в части, не урегулированной настоящим Порядком, устанавливается Комитетом.">
        <w:r>
          <w:rPr>
            <w:sz w:val="20"/>
            <w:color w:val="0000ff"/>
          </w:rPr>
          <w:t xml:space="preserve">пунктом 4.2</w:t>
        </w:r>
      </w:hyperlink>
      <w:r>
        <w:rPr>
          <w:sz w:val="20"/>
        </w:rPr>
        <w:t xml:space="preserve"> настоящего Порядка, в отношении ранее предоставленной части субсидий (для перечисления части субсидий, указанной в абзаце третьем настоящего пункта).</w:t>
      </w:r>
    </w:p>
    <w:p>
      <w:pPr>
        <w:pStyle w:val="0"/>
        <w:jc w:val="both"/>
      </w:pPr>
      <w:r>
        <w:rPr>
          <w:sz w:val="20"/>
        </w:rPr>
        <w:t xml:space="preserve">(абзац введен </w:t>
      </w:r>
      <w:hyperlink w:history="0" r:id="rId89"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В случае невыполнения получателем субсидий требований, указанных в абзацах шестом - девятом настоящего пункта, перечисление субсидии получателю субсидии не осуществляется.</w:t>
      </w:r>
    </w:p>
    <w:p>
      <w:pPr>
        <w:pStyle w:val="0"/>
        <w:jc w:val="both"/>
      </w:pPr>
      <w:r>
        <w:rPr>
          <w:sz w:val="20"/>
        </w:rPr>
        <w:t xml:space="preserve">(абзац введен </w:t>
      </w:r>
      <w:hyperlink w:history="0" r:id="rId90"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3.9. Результатом является осуществление получателем субсидии в 2022 году постановки и(или) показа спектаклей, указанных в распоряжении о предоставлении субсидий.</w:t>
      </w:r>
    </w:p>
    <w:p>
      <w:pPr>
        <w:pStyle w:val="0"/>
        <w:jc w:val="both"/>
      </w:pPr>
      <w:r>
        <w:rPr>
          <w:sz w:val="20"/>
        </w:rPr>
        <w:t xml:space="preserve">(в ред. </w:t>
      </w:r>
      <w:hyperlink w:history="0" r:id="rId91"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3.10. Показателями являются:</w:t>
      </w:r>
    </w:p>
    <w:p>
      <w:pPr>
        <w:pStyle w:val="0"/>
        <w:spacing w:before="200" w:line-rule="auto"/>
        <w:ind w:firstLine="540"/>
        <w:jc w:val="both"/>
      </w:pPr>
      <w:r>
        <w:rPr>
          <w:sz w:val="20"/>
        </w:rPr>
        <w:t xml:space="preserve">количество посетителей (зрителей) показа спектакля, проводимого как в помещении, так и в общедоступном месте, расположенном вне зданий, строений, сооружений, либо транслируемом в сети "Интернет", а также на телевидении;</w:t>
      </w:r>
    </w:p>
    <w:p>
      <w:pPr>
        <w:pStyle w:val="0"/>
        <w:spacing w:before="200" w:line-rule="auto"/>
        <w:ind w:firstLine="540"/>
        <w:jc w:val="both"/>
      </w:pPr>
      <w:r>
        <w:rPr>
          <w:sz w:val="20"/>
        </w:rPr>
        <w:t xml:space="preserve">наличие не менее трех положительных отзывов (благодарственных писем) о показе (показах) спектаклей в средствах массовой информации и(или) сети "Интернет" (за исключением социальных сетей), в том числе на сайте получателя субсидий, и(или) в книге отзывов получателя субсидий.</w:t>
      </w:r>
    </w:p>
    <w:p>
      <w:pPr>
        <w:pStyle w:val="0"/>
        <w:spacing w:before="200" w:line-rule="auto"/>
        <w:ind w:firstLine="540"/>
        <w:jc w:val="both"/>
      </w:pPr>
      <w:r>
        <w:rPr>
          <w:sz w:val="20"/>
        </w:rPr>
        <w:t xml:space="preserve">3.11. Конкретные значения показателей устанавливаются в договоре.</w:t>
      </w:r>
    </w:p>
    <w:p>
      <w:pPr>
        <w:pStyle w:val="0"/>
        <w:spacing w:before="200" w:line-rule="auto"/>
        <w:ind w:firstLine="540"/>
        <w:jc w:val="both"/>
      </w:pPr>
      <w:r>
        <w:rPr>
          <w:sz w:val="20"/>
        </w:rPr>
        <w:t xml:space="preserve">3.12. В случае недостижения значений результатов и показателей получатель субсидий осуществляет возврат субсидий в порядке, сроки и объеме, которые определены Комитетом.</w:t>
      </w:r>
    </w:p>
    <w:bookmarkStart w:id="663" w:name="P663"/>
    <w:bookmarkEnd w:id="663"/>
    <w:p>
      <w:pPr>
        <w:pStyle w:val="0"/>
        <w:spacing w:before="200" w:line-rule="auto"/>
        <w:ind w:firstLine="540"/>
        <w:jc w:val="both"/>
      </w:pPr>
      <w:r>
        <w:rPr>
          <w:sz w:val="20"/>
        </w:rPr>
        <w:t xml:space="preserve">3.13. Размер предоставляемых в 2022 году субсидий рассчитывается по следующей формуле:</w:t>
      </w:r>
    </w:p>
    <w:p>
      <w:pPr>
        <w:pStyle w:val="0"/>
        <w:ind w:firstLine="540"/>
        <w:jc w:val="both"/>
      </w:pPr>
      <w:r>
        <w:rPr>
          <w:sz w:val="20"/>
        </w:rPr>
      </w:r>
    </w:p>
    <w:p>
      <w:pPr>
        <w:pStyle w:val="0"/>
        <w:jc w:val="center"/>
      </w:pPr>
      <w:r>
        <w:rPr>
          <w:sz w:val="20"/>
        </w:rPr>
        <w:t xml:space="preserve">V</w:t>
      </w:r>
      <w:r>
        <w:rPr>
          <w:sz w:val="20"/>
          <w:vertAlign w:val="subscript"/>
        </w:rPr>
        <w:t xml:space="preserve">итог</w:t>
      </w:r>
      <w:r>
        <w:rPr>
          <w:sz w:val="20"/>
        </w:rPr>
        <w:t xml:space="preserve"> = V</w:t>
      </w:r>
      <w:r>
        <w:rPr>
          <w:sz w:val="20"/>
          <w:vertAlign w:val="subscript"/>
        </w:rPr>
        <w:t xml:space="preserve">расчет</w:t>
      </w:r>
      <w:r>
        <w:rPr>
          <w:sz w:val="20"/>
        </w:rPr>
        <w:t xml:space="preserve"> x K,</w:t>
      </w:r>
    </w:p>
    <w:p>
      <w:pPr>
        <w:pStyle w:val="0"/>
        <w:ind w:firstLine="540"/>
        <w:jc w:val="both"/>
      </w:pPr>
      <w:r>
        <w:rPr>
          <w:sz w:val="20"/>
        </w:rPr>
      </w:r>
    </w:p>
    <w:p>
      <w:pPr>
        <w:pStyle w:val="0"/>
        <w:jc w:val="center"/>
      </w:pPr>
      <w:r>
        <w:rPr>
          <w:sz w:val="20"/>
        </w:rPr>
        <w:t xml:space="preserve">V</w:t>
      </w:r>
      <w:r>
        <w:rPr>
          <w:sz w:val="20"/>
          <w:vertAlign w:val="subscript"/>
        </w:rPr>
        <w:t xml:space="preserve">расчет</w:t>
      </w:r>
      <w:r>
        <w:rPr>
          <w:sz w:val="20"/>
        </w:rPr>
        <w:t xml:space="preserve"> = (S x B) / B</w:t>
      </w:r>
      <w:r>
        <w:rPr>
          <w:sz w:val="20"/>
          <w:vertAlign w:val="subscript"/>
        </w:rPr>
        <w:t xml:space="preserve">max</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итог</w:t>
      </w:r>
      <w:r>
        <w:rPr>
          <w:sz w:val="20"/>
        </w:rPr>
        <w:t xml:space="preserve"> - размер субсидий, предоставляемых получателю субсидий, руб.;</w:t>
      </w:r>
    </w:p>
    <w:p>
      <w:pPr>
        <w:pStyle w:val="0"/>
        <w:spacing w:before="200" w:line-rule="auto"/>
        <w:ind w:firstLine="540"/>
        <w:jc w:val="both"/>
      </w:pPr>
      <w:r>
        <w:rPr>
          <w:sz w:val="20"/>
        </w:rPr>
        <w:t xml:space="preserve">V</w:t>
      </w:r>
      <w:r>
        <w:rPr>
          <w:sz w:val="20"/>
          <w:vertAlign w:val="subscript"/>
        </w:rPr>
        <w:t xml:space="preserve">расчет</w:t>
      </w:r>
      <w:r>
        <w:rPr>
          <w:sz w:val="20"/>
        </w:rPr>
        <w:t xml:space="preserve"> - расчетный размер субсидии в соответствии с набранными баллами, руб.;</w:t>
      </w:r>
    </w:p>
    <w:p>
      <w:pPr>
        <w:pStyle w:val="0"/>
        <w:spacing w:before="200" w:line-rule="auto"/>
        <w:ind w:firstLine="540"/>
        <w:jc w:val="both"/>
      </w:pPr>
      <w:r>
        <w:rPr>
          <w:sz w:val="20"/>
        </w:rPr>
        <w:t xml:space="preserve">S - размер субсидий, запрашиваемых участником отбора, рассчитанный как сумма документально подтвержденных затрат по </w:t>
      </w:r>
      <w:hyperlink w:history="0" w:anchor="P734" w:tooltip="НАПРАВЛЕНИЯ">
        <w:r>
          <w:rPr>
            <w:sz w:val="20"/>
            <w:color w:val="0000ff"/>
          </w:rPr>
          <w:t xml:space="preserve">направлениям</w:t>
        </w:r>
      </w:hyperlink>
      <w:r>
        <w:rPr>
          <w:sz w:val="20"/>
        </w:rPr>
        <w:t xml:space="preserve"> затрат, указанным в приложении N 1 к настоящему Порядку;</w:t>
      </w:r>
    </w:p>
    <w:p>
      <w:pPr>
        <w:pStyle w:val="0"/>
        <w:spacing w:before="200" w:line-rule="auto"/>
        <w:ind w:firstLine="540"/>
        <w:jc w:val="both"/>
      </w:pPr>
      <w:r>
        <w:rPr>
          <w:sz w:val="20"/>
        </w:rPr>
        <w:t xml:space="preserve">B - количество набранных претендентом на получение субсидий баллов по заявке;</w:t>
      </w:r>
    </w:p>
    <w:p>
      <w:pPr>
        <w:pStyle w:val="0"/>
        <w:spacing w:before="200" w:line-rule="auto"/>
        <w:ind w:firstLine="540"/>
        <w:jc w:val="both"/>
      </w:pPr>
      <w:r>
        <w:rPr>
          <w:sz w:val="20"/>
        </w:rPr>
        <w:t xml:space="preserve">B</w:t>
      </w:r>
      <w:r>
        <w:rPr>
          <w:sz w:val="20"/>
          <w:vertAlign w:val="subscript"/>
        </w:rPr>
        <w:t xml:space="preserve">max</w:t>
      </w:r>
      <w:r>
        <w:rPr>
          <w:sz w:val="20"/>
        </w:rPr>
        <w:t xml:space="preserve"> - наибольший балл, который может быть получен участником отбора в соответствии с критериями для предоставления субсидий, равный 100 баллам;</w:t>
      </w:r>
    </w:p>
    <w:p>
      <w:pPr>
        <w:pStyle w:val="0"/>
        <w:spacing w:before="200" w:line-rule="auto"/>
        <w:ind w:firstLine="540"/>
        <w:jc w:val="both"/>
      </w:pPr>
      <w:r>
        <w:rPr>
          <w:sz w:val="20"/>
        </w:rPr>
        <w:t xml:space="preserve">K - понижающий коэффициент, устанавливаемый в отношении получателей субсидий, которым субсидии предоставляются в размере, превышающем 500 тыс. руб., в случае, если совокупный расчетный размер субсидий в соответствии с набранными баллами, размер которых превышает 500 тыс. руб., без учета указанного коэффициента </w:t>
      </w:r>
      <w:r>
        <w:rPr>
          <w:position w:val="-5"/>
        </w:rPr>
        <w:drawing>
          <wp:inline distT="0" distB="0" distL="0" distR="0">
            <wp:extent cx="542290" cy="2006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542290" cy="200660"/>
                    </a:xfrm>
                    <a:prstGeom prst="rect">
                      <a:avLst/>
                    </a:prstGeom>
                    <a:noFill/>
                    <a:ln>
                      <a:noFill/>
                    </a:ln>
                  </pic:spPr>
                </pic:pic>
              </a:graphicData>
            </a:graphic>
          </wp:inline>
        </w:drawing>
      </w:r>
      <w:r>
        <w:rPr>
          <w:sz w:val="20"/>
        </w:rPr>
        <w:t xml:space="preserve"> превышает остаток утвержденных Комитету бюджетных ассигнований, предусмотренных Законом для предоставления субсидий в 2022 году (далее - бюджетные ассигнования), за вычетом субсидий, размер которых не превышает 500 тыс. руб., рассчитываемый по формуле:</w:t>
      </w:r>
    </w:p>
    <w:p>
      <w:pPr>
        <w:pStyle w:val="0"/>
        <w:ind w:firstLine="540"/>
        <w:jc w:val="both"/>
      </w:pPr>
      <w:r>
        <w:rPr>
          <w:sz w:val="20"/>
        </w:rPr>
      </w:r>
    </w:p>
    <w:p>
      <w:pPr>
        <w:pStyle w:val="0"/>
        <w:jc w:val="center"/>
      </w:pPr>
      <w:r>
        <w:rPr>
          <w:position w:val="-25"/>
        </w:rPr>
        <w:drawing>
          <wp:inline distT="0" distB="0" distL="0" distR="0">
            <wp:extent cx="9620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 - размер бюджетных ассигнований за вычетом субсидий, размер которых не превышает 500 тыс. руб.</w:t>
      </w:r>
    </w:p>
    <w:p>
      <w:pPr>
        <w:pStyle w:val="0"/>
        <w:ind w:firstLine="540"/>
        <w:jc w:val="both"/>
      </w:pPr>
      <w:r>
        <w:rPr>
          <w:sz w:val="20"/>
        </w:rPr>
      </w:r>
    </w:p>
    <w:p>
      <w:pPr>
        <w:pStyle w:val="0"/>
        <w:ind w:firstLine="540"/>
        <w:jc w:val="both"/>
      </w:pPr>
      <w:r>
        <w:rPr>
          <w:sz w:val="20"/>
        </w:rPr>
        <w:t xml:space="preserve">В случае если совокупный расчетный размер субсидий в соответствии с набранными баллами, размер которых превышает 500 тыс. руб. </w:t>
      </w:r>
      <w:r>
        <w:rPr>
          <w:position w:val="-5"/>
        </w:rPr>
        <w:drawing>
          <wp:inline distT="0" distB="0" distL="0" distR="0">
            <wp:extent cx="542290" cy="2006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542290" cy="200660"/>
                    </a:xfrm>
                    <a:prstGeom prst="rect">
                      <a:avLst/>
                    </a:prstGeom>
                    <a:noFill/>
                    <a:ln>
                      <a:noFill/>
                    </a:ln>
                  </pic:spPr>
                </pic:pic>
              </a:graphicData>
            </a:graphic>
          </wp:inline>
        </w:drawing>
      </w:r>
      <w:r>
        <w:rPr>
          <w:sz w:val="20"/>
        </w:rPr>
        <w:t xml:space="preserve">, превышает размер бюджетных ассигнований за вычетом субсидий, размер которых не превышает 500 тыс. руб., субсидии предоставляются всем получателям субсидий, за исключением получателей субсидий, размер субсидий которых составляет не более 500 тыс. руб., с учетом понижающего коэффициента (К), рассчитанного как отношение размера бюджетных ассигнований за вычетом субсидий, размер которых составляет не более 500 тыс. руб., к совокупному расчетному размеру субсидий по всем получателям субсидий, за исключением получателей субсидий, размер субсидий которых составляет не более 500 тыс. руб.</w:t>
      </w:r>
    </w:p>
    <w:p>
      <w:pPr>
        <w:pStyle w:val="0"/>
        <w:spacing w:before="200" w:line-rule="auto"/>
        <w:ind w:firstLine="540"/>
        <w:jc w:val="both"/>
      </w:pPr>
      <w:r>
        <w:rPr>
          <w:sz w:val="20"/>
        </w:rPr>
        <w:t xml:space="preserve">3.14. Расчет размера субсидий, запрашиваемых участником отбора (далее - расчет размера субсидии), должен быть представлен участником отбора в составе документов, прилагаемых в форме сметы документально подтвержденных затрат, составленной в соответствии с </w:t>
      </w:r>
      <w:hyperlink w:history="0" w:anchor="P734" w:tooltip="НАПРАВЛЕНИЯ">
        <w:r>
          <w:rPr>
            <w:sz w:val="20"/>
            <w:color w:val="0000ff"/>
          </w:rPr>
          <w:t xml:space="preserve">направлениями</w:t>
        </w:r>
      </w:hyperlink>
      <w:r>
        <w:rPr>
          <w:sz w:val="20"/>
        </w:rPr>
        <w:t xml:space="preserve"> затрат, указанными в приложении N 1 к настоящему Порядку, подписанной уполномоченным лицом участника отбора (в свободной форме).</w:t>
      </w:r>
    </w:p>
    <w:p>
      <w:pPr>
        <w:pStyle w:val="0"/>
        <w:spacing w:before="200" w:line-rule="auto"/>
        <w:ind w:firstLine="540"/>
        <w:jc w:val="both"/>
      </w:pPr>
      <w:r>
        <w:rPr>
          <w:sz w:val="20"/>
        </w:rPr>
        <w:t xml:space="preserve">3.15. Комитет осуществляет проверку расчета размера субсидий, осуществляемую путем сопоставления рыночных цен на соответствующие товары, работы и услуги с использованием общедоступных источников информации (анализ рынка), в том числе путем анализа коммерческих предложений поставщиков товаров, работ, услуг, представленных участником отбора по направлениям затрат, указанным в </w:t>
      </w:r>
      <w:hyperlink w:history="0" w:anchor="P755" w:tooltip="4">
        <w:r>
          <w:rPr>
            <w:sz w:val="20"/>
            <w:color w:val="0000ff"/>
          </w:rPr>
          <w:t xml:space="preserve">пункте 4</w:t>
        </w:r>
      </w:hyperlink>
      <w:r>
        <w:rPr>
          <w:sz w:val="20"/>
        </w:rPr>
        <w:t xml:space="preserve"> приложения 1 к настоящему Порядку с учетом предельных объемов возмещения затрат, указанных в </w:t>
      </w:r>
      <w:hyperlink w:history="0" w:anchor="P734" w:tooltip="НАПРАВЛЕНИЯ">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3.16. Размер предоставляемых субсидий получателям субсидий не может превышать размер субсидий, указанный ими в расчете размера субсидий.</w:t>
      </w:r>
    </w:p>
    <w:p>
      <w:pPr>
        <w:pStyle w:val="0"/>
        <w:spacing w:before="200" w:line-rule="auto"/>
        <w:ind w:firstLine="540"/>
        <w:jc w:val="both"/>
      </w:pPr>
      <w:r>
        <w:rPr>
          <w:sz w:val="20"/>
        </w:rPr>
        <w:t xml:space="preserve">В случае включения в расчет размера субсидий затрат, не подлежащих возмещению за счет субсидий, размер предоставляемых субсидий определяется исходя из запрашиваемого получателем субсидий размера субсидий за вычетом суммы заявленных затрат, не подлежащих возмещению.</w:t>
      </w:r>
    </w:p>
    <w:p>
      <w:pPr>
        <w:pStyle w:val="0"/>
        <w:spacing w:before="200" w:line-rule="auto"/>
        <w:ind w:firstLine="540"/>
        <w:jc w:val="both"/>
      </w:pPr>
      <w:r>
        <w:rPr>
          <w:sz w:val="20"/>
        </w:rPr>
        <w:t xml:space="preserve">3.17. Расчет размера субсидий осуществляется без учета налога на добавленную стоимость (далее - НДС), за исключением расчета, представляемого участниками отбора, не являющихся плательщиками НДС или освобожденными от исполнения обязанностей, связанных с исчислением и уплатой НДС, в соответствии с действующим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3.18, введенного </w:t>
            </w:r>
            <w:hyperlink w:history="0" r:id="rId92"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color w:val="392c69"/>
              </w:rPr>
              <w:t xml:space="preserve"> Правительства Санкт-Петербурга от 09.08.2022 N 717, </w:t>
            </w:r>
            <w:hyperlink w:history="0" r:id="rId93"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распространяется</w:t>
              </w:r>
            </w:hyperlink>
            <w:r>
              <w:rPr>
                <w:sz w:val="20"/>
                <w:color w:val="392c69"/>
              </w:rPr>
              <w:t xml:space="preserve"> на правоотношения, связанные с предоставлением и использованием субсидий на финансовое обеспечение (возмещение) затрат социально ориентированных некоммерческих организаций, с момента их возникновения в 2022 году.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3.18. В случае возникновения обстоятельств, приводящих к невозможности достижения значений результата и показателей, в сроки, определенные договором, Комитет по согласованию с получателем субсидий вправе принять решение о внесении изменений в договор в части продления сроков достижения результата (но не более чем на 24 месяца) без изменения размера субсидий.</w:t>
      </w:r>
    </w:p>
    <w:p>
      <w:pPr>
        <w:pStyle w:val="0"/>
        <w:spacing w:before="200" w:line-rule="auto"/>
        <w:ind w:firstLine="540"/>
        <w:jc w:val="both"/>
      </w:pPr>
      <w:r>
        <w:rPr>
          <w:sz w:val="20"/>
        </w:rPr>
        <w:t xml:space="preserve">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показателей.</w:t>
      </w:r>
    </w:p>
    <w:p>
      <w:pPr>
        <w:pStyle w:val="0"/>
        <w:spacing w:before="200" w:line-rule="auto"/>
        <w:ind w:firstLine="540"/>
        <w:jc w:val="both"/>
      </w:pPr>
      <w:r>
        <w:rPr>
          <w:sz w:val="20"/>
        </w:rPr>
        <w:t xml:space="preserve">Внесение изменений в договор осуществляется в соответствии с </w:t>
      </w:r>
      <w:hyperlink w:history="0" r:id="rId94"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абзацами пятым</w:t>
        </w:r>
      </w:hyperlink>
      <w:r>
        <w:rPr>
          <w:sz w:val="20"/>
        </w:rPr>
        <w:t xml:space="preserve"> и </w:t>
      </w:r>
      <w:hyperlink w:history="0" r:id="rId95"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шестым пункта 2</w:t>
        </w:r>
      </w:hyperlink>
      <w:r>
        <w:rPr>
          <w:sz w:val="20"/>
        </w:rPr>
        <w:t xml:space="preserve"> и </w:t>
      </w:r>
      <w:hyperlink w:history="0" r:id="rId96"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5</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jc w:val="both"/>
      </w:pPr>
      <w:r>
        <w:rPr>
          <w:sz w:val="20"/>
        </w:rPr>
        <w:t xml:space="preserve">(п. 3.18 введен </w:t>
      </w:r>
      <w:hyperlink w:history="0" r:id="rId97"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ind w:firstLine="540"/>
        <w:jc w:val="both"/>
      </w:pPr>
      <w:r>
        <w:rPr>
          <w:sz w:val="20"/>
        </w:rPr>
      </w:r>
    </w:p>
    <w:bookmarkStart w:id="694" w:name="P694"/>
    <w:bookmarkEnd w:id="694"/>
    <w:p>
      <w:pPr>
        <w:pStyle w:val="2"/>
        <w:outlineLvl w:val="1"/>
        <w:jc w:val="center"/>
      </w:pPr>
      <w:r>
        <w:rPr>
          <w:sz w:val="20"/>
        </w:rPr>
        <w:t xml:space="preserve">4. Требования к отчетности</w:t>
      </w:r>
    </w:p>
    <w:p>
      <w:pPr>
        <w:pStyle w:val="0"/>
        <w:jc w:val="center"/>
      </w:pPr>
      <w:r>
        <w:rPr>
          <w:sz w:val="20"/>
        </w:rPr>
      </w:r>
    </w:p>
    <w:p>
      <w:pPr>
        <w:pStyle w:val="0"/>
        <w:ind w:firstLine="540"/>
        <w:jc w:val="both"/>
      </w:pPr>
      <w:r>
        <w:rPr>
          <w:sz w:val="20"/>
        </w:rPr>
        <w:t xml:space="preserve">4.1. Получатели субсидий, которые осуществили в 2022 году постановку и(или) показ спектаклей, в соответствии с распоряжением о предоставлении субсидий в срок, не превышающий 20 календарных дней с даты подписания договора, представляют в Комитет отчет о достижении значений результата предоставления субсидий и показателей по формам, определяемым типовой формой, утвержденной Комитетом финансов Санкт-Петербурга (далее - отчетность).</w:t>
      </w:r>
    </w:p>
    <w:p>
      <w:pPr>
        <w:pStyle w:val="0"/>
        <w:jc w:val="both"/>
      </w:pPr>
      <w:r>
        <w:rPr>
          <w:sz w:val="20"/>
        </w:rPr>
        <w:t xml:space="preserve">(в ред. </w:t>
      </w:r>
      <w:hyperlink w:history="0" r:id="rId98"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Договором может быть предусмотрена дополнительная отчетность, представляемая получателем субсидии.</w:t>
      </w:r>
    </w:p>
    <w:bookmarkStart w:id="699" w:name="P699"/>
    <w:bookmarkEnd w:id="699"/>
    <w:p>
      <w:pPr>
        <w:pStyle w:val="0"/>
        <w:spacing w:before="200" w:line-rule="auto"/>
        <w:ind w:firstLine="540"/>
        <w:jc w:val="both"/>
      </w:pPr>
      <w:r>
        <w:rPr>
          <w:sz w:val="20"/>
        </w:rPr>
        <w:t xml:space="preserve">4.2. Порядок представления и рассмотрения Комитетом отчетности в части, не урегулированной настоящим Порядком, устанавливается Комитетом.</w:t>
      </w:r>
    </w:p>
    <w:p>
      <w:pPr>
        <w:pStyle w:val="0"/>
        <w:spacing w:before="200" w:line-rule="auto"/>
        <w:ind w:firstLine="540"/>
        <w:jc w:val="both"/>
      </w:pPr>
      <w:r>
        <w:rPr>
          <w:sz w:val="20"/>
        </w:rPr>
        <w:t xml:space="preserve">В составе отчетности получатель субсидий представляет справку в свободной форме, подписанную руководителем (уполномоченным лицом) получателя субсидии и заверенную оттиском печати получателя субсидий (при наличии печати), подтверждающую, что уровень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рассчитываемой в соответствии со </w:t>
      </w:r>
      <w:hyperlink w:history="0" r:id="rId99"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по состоянию на которую получателем субсидий формируется ежеквартальная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jc w:val="both"/>
      </w:pPr>
      <w:r>
        <w:rPr>
          <w:sz w:val="20"/>
        </w:rPr>
        <w:t xml:space="preserve">(абзац введен </w:t>
      </w:r>
      <w:hyperlink w:history="0" r:id="rId100"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субсидий, а также за достижением результата</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5.1. Комитет в порядке и срок, которые установлены Комитетом, осуществляет проверку, по результатам которой составляется акт проведения проверки (далее - акт).</w:t>
      </w:r>
    </w:p>
    <w:p>
      <w:pPr>
        <w:pStyle w:val="0"/>
        <w:spacing w:before="200" w:line-rule="auto"/>
        <w:ind w:firstLine="540"/>
        <w:jc w:val="both"/>
      </w:pPr>
      <w:r>
        <w:rPr>
          <w:sz w:val="20"/>
        </w:rPr>
        <w:t xml:space="preserve">Копии актов не реже одного раза в полугодие направляются Комитетом в КГФК.</w:t>
      </w:r>
    </w:p>
    <w:p>
      <w:pPr>
        <w:pStyle w:val="0"/>
        <w:spacing w:before="200" w:line-rule="auto"/>
        <w:ind w:firstLine="540"/>
        <w:jc w:val="both"/>
      </w:pPr>
      <w:r>
        <w:rPr>
          <w:sz w:val="20"/>
        </w:rPr>
        <w:t xml:space="preserve">5.2. В случае выявления при проведении проверок нарушений получателями субсидий соблюдения условий и порядка предоставления субсидий Комитет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Комитетом в КГФК.</w:t>
      </w:r>
    </w:p>
    <w:bookmarkStart w:id="712" w:name="P712"/>
    <w:bookmarkEnd w:id="712"/>
    <w:p>
      <w:pPr>
        <w:pStyle w:val="0"/>
        <w:spacing w:before="200" w:line-rule="auto"/>
        <w:ind w:firstLine="540"/>
        <w:jc w:val="both"/>
      </w:pPr>
      <w:r>
        <w:rPr>
          <w:sz w:val="20"/>
        </w:rPr>
        <w:t xml:space="preserve">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 ее возврата, указанный в пункте 5.4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715" w:name="P715"/>
    <w:bookmarkEnd w:id="715"/>
    <w:p>
      <w:pPr>
        <w:pStyle w:val="0"/>
        <w:spacing w:before="200" w:line-rule="auto"/>
        <w:ind w:firstLine="540"/>
        <w:jc w:val="both"/>
      </w:pPr>
      <w:r>
        <w:rPr>
          <w:sz w:val="20"/>
        </w:rPr>
        <w:t xml:space="preserve">5.4.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w:t>
      </w:r>
      <w:hyperlink w:history="0" w:anchor="P712"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5.5. Размер субсидии (средств), подлежащих возврату в бюджет Санкт-Петербурга по основанию, указанному в </w:t>
      </w:r>
      <w:hyperlink w:history="0" w:anchor="P712"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й, полученных получателями субсидий, и направляет копию указанного распоряжения получателям субсидий и в КГФК вместе с требованием, в котором предусматриваются:">
        <w:r>
          <w:rPr>
            <w:sz w:val="20"/>
            <w:color w:val="0000ff"/>
          </w:rPr>
          <w:t xml:space="preserve">пункте 5.3</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5.6. Проверка и реализация ее результатов осуществляется органами государственного финансового контроля в соответствии с Бюджетным </w:t>
      </w:r>
      <w:hyperlink w:history="0" r:id="rId101"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5.7. В случае если средства субсидий не возвращены в бюджет Санкт-Петербурга получателями субсидий в указанный в </w:t>
      </w:r>
      <w:hyperlink w:history="0" w:anchor="P715" w:tooltip="5.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пункте 5.4</w:t>
        </w:r>
      </w:hyperlink>
      <w:r>
        <w:rPr>
          <w:sz w:val="20"/>
        </w:rPr>
        <w:t xml:space="preserve"> настоящего Порядка срок, Комитет в течение 30 рабочих дней со дня истечения срока, указанного в </w:t>
      </w:r>
      <w:hyperlink w:history="0" w:anchor="P715" w:tooltip="5.4. Получатели субсидий обязаны осуществить возврат субсидий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пункте 5.4</w:t>
        </w:r>
      </w:hyperlink>
      <w:r>
        <w:rPr>
          <w:sz w:val="20"/>
        </w:rPr>
        <w:t xml:space="preserve"> настоящего Порядка, направляет в суд исковое заявление о возврате субсидий в бюджет Санкт-Петербурга.</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и термины, используемые в </w:t>
      </w:r>
      <w:hyperlink w:history="0" w:anchor="P734" w:tooltip="НАПРАВЛЕНИЯ">
        <w:r>
          <w:rPr>
            <w:sz w:val="20"/>
            <w:color w:val="0000ff"/>
          </w:rPr>
          <w:t xml:space="preserve">приложениях</w:t>
        </w:r>
      </w:hyperlink>
      <w:r>
        <w:rPr>
          <w:sz w:val="20"/>
        </w:rPr>
        <w:t xml:space="preserve"> к настоящему Порядку, используются в значениях, определенных настоящим Порядком.</w:t>
      </w: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2022 году</w:t>
      </w:r>
    </w:p>
    <w:p>
      <w:pPr>
        <w:pStyle w:val="0"/>
        <w:jc w:val="right"/>
      </w:pPr>
      <w:r>
        <w:rPr>
          <w:sz w:val="20"/>
        </w:rPr>
        <w:t xml:space="preserve">субсидий на возмещение затрат</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 -</w:t>
      </w:r>
    </w:p>
    <w:p>
      <w:pPr>
        <w:pStyle w:val="0"/>
        <w:jc w:val="right"/>
      </w:pPr>
      <w:r>
        <w:rPr>
          <w:sz w:val="20"/>
        </w:rPr>
        <w:t xml:space="preserve">негосударственным театрам</w:t>
      </w:r>
    </w:p>
    <w:p>
      <w:pPr>
        <w:pStyle w:val="0"/>
        <w:jc w:val="right"/>
      </w:pPr>
      <w:r>
        <w:rPr>
          <w:sz w:val="20"/>
        </w:rPr>
        <w:t xml:space="preserve">на постановку и показ спектаклей</w:t>
      </w:r>
    </w:p>
    <w:p>
      <w:pPr>
        <w:pStyle w:val="0"/>
        <w:ind w:firstLine="540"/>
        <w:jc w:val="both"/>
      </w:pPr>
      <w:r>
        <w:rPr>
          <w:sz w:val="20"/>
        </w:rPr>
      </w:r>
    </w:p>
    <w:bookmarkStart w:id="734" w:name="P734"/>
    <w:bookmarkEnd w:id="734"/>
    <w:p>
      <w:pPr>
        <w:pStyle w:val="2"/>
        <w:jc w:val="center"/>
      </w:pPr>
      <w:r>
        <w:rPr>
          <w:sz w:val="20"/>
        </w:rPr>
        <w:t xml:space="preserve">НАПРАВЛЕНИЯ</w:t>
      </w:r>
    </w:p>
    <w:p>
      <w:pPr>
        <w:pStyle w:val="2"/>
        <w:jc w:val="center"/>
      </w:pPr>
      <w:r>
        <w:rPr>
          <w:sz w:val="20"/>
        </w:rPr>
        <w:t xml:space="preserve">ЗАТРАТ, ПОДЛЕЖАЩИХ В 2022 ГОДУ ВОЗМЕЩЕНИЮ ЗА СЧЕТ</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 НЕГОСУДАРСТВЕННЫМ ТЕАТРАМ НА ПОСТАНОВКУ</w:t>
      </w:r>
    </w:p>
    <w:p>
      <w:pPr>
        <w:pStyle w:val="2"/>
        <w:jc w:val="center"/>
      </w:pPr>
      <w:r>
        <w:rPr>
          <w:sz w:val="20"/>
        </w:rPr>
        <w:t xml:space="preserve">И ПОКАЗ СПЕКТАКЛЕЙ, И ПРЕДЕЛЬНЫЕ ОБЪЕМЫ ИХ ВОЗМЕЩЕНИЯ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350"/>
        <w:gridCol w:w="2154"/>
      </w:tblGrid>
      <w:tr>
        <w:tc>
          <w:tcPr>
            <w:tcW w:w="567" w:type="dxa"/>
          </w:tcPr>
          <w:p>
            <w:pPr>
              <w:pStyle w:val="0"/>
              <w:jc w:val="center"/>
            </w:pPr>
            <w:r>
              <w:rPr>
                <w:sz w:val="20"/>
              </w:rPr>
              <w:t xml:space="preserve">N п/п</w:t>
            </w:r>
          </w:p>
        </w:tc>
        <w:tc>
          <w:tcPr>
            <w:tcW w:w="6350" w:type="dxa"/>
          </w:tcPr>
          <w:p>
            <w:pPr>
              <w:pStyle w:val="0"/>
              <w:jc w:val="center"/>
            </w:pPr>
            <w:r>
              <w:rPr>
                <w:sz w:val="20"/>
              </w:rPr>
              <w:t xml:space="preserve">Направление затрат</w:t>
            </w:r>
          </w:p>
        </w:tc>
        <w:tc>
          <w:tcPr>
            <w:tcW w:w="2154" w:type="dxa"/>
          </w:tcPr>
          <w:p>
            <w:pPr>
              <w:pStyle w:val="0"/>
              <w:jc w:val="center"/>
            </w:pPr>
            <w:r>
              <w:rPr>
                <w:sz w:val="20"/>
              </w:rPr>
              <w:t xml:space="preserve">Предельный объем возмещения затрат</w:t>
            </w:r>
          </w:p>
        </w:tc>
      </w:tr>
      <w:tr>
        <w:tc>
          <w:tcPr>
            <w:tcW w:w="567" w:type="dxa"/>
          </w:tcPr>
          <w:p>
            <w:pPr>
              <w:pStyle w:val="0"/>
              <w:jc w:val="center"/>
            </w:pPr>
            <w:r>
              <w:rPr>
                <w:sz w:val="20"/>
              </w:rPr>
              <w:t xml:space="preserve">1</w:t>
            </w:r>
          </w:p>
        </w:tc>
        <w:tc>
          <w:tcPr>
            <w:tcW w:w="6350" w:type="dxa"/>
          </w:tcPr>
          <w:p>
            <w:pPr>
              <w:pStyle w:val="0"/>
              <w:jc w:val="center"/>
            </w:pPr>
            <w:r>
              <w:rPr>
                <w:sz w:val="20"/>
              </w:rPr>
              <w:t xml:space="preserve">2</w:t>
            </w:r>
          </w:p>
        </w:tc>
        <w:tc>
          <w:tcPr>
            <w:tcW w:w="2154" w:type="dxa"/>
          </w:tcPr>
          <w:p>
            <w:pPr>
              <w:pStyle w:val="0"/>
              <w:jc w:val="center"/>
            </w:pPr>
            <w:r>
              <w:rPr>
                <w:sz w:val="20"/>
              </w:rPr>
              <w:t xml:space="preserve">3</w:t>
            </w:r>
          </w:p>
        </w:tc>
      </w:tr>
      <w:tr>
        <w:tc>
          <w:tcPr>
            <w:tcW w:w="567" w:type="dxa"/>
          </w:tcPr>
          <w:p>
            <w:pPr>
              <w:pStyle w:val="0"/>
              <w:jc w:val="center"/>
            </w:pPr>
            <w:r>
              <w:rPr>
                <w:sz w:val="20"/>
              </w:rPr>
              <w:t xml:space="preserve">1</w:t>
            </w:r>
          </w:p>
        </w:tc>
        <w:tc>
          <w:tcPr>
            <w:tcW w:w="6350" w:type="dxa"/>
          </w:tcPr>
          <w:p>
            <w:pPr>
              <w:pStyle w:val="0"/>
            </w:pPr>
            <w:r>
              <w:rPr>
                <w:sz w:val="20"/>
              </w:rPr>
              <w:t xml:space="preserve">Аренда помещений, сценических площадок для репетиций и показов спектаклей и(или) оплата услуг по техническому обеспечению проведения репетиций и(или) показов спектаклей</w:t>
            </w:r>
          </w:p>
        </w:tc>
        <w:tc>
          <w:tcPr>
            <w:tcW w:w="2154" w:type="dxa"/>
          </w:tcPr>
          <w:p>
            <w:pPr>
              <w:pStyle w:val="0"/>
              <w:jc w:val="center"/>
            </w:pPr>
            <w:r>
              <w:rPr>
                <w:sz w:val="20"/>
              </w:rPr>
              <w:t xml:space="preserve">До 100% от суммы субсидий</w:t>
            </w:r>
          </w:p>
        </w:tc>
      </w:tr>
      <w:tr>
        <w:tc>
          <w:tcPr>
            <w:tcW w:w="567" w:type="dxa"/>
          </w:tcPr>
          <w:p>
            <w:pPr>
              <w:pStyle w:val="0"/>
              <w:jc w:val="center"/>
            </w:pPr>
            <w:r>
              <w:rPr>
                <w:sz w:val="20"/>
              </w:rPr>
              <w:t xml:space="preserve">2</w:t>
            </w:r>
          </w:p>
        </w:tc>
        <w:tc>
          <w:tcPr>
            <w:tcW w:w="6350" w:type="dxa"/>
          </w:tcPr>
          <w:p>
            <w:pPr>
              <w:pStyle w:val="0"/>
            </w:pPr>
            <w:r>
              <w:rPr>
                <w:sz w:val="20"/>
              </w:rPr>
              <w:t xml:space="preserve">Аренда, изготовление, реставрация, монтаж и демонтаж, доставка, обслуживание сценических конструкций и декораций для постановки и(или) показа спектаклей</w:t>
            </w:r>
          </w:p>
        </w:tc>
        <w:tc>
          <w:tcPr>
            <w:tcW w:w="2154" w:type="dxa"/>
          </w:tcPr>
          <w:p>
            <w:pPr>
              <w:pStyle w:val="0"/>
              <w:jc w:val="center"/>
            </w:pPr>
            <w:r>
              <w:rPr>
                <w:sz w:val="20"/>
              </w:rPr>
              <w:t xml:space="preserve">До 100% от суммы субсидий</w:t>
            </w:r>
          </w:p>
        </w:tc>
      </w:tr>
      <w:tr>
        <w:tc>
          <w:tcPr>
            <w:tcW w:w="567" w:type="dxa"/>
          </w:tcPr>
          <w:p>
            <w:pPr>
              <w:pStyle w:val="0"/>
              <w:jc w:val="center"/>
            </w:pPr>
            <w:r>
              <w:rPr>
                <w:sz w:val="20"/>
              </w:rPr>
              <w:t xml:space="preserve">3</w:t>
            </w:r>
          </w:p>
        </w:tc>
        <w:tc>
          <w:tcPr>
            <w:tcW w:w="6350" w:type="dxa"/>
          </w:tcPr>
          <w:p>
            <w:pPr>
              <w:pStyle w:val="0"/>
            </w:pPr>
            <w:r>
              <w:rPr>
                <w:sz w:val="20"/>
              </w:rPr>
              <w:t xml:space="preserve">Оплата услуг по организации съемки и(или) организации и проведению прямой трансляции мероприятий, техническое обеспечение проведения мероприятия на интернет-платформе (в том числе услуги по созданию отдельной страницы на сайте для организации проведения мероприятия) в связи с проведением мероприятия (включая съемочное оборудование и технических специалистов)</w:t>
            </w:r>
          </w:p>
        </w:tc>
        <w:tc>
          <w:tcPr>
            <w:tcW w:w="2154" w:type="dxa"/>
          </w:tcPr>
          <w:p>
            <w:pPr>
              <w:pStyle w:val="0"/>
              <w:jc w:val="center"/>
            </w:pPr>
            <w:r>
              <w:rPr>
                <w:sz w:val="20"/>
              </w:rPr>
              <w:t xml:space="preserve">До 15% от суммы субсидии</w:t>
            </w:r>
          </w:p>
        </w:tc>
      </w:tr>
      <w:tr>
        <w:tc>
          <w:tcPr>
            <w:tcW w:w="567" w:type="dxa"/>
          </w:tcPr>
          <w:bookmarkStart w:id="755" w:name="P755"/>
          <w:bookmarkEnd w:id="755"/>
          <w:p>
            <w:pPr>
              <w:pStyle w:val="0"/>
              <w:jc w:val="center"/>
            </w:pPr>
            <w:r>
              <w:rPr>
                <w:sz w:val="20"/>
              </w:rPr>
              <w:t xml:space="preserve">4</w:t>
            </w:r>
          </w:p>
        </w:tc>
        <w:tc>
          <w:tcPr>
            <w:tcW w:w="6350" w:type="dxa"/>
          </w:tcPr>
          <w:p>
            <w:pPr>
              <w:pStyle w:val="0"/>
            </w:pPr>
            <w:r>
              <w:rPr>
                <w:sz w:val="20"/>
              </w:rPr>
              <w:t xml:space="preserve">Оплата услуг по организации светового, звукового, музыкального сопровождения, видеосопровождения (аренда (приобретение) технического и технологического оборудования, доставка, монтаж (демонтаж), погрузочно-разгрузочные работы, обслуживание) постановки и(или) показа спектаклей, оплата услуг специалистов, обслуживающих арендованное оборудование</w:t>
            </w:r>
          </w:p>
        </w:tc>
        <w:tc>
          <w:tcPr>
            <w:tcW w:w="2154" w:type="dxa"/>
          </w:tcPr>
          <w:p>
            <w:pPr>
              <w:pStyle w:val="0"/>
              <w:jc w:val="center"/>
            </w:pPr>
            <w:r>
              <w:rPr>
                <w:sz w:val="20"/>
              </w:rPr>
              <w:t xml:space="preserve">До 40% от суммы субсидий</w:t>
            </w:r>
          </w:p>
        </w:tc>
      </w:tr>
      <w:tr>
        <w:tc>
          <w:tcPr>
            <w:tcW w:w="567" w:type="dxa"/>
          </w:tcPr>
          <w:p>
            <w:pPr>
              <w:pStyle w:val="0"/>
              <w:jc w:val="center"/>
            </w:pPr>
            <w:r>
              <w:rPr>
                <w:sz w:val="20"/>
              </w:rPr>
              <w:t xml:space="preserve">5</w:t>
            </w:r>
          </w:p>
        </w:tc>
        <w:tc>
          <w:tcPr>
            <w:tcW w:w="6350" w:type="dxa"/>
          </w:tcPr>
          <w:p>
            <w:pPr>
              <w:pStyle w:val="0"/>
            </w:pPr>
            <w:r>
              <w:rPr>
                <w:sz w:val="20"/>
              </w:rPr>
              <w:t xml:space="preserve">Приобретение, изготовление и реставрация костюмов, предметов реквизита, бутафории в связи с постановкой и(или) показом спектаклей</w:t>
            </w:r>
          </w:p>
        </w:tc>
        <w:tc>
          <w:tcPr>
            <w:tcW w:w="2154" w:type="dxa"/>
          </w:tcPr>
          <w:p>
            <w:pPr>
              <w:pStyle w:val="0"/>
              <w:jc w:val="center"/>
            </w:pPr>
            <w:r>
              <w:rPr>
                <w:sz w:val="20"/>
              </w:rPr>
              <w:t xml:space="preserve">До 50% от суммы субсидий</w:t>
            </w:r>
          </w:p>
        </w:tc>
      </w:tr>
      <w:tr>
        <w:tc>
          <w:tcPr>
            <w:tcW w:w="567" w:type="dxa"/>
          </w:tcPr>
          <w:p>
            <w:pPr>
              <w:pStyle w:val="0"/>
              <w:jc w:val="center"/>
            </w:pPr>
            <w:r>
              <w:rPr>
                <w:sz w:val="20"/>
              </w:rPr>
              <w:t xml:space="preserve">6</w:t>
            </w:r>
          </w:p>
        </w:tc>
        <w:tc>
          <w:tcPr>
            <w:tcW w:w="6350" w:type="dxa"/>
          </w:tcPr>
          <w:p>
            <w:pPr>
              <w:pStyle w:val="0"/>
            </w:pPr>
            <w:r>
              <w:rPr>
                <w:sz w:val="20"/>
              </w:rPr>
              <w:t xml:space="preserve">Приобретение постижерских и гримерных принадлежностей</w:t>
            </w:r>
          </w:p>
        </w:tc>
        <w:tc>
          <w:tcPr>
            <w:tcW w:w="2154" w:type="dxa"/>
          </w:tcPr>
          <w:p>
            <w:pPr>
              <w:pStyle w:val="0"/>
              <w:jc w:val="center"/>
            </w:pPr>
            <w:r>
              <w:rPr>
                <w:sz w:val="20"/>
              </w:rPr>
              <w:t xml:space="preserve">До 2% от суммы субсидий</w:t>
            </w:r>
          </w:p>
        </w:tc>
      </w:tr>
      <w:tr>
        <w:tc>
          <w:tcPr>
            <w:tcW w:w="567" w:type="dxa"/>
          </w:tcPr>
          <w:p>
            <w:pPr>
              <w:pStyle w:val="0"/>
              <w:jc w:val="center"/>
            </w:pPr>
            <w:r>
              <w:rPr>
                <w:sz w:val="20"/>
              </w:rPr>
              <w:t xml:space="preserve">7</w:t>
            </w:r>
          </w:p>
        </w:tc>
        <w:tc>
          <w:tcPr>
            <w:tcW w:w="6350" w:type="dxa"/>
          </w:tcPr>
          <w:p>
            <w:pPr>
              <w:pStyle w:val="0"/>
            </w:pPr>
            <w:r>
              <w:rPr>
                <w:sz w:val="20"/>
              </w:rPr>
              <w:t xml:space="preserve">Оплата услуг художественного и артистического персонала, привлекаемого для постановки и(или) показа спектаклей (в том числе начисления страховых взносов)</w:t>
            </w:r>
          </w:p>
        </w:tc>
        <w:tc>
          <w:tcPr>
            <w:tcW w:w="2154" w:type="dxa"/>
          </w:tcPr>
          <w:p>
            <w:pPr>
              <w:pStyle w:val="0"/>
              <w:jc w:val="center"/>
            </w:pPr>
            <w:r>
              <w:rPr>
                <w:sz w:val="20"/>
              </w:rPr>
              <w:t xml:space="preserve">До 50% от суммы субсидий</w:t>
            </w:r>
          </w:p>
        </w:tc>
      </w:tr>
      <w:tr>
        <w:tc>
          <w:tcPr>
            <w:tcW w:w="567" w:type="dxa"/>
          </w:tcPr>
          <w:p>
            <w:pPr>
              <w:pStyle w:val="0"/>
              <w:jc w:val="center"/>
            </w:pPr>
            <w:r>
              <w:rPr>
                <w:sz w:val="20"/>
              </w:rPr>
              <w:t xml:space="preserve">8</w:t>
            </w:r>
          </w:p>
        </w:tc>
        <w:tc>
          <w:tcPr>
            <w:tcW w:w="6350" w:type="dxa"/>
          </w:tcPr>
          <w:p>
            <w:pPr>
              <w:pStyle w:val="0"/>
            </w:pPr>
            <w:r>
              <w:rPr>
                <w:sz w:val="20"/>
              </w:rPr>
              <w:t xml:space="preserve">Оплата услуг по созданию (съемка, монтаж) видеоматериалов для использования в спектаклях (создание компьютерной графики и прочее), в том числе показа спектакля в формате онлайн</w:t>
            </w:r>
          </w:p>
        </w:tc>
        <w:tc>
          <w:tcPr>
            <w:tcW w:w="2154" w:type="dxa"/>
          </w:tcPr>
          <w:p>
            <w:pPr>
              <w:pStyle w:val="0"/>
              <w:jc w:val="center"/>
            </w:pPr>
            <w:r>
              <w:rPr>
                <w:sz w:val="20"/>
              </w:rPr>
              <w:t xml:space="preserve">До 30% от суммы субсидий</w:t>
            </w:r>
          </w:p>
        </w:tc>
      </w:tr>
      <w:tr>
        <w:tc>
          <w:tcPr>
            <w:tcW w:w="567" w:type="dxa"/>
          </w:tcPr>
          <w:p>
            <w:pPr>
              <w:pStyle w:val="0"/>
              <w:jc w:val="center"/>
            </w:pPr>
            <w:r>
              <w:rPr>
                <w:sz w:val="20"/>
              </w:rPr>
              <w:t xml:space="preserve">9</w:t>
            </w:r>
          </w:p>
        </w:tc>
        <w:tc>
          <w:tcPr>
            <w:tcW w:w="6350" w:type="dxa"/>
          </w:tcPr>
          <w:p>
            <w:pPr>
              <w:pStyle w:val="0"/>
            </w:pPr>
            <w:r>
              <w:rPr>
                <w:sz w:val="20"/>
              </w:rPr>
              <w:t xml:space="preserve">Оплата услуг административно-хозяйственного и технического персонала, иных специалистов, привлекаемых для постановки и(или) показа спектаклей (специалисты по продвижению и рекламе, сбору и обработке информации, по компьютерному дизайну и прочее) (в том числе начисления страховых взносов)</w:t>
            </w:r>
          </w:p>
        </w:tc>
        <w:tc>
          <w:tcPr>
            <w:tcW w:w="2154" w:type="dxa"/>
          </w:tcPr>
          <w:p>
            <w:pPr>
              <w:pStyle w:val="0"/>
              <w:jc w:val="center"/>
            </w:pPr>
            <w:r>
              <w:rPr>
                <w:sz w:val="20"/>
              </w:rPr>
              <w:t xml:space="preserve">До 10% от суммы субсидий</w:t>
            </w:r>
          </w:p>
        </w:tc>
      </w:tr>
      <w:tr>
        <w:tc>
          <w:tcPr>
            <w:tcW w:w="567" w:type="dxa"/>
          </w:tcPr>
          <w:p>
            <w:pPr>
              <w:pStyle w:val="0"/>
              <w:jc w:val="center"/>
            </w:pPr>
            <w:r>
              <w:rPr>
                <w:sz w:val="20"/>
              </w:rPr>
              <w:t xml:space="preserve">10</w:t>
            </w:r>
          </w:p>
        </w:tc>
        <w:tc>
          <w:tcPr>
            <w:tcW w:w="6350" w:type="dxa"/>
          </w:tcPr>
          <w:p>
            <w:pPr>
              <w:pStyle w:val="0"/>
            </w:pPr>
            <w:r>
              <w:rPr>
                <w:sz w:val="20"/>
              </w:rPr>
              <w:t xml:space="preserve">Разработка, изготовление и размещение рекламных и других информационных материалов, связанных с постановкой и(или) показом спектаклей (телевизионная реклама и радиореклама, баннеры, афиши, флаерсы, приглашения, билеты), видео- и аудиоролики, услуги по разработке и созданию рекламного контента), контекстная и таргетированная реклама в сети "Интернет", связанная с постановкой и(или) показом спектаклей</w:t>
            </w:r>
          </w:p>
        </w:tc>
        <w:tc>
          <w:tcPr>
            <w:tcW w:w="2154" w:type="dxa"/>
          </w:tcPr>
          <w:p>
            <w:pPr>
              <w:pStyle w:val="0"/>
              <w:jc w:val="center"/>
            </w:pPr>
            <w:r>
              <w:rPr>
                <w:sz w:val="20"/>
              </w:rPr>
              <w:t xml:space="preserve">До 20% от суммы субсидий</w:t>
            </w:r>
          </w:p>
        </w:tc>
      </w:tr>
      <w:tr>
        <w:tc>
          <w:tcPr>
            <w:tcW w:w="567" w:type="dxa"/>
          </w:tcPr>
          <w:p>
            <w:pPr>
              <w:pStyle w:val="0"/>
              <w:jc w:val="center"/>
            </w:pPr>
            <w:r>
              <w:rPr>
                <w:sz w:val="20"/>
              </w:rPr>
              <w:t xml:space="preserve">11</w:t>
            </w:r>
          </w:p>
        </w:tc>
        <w:tc>
          <w:tcPr>
            <w:tcW w:w="6350" w:type="dxa"/>
          </w:tcPr>
          <w:p>
            <w:pPr>
              <w:pStyle w:val="0"/>
            </w:pPr>
            <w:r>
              <w:rPr>
                <w:sz w:val="20"/>
              </w:rPr>
              <w:t xml:space="preserve">Оплата транспортных услуг </w:t>
            </w:r>
            <w:hyperlink w:history="0" w:anchor="P799" w:tooltip="&lt;*&gt; Возмещение транспортных услуг осуществляется при проезде воздушным и железнодорожным транспортом в следующих предельных размерах:">
              <w:r>
                <w:rPr>
                  <w:sz w:val="20"/>
                  <w:color w:val="0000ff"/>
                </w:rPr>
                <w:t xml:space="preserve">&lt;*&gt;</w:t>
              </w:r>
            </w:hyperlink>
            <w:r>
              <w:rPr>
                <w:sz w:val="20"/>
              </w:rPr>
              <w:t xml:space="preserve">, трансфер артистов, творческих специалистов, участвующих в постановке и(или) показе спектаклей (оплата проезда экономическим классом)</w:t>
            </w:r>
          </w:p>
        </w:tc>
        <w:tc>
          <w:tcPr>
            <w:tcW w:w="2154" w:type="dxa"/>
          </w:tcPr>
          <w:p>
            <w:pPr>
              <w:pStyle w:val="0"/>
              <w:jc w:val="center"/>
            </w:pPr>
            <w:r>
              <w:rPr>
                <w:sz w:val="20"/>
              </w:rPr>
              <w:t xml:space="preserve">До 20% от суммы субсидий</w:t>
            </w:r>
          </w:p>
        </w:tc>
      </w:tr>
      <w:tr>
        <w:tc>
          <w:tcPr>
            <w:tcW w:w="567" w:type="dxa"/>
          </w:tcPr>
          <w:p>
            <w:pPr>
              <w:pStyle w:val="0"/>
              <w:jc w:val="center"/>
            </w:pPr>
            <w:r>
              <w:rPr>
                <w:sz w:val="20"/>
              </w:rPr>
              <w:t xml:space="preserve">12</w:t>
            </w:r>
          </w:p>
        </w:tc>
        <w:tc>
          <w:tcPr>
            <w:tcW w:w="6350" w:type="dxa"/>
          </w:tcPr>
          <w:p>
            <w:pPr>
              <w:pStyle w:val="0"/>
            </w:pPr>
            <w:r>
              <w:rPr>
                <w:sz w:val="20"/>
              </w:rPr>
              <w:t xml:space="preserve">Оплата проживания артистов и творческих специалистов, участвующих в постановке и(или) показе спектаклей </w:t>
            </w:r>
            <w:hyperlink w:history="0" w:anchor="P804" w:tooltip="&lt;**&gt; Возмещение проживания определяется из расчета не более 5 тыс. руб. в сутки на одного человека.">
              <w:r>
                <w:rPr>
                  <w:sz w:val="20"/>
                  <w:color w:val="0000ff"/>
                </w:rPr>
                <w:t xml:space="preserve">&lt;**&gt;</w:t>
              </w:r>
            </w:hyperlink>
          </w:p>
        </w:tc>
        <w:tc>
          <w:tcPr>
            <w:tcW w:w="2154" w:type="dxa"/>
          </w:tcPr>
          <w:p>
            <w:pPr>
              <w:pStyle w:val="0"/>
              <w:jc w:val="center"/>
            </w:pPr>
            <w:r>
              <w:rPr>
                <w:sz w:val="20"/>
              </w:rPr>
              <w:t xml:space="preserve">До 10% от суммы субсидий</w:t>
            </w:r>
          </w:p>
        </w:tc>
      </w:tr>
      <w:tr>
        <w:tc>
          <w:tcPr>
            <w:tcW w:w="567" w:type="dxa"/>
          </w:tcPr>
          <w:p>
            <w:pPr>
              <w:pStyle w:val="0"/>
              <w:jc w:val="center"/>
            </w:pPr>
            <w:r>
              <w:rPr>
                <w:sz w:val="20"/>
              </w:rPr>
              <w:t xml:space="preserve">13</w:t>
            </w:r>
          </w:p>
        </w:tc>
        <w:tc>
          <w:tcPr>
            <w:tcW w:w="6350" w:type="dxa"/>
          </w:tcPr>
          <w:p>
            <w:pPr>
              <w:pStyle w:val="0"/>
            </w:pPr>
            <w:r>
              <w:rPr>
                <w:sz w:val="20"/>
              </w:rPr>
              <w:t xml:space="preserve">Оплата услуг по обеспечению безопасности проведения постановки и(или) показа спектаклей, в том числе расходы, направленные на обеспечение противоэпидемических мероприятий, пропитки сценического оформления противопожарными средствами, услуг охраны, связанных с постановкой и(или) показом спектаклей</w:t>
            </w:r>
          </w:p>
        </w:tc>
        <w:tc>
          <w:tcPr>
            <w:tcW w:w="2154" w:type="dxa"/>
          </w:tcPr>
          <w:p>
            <w:pPr>
              <w:pStyle w:val="0"/>
              <w:jc w:val="center"/>
            </w:pPr>
            <w:r>
              <w:rPr>
                <w:sz w:val="20"/>
              </w:rPr>
              <w:t xml:space="preserve">До 10% от суммы субсидий</w:t>
            </w:r>
          </w:p>
        </w:tc>
      </w:tr>
      <w:tr>
        <w:tc>
          <w:tcPr>
            <w:tcW w:w="567" w:type="dxa"/>
          </w:tcPr>
          <w:p>
            <w:pPr>
              <w:pStyle w:val="0"/>
              <w:jc w:val="center"/>
            </w:pPr>
            <w:r>
              <w:rPr>
                <w:sz w:val="20"/>
              </w:rPr>
              <w:t xml:space="preserve">14</w:t>
            </w:r>
          </w:p>
        </w:tc>
        <w:tc>
          <w:tcPr>
            <w:tcW w:w="6350" w:type="dxa"/>
          </w:tcPr>
          <w:p>
            <w:pPr>
              <w:pStyle w:val="0"/>
            </w:pPr>
            <w:r>
              <w:rPr>
                <w:sz w:val="20"/>
              </w:rPr>
              <w:t xml:space="preserve">Приобретение расходных материалов, используемых при организации постановки и(или) показа спектаклей</w:t>
            </w:r>
          </w:p>
        </w:tc>
        <w:tc>
          <w:tcPr>
            <w:tcW w:w="2154" w:type="dxa"/>
          </w:tcPr>
          <w:p>
            <w:pPr>
              <w:pStyle w:val="0"/>
              <w:jc w:val="center"/>
            </w:pPr>
            <w:r>
              <w:rPr>
                <w:sz w:val="20"/>
              </w:rPr>
              <w:t xml:space="preserve">До 1% от суммы субсидий</w:t>
            </w:r>
          </w:p>
        </w:tc>
      </w:tr>
      <w:tr>
        <w:tc>
          <w:tcPr>
            <w:tcW w:w="567" w:type="dxa"/>
          </w:tcPr>
          <w:p>
            <w:pPr>
              <w:pStyle w:val="0"/>
              <w:jc w:val="center"/>
            </w:pPr>
            <w:r>
              <w:rPr>
                <w:sz w:val="20"/>
              </w:rPr>
              <w:t xml:space="preserve">15</w:t>
            </w:r>
          </w:p>
        </w:tc>
        <w:tc>
          <w:tcPr>
            <w:tcW w:w="6350" w:type="dxa"/>
          </w:tcPr>
          <w:p>
            <w:pPr>
              <w:pStyle w:val="0"/>
            </w:pPr>
            <w:r>
              <w:rPr>
                <w:sz w:val="20"/>
              </w:rPr>
              <w:t xml:space="preserve">Оплата труда работников, участвующих в постановке и(или) показе спектаклей (в том числе начисления страховых взносов на оплату труда)</w:t>
            </w:r>
          </w:p>
        </w:tc>
        <w:tc>
          <w:tcPr>
            <w:tcW w:w="2154" w:type="dxa"/>
          </w:tcPr>
          <w:p>
            <w:pPr>
              <w:pStyle w:val="0"/>
              <w:jc w:val="center"/>
            </w:pPr>
            <w:r>
              <w:rPr>
                <w:sz w:val="20"/>
              </w:rPr>
              <w:t xml:space="preserve">До 20% от суммы субсидий</w:t>
            </w:r>
          </w:p>
        </w:tc>
      </w:tr>
      <w:tr>
        <w:tc>
          <w:tcPr>
            <w:tcW w:w="567" w:type="dxa"/>
          </w:tcPr>
          <w:p>
            <w:pPr>
              <w:pStyle w:val="0"/>
              <w:jc w:val="center"/>
            </w:pPr>
            <w:r>
              <w:rPr>
                <w:sz w:val="20"/>
              </w:rPr>
              <w:t xml:space="preserve">16</w:t>
            </w:r>
          </w:p>
        </w:tc>
        <w:tc>
          <w:tcPr>
            <w:tcW w:w="6350" w:type="dxa"/>
          </w:tcPr>
          <w:p>
            <w:pPr>
              <w:pStyle w:val="0"/>
            </w:pPr>
            <w:r>
              <w:rPr>
                <w:sz w:val="20"/>
              </w:rPr>
              <w:t xml:space="preserve">Оплата расходов по поставке (возмещению) электроэнергии, теплоснабжения, горячего водоснабжения, холодного водоснабжения, связанных с постановкой и(или) показом спектаклей</w:t>
            </w:r>
          </w:p>
        </w:tc>
        <w:tc>
          <w:tcPr>
            <w:tcW w:w="2154" w:type="dxa"/>
          </w:tcPr>
          <w:p>
            <w:pPr>
              <w:pStyle w:val="0"/>
              <w:jc w:val="center"/>
            </w:pPr>
            <w:r>
              <w:rPr>
                <w:sz w:val="20"/>
              </w:rPr>
              <w:t xml:space="preserve">До 15% от суммы субсидий</w:t>
            </w:r>
          </w:p>
        </w:tc>
      </w:tr>
      <w:tr>
        <w:tc>
          <w:tcPr>
            <w:tcW w:w="567" w:type="dxa"/>
          </w:tcPr>
          <w:p>
            <w:pPr>
              <w:pStyle w:val="0"/>
              <w:jc w:val="center"/>
            </w:pPr>
            <w:r>
              <w:rPr>
                <w:sz w:val="20"/>
              </w:rPr>
              <w:t xml:space="preserve">17</w:t>
            </w:r>
          </w:p>
        </w:tc>
        <w:tc>
          <w:tcPr>
            <w:tcW w:w="6350" w:type="dxa"/>
          </w:tcPr>
          <w:p>
            <w:pPr>
              <w:pStyle w:val="0"/>
            </w:pPr>
            <w:r>
              <w:rPr>
                <w:sz w:val="20"/>
              </w:rPr>
              <w:t xml:space="preserve">Оплата услуг сурдопереводчиков и тифлопереводчиков, привлекаемых для показа спектаклей</w:t>
            </w:r>
          </w:p>
        </w:tc>
        <w:tc>
          <w:tcPr>
            <w:tcW w:w="2154" w:type="dxa"/>
          </w:tcPr>
          <w:p>
            <w:pPr>
              <w:pStyle w:val="0"/>
              <w:jc w:val="center"/>
            </w:pPr>
            <w:r>
              <w:rPr>
                <w:sz w:val="20"/>
              </w:rPr>
              <w:t xml:space="preserve">До 1% от суммы субсидий</w:t>
            </w:r>
          </w:p>
        </w:tc>
      </w:tr>
    </w:tbl>
    <w:p>
      <w:pPr>
        <w:pStyle w:val="0"/>
        <w:ind w:firstLine="540"/>
        <w:jc w:val="both"/>
      </w:pPr>
      <w:r>
        <w:rPr>
          <w:sz w:val="20"/>
        </w:rPr>
      </w:r>
    </w:p>
    <w:p>
      <w:pPr>
        <w:pStyle w:val="0"/>
        <w:ind w:firstLine="540"/>
        <w:jc w:val="both"/>
      </w:pPr>
      <w:r>
        <w:rPr>
          <w:sz w:val="20"/>
        </w:rPr>
        <w:t xml:space="preserve">--------------------------------</w:t>
      </w:r>
    </w:p>
    <w:bookmarkStart w:id="799" w:name="P799"/>
    <w:bookmarkEnd w:id="799"/>
    <w:p>
      <w:pPr>
        <w:pStyle w:val="0"/>
        <w:spacing w:before="200" w:line-rule="auto"/>
        <w:ind w:firstLine="540"/>
        <w:jc w:val="both"/>
      </w:pPr>
      <w:r>
        <w:rPr>
          <w:sz w:val="20"/>
        </w:rPr>
        <w:t xml:space="preserve">&lt;*&gt; Возмещение транспортных услуг осуществляется при проезде воздушным и железнодорожным транспортом в следующих предельных размерах:</w:t>
      </w:r>
    </w:p>
    <w:p>
      <w:pPr>
        <w:pStyle w:val="0"/>
        <w:spacing w:before="200" w:line-rule="auto"/>
        <w:ind w:firstLine="540"/>
        <w:jc w:val="both"/>
      </w:pPr>
      <w:r>
        <w:rPr>
          <w:sz w:val="20"/>
        </w:rPr>
        <w:t xml:space="preserve">воздушным транспортом:</w:t>
      </w:r>
    </w:p>
    <w:p>
      <w:pPr>
        <w:pStyle w:val="0"/>
        <w:spacing w:before="200" w:line-rule="auto"/>
        <w:ind w:firstLine="540"/>
        <w:jc w:val="both"/>
      </w:pPr>
      <w:r>
        <w:rPr>
          <w:sz w:val="20"/>
        </w:rPr>
        <w:t xml:space="preserve">в размере, не превышающем стоимости перелета (в одну сторону либо в обе стороны) экономическим классом;</w:t>
      </w:r>
    </w:p>
    <w:p>
      <w:pPr>
        <w:pStyle w:val="0"/>
        <w:spacing w:before="200" w:line-rule="auto"/>
        <w:ind w:firstLine="540"/>
        <w:jc w:val="both"/>
      </w:pPr>
      <w:r>
        <w:rPr>
          <w:sz w:val="20"/>
        </w:rPr>
        <w:t xml:space="preserve">железнодорожным транспортом:</w:t>
      </w:r>
    </w:p>
    <w:p>
      <w:pPr>
        <w:pStyle w:val="0"/>
        <w:spacing w:before="200" w:line-rule="auto"/>
        <w:ind w:firstLine="540"/>
        <w:jc w:val="both"/>
      </w:pPr>
      <w:r>
        <w:rPr>
          <w:sz w:val="20"/>
        </w:rPr>
        <w:t xml:space="preserve">в размере, не превышающем стоимости проезда в вагоне повышенной комфортности, отнесенном к вагону экономического класса, с четырехместными купе категории "К" (в одну сторону либо в обе стороны) или в вагоне категории "С" с местами для сидения (в одну сторону либо в обе стороны).</w:t>
      </w:r>
    </w:p>
    <w:bookmarkStart w:id="804" w:name="P804"/>
    <w:bookmarkEnd w:id="804"/>
    <w:p>
      <w:pPr>
        <w:pStyle w:val="0"/>
        <w:spacing w:before="200" w:line-rule="auto"/>
        <w:ind w:firstLine="540"/>
        <w:jc w:val="both"/>
      </w:pPr>
      <w:r>
        <w:rPr>
          <w:sz w:val="20"/>
        </w:rPr>
        <w:t xml:space="preserve">&lt;**&gt; Возмещение проживания определяется из расчета не более 5 тыс. руб. в сутки на одного человека.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2022 году</w:t>
      </w:r>
    </w:p>
    <w:p>
      <w:pPr>
        <w:pStyle w:val="0"/>
        <w:jc w:val="right"/>
      </w:pPr>
      <w:r>
        <w:rPr>
          <w:sz w:val="20"/>
        </w:rPr>
        <w:t xml:space="preserve">субсидий на возмещение затрат</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 -</w:t>
      </w:r>
    </w:p>
    <w:p>
      <w:pPr>
        <w:pStyle w:val="0"/>
        <w:jc w:val="right"/>
      </w:pPr>
      <w:r>
        <w:rPr>
          <w:sz w:val="20"/>
        </w:rPr>
        <w:t xml:space="preserve">негосударственным театрам</w:t>
      </w:r>
    </w:p>
    <w:p>
      <w:pPr>
        <w:pStyle w:val="0"/>
        <w:jc w:val="right"/>
      </w:pPr>
      <w:r>
        <w:rPr>
          <w:sz w:val="20"/>
        </w:rPr>
        <w:t xml:space="preserve">на постановку и показ спектаклей</w:t>
      </w:r>
    </w:p>
    <w:p>
      <w:pPr>
        <w:pStyle w:val="0"/>
        <w:ind w:firstLine="540"/>
        <w:jc w:val="both"/>
      </w:pPr>
      <w:r>
        <w:rPr>
          <w:sz w:val="20"/>
        </w:rPr>
      </w:r>
    </w:p>
    <w:bookmarkStart w:id="818" w:name="P818"/>
    <w:bookmarkEnd w:id="818"/>
    <w:p>
      <w:pPr>
        <w:pStyle w:val="2"/>
        <w:jc w:val="center"/>
      </w:pPr>
      <w:r>
        <w:rPr>
          <w:sz w:val="20"/>
        </w:rPr>
        <w:t xml:space="preserve">ПЕРЕЧЕНЬ ДОКУМЕНТОВ,</w:t>
      </w:r>
    </w:p>
    <w:p>
      <w:pPr>
        <w:pStyle w:val="2"/>
        <w:jc w:val="center"/>
      </w:pPr>
      <w:r>
        <w:rPr>
          <w:sz w:val="20"/>
        </w:rPr>
        <w:t xml:space="preserve">ПРЕДСТАВЛЯЕМЫХ В КОМИТЕТ ПО КУЛЬТУРЕ</w:t>
      </w:r>
    </w:p>
    <w:p>
      <w:pPr>
        <w:pStyle w:val="2"/>
        <w:jc w:val="center"/>
      </w:pPr>
      <w:r>
        <w:rPr>
          <w:sz w:val="20"/>
        </w:rPr>
        <w:t xml:space="preserve">САНКТ-ПЕТЕРБУРГА ДЛЯ ПРЕДОСТАВЛЕНИЯ В 2022 ГОДУ</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 НЕГОСУДАРСТВЕННЫМ ТЕАТРАМ НА ВОЗМЕЩЕНИЕ</w:t>
      </w:r>
    </w:p>
    <w:p>
      <w:pPr>
        <w:pStyle w:val="2"/>
        <w:jc w:val="center"/>
      </w:pPr>
      <w:r>
        <w:rPr>
          <w:sz w:val="20"/>
        </w:rPr>
        <w:t xml:space="preserve">ЗАТРАТ НА ПОСТАНОВКУ И ПОКАЗ СПЕКТАКЛЕЙ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2"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color w:val="392c69"/>
              </w:rPr>
              <w:t xml:space="preserve"> Правительства Санкт-Петербурга от 09.08.2022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Копии устава социально ориентированной некоммерческой организации, всех изменений и дополнений к нему, копия свидетельства о постановке на учет в налоговом органе (в двух экземплярах, один из которых сдается отдельно от комплекта документов).</w:t>
      </w:r>
    </w:p>
    <w:bookmarkStart w:id="828" w:name="P828"/>
    <w:bookmarkEnd w:id="828"/>
    <w:p>
      <w:pPr>
        <w:pStyle w:val="0"/>
        <w:spacing w:before="200" w:line-rule="auto"/>
        <w:ind w:firstLine="540"/>
        <w:jc w:val="both"/>
      </w:pPr>
      <w:r>
        <w:rPr>
          <w:sz w:val="20"/>
        </w:rPr>
        <w:t xml:space="preserve">2. Копии договоров (соглашений) о предоставлении субсидий, заключенных организацией с исполнительными органами государственной власти Санкт-Петербурга, за период 2019-2021 годов, за исключением Комитета по культуре Санкт-Петербурга (далее - Комитет) (при наличии, но не более трех).</w:t>
      </w:r>
    </w:p>
    <w:p>
      <w:pPr>
        <w:pStyle w:val="0"/>
        <w:spacing w:before="200" w:line-rule="auto"/>
        <w:ind w:firstLine="540"/>
        <w:jc w:val="both"/>
      </w:pPr>
      <w:r>
        <w:rPr>
          <w:sz w:val="20"/>
        </w:rPr>
        <w:t xml:space="preserve">3. Письмо организации с указанием перечня договоров (соглашений) о предоставлении субсидий, заключенных между организацией и Комитетом за период 2019-2021 годов, с указанием наименования, номера и даты договора (соглашения) (при наличии, в свободной форме).</w:t>
      </w:r>
    </w:p>
    <w:p>
      <w:pPr>
        <w:pStyle w:val="0"/>
        <w:spacing w:before="200" w:line-rule="auto"/>
        <w:ind w:firstLine="540"/>
        <w:jc w:val="both"/>
      </w:pPr>
      <w:r>
        <w:rPr>
          <w:sz w:val="20"/>
        </w:rPr>
        <w:t xml:space="preserve">4. Справка о деятельности в 2019-2021 годах творческого коллектива организации по постановке и(или) показу спектаклей, содержащая информацию о поставленных и показанных в 2019-2021 годах спектаклях, участии в международных и(или) всероссийских театральных фестивалях (в 2019-2021 годах), проводимых при поддержке Правительства Санкт-Петербурга, Министерства культуры Российской Федерации, Санкт-Петербургского регионального отделения Общероссийской общественной организации "Союз театральных деятелей Российской Федерации", Всероссийского театрального общества "Союз театральных деятелей Российской Федерации", заверенная подписью руководителя и оттиском печати организации с приложением копий соответствующих дипломов (при наличии, в свободной форме).</w:t>
      </w:r>
    </w:p>
    <w:p>
      <w:pPr>
        <w:pStyle w:val="0"/>
        <w:spacing w:before="200" w:line-rule="auto"/>
        <w:ind w:firstLine="540"/>
        <w:jc w:val="both"/>
      </w:pPr>
      <w:r>
        <w:rPr>
          <w:sz w:val="20"/>
        </w:rPr>
        <w:t xml:space="preserve">5. Копии отзывов о деятельности организации в 2019-2021 годах в сети "Интернет" (за исключением социальных сетей), в средствах массовой информации и(или) книге отзывов организации (при наличии, но не более 10).</w:t>
      </w:r>
    </w:p>
    <w:bookmarkStart w:id="832" w:name="P832"/>
    <w:bookmarkEnd w:id="832"/>
    <w:p>
      <w:pPr>
        <w:pStyle w:val="0"/>
        <w:spacing w:before="200" w:line-rule="auto"/>
        <w:ind w:firstLine="540"/>
        <w:jc w:val="both"/>
      </w:pPr>
      <w:r>
        <w:rPr>
          <w:sz w:val="20"/>
        </w:rPr>
        <w:t xml:space="preserve">6. </w:t>
      </w:r>
      <w:hyperlink w:history="0" r:id="rId103"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вместе с &quot;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 {КонсультантПлюс}">
        <w:r>
          <w:rPr>
            <w:sz w:val="20"/>
            <w:color w:val="0000ff"/>
          </w:rPr>
          <w:t xml:space="preserve">Справка</w:t>
        </w:r>
      </w:hyperlink>
      <w:r>
        <w:rPr>
          <w:sz w:val="20"/>
        </w:rPr>
        <w:t xml:space="preserve"> налогового органа по форме, утвержденной приказом Федеральной налоговой службы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(код КНД 1120101), в котором претендент состоит на учете, об отсутствии у претендента на дату не ранее чем за 30 календарных дней до даты подачи в Комитет заявки на участие в отборе на предоставление субсидий (далее - заявка)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и подписана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В случае наличия у претендента неисполненной обязанности по уплате налогов, сборов, страховых взносов, пеней, штрафов, процентов, не превышающей 300 тыс. руб., претендентом дополнительно представляется справка о состоянии расчетов по налогам, сборам, страховым взносам, пеням, штрафам, процентам организаций и индивидуальных предпринимателей (справку о состоянии расчетов по налогам, сборам, страховым взносам, пеням, штрафам, процентам) по форме, утвержденной Федеральной налоговой службой, на дату не ранее 30 календарных дней до даты подачи заявки,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jc w:val="both"/>
      </w:pPr>
      <w:r>
        <w:rPr>
          <w:sz w:val="20"/>
        </w:rPr>
        <w:t xml:space="preserve">(п. 6 в ред. </w:t>
      </w:r>
      <w:hyperlink w:history="0" r:id="rId104"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Постановления</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7. Справка организации об отсутствии информации об организации в реестре недобросовестных поставщиков (подрядчиков, исполнителей), ведение которого осуществляется в соответствии с Федеральным </w:t>
      </w:r>
      <w:hyperlink w:history="0" r:id="rId10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 контрактной системе и сфере закупок товаров, работ, услуг для обеспечения государственных и муниципальных нужд" (в свободной форме).</w:t>
      </w:r>
    </w:p>
    <w:bookmarkStart w:id="836" w:name="P836"/>
    <w:bookmarkEnd w:id="836"/>
    <w:p>
      <w:pPr>
        <w:pStyle w:val="0"/>
        <w:spacing w:before="200" w:line-rule="auto"/>
        <w:ind w:firstLine="540"/>
        <w:jc w:val="both"/>
      </w:pPr>
      <w:r>
        <w:rPr>
          <w:sz w:val="20"/>
        </w:rPr>
        <w:t xml:space="preserve">8. Справка организации об отсутствии проведения в отношении организации процедур банкротства, нахождения организации в процессе ликвидации, реорганизации (за исключением реорганизации в форме присоединения к организации другого юридического лица), отсутствии приостановки осуществления деятельности организации в порядке, предусмотренном законодательством Российской Федерации (в свободной форме).</w:t>
      </w:r>
    </w:p>
    <w:bookmarkStart w:id="837" w:name="P837"/>
    <w:bookmarkEnd w:id="837"/>
    <w:p>
      <w:pPr>
        <w:pStyle w:val="0"/>
        <w:spacing w:before="200" w:line-rule="auto"/>
        <w:ind w:firstLine="540"/>
        <w:jc w:val="both"/>
      </w:pPr>
      <w:r>
        <w:rPr>
          <w:sz w:val="20"/>
        </w:rPr>
        <w:t xml:space="preserve">9. Справка организации об отсутствии у организации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 (в свободной форме).</w:t>
      </w:r>
    </w:p>
    <w:p>
      <w:pPr>
        <w:pStyle w:val="0"/>
        <w:spacing w:before="200" w:line-rule="auto"/>
        <w:ind w:firstLine="540"/>
        <w:jc w:val="both"/>
      </w:pPr>
      <w:r>
        <w:rPr>
          <w:sz w:val="20"/>
        </w:rPr>
        <w:t xml:space="preserve">10. Справка организации, подтверждающая, что у организации 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 (в свободной форме).</w:t>
      </w:r>
    </w:p>
    <w:bookmarkStart w:id="839" w:name="P839"/>
    <w:bookmarkEnd w:id="839"/>
    <w:p>
      <w:pPr>
        <w:pStyle w:val="0"/>
        <w:spacing w:before="200" w:line-rule="auto"/>
        <w:ind w:firstLine="540"/>
        <w:jc w:val="both"/>
      </w:pPr>
      <w:r>
        <w:rPr>
          <w:sz w:val="20"/>
        </w:rPr>
        <w:t xml:space="preserve">11. Справка организации, подтверждающая,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w:t>
      </w:r>
    </w:p>
    <w:bookmarkStart w:id="840" w:name="P840"/>
    <w:bookmarkEnd w:id="840"/>
    <w:p>
      <w:pPr>
        <w:pStyle w:val="0"/>
        <w:spacing w:before="200" w:line-rule="auto"/>
        <w:ind w:firstLine="540"/>
        <w:jc w:val="both"/>
      </w:pPr>
      <w:r>
        <w:rPr>
          <w:sz w:val="20"/>
        </w:rPr>
        <w:t xml:space="preserve">12. Справка организации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свободной форме).</w:t>
      </w:r>
    </w:p>
    <w:bookmarkStart w:id="841" w:name="P841"/>
    <w:bookmarkEnd w:id="841"/>
    <w:p>
      <w:pPr>
        <w:pStyle w:val="0"/>
        <w:spacing w:before="200" w:line-rule="auto"/>
        <w:ind w:firstLine="540"/>
        <w:jc w:val="both"/>
      </w:pPr>
      <w:r>
        <w:rPr>
          <w:sz w:val="20"/>
        </w:rPr>
        <w:t xml:space="preserve">13. Письменное согласие организации на осуществление Комитетом проверок (в свободной форме).</w:t>
      </w:r>
    </w:p>
    <w:bookmarkStart w:id="842" w:name="P842"/>
    <w:bookmarkEnd w:id="842"/>
    <w:p>
      <w:pPr>
        <w:pStyle w:val="0"/>
        <w:spacing w:before="200" w:line-rule="auto"/>
        <w:ind w:firstLine="540"/>
        <w:jc w:val="both"/>
      </w:pPr>
      <w:r>
        <w:rPr>
          <w:sz w:val="20"/>
        </w:rPr>
        <w:t xml:space="preserve">14. Справка организации об отсутствии у организации средств из бюджета Санкт-Петербурга на финансовое обеспечение (возмещение) затрат, в целях финансового обеспечения (возмещения) которых организацией подана заявка на участие в отборе на предоставление субсидий (далее - заявка) (в свободной форме).</w:t>
      </w:r>
    </w:p>
    <w:p>
      <w:pPr>
        <w:pStyle w:val="0"/>
        <w:spacing w:before="200" w:line-rule="auto"/>
        <w:ind w:firstLine="540"/>
        <w:jc w:val="both"/>
      </w:pPr>
      <w:r>
        <w:rPr>
          <w:sz w:val="20"/>
        </w:rPr>
        <w:t xml:space="preserve">15. Копии решений уполномоченных органов о предоставлении средств из бюджетов бюджетной системы Российской Федерации на финансовое обеспечение (возмещение) затрат на постановку и(или) показ спектаклей, на проведение которых организацией подана заявка в Комитет, и(или) копии заявлений организации на предоставление указанных средств с отметкой об отправлении (при наличии).</w:t>
      </w:r>
    </w:p>
    <w:p>
      <w:pPr>
        <w:pStyle w:val="0"/>
        <w:spacing w:before="200" w:line-rule="auto"/>
        <w:ind w:firstLine="540"/>
        <w:jc w:val="both"/>
      </w:pPr>
      <w:r>
        <w:rPr>
          <w:sz w:val="20"/>
        </w:rPr>
        <w:t xml:space="preserve">16. Справка организации о соблюдении претендентом на получение субсидии запретов и ограничений, установленных законодательством Российской Федерации и Санкт-Петербурга, связанных с проведением мероприятий (в свободной форме).</w:t>
      </w:r>
    </w:p>
    <w:p>
      <w:pPr>
        <w:pStyle w:val="0"/>
        <w:spacing w:before="200" w:line-rule="auto"/>
        <w:ind w:firstLine="540"/>
        <w:jc w:val="both"/>
      </w:pPr>
      <w:r>
        <w:rPr>
          <w:sz w:val="20"/>
        </w:rPr>
        <w:t xml:space="preserve">17. Расчет размера запрашиваемых субсидий в форме сметы расходов, составленной в соответствии с </w:t>
      </w:r>
      <w:hyperlink w:history="0" w:anchor="P734" w:tooltip="НАПРАВЛЕНИЯ">
        <w:r>
          <w:rPr>
            <w:sz w:val="20"/>
            <w:color w:val="0000ff"/>
          </w:rPr>
          <w:t xml:space="preserve">направлениями</w:t>
        </w:r>
      </w:hyperlink>
      <w:r>
        <w:rPr>
          <w:sz w:val="20"/>
        </w:rPr>
        <w:t xml:space="preserve"> затрат, указанными в приложении N 1 к Порядку предоставления в 2022 году субсидий на возмещение затрат социально ориентированным некоммерческим организациям - негосударственным театрам на постановку и показ спектаклей, утвержденному настоящим постановлением (далее - порядок) (в свободной форме).</w:t>
      </w:r>
    </w:p>
    <w:p>
      <w:pPr>
        <w:pStyle w:val="0"/>
        <w:spacing w:before="200" w:line-rule="auto"/>
        <w:ind w:firstLine="540"/>
        <w:jc w:val="both"/>
      </w:pPr>
      <w:r>
        <w:rPr>
          <w:sz w:val="20"/>
        </w:rPr>
        <w:t xml:space="preserve">18. Справка о применяемой организацией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106" w:tooltip="&quot;Налоговый кодекс Российской Федерации (часть вторая)&quot; от 05.08.2000 N 117-ФЗ (ред. от 21.11.2022) {КонсультантПлюс}">
        <w:r>
          <w:rPr>
            <w:sz w:val="20"/>
            <w:color w:val="0000ff"/>
          </w:rPr>
          <w:t xml:space="preserve">статьями 145</w:t>
        </w:r>
      </w:hyperlink>
      <w:r>
        <w:rPr>
          <w:sz w:val="20"/>
        </w:rPr>
        <w:t xml:space="preserve"> и </w:t>
      </w:r>
      <w:hyperlink w:history="0" r:id="rId107" w:tooltip="&quot;Налоговый кодекс Российской Федерации (часть вторая)&quot; от 05.08.2000 N 117-ФЗ (ред. от 21.11.2022) {КонсультантПлюс}">
        <w:r>
          <w:rPr>
            <w:sz w:val="20"/>
            <w:color w:val="0000ff"/>
          </w:rPr>
          <w:t xml:space="preserve">145.1</w:t>
        </w:r>
      </w:hyperlink>
      <w:r>
        <w:rPr>
          <w:sz w:val="20"/>
        </w:rPr>
        <w:t xml:space="preserve"> Налогового кодекса Российской Федерации) (в свободной форме).</w:t>
      </w:r>
    </w:p>
    <w:p>
      <w:pPr>
        <w:pStyle w:val="0"/>
        <w:spacing w:before="200" w:line-rule="auto"/>
        <w:ind w:firstLine="540"/>
        <w:jc w:val="both"/>
      </w:pPr>
      <w:r>
        <w:rPr>
          <w:sz w:val="20"/>
        </w:rPr>
        <w:t xml:space="preserve">19. Справка о численности артистического персонала, планируемого к участию в спектаклях, указанных в заявке участника отбора, по состоянию на дату подачи заявки на участие в отборе за подписью руководителя организации.</w:t>
      </w:r>
    </w:p>
    <w:bookmarkStart w:id="848" w:name="P848"/>
    <w:bookmarkEnd w:id="848"/>
    <w:p>
      <w:pPr>
        <w:pStyle w:val="0"/>
        <w:spacing w:before="200" w:line-rule="auto"/>
        <w:ind w:firstLine="540"/>
        <w:jc w:val="both"/>
      </w:pPr>
      <w:r>
        <w:rPr>
          <w:sz w:val="20"/>
        </w:rPr>
        <w:t xml:space="preserve">20. Копии документов о высшем образовании артистического персонала, задействованного в показе спектакля (спектаклей), заверенные подписью руководителя и печатью организации, и(или) справка (справки) образовательной организации высшего образования об освоении лицом (лицами), относящимся (относящимися) к артистическому персоналу организации, задействованному в показе спектакля (спектаклей), образовательных программ по направлениям подготовки (специальностям), указанным в </w:t>
      </w:r>
      <w:hyperlink w:history="0" w:anchor="P592" w:tooltip="3.1.3. Наличие и(или) получение высшего образования по следующим направлениям подготовки (специальностям) высшего образования: театральное искусство, музыкальное искусство, хореографическое искусство, предусмотренным приказом Министерства образования и науки Российской Федерации от 12.09.2013 N 1061 &quot;Об утверждении перечней специальностей и направлений подготовки&quot; у 80% артистического персонала, задействованного в показе спектакля (спектаклей) участника отбора.">
        <w:r>
          <w:rPr>
            <w:sz w:val="20"/>
            <w:color w:val="0000ff"/>
          </w:rPr>
          <w:t xml:space="preserve">пункте 3.1.3</w:t>
        </w:r>
      </w:hyperlink>
      <w:r>
        <w:rPr>
          <w:sz w:val="20"/>
        </w:rPr>
        <w:t xml:space="preserve"> Порядка, заверенные подписью руководителя образовательной организации.</w:t>
      </w:r>
    </w:p>
    <w:p>
      <w:pPr>
        <w:pStyle w:val="0"/>
        <w:spacing w:before="200" w:line-rule="auto"/>
        <w:ind w:firstLine="540"/>
        <w:jc w:val="both"/>
      </w:pPr>
      <w:r>
        <w:rPr>
          <w:sz w:val="20"/>
        </w:rPr>
        <w:t xml:space="preserve">21. Согласие на обработку персональных данных лиц, указанных в </w:t>
      </w:r>
      <w:hyperlink w:history="0" w:anchor="P841" w:tooltip="13. Письменное согласие организации на осуществление Комитетом проверок (в свободной форме).">
        <w:r>
          <w:rPr>
            <w:sz w:val="20"/>
            <w:color w:val="0000ff"/>
          </w:rPr>
          <w:t xml:space="preserve">пункте 13</w:t>
        </w:r>
      </w:hyperlink>
      <w:r>
        <w:rPr>
          <w:sz w:val="20"/>
        </w:rPr>
        <w:t xml:space="preserve"> настоящего Перечня и лиц, относящихся к артистическому персоналу, в отношении которых представляются документы, указанные в </w:t>
      </w:r>
      <w:hyperlink w:history="0" w:anchor="P848" w:tooltip="20. Копии документов о высшем образовании артистического персонала, задействованного в показе спектакля (спектаклей), заверенные подписью руководителя и печатью организации, и(или) справка (справки) образовательной организации высшего образования об освоении лицом (лицами), относящимся (относящимися) к артистическому персоналу организации, задействованному в показе спектакля (спектаклей), образовательных программ по направлениям подготовки (специальностям), указанным в пункте 3.1.3 Порядка, заверенные по...">
        <w:r>
          <w:rPr>
            <w:sz w:val="20"/>
            <w:color w:val="0000ff"/>
          </w:rPr>
          <w:t xml:space="preserve">пункте 20</w:t>
        </w:r>
      </w:hyperlink>
      <w:r>
        <w:rPr>
          <w:sz w:val="20"/>
        </w:rPr>
        <w:t xml:space="preserve"> настоящего Перечня (в свободной форме).</w:t>
      </w:r>
    </w:p>
    <w:p>
      <w:pPr>
        <w:pStyle w:val="0"/>
        <w:spacing w:before="200" w:line-rule="auto"/>
        <w:ind w:firstLine="540"/>
        <w:jc w:val="both"/>
      </w:pPr>
      <w:r>
        <w:rPr>
          <w:sz w:val="20"/>
        </w:rPr>
        <w:t xml:space="preserve">22. Документы, подтверждающие в соответствии с действующим законодательством Российской Федерации фактически понесенные затраты, которые представляются в виде копий, заверенных подписью руководителя и печатью организации, а именно:</w:t>
      </w:r>
    </w:p>
    <w:p>
      <w:pPr>
        <w:pStyle w:val="0"/>
        <w:spacing w:before="200" w:line-rule="auto"/>
        <w:ind w:firstLine="540"/>
        <w:jc w:val="both"/>
      </w:pPr>
      <w:r>
        <w:rPr>
          <w:sz w:val="20"/>
        </w:rPr>
        <w:t xml:space="preserve">документы, подтверждающие возникновение обязательства при заключении договоров со сторонними организациями и физическими лицами, - договоры, включая агентские договоры, счета, копии лицензий (при осуществлении лицензируемых видов деятельности);</w:t>
      </w:r>
    </w:p>
    <w:p>
      <w:pPr>
        <w:pStyle w:val="0"/>
        <w:spacing w:before="200" w:line-rule="auto"/>
        <w:ind w:firstLine="540"/>
        <w:jc w:val="both"/>
      </w:pPr>
      <w:r>
        <w:rPr>
          <w:sz w:val="20"/>
        </w:rPr>
        <w:t xml:space="preserve">документы, подтверждающие возникновение денежного обязательства, - счета-фактуры, акты, товарные накладные, товарно-транспортные накладные, путевые листы, расчетные или расчетно-платежные ведомости, авансовые отчеты с приложением копий документов, посадочных талонов, проездных билетов и прочих документов, подтверждающих произведенные расходы;</w:t>
      </w:r>
    </w:p>
    <w:p>
      <w:pPr>
        <w:pStyle w:val="0"/>
        <w:spacing w:before="200" w:line-rule="auto"/>
        <w:ind w:firstLine="540"/>
        <w:jc w:val="both"/>
      </w:pPr>
      <w:r>
        <w:rPr>
          <w:sz w:val="20"/>
        </w:rPr>
        <w:t xml:space="preserve">документы, подтверждающие факт оплаты. При оплате по безналичному расчету прилагаются платежные поручения с отметкой банка, при оплате за наличный расчет прилагаются кассовые, товарные чеки, расчетно-платежные и(или) платежные ведомости, расходные кассовые ордера;</w:t>
      </w:r>
    </w:p>
    <w:p>
      <w:pPr>
        <w:pStyle w:val="0"/>
        <w:spacing w:before="200" w:line-rule="auto"/>
        <w:ind w:firstLine="540"/>
        <w:jc w:val="both"/>
      </w:pPr>
      <w:r>
        <w:rPr>
          <w:sz w:val="20"/>
        </w:rPr>
        <w:t xml:space="preserve">фотоотчет (фотоизображения на бумажном (21,0 x 29,7 см) (не менее 10) и цифровом носителях (не менее 30), подтверждающий оказание услуг в рамках проведенных постановки и(или) показа спектаклей;</w:t>
      </w:r>
    </w:p>
    <w:p>
      <w:pPr>
        <w:pStyle w:val="0"/>
        <w:spacing w:before="200" w:line-rule="auto"/>
        <w:ind w:firstLine="540"/>
        <w:jc w:val="both"/>
      </w:pPr>
      <w:r>
        <w:rPr>
          <w:sz w:val="20"/>
        </w:rPr>
        <w:t xml:space="preserve">иные документы, подтверждающие фактически понесенные затраты по направлениям затрат, предусмотренным настоящим постановлением.</w:t>
      </w:r>
    </w:p>
    <w:p>
      <w:pPr>
        <w:pStyle w:val="0"/>
        <w:spacing w:before="200" w:line-rule="auto"/>
        <w:ind w:firstLine="540"/>
        <w:jc w:val="both"/>
      </w:pPr>
      <w:r>
        <w:rPr>
          <w:sz w:val="20"/>
        </w:rPr>
        <w:t xml:space="preserve">23. Копии документов, подтверждающих назначение (избрание) на должность руководителя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w:t>
            </w:r>
            <w:hyperlink w:history="0" r:id="rId108"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color w:val="392c69"/>
              </w:rPr>
              <w:t xml:space="preserve"> Правительства Санкт-Петербурга от 09.08.2022 N 717.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Справка организации о том, что организация по состоянию на дату не ранее чем за 30 календарных дней до даты подачи заявки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 26 введен </w:t>
      </w:r>
      <w:hyperlink w:history="0" r:id="rId109"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spacing w:before="200" w:line-rule="auto"/>
        <w:ind w:firstLine="540"/>
        <w:jc w:val="both"/>
      </w:pPr>
      <w:r>
        <w:rPr>
          <w:sz w:val="20"/>
        </w:rPr>
        <w:t xml:space="preserve">27. Справка организации, подтверждающая, что размер средней заработной платы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110" w:tooltip="&quot;Трудовой кодекс Российской Федерации&quot; от 30.12.2001 N 197-ФЗ (ред. от 04.11.2022) {КонсультантПлюс}">
        <w:r>
          <w:rPr>
            <w:sz w:val="20"/>
            <w:color w:val="0000ff"/>
          </w:rPr>
          <w:t xml:space="preserve">статьей 139</w:t>
        </w:r>
      </w:hyperlink>
      <w:r>
        <w:rPr>
          <w:sz w:val="20"/>
        </w:rPr>
        <w:t xml:space="preserve"> Трудового кодекса Российской Федерации, в течение 2021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w:t>
      </w:r>
    </w:p>
    <w:p>
      <w:pPr>
        <w:pStyle w:val="0"/>
        <w:jc w:val="both"/>
      </w:pPr>
      <w:r>
        <w:rPr>
          <w:sz w:val="20"/>
        </w:rPr>
        <w:t xml:space="preserve">(п. 27 введен </w:t>
      </w:r>
      <w:hyperlink w:history="0" r:id="rId111" w:tooltip="Постановление Правительства Санкт-Петербурга от 09.08.2022 N 717 &quot;О внесении изменений в постановления Правительства Санкт-Петербурга от 23.03.2022 N 225, от 23.03.2022 N 226&quot; {КонсультантПлюс}">
        <w:r>
          <w:rPr>
            <w:sz w:val="20"/>
            <w:color w:val="0000ff"/>
          </w:rPr>
          <w:t xml:space="preserve">Постановлением</w:t>
        </w:r>
      </w:hyperlink>
      <w:r>
        <w:rPr>
          <w:sz w:val="20"/>
        </w:rPr>
        <w:t xml:space="preserve"> Правительства Санкт-Петербурга от 09.08.2022 N 717)</w:t>
      </w:r>
    </w:p>
    <w:p>
      <w:pPr>
        <w:pStyle w:val="0"/>
        <w:ind w:firstLine="54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Все листы документов, указанных в настоящем Перечне, представляемых одновременно с заявкой, за исключением документов, указанных в </w:t>
      </w:r>
      <w:hyperlink w:history="0" w:anchor="P828" w:tooltip="2. Копии договоров (соглашений) о предоставлении субсидий, заключенных организацией с исполнительными органами государственной власти Санкт-Петербурга, за период 2019-2021 годов, за исключением Комитета по культуре Санкт-Петербурга (далее - Комитет) (при наличии, но не более трех).">
        <w:r>
          <w:rPr>
            <w:sz w:val="20"/>
            <w:color w:val="0000ff"/>
          </w:rPr>
          <w:t xml:space="preserve">пункте 2</w:t>
        </w:r>
      </w:hyperlink>
      <w:r>
        <w:rPr>
          <w:sz w:val="20"/>
        </w:rPr>
        <w:t xml:space="preserve"> настоящего Перечня, а также листы заявки должны быть прошиты и пронумерованы в составе комплекта документов.</w:t>
      </w:r>
    </w:p>
    <w:p>
      <w:pPr>
        <w:pStyle w:val="0"/>
        <w:spacing w:before="200" w:line-rule="auto"/>
        <w:ind w:firstLine="540"/>
        <w:jc w:val="both"/>
      </w:pPr>
      <w:r>
        <w:rPr>
          <w:sz w:val="20"/>
        </w:rPr>
        <w:t xml:space="preserve">2. Документы, указанные в настоящем Перечне, должны быть подписаны, а копии документов заверены подписью руководителя организации с проставлением печати организации (при ее наличии).</w:t>
      </w:r>
    </w:p>
    <w:p>
      <w:pPr>
        <w:pStyle w:val="0"/>
        <w:spacing w:before="200" w:line-rule="auto"/>
        <w:ind w:firstLine="540"/>
        <w:jc w:val="both"/>
      </w:pPr>
      <w:r>
        <w:rPr>
          <w:sz w:val="20"/>
        </w:rPr>
        <w:t xml:space="preserve">3. К организациям относятся социально ориентированные некоммерческие организации - негосударственные театры, претендующие на получение субсидий на возмещение затрат на постановку и(или) показ спектаклей на территории Санкт-Петербурга.</w:t>
      </w:r>
    </w:p>
    <w:p>
      <w:pPr>
        <w:pStyle w:val="0"/>
        <w:spacing w:before="200" w:line-rule="auto"/>
        <w:ind w:firstLine="540"/>
        <w:jc w:val="both"/>
      </w:pPr>
      <w:r>
        <w:rPr>
          <w:sz w:val="20"/>
        </w:rPr>
        <w:t xml:space="preserve">4. Документы, указанные в </w:t>
      </w:r>
      <w:hyperlink w:history="0" w:anchor="P832" w:tooltip="6. Справка налогового органа по форме, утвержденной приказом Федеральной налоговой службы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код КНД 1120101), в котором претендент состоит на учете, об отсутствии у претендента на дату не ране...">
        <w:r>
          <w:rPr>
            <w:sz w:val="20"/>
            <w:color w:val="0000ff"/>
          </w:rPr>
          <w:t xml:space="preserve">пунктах 6</w:t>
        </w:r>
      </w:hyperlink>
      <w:r>
        <w:rPr>
          <w:sz w:val="20"/>
        </w:rPr>
        <w:t xml:space="preserve">, </w:t>
      </w:r>
      <w:hyperlink w:history="0" w:anchor="P836" w:tooltip="8. Справка организации об отсутствии проведения в отношении организации процедур банкротства, нахождения организации в процессе ликвидации, реорганизации (за исключением реорганизации в форме присоединения к организации другого юридического лица), отсутствии приостановки осуществления деятельности организации в порядке, предусмотренном законодательством Российской Федерации (в свободной форме).">
        <w:r>
          <w:rPr>
            <w:sz w:val="20"/>
            <w:color w:val="0000ff"/>
          </w:rPr>
          <w:t xml:space="preserve">8</w:t>
        </w:r>
      </w:hyperlink>
      <w:r>
        <w:rPr>
          <w:sz w:val="20"/>
        </w:rPr>
        <w:t xml:space="preserve">, </w:t>
      </w:r>
      <w:hyperlink w:history="0" w:anchor="P837" w:tooltip="9. Справка организации об отсутствии у организаци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
        <w:r>
          <w:rPr>
            <w:sz w:val="20"/>
            <w:color w:val="0000ff"/>
          </w:rPr>
          <w:t xml:space="preserve">9</w:t>
        </w:r>
      </w:hyperlink>
      <w:r>
        <w:rPr>
          <w:sz w:val="20"/>
        </w:rPr>
        <w:t xml:space="preserve">, </w:t>
      </w:r>
      <w:hyperlink w:history="0" w:anchor="P839" w:tooltip="11. Справка организации, подтверждающая,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
        <w:r>
          <w:rPr>
            <w:sz w:val="20"/>
            <w:color w:val="0000ff"/>
          </w:rPr>
          <w:t xml:space="preserve">11</w:t>
        </w:r>
      </w:hyperlink>
      <w:r>
        <w:rPr>
          <w:sz w:val="20"/>
        </w:rPr>
        <w:t xml:space="preserve">, </w:t>
      </w:r>
      <w:hyperlink w:history="0" w:anchor="P840" w:tooltip="12. Справка организации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свободной форме).">
        <w:r>
          <w:rPr>
            <w:sz w:val="20"/>
            <w:color w:val="0000ff"/>
          </w:rPr>
          <w:t xml:space="preserve">12</w:t>
        </w:r>
      </w:hyperlink>
      <w:r>
        <w:rPr>
          <w:sz w:val="20"/>
        </w:rPr>
        <w:t xml:space="preserve"> и </w:t>
      </w:r>
      <w:hyperlink w:history="0" w:anchor="P842" w:tooltip="14. Справка организации об отсутствии у организации средств из бюджета Санкт-Петербурга на финансовое обеспечение (возмещение) затрат, в целях финансового обеспечения (возмещения) которых организацией подана заявка на участие в отборе на предоставление субсидий (далее - заявка) (в свободной форме).">
        <w:r>
          <w:rPr>
            <w:sz w:val="20"/>
            <w:color w:val="0000ff"/>
          </w:rPr>
          <w:t xml:space="preserve">14</w:t>
        </w:r>
      </w:hyperlink>
      <w:r>
        <w:rPr>
          <w:sz w:val="20"/>
        </w:rPr>
        <w:t xml:space="preserve"> настоящего Перечня, должны содержать информацию на дату не ранее 30 календарных дней до дня подачи заявки.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2022 году</w:t>
      </w:r>
    </w:p>
    <w:p>
      <w:pPr>
        <w:pStyle w:val="0"/>
        <w:jc w:val="right"/>
      </w:pPr>
      <w:r>
        <w:rPr>
          <w:sz w:val="20"/>
        </w:rPr>
        <w:t xml:space="preserve">субсидий на возмещение затрат</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 -</w:t>
      </w:r>
    </w:p>
    <w:p>
      <w:pPr>
        <w:pStyle w:val="0"/>
        <w:jc w:val="right"/>
      </w:pPr>
      <w:r>
        <w:rPr>
          <w:sz w:val="20"/>
        </w:rPr>
        <w:t xml:space="preserve">негосударственным театрам</w:t>
      </w:r>
    </w:p>
    <w:p>
      <w:pPr>
        <w:pStyle w:val="0"/>
        <w:jc w:val="right"/>
      </w:pPr>
      <w:r>
        <w:rPr>
          <w:sz w:val="20"/>
        </w:rPr>
        <w:t xml:space="preserve">на постановку и показ спектаклей</w:t>
      </w:r>
    </w:p>
    <w:p>
      <w:pPr>
        <w:pStyle w:val="0"/>
        <w:ind w:firstLine="540"/>
        <w:jc w:val="both"/>
      </w:pPr>
      <w:r>
        <w:rPr>
          <w:sz w:val="20"/>
        </w:rPr>
      </w:r>
    </w:p>
    <w:bookmarkStart w:id="882" w:name="P882"/>
    <w:bookmarkEnd w:id="882"/>
    <w:p>
      <w:pPr>
        <w:pStyle w:val="2"/>
        <w:jc w:val="center"/>
      </w:pPr>
      <w:r>
        <w:rPr>
          <w:sz w:val="20"/>
        </w:rPr>
        <w:t xml:space="preserve">КРИТЕРИИ</w:t>
      </w:r>
    </w:p>
    <w:p>
      <w:pPr>
        <w:pStyle w:val="2"/>
        <w:jc w:val="center"/>
      </w:pPr>
      <w:r>
        <w:rPr>
          <w:sz w:val="20"/>
        </w:rPr>
        <w:t xml:space="preserve">ОПРЕДЕЛЕНИЯ ПОБЕДИТЕЛЕЙ КОНКУРСНОГО ОТБОРА</w:t>
      </w:r>
    </w:p>
    <w:p>
      <w:pPr>
        <w:pStyle w:val="2"/>
        <w:jc w:val="center"/>
      </w:pPr>
      <w:r>
        <w:rPr>
          <w:sz w:val="20"/>
        </w:rPr>
        <w:t xml:space="preserve">ДЛЯ ПРЕДОСТАВЛЕНИЯ В 2022 ГОДУ СУБСИДИЙ</w:t>
      </w:r>
    </w:p>
    <w:p>
      <w:pPr>
        <w:pStyle w:val="2"/>
        <w:jc w:val="center"/>
      </w:pPr>
      <w:r>
        <w:rPr>
          <w:sz w:val="20"/>
        </w:rPr>
        <w:t xml:space="preserve">НА ВОЗМЕЩЕНИЕ ЗАТРАТ СОЦИАЛЬНО ОРИЕНТИРОВАННЫМ</w:t>
      </w:r>
    </w:p>
    <w:p>
      <w:pPr>
        <w:pStyle w:val="2"/>
        <w:jc w:val="center"/>
      </w:pPr>
      <w:r>
        <w:rPr>
          <w:sz w:val="20"/>
        </w:rPr>
        <w:t xml:space="preserve">НЕКОММЕРЧЕСКИМ ОРГАНИЗАЦИЯМ - НЕГОСУДАРСТВЕННЫМ</w:t>
      </w:r>
    </w:p>
    <w:p>
      <w:pPr>
        <w:pStyle w:val="2"/>
        <w:jc w:val="center"/>
      </w:pPr>
      <w:r>
        <w:rPr>
          <w:sz w:val="20"/>
        </w:rPr>
        <w:t xml:space="preserve">ТЕАТРАМ НА ПОСТАНОВКУ И ПОКАЗ СПЕКТАКЛЕЙ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7370"/>
        <w:gridCol w:w="1020"/>
      </w:tblGrid>
      <w:tr>
        <w:tc>
          <w:tcPr>
            <w:tcW w:w="680" w:type="dxa"/>
          </w:tcPr>
          <w:p>
            <w:pPr>
              <w:pStyle w:val="0"/>
              <w:jc w:val="center"/>
            </w:pPr>
            <w:r>
              <w:rPr>
                <w:sz w:val="20"/>
              </w:rPr>
              <w:t xml:space="preserve">N п/п</w:t>
            </w:r>
          </w:p>
        </w:tc>
        <w:tc>
          <w:tcPr>
            <w:tcW w:w="7370" w:type="dxa"/>
          </w:tcPr>
          <w:p>
            <w:pPr>
              <w:pStyle w:val="0"/>
              <w:jc w:val="center"/>
            </w:pPr>
            <w:r>
              <w:rPr>
                <w:sz w:val="20"/>
              </w:rPr>
              <w:t xml:space="preserve">Наименование критерия</w:t>
            </w:r>
          </w:p>
        </w:tc>
        <w:tc>
          <w:tcPr>
            <w:tcW w:w="1020" w:type="dxa"/>
          </w:tcPr>
          <w:p>
            <w:pPr>
              <w:pStyle w:val="0"/>
              <w:jc w:val="center"/>
            </w:pPr>
            <w:r>
              <w:rPr>
                <w:sz w:val="20"/>
              </w:rPr>
              <w:t xml:space="preserve">Баллы</w:t>
            </w:r>
          </w:p>
        </w:tc>
      </w:tr>
      <w:tr>
        <w:tc>
          <w:tcPr>
            <w:tcW w:w="680" w:type="dxa"/>
          </w:tcPr>
          <w:p>
            <w:pPr>
              <w:pStyle w:val="0"/>
              <w:jc w:val="center"/>
            </w:pPr>
            <w:r>
              <w:rPr>
                <w:sz w:val="20"/>
              </w:rPr>
              <w:t xml:space="preserve">1</w:t>
            </w:r>
          </w:p>
        </w:tc>
        <w:tc>
          <w:tcPr>
            <w:tcW w:w="7370" w:type="dxa"/>
          </w:tcPr>
          <w:p>
            <w:pPr>
              <w:pStyle w:val="0"/>
              <w:jc w:val="center"/>
            </w:pPr>
            <w:r>
              <w:rPr>
                <w:sz w:val="20"/>
              </w:rPr>
              <w:t xml:space="preserve">2</w:t>
            </w:r>
          </w:p>
        </w:tc>
        <w:tc>
          <w:tcPr>
            <w:tcW w:w="1020" w:type="dxa"/>
          </w:tcPr>
          <w:p>
            <w:pPr>
              <w:pStyle w:val="0"/>
              <w:jc w:val="center"/>
            </w:pPr>
            <w:r>
              <w:rPr>
                <w:sz w:val="20"/>
              </w:rPr>
              <w:t xml:space="preserve">3</w:t>
            </w:r>
          </w:p>
        </w:tc>
      </w:tr>
      <w:tr>
        <w:tc>
          <w:tcPr>
            <w:gridSpan w:val="2"/>
            <w:tcW w:w="8050" w:type="dxa"/>
          </w:tcPr>
          <w:p>
            <w:pPr>
              <w:pStyle w:val="0"/>
              <w:outlineLvl w:val="2"/>
              <w:jc w:val="center"/>
            </w:pPr>
            <w:r>
              <w:rPr>
                <w:sz w:val="20"/>
              </w:rPr>
              <w:t xml:space="preserve">1. Критерии творческой значимости постановки и(или) показа спектакля (спектаклей)</w:t>
            </w:r>
          </w:p>
        </w:tc>
        <w:tc>
          <w:tcPr>
            <w:tcW w:w="1020" w:type="dxa"/>
          </w:tcPr>
          <w:p>
            <w:pPr>
              <w:pStyle w:val="0"/>
              <w:jc w:val="center"/>
            </w:pPr>
            <w:r>
              <w:rPr>
                <w:sz w:val="20"/>
              </w:rPr>
              <w:t xml:space="preserve">0-76</w:t>
            </w:r>
          </w:p>
        </w:tc>
      </w:tr>
      <w:tr>
        <w:tc>
          <w:tcPr>
            <w:tcW w:w="680" w:type="dxa"/>
          </w:tcPr>
          <w:p>
            <w:pPr>
              <w:pStyle w:val="0"/>
              <w:jc w:val="center"/>
            </w:pPr>
            <w:r>
              <w:rPr>
                <w:sz w:val="20"/>
              </w:rPr>
              <w:t xml:space="preserve">1.1</w:t>
            </w:r>
          </w:p>
        </w:tc>
        <w:tc>
          <w:tcPr>
            <w:tcW w:w="7370" w:type="dxa"/>
          </w:tcPr>
          <w:p>
            <w:pPr>
              <w:pStyle w:val="0"/>
            </w:pPr>
            <w:r>
              <w:rPr>
                <w:sz w:val="20"/>
              </w:rPr>
              <w:t xml:space="preserve">Наличие в текущем репертуаре участника отбора наименований спектаклей, ед.</w:t>
            </w:r>
          </w:p>
        </w:tc>
        <w:tc>
          <w:tcPr>
            <w:tcW w:w="1020" w:type="dxa"/>
          </w:tcPr>
          <w:p>
            <w:pPr>
              <w:pStyle w:val="0"/>
              <w:jc w:val="center"/>
            </w:pPr>
            <w:r>
              <w:rPr>
                <w:sz w:val="20"/>
              </w:rPr>
              <w:t xml:space="preserve">0-8</w:t>
            </w:r>
          </w:p>
        </w:tc>
      </w:tr>
      <w:tr>
        <w:tc>
          <w:tcPr>
            <w:tcW w:w="680" w:type="dxa"/>
            <w:vMerge w:val="restart"/>
          </w:tcPr>
          <w:p>
            <w:pPr>
              <w:pStyle w:val="0"/>
            </w:pPr>
            <w:r>
              <w:rPr>
                <w:sz w:val="20"/>
              </w:rPr>
            </w:r>
          </w:p>
        </w:tc>
        <w:tc>
          <w:tcPr>
            <w:tcW w:w="7370" w:type="dxa"/>
          </w:tcPr>
          <w:p>
            <w:pPr>
              <w:pStyle w:val="0"/>
              <w:jc w:val="center"/>
            </w:pPr>
            <w:r>
              <w:rPr>
                <w:sz w:val="20"/>
              </w:rPr>
              <w:t xml:space="preserve">До 5</w:t>
            </w:r>
          </w:p>
        </w:tc>
        <w:tc>
          <w:tcPr>
            <w:tcW w:w="1020" w:type="dxa"/>
          </w:tcPr>
          <w:p>
            <w:pPr>
              <w:pStyle w:val="0"/>
              <w:jc w:val="center"/>
            </w:pPr>
            <w:r>
              <w:rPr>
                <w:sz w:val="20"/>
              </w:rPr>
              <w:t xml:space="preserve">0</w:t>
            </w:r>
          </w:p>
        </w:tc>
      </w:tr>
      <w:tr>
        <w:tc>
          <w:tcPr>
            <w:vMerge w:val="continue"/>
          </w:tcPr>
          <w:p/>
        </w:tc>
        <w:tc>
          <w:tcPr>
            <w:tcW w:w="7370" w:type="dxa"/>
          </w:tcPr>
          <w:p>
            <w:pPr>
              <w:pStyle w:val="0"/>
              <w:jc w:val="center"/>
            </w:pPr>
            <w:r>
              <w:rPr>
                <w:sz w:val="20"/>
              </w:rPr>
              <w:t xml:space="preserve">От 5 до 10</w:t>
            </w:r>
          </w:p>
        </w:tc>
        <w:tc>
          <w:tcPr>
            <w:tcW w:w="1020" w:type="dxa"/>
          </w:tcPr>
          <w:p>
            <w:pPr>
              <w:pStyle w:val="0"/>
              <w:jc w:val="center"/>
            </w:pPr>
            <w:r>
              <w:rPr>
                <w:sz w:val="20"/>
              </w:rPr>
              <w:t xml:space="preserve">5</w:t>
            </w:r>
          </w:p>
        </w:tc>
      </w:tr>
      <w:tr>
        <w:tc>
          <w:tcPr>
            <w:vMerge w:val="continue"/>
          </w:tcPr>
          <w:p/>
        </w:tc>
        <w:tc>
          <w:tcPr>
            <w:tcW w:w="7370" w:type="dxa"/>
          </w:tcPr>
          <w:p>
            <w:pPr>
              <w:pStyle w:val="0"/>
              <w:jc w:val="center"/>
            </w:pPr>
            <w:r>
              <w:rPr>
                <w:sz w:val="20"/>
              </w:rPr>
              <w:t xml:space="preserve">Более 10</w:t>
            </w:r>
          </w:p>
        </w:tc>
        <w:tc>
          <w:tcPr>
            <w:tcW w:w="1020" w:type="dxa"/>
          </w:tcPr>
          <w:p>
            <w:pPr>
              <w:pStyle w:val="0"/>
              <w:jc w:val="center"/>
            </w:pPr>
            <w:r>
              <w:rPr>
                <w:sz w:val="20"/>
              </w:rPr>
              <w:t xml:space="preserve">8</w:t>
            </w:r>
          </w:p>
        </w:tc>
      </w:tr>
      <w:tr>
        <w:tc>
          <w:tcPr>
            <w:tcW w:w="680" w:type="dxa"/>
          </w:tcPr>
          <w:p>
            <w:pPr>
              <w:pStyle w:val="0"/>
              <w:jc w:val="center"/>
            </w:pPr>
            <w:r>
              <w:rPr>
                <w:sz w:val="20"/>
              </w:rPr>
              <w:t xml:space="preserve">1.2</w:t>
            </w:r>
          </w:p>
        </w:tc>
        <w:tc>
          <w:tcPr>
            <w:tcW w:w="7370" w:type="dxa"/>
          </w:tcPr>
          <w:p>
            <w:pPr>
              <w:pStyle w:val="0"/>
            </w:pPr>
            <w:r>
              <w:rPr>
                <w:sz w:val="20"/>
              </w:rPr>
              <w:t xml:space="preserve">Осуществление в 2022 году показов спектаклей на территории Санкт-Петербурга, количество</w:t>
            </w:r>
          </w:p>
        </w:tc>
        <w:tc>
          <w:tcPr>
            <w:tcW w:w="1020" w:type="dxa"/>
          </w:tcPr>
          <w:p>
            <w:pPr>
              <w:pStyle w:val="0"/>
              <w:jc w:val="center"/>
            </w:pPr>
            <w:r>
              <w:rPr>
                <w:sz w:val="20"/>
              </w:rPr>
              <w:t xml:space="preserve">0-8</w:t>
            </w:r>
          </w:p>
        </w:tc>
      </w:tr>
      <w:tr>
        <w:tc>
          <w:tcPr>
            <w:tcW w:w="680" w:type="dxa"/>
            <w:vMerge w:val="restart"/>
          </w:tcPr>
          <w:p>
            <w:pPr>
              <w:pStyle w:val="0"/>
            </w:pPr>
            <w:r>
              <w:rPr>
                <w:sz w:val="20"/>
              </w:rPr>
            </w:r>
          </w:p>
        </w:tc>
        <w:tc>
          <w:tcPr>
            <w:tcW w:w="7370" w:type="dxa"/>
          </w:tcPr>
          <w:p>
            <w:pPr>
              <w:pStyle w:val="0"/>
              <w:jc w:val="center"/>
            </w:pPr>
            <w:r>
              <w:rPr>
                <w:sz w:val="20"/>
              </w:rPr>
              <w:t xml:space="preserve">До 20</w:t>
            </w:r>
          </w:p>
        </w:tc>
        <w:tc>
          <w:tcPr>
            <w:tcW w:w="1020" w:type="dxa"/>
          </w:tcPr>
          <w:p>
            <w:pPr>
              <w:pStyle w:val="0"/>
              <w:jc w:val="center"/>
            </w:pPr>
            <w:r>
              <w:rPr>
                <w:sz w:val="20"/>
              </w:rPr>
              <w:t xml:space="preserve">0</w:t>
            </w:r>
          </w:p>
        </w:tc>
      </w:tr>
      <w:tr>
        <w:tc>
          <w:tcPr>
            <w:vMerge w:val="continue"/>
          </w:tcPr>
          <w:p/>
        </w:tc>
        <w:tc>
          <w:tcPr>
            <w:tcW w:w="7370" w:type="dxa"/>
          </w:tcPr>
          <w:p>
            <w:pPr>
              <w:pStyle w:val="0"/>
              <w:jc w:val="center"/>
            </w:pPr>
            <w:r>
              <w:rPr>
                <w:sz w:val="20"/>
              </w:rPr>
              <w:t xml:space="preserve">От 20 до 70</w:t>
            </w:r>
          </w:p>
        </w:tc>
        <w:tc>
          <w:tcPr>
            <w:tcW w:w="1020" w:type="dxa"/>
          </w:tcPr>
          <w:p>
            <w:pPr>
              <w:pStyle w:val="0"/>
              <w:jc w:val="center"/>
            </w:pPr>
            <w:r>
              <w:rPr>
                <w:sz w:val="20"/>
              </w:rPr>
              <w:t xml:space="preserve">5</w:t>
            </w:r>
          </w:p>
        </w:tc>
      </w:tr>
      <w:tr>
        <w:tc>
          <w:tcPr>
            <w:vMerge w:val="continue"/>
          </w:tcPr>
          <w:p/>
        </w:tc>
        <w:tc>
          <w:tcPr>
            <w:tcW w:w="7370" w:type="dxa"/>
          </w:tcPr>
          <w:p>
            <w:pPr>
              <w:pStyle w:val="0"/>
              <w:jc w:val="center"/>
            </w:pPr>
            <w:r>
              <w:rPr>
                <w:sz w:val="20"/>
              </w:rPr>
              <w:t xml:space="preserve">Более 70</w:t>
            </w:r>
          </w:p>
        </w:tc>
        <w:tc>
          <w:tcPr>
            <w:tcW w:w="1020" w:type="dxa"/>
          </w:tcPr>
          <w:p>
            <w:pPr>
              <w:pStyle w:val="0"/>
              <w:jc w:val="center"/>
            </w:pPr>
            <w:r>
              <w:rPr>
                <w:sz w:val="20"/>
              </w:rPr>
              <w:t xml:space="preserve">8</w:t>
            </w:r>
          </w:p>
        </w:tc>
      </w:tr>
      <w:tr>
        <w:tc>
          <w:tcPr>
            <w:tcW w:w="680" w:type="dxa"/>
          </w:tcPr>
          <w:p>
            <w:pPr>
              <w:pStyle w:val="0"/>
              <w:jc w:val="center"/>
            </w:pPr>
            <w:r>
              <w:rPr>
                <w:sz w:val="20"/>
              </w:rPr>
              <w:t xml:space="preserve">1.3</w:t>
            </w:r>
          </w:p>
        </w:tc>
        <w:tc>
          <w:tcPr>
            <w:tcW w:w="7370" w:type="dxa"/>
          </w:tcPr>
          <w:p>
            <w:pPr>
              <w:pStyle w:val="0"/>
            </w:pPr>
            <w:r>
              <w:rPr>
                <w:sz w:val="20"/>
              </w:rPr>
              <w:t xml:space="preserve">Актуальность, художественный уровень спектаклей текущего репертуара (значение критерия определяется членами комиссии путем голосования)</w:t>
            </w:r>
          </w:p>
        </w:tc>
        <w:tc>
          <w:tcPr>
            <w:tcW w:w="1020" w:type="dxa"/>
          </w:tcPr>
          <w:p>
            <w:pPr>
              <w:pStyle w:val="0"/>
              <w:jc w:val="center"/>
            </w:pPr>
            <w:r>
              <w:rPr>
                <w:sz w:val="20"/>
              </w:rPr>
              <w:t xml:space="preserve">0-60</w:t>
            </w:r>
          </w:p>
        </w:tc>
      </w:tr>
      <w:tr>
        <w:tc>
          <w:tcPr>
            <w:gridSpan w:val="2"/>
            <w:tcW w:w="8050" w:type="dxa"/>
          </w:tcPr>
          <w:p>
            <w:pPr>
              <w:pStyle w:val="0"/>
              <w:outlineLvl w:val="2"/>
              <w:jc w:val="center"/>
            </w:pPr>
            <w:r>
              <w:rPr>
                <w:sz w:val="20"/>
              </w:rPr>
              <w:t xml:space="preserve">2. Опыт социально ориентированной некоммерческой организации</w:t>
            </w:r>
          </w:p>
        </w:tc>
        <w:tc>
          <w:tcPr>
            <w:tcW w:w="1020" w:type="dxa"/>
          </w:tcPr>
          <w:p>
            <w:pPr>
              <w:pStyle w:val="0"/>
              <w:jc w:val="center"/>
            </w:pPr>
            <w:r>
              <w:rPr>
                <w:sz w:val="20"/>
              </w:rPr>
              <w:t xml:space="preserve">0-24</w:t>
            </w:r>
          </w:p>
        </w:tc>
      </w:tr>
      <w:tr>
        <w:tc>
          <w:tcPr>
            <w:tcW w:w="680" w:type="dxa"/>
          </w:tcPr>
          <w:p>
            <w:pPr>
              <w:pStyle w:val="0"/>
              <w:jc w:val="center"/>
            </w:pPr>
            <w:r>
              <w:rPr>
                <w:sz w:val="20"/>
              </w:rPr>
              <w:t xml:space="preserve">2.1</w:t>
            </w:r>
          </w:p>
        </w:tc>
        <w:tc>
          <w:tcPr>
            <w:tcW w:w="7370" w:type="dxa"/>
          </w:tcPr>
          <w:p>
            <w:pPr>
              <w:pStyle w:val="0"/>
            </w:pPr>
            <w:r>
              <w:rPr>
                <w:sz w:val="20"/>
              </w:rPr>
              <w:t xml:space="preserve">Наличие у участника отбора дипломов, призов, наград и премий за участие в международных и(или) всероссийских театральных фестивалях (в 2019-2021 годах), проводимых при поддержке Правительства Санкт-Петербурга, Министерства культуры Российской Федерации, Санкт-Петербургского регионального отделения Общероссийской общественной организации "Союз театральных деятелей Российской Федерации", Всероссийского театрального общества "Союз театральных деятелей Российской Федерации", ед.</w:t>
            </w:r>
          </w:p>
        </w:tc>
        <w:tc>
          <w:tcPr>
            <w:tcW w:w="1020" w:type="dxa"/>
          </w:tcPr>
          <w:p>
            <w:pPr>
              <w:pStyle w:val="0"/>
              <w:jc w:val="center"/>
            </w:pPr>
            <w:r>
              <w:rPr>
                <w:sz w:val="20"/>
              </w:rPr>
              <w:t xml:space="preserve">0-20</w:t>
            </w:r>
          </w:p>
        </w:tc>
      </w:tr>
      <w:tr>
        <w:tc>
          <w:tcPr>
            <w:tcW w:w="680" w:type="dxa"/>
            <w:vMerge w:val="restart"/>
          </w:tcPr>
          <w:p>
            <w:pPr>
              <w:pStyle w:val="0"/>
            </w:pPr>
            <w:r>
              <w:rPr>
                <w:sz w:val="20"/>
              </w:rPr>
            </w:r>
          </w:p>
        </w:tc>
        <w:tc>
          <w:tcPr>
            <w:tcW w:w="7370" w:type="dxa"/>
          </w:tcPr>
          <w:p>
            <w:pPr>
              <w:pStyle w:val="0"/>
              <w:jc w:val="center"/>
            </w:pPr>
            <w:r>
              <w:rPr>
                <w:sz w:val="20"/>
              </w:rPr>
              <w:t xml:space="preserve">Отсутствуют</w:t>
            </w:r>
          </w:p>
        </w:tc>
        <w:tc>
          <w:tcPr>
            <w:tcW w:w="1020" w:type="dxa"/>
          </w:tcPr>
          <w:p>
            <w:pPr>
              <w:pStyle w:val="0"/>
              <w:jc w:val="center"/>
            </w:pPr>
            <w:r>
              <w:rPr>
                <w:sz w:val="20"/>
              </w:rPr>
              <w:t xml:space="preserve">0</w:t>
            </w:r>
          </w:p>
        </w:tc>
      </w:tr>
      <w:tr>
        <w:tc>
          <w:tcPr>
            <w:vMerge w:val="continue"/>
          </w:tcPr>
          <w:p/>
        </w:tc>
        <w:tc>
          <w:tcPr>
            <w:tcW w:w="7370" w:type="dxa"/>
          </w:tcPr>
          <w:p>
            <w:pPr>
              <w:pStyle w:val="0"/>
              <w:jc w:val="center"/>
            </w:pPr>
            <w:r>
              <w:rPr>
                <w:sz w:val="20"/>
              </w:rPr>
              <w:t xml:space="preserve">Наличие диплома участника фестиваля</w:t>
            </w:r>
          </w:p>
        </w:tc>
        <w:tc>
          <w:tcPr>
            <w:tcW w:w="1020" w:type="dxa"/>
          </w:tcPr>
          <w:p>
            <w:pPr>
              <w:pStyle w:val="0"/>
              <w:jc w:val="center"/>
            </w:pPr>
            <w:r>
              <w:rPr>
                <w:sz w:val="20"/>
              </w:rPr>
              <w:t xml:space="preserve">5</w:t>
            </w:r>
          </w:p>
        </w:tc>
      </w:tr>
      <w:tr>
        <w:tc>
          <w:tcPr>
            <w:vMerge w:val="continue"/>
          </w:tcPr>
          <w:p/>
        </w:tc>
        <w:tc>
          <w:tcPr>
            <w:tcW w:w="7370" w:type="dxa"/>
          </w:tcPr>
          <w:p>
            <w:pPr>
              <w:pStyle w:val="0"/>
              <w:jc w:val="center"/>
            </w:pPr>
            <w:r>
              <w:rPr>
                <w:sz w:val="20"/>
              </w:rPr>
              <w:t xml:space="preserve">Наличие наград, призов, премий, дипломов лауреатов, количество</w:t>
            </w:r>
          </w:p>
        </w:tc>
        <w:tc>
          <w:tcPr>
            <w:tcW w:w="1020" w:type="dxa"/>
          </w:tcPr>
          <w:p>
            <w:pPr>
              <w:pStyle w:val="0"/>
            </w:pPr>
            <w:r>
              <w:rPr>
                <w:sz w:val="20"/>
              </w:rPr>
            </w:r>
          </w:p>
        </w:tc>
      </w:tr>
      <w:tr>
        <w:tc>
          <w:tcPr>
            <w:tcW w:w="680" w:type="dxa"/>
            <w:vMerge w:val="restart"/>
          </w:tcPr>
          <w:p>
            <w:pPr>
              <w:pStyle w:val="0"/>
            </w:pPr>
            <w:r>
              <w:rPr>
                <w:sz w:val="20"/>
              </w:rPr>
            </w:r>
          </w:p>
        </w:tc>
        <w:tc>
          <w:tcPr>
            <w:tcW w:w="7370" w:type="dxa"/>
          </w:tcPr>
          <w:p>
            <w:pPr>
              <w:pStyle w:val="0"/>
              <w:jc w:val="center"/>
            </w:pPr>
            <w:r>
              <w:rPr>
                <w:sz w:val="20"/>
              </w:rPr>
              <w:t xml:space="preserve">От 1 до 4</w:t>
            </w:r>
          </w:p>
        </w:tc>
        <w:tc>
          <w:tcPr>
            <w:tcW w:w="1020" w:type="dxa"/>
          </w:tcPr>
          <w:p>
            <w:pPr>
              <w:pStyle w:val="0"/>
              <w:jc w:val="center"/>
            </w:pPr>
            <w:r>
              <w:rPr>
                <w:sz w:val="20"/>
              </w:rPr>
              <w:t xml:space="preserve">10</w:t>
            </w:r>
          </w:p>
        </w:tc>
      </w:tr>
      <w:tr>
        <w:tc>
          <w:tcPr>
            <w:vMerge w:val="continue"/>
          </w:tcPr>
          <w:p/>
        </w:tc>
        <w:tc>
          <w:tcPr>
            <w:tcW w:w="7370" w:type="dxa"/>
          </w:tcPr>
          <w:p>
            <w:pPr>
              <w:pStyle w:val="0"/>
              <w:jc w:val="center"/>
            </w:pPr>
            <w:r>
              <w:rPr>
                <w:sz w:val="20"/>
              </w:rPr>
              <w:t xml:space="preserve">От 5 до 7</w:t>
            </w:r>
          </w:p>
        </w:tc>
        <w:tc>
          <w:tcPr>
            <w:tcW w:w="1020" w:type="dxa"/>
          </w:tcPr>
          <w:p>
            <w:pPr>
              <w:pStyle w:val="0"/>
              <w:jc w:val="center"/>
            </w:pPr>
            <w:r>
              <w:rPr>
                <w:sz w:val="20"/>
              </w:rPr>
              <w:t xml:space="preserve">15</w:t>
            </w:r>
          </w:p>
        </w:tc>
      </w:tr>
      <w:tr>
        <w:tc>
          <w:tcPr>
            <w:vMerge w:val="continue"/>
          </w:tcPr>
          <w:p/>
        </w:tc>
        <w:tc>
          <w:tcPr>
            <w:tcW w:w="7370" w:type="dxa"/>
          </w:tcPr>
          <w:p>
            <w:pPr>
              <w:pStyle w:val="0"/>
              <w:jc w:val="center"/>
            </w:pPr>
            <w:r>
              <w:rPr>
                <w:sz w:val="20"/>
              </w:rPr>
              <w:t xml:space="preserve">Более 7</w:t>
            </w:r>
          </w:p>
        </w:tc>
        <w:tc>
          <w:tcPr>
            <w:tcW w:w="1020" w:type="dxa"/>
          </w:tcPr>
          <w:p>
            <w:pPr>
              <w:pStyle w:val="0"/>
              <w:jc w:val="center"/>
            </w:pPr>
            <w:r>
              <w:rPr>
                <w:sz w:val="20"/>
              </w:rPr>
              <w:t xml:space="preserve">20</w:t>
            </w:r>
          </w:p>
        </w:tc>
      </w:tr>
      <w:tr>
        <w:tc>
          <w:tcPr>
            <w:tcW w:w="680" w:type="dxa"/>
          </w:tcPr>
          <w:p>
            <w:pPr>
              <w:pStyle w:val="0"/>
              <w:jc w:val="center"/>
            </w:pPr>
            <w:r>
              <w:rPr>
                <w:sz w:val="20"/>
              </w:rPr>
              <w:t xml:space="preserve">2.2</w:t>
            </w:r>
          </w:p>
        </w:tc>
        <w:tc>
          <w:tcPr>
            <w:tcW w:w="7370" w:type="dxa"/>
          </w:tcPr>
          <w:p>
            <w:pPr>
              <w:pStyle w:val="0"/>
            </w:pPr>
            <w:r>
              <w:rPr>
                <w:sz w:val="20"/>
              </w:rPr>
              <w:t xml:space="preserve">Наличие у участника отбора опыта использования средств субсидий из бюджета Санкт-Петербурга за период 2019-2021 годов (максимальный балл присваивается при положительной оценке заявки и документов, в случае отрицательной оценки заявки и документов балл не присваивается)</w:t>
            </w:r>
          </w:p>
        </w:tc>
        <w:tc>
          <w:tcPr>
            <w:tcW w:w="1020" w:type="dxa"/>
          </w:tcPr>
          <w:p>
            <w:pPr>
              <w:pStyle w:val="0"/>
              <w:jc w:val="center"/>
            </w:pPr>
            <w:r>
              <w:rPr>
                <w:sz w:val="20"/>
              </w:rPr>
              <w:t xml:space="preserve">0; 2</w:t>
            </w:r>
          </w:p>
        </w:tc>
      </w:tr>
      <w:tr>
        <w:tc>
          <w:tcPr>
            <w:tcW w:w="680" w:type="dxa"/>
          </w:tcPr>
          <w:p>
            <w:pPr>
              <w:pStyle w:val="0"/>
              <w:jc w:val="center"/>
            </w:pPr>
            <w:r>
              <w:rPr>
                <w:sz w:val="20"/>
              </w:rPr>
              <w:t xml:space="preserve">2.3</w:t>
            </w:r>
          </w:p>
        </w:tc>
        <w:tc>
          <w:tcPr>
            <w:tcW w:w="7370" w:type="dxa"/>
          </w:tcPr>
          <w:p>
            <w:pPr>
              <w:pStyle w:val="0"/>
            </w:pPr>
            <w:r>
              <w:rPr>
                <w:sz w:val="20"/>
              </w:rPr>
              <w:t xml:space="preserve">Наличие положительных отзывов о деятельности претендента на получение субсидий в сети "Интернет" (за исключением социальных сетей), в средствах массовой информации и(или) в книге отзывов претендента на получение субсидий за период 2019-2021 годов (максимальный балл присваивается при положительной оценке заявки и документов, в случае отрицательной оценки заявки и документов балл не присваивается)</w:t>
            </w:r>
          </w:p>
        </w:tc>
        <w:tc>
          <w:tcPr>
            <w:tcW w:w="1020" w:type="dxa"/>
          </w:tcPr>
          <w:p>
            <w:pPr>
              <w:pStyle w:val="0"/>
              <w:jc w:val="center"/>
            </w:pPr>
            <w:r>
              <w:rPr>
                <w:sz w:val="20"/>
              </w:rPr>
              <w:t xml:space="preserve">0; 2</w:t>
            </w:r>
          </w:p>
        </w:tc>
      </w:tr>
      <w:tr>
        <w:tc>
          <w:tcPr>
            <w:gridSpan w:val="2"/>
            <w:tcW w:w="8050" w:type="dxa"/>
          </w:tcPr>
          <w:p>
            <w:pPr>
              <w:pStyle w:val="0"/>
            </w:pPr>
            <w:r>
              <w:rPr>
                <w:sz w:val="20"/>
              </w:rPr>
              <w:t xml:space="preserve">ИТОГО</w:t>
            </w:r>
          </w:p>
        </w:tc>
        <w:tc>
          <w:tcPr>
            <w:tcW w:w="1020" w:type="dxa"/>
          </w:tcPr>
          <w:p>
            <w:pPr>
              <w:pStyle w:val="0"/>
              <w:jc w:val="center"/>
            </w:pPr>
            <w:r>
              <w:rPr>
                <w:sz w:val="20"/>
              </w:rPr>
              <w:t xml:space="preserve">0-100</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23.03.2022 N 226</w:t>
            <w:br/>
            <w:t>(ред. от 09.08.2022)</w:t>
            <w:br/>
            <w:t>"О порядках предоставления в 2022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5E1B494187660CD44273BC65B7FA01F6D789BA91CCB83C67DE61559A9A099C0909188A89A17DCB7534C1E6E4E50D98784BF668F3F1D7FC4RCO1K" TargetMode = "External"/>
	<Relationship Id="rId8" Type="http://schemas.openxmlformats.org/officeDocument/2006/relationships/hyperlink" Target="consultantplus://offline/ref=65E1B494187660CD44273BC65B7FA01F6D789FA318CD83C67DE61559A9A099C08291D0A49A13C2B25959483F08R0O7K" TargetMode = "External"/>
	<Relationship Id="rId9" Type="http://schemas.openxmlformats.org/officeDocument/2006/relationships/hyperlink" Target="consultantplus://offline/ref=65E1B494187660CD442724D74E7FA01F6B7C9CA91BCC83C67DE61559A9A099C0909188A89A17DCB2534C1E6E4E50D98784BF668F3F1D7FC4RCO1K" TargetMode = "External"/>
	<Relationship Id="rId10" Type="http://schemas.openxmlformats.org/officeDocument/2006/relationships/hyperlink" Target="consultantplus://offline/ref=65E1B494187660CD442724D74E7FA01F6B7D9AA316C083C67DE61559A9A099C0909188AF9C15D5B80F160E6A0705D09981A3798F211DR7ODK" TargetMode = "External"/>
	<Relationship Id="rId11" Type="http://schemas.openxmlformats.org/officeDocument/2006/relationships/hyperlink" Target="consultantplus://offline/ref=65E1B494187660CD44273BC65B7FA01F6D789BA91CCB83C67DE61559A9A099C0909188A89A17DCB7524C1E6E4E50D98784BF668F3F1D7FC4RCO1K" TargetMode = "External"/>
	<Relationship Id="rId12" Type="http://schemas.openxmlformats.org/officeDocument/2006/relationships/hyperlink" Target="consultantplus://offline/ref=65E1B494187660CD44273BC65B7FA01F6D789FA318CD83C67DE61559A9A099C0909188A89A10DDB45B4C1E6E4E50D98784BF668F3F1D7FC4RCO1K" TargetMode = "External"/>
	<Relationship Id="rId13" Type="http://schemas.openxmlformats.org/officeDocument/2006/relationships/hyperlink" Target="consultantplus://offline/ref=65E1B494187660CD44273BC65B7FA01F6D789BAD1ACD83C67DE61559A9A099C0909188A89310D5BA5B4C1E6E4E50D98784BF668F3F1D7FC4RCO1K" TargetMode = "External"/>
	<Relationship Id="rId14" Type="http://schemas.openxmlformats.org/officeDocument/2006/relationships/hyperlink" Target="consultantplus://offline/ref=65E1B494187660CD44273BC65B7FA01F6D789BAD1ACD83C67DE61559A9A099C0909188A89D1FDBB0584C1E6E4E50D98784BF668F3F1D7FC4RCO1K" TargetMode = "External"/>
	<Relationship Id="rId15" Type="http://schemas.openxmlformats.org/officeDocument/2006/relationships/hyperlink" Target="consultantplus://offline/ref=65E1B494187660CD44273BC65B7FA01F6D7E9DA21CC183C67DE61559A9A099C0909188A89A17DCBB584C1E6E4E50D98784BF668F3F1D7FC4RCO1K" TargetMode = "External"/>
	<Relationship Id="rId16" Type="http://schemas.openxmlformats.org/officeDocument/2006/relationships/hyperlink" Target="consultantplus://offline/ref=65E1B494187660CD44273BC65B7FA01F6D789BA91CCB83C67DE61559A9A099C0909188A89A17DCB7524C1E6E4E50D98784BF668F3F1D7FC4RCO1K" TargetMode = "External"/>
	<Relationship Id="rId17" Type="http://schemas.openxmlformats.org/officeDocument/2006/relationships/hyperlink" Target="consultantplus://offline/ref=65E1B494187660CD44273BC65B7FA01F6D789BA91CCB83C67DE61559A9A099C0909188A89A17DCB65A4C1E6E4E50D98784BF668F3F1D7FC4RCO1K" TargetMode = "External"/>
	<Relationship Id="rId18" Type="http://schemas.openxmlformats.org/officeDocument/2006/relationships/hyperlink" Target="consultantplus://offline/ref=65E1B494187660CD44273BC65B7FA01F6D789BA91CCB83C67DE61559A9A099C0909188A89A17DCB6594C1E6E4E50D98784BF668F3F1D7FC4RCO1K" TargetMode = "External"/>
	<Relationship Id="rId19" Type="http://schemas.openxmlformats.org/officeDocument/2006/relationships/hyperlink" Target="consultantplus://offline/ref=65E1B494187660CD44273BC65B7FA01F6D789BA91CCB83C67DE61559A9A099C0909188A89A17DCB65F4C1E6E4E50D98784BF668F3F1D7FC4RCO1K" TargetMode = "External"/>
	<Relationship Id="rId20" Type="http://schemas.openxmlformats.org/officeDocument/2006/relationships/hyperlink" Target="consultantplus://offline/ref=65E1B494187660CD44273BC65B7FA01F6D789BA91CCB83C67DE61559A9A099C0909188A89A17DCB65A4C1E6E4E50D98784BF668F3F1D7FC4RCO1K" TargetMode = "External"/>
	<Relationship Id="rId21" Type="http://schemas.openxmlformats.org/officeDocument/2006/relationships/hyperlink" Target="consultantplus://offline/ref=65E1B494187660CD442724D74E7FA01F6B7F9FAD1FCE83C67DE61559A9A099C08291D0A49A13C2B25959483F08R0O7K" TargetMode = "External"/>
	<Relationship Id="rId22" Type="http://schemas.openxmlformats.org/officeDocument/2006/relationships/hyperlink" Target="consultantplus://offline/ref=65E1B494187660CD44273BC65B7FA01F6D789BA91CCB83C67DE61559A9A099C0909188A89A17DCB6534C1E6E4E50D98784BF668F3F1D7FC4RCO1K" TargetMode = "External"/>
	<Relationship Id="rId23" Type="http://schemas.openxmlformats.org/officeDocument/2006/relationships/hyperlink" Target="consultantplus://offline/ref=65E1B494187660CD44273BC65B7FA01F6D789BA91CCB83C67DE61559A9A099C0909188A89A17DCB55B4C1E6E4E50D98784BF668F3F1D7FC4RCO1K" TargetMode = "External"/>
	<Relationship Id="rId24" Type="http://schemas.openxmlformats.org/officeDocument/2006/relationships/hyperlink" Target="consultantplus://offline/ref=65E1B494187660CD442724D74E7FA01F6B7D9BAC1ECF83C67DE61559A9A099C08291D0A49A13C2B25959483F08R0O7K" TargetMode = "External"/>
	<Relationship Id="rId25" Type="http://schemas.openxmlformats.org/officeDocument/2006/relationships/hyperlink" Target="consultantplus://offline/ref=65E1B494187660CD44273BC65B7FA01F6D789BA91CCB83C67DE61559A9A099C0909188A89A17DCB5594C1E6E4E50D98784BF668F3F1D7FC4RCO1K" TargetMode = "External"/>
	<Relationship Id="rId26" Type="http://schemas.openxmlformats.org/officeDocument/2006/relationships/hyperlink" Target="consultantplus://offline/ref=65E1B494187660CD442724D74E7FA01F6B7D9AA316C083C67DE61559A9A099C08291D0A49A13C2B25959483F08R0O7K" TargetMode = "External"/>
	<Relationship Id="rId27" Type="http://schemas.openxmlformats.org/officeDocument/2006/relationships/hyperlink" Target="consultantplus://offline/ref=65E1B494187660CD442724D74E7FA01F6B7C99A81CC983C67DE61559A9A099C08291D0A49A13C2B25959483F08R0O7K" TargetMode = "External"/>
	<Relationship Id="rId28" Type="http://schemas.openxmlformats.org/officeDocument/2006/relationships/hyperlink" Target="consultantplus://offline/ref=65E1B494187660CD442724D74E7FA01F6B7D9BAD1CC983C67DE61559A9A099C0909188A89A17D5B7534C1E6E4E50D98784BF668F3F1D7FC4RCO1K" TargetMode = "External"/>
	<Relationship Id="rId29" Type="http://schemas.openxmlformats.org/officeDocument/2006/relationships/hyperlink" Target="consultantplus://offline/ref=65E1B494187660CD44273BC65B7FA01F6D789BA91CCB83C67DE61559A9A099C0909188A89A17DCB55F4C1E6E4E50D98784BF668F3F1D7FC4RCO1K" TargetMode = "External"/>
	<Relationship Id="rId30" Type="http://schemas.openxmlformats.org/officeDocument/2006/relationships/hyperlink" Target="consultantplus://offline/ref=65E1B494187660CD442724D74E7FA01F6B7D9BAD1CC983C67DE61559A9A099C0909188A89A17D5B7534C1E6E4E50D98784BF668F3F1D7FC4RCO1K" TargetMode = "External"/>
	<Relationship Id="rId31" Type="http://schemas.openxmlformats.org/officeDocument/2006/relationships/hyperlink" Target="consultantplus://offline/ref=65E1B494187660CD44273BC65B7FA01F6D789BA91CCB83C67DE61559A9A099C0909188A89A17DCB55D4C1E6E4E50D98784BF668F3F1D7FC4RCO1K" TargetMode = "External"/>
	<Relationship Id="rId32" Type="http://schemas.openxmlformats.org/officeDocument/2006/relationships/hyperlink" Target="consultantplus://offline/ref=65E1B494187660CD44273BC65B7FA01F6D789BA91CCB83C67DE61559A9A099C0909188A89A17DCB55C4C1E6E4E50D98784BF668F3F1D7FC4RCO1K" TargetMode = "External"/>
	<Relationship Id="rId33" Type="http://schemas.openxmlformats.org/officeDocument/2006/relationships/hyperlink" Target="consultantplus://offline/ref=65E1B494187660CD442724D74E7FA01F6B7D9BAD1CC983C67DE61559A9A099C0909188A89A17D5B7534C1E6E4E50D98784BF668F3F1D7FC4RCO1K" TargetMode = "External"/>
	<Relationship Id="rId34" Type="http://schemas.openxmlformats.org/officeDocument/2006/relationships/hyperlink" Target="consultantplus://offline/ref=65E1B494187660CD44273BC65B7FA01F6D789BA91CCB83C67DE61559A9A099C0909188A89A17DCB5534C1E6E4E50D98784BF668F3F1D7FC4RCO1K" TargetMode = "External"/>
	<Relationship Id="rId35" Type="http://schemas.openxmlformats.org/officeDocument/2006/relationships/hyperlink" Target="consultantplus://offline/ref=65E1B494187660CD44273BC65B7FA01F6D789BA91CCB83C67DE61559A9A099C0909188A89A17DCB45B4C1E6E4E50D98784BF668F3F1D7FC4RCO1K" TargetMode = "External"/>
	<Relationship Id="rId36" Type="http://schemas.openxmlformats.org/officeDocument/2006/relationships/hyperlink" Target="consultantplus://offline/ref=65E1B494187660CD44273BC65B7FA01F6D789BA91CCB83C67DE61559A9A099C0909188A89A17DCB4594C1E6E4E50D98784BF668F3F1D7FC4RCO1K" TargetMode = "External"/>
	<Relationship Id="rId37" Type="http://schemas.openxmlformats.org/officeDocument/2006/relationships/hyperlink" Target="consultantplus://offline/ref=65E1B494187660CD44273BC65B7FA01F6D789BA91CCB83C67DE61559A9A099C0909188A89A17DCB4584C1E6E4E50D98784BF668F3F1D7FC4RCO1K" TargetMode = "External"/>
	<Relationship Id="rId38" Type="http://schemas.openxmlformats.org/officeDocument/2006/relationships/hyperlink" Target="consultantplus://offline/ref=65E1B494187660CD44273BC65B7FA01F6D789BA91CCB83C67DE61559A9A099C0909188A89A17DCB45F4C1E6E4E50D98784BF668F3F1D7FC4RCO1K" TargetMode = "External"/>
	<Relationship Id="rId39" Type="http://schemas.openxmlformats.org/officeDocument/2006/relationships/hyperlink" Target="consultantplus://offline/ref=65E1B494187660CD44273BC65B7FA01F6D789BA91CCB83C67DE61559A9A099C0909188A89A17DCB65A4C1E6E4E50D98784BF668F3F1D7FC4RCO1K" TargetMode = "External"/>
	<Relationship Id="rId40" Type="http://schemas.openxmlformats.org/officeDocument/2006/relationships/image" Target="media/image2.wmf"/>
	<Relationship Id="rId41" Type="http://schemas.openxmlformats.org/officeDocument/2006/relationships/image" Target="media/image3.wmf"/>
	<Relationship Id="rId42" Type="http://schemas.openxmlformats.org/officeDocument/2006/relationships/hyperlink" Target="consultantplus://offline/ref=65E1B494187660CD44273BC65B7FA01F6D789BA91CCB83C67DE61559A9A099C0909188A89A17DCB45E4C1E6E4E50D98784BF668F3F1D7FC4RCO1K" TargetMode = "External"/>
	<Relationship Id="rId43" Type="http://schemas.openxmlformats.org/officeDocument/2006/relationships/hyperlink" Target="consultantplus://offline/ref=65E1B494187660CD44273BC65B7FA01F6D789BA91CCB83C67DE61559A9A099C0909188A89A17DCBB524C1E6E4E50D98784BF668F3F1D7FC4RCO1K" TargetMode = "External"/>
	<Relationship Id="rId44" Type="http://schemas.openxmlformats.org/officeDocument/2006/relationships/hyperlink" Target="consultantplus://offline/ref=65E1B494187660CD442724D74E7FA01F6B7C9CA91ACC83C67DE61559A9A099C0909188A89A17DCB25B4C1E6E4E50D98784BF668F3F1D7FC4RCO1K" TargetMode = "External"/>
	<Relationship Id="rId45" Type="http://schemas.openxmlformats.org/officeDocument/2006/relationships/hyperlink" Target="consultantplus://offline/ref=65E1B494187660CD442724D74E7FA01F6B7C9CA91ACC83C67DE61559A9A099C0909188A89A17DCB25A4C1E6E4E50D98784BF668F3F1D7FC4RCO1K" TargetMode = "External"/>
	<Relationship Id="rId46" Type="http://schemas.openxmlformats.org/officeDocument/2006/relationships/hyperlink" Target="consultantplus://offline/ref=65E1B494187660CD442724D74E7FA01F6B7C9CA91ACC83C67DE61559A9A099C0909188A89A17DCB25E4C1E6E4E50D98784BF668F3F1D7FC4RCO1K" TargetMode = "External"/>
	<Relationship Id="rId47" Type="http://schemas.openxmlformats.org/officeDocument/2006/relationships/hyperlink" Target="consultantplus://offline/ref=65E1B494187660CD44273BC65B7FA01F6D789BA91CCB83C67DE61559A9A099C0909188A89A17DCB45E4C1E6E4E50D98784BF668F3F1D7FC4RCO1K" TargetMode = "External"/>
	<Relationship Id="rId48" Type="http://schemas.openxmlformats.org/officeDocument/2006/relationships/hyperlink" Target="consultantplus://offline/ref=65E1B494187660CD44273BC65B7FA01F6D789BA91CCB83C67DE61559A9A099C0909188A89A17DCB65A4C1E6E4E50D98784BF668F3F1D7FC4RCO1K" TargetMode = "External"/>
	<Relationship Id="rId49" Type="http://schemas.openxmlformats.org/officeDocument/2006/relationships/hyperlink" Target="consultantplus://offline/ref=65E1B494187660CD442724D74E7FA01F6B7D9BAD1CC983C67DE61559A9A099C0909188A89A17D5B7534C1E6E4E50D98784BF668F3F1D7FC4RCO1K" TargetMode = "External"/>
	<Relationship Id="rId50" Type="http://schemas.openxmlformats.org/officeDocument/2006/relationships/hyperlink" Target="consultantplus://offline/ref=65E1B494187660CD44273BC65B7FA01F6D789BA91CCB83C67DE61559A9A099C0909188A89A17DCB4524C1E6E4E50D98784BF668F3F1D7FC4RCO1K" TargetMode = "External"/>
	<Relationship Id="rId51" Type="http://schemas.openxmlformats.org/officeDocument/2006/relationships/hyperlink" Target="consultantplus://offline/ref=65E1B494187660CD442724D74E7FA01F6B7D9AA316C083C67DE61559A9A099C08291D0A49A13C2B25959483F08R0O7K" TargetMode = "External"/>
	<Relationship Id="rId52" Type="http://schemas.openxmlformats.org/officeDocument/2006/relationships/hyperlink" Target="consultantplus://offline/ref=65E1B494187660CD44273BC65B7FA01F6D789BA91CCB83C67DE61559A9A099C0909188A89A17DCBB5A4C1E6E4E50D98784BF668F3F1D7FC4RCO1K" TargetMode = "External"/>
	<Relationship Id="rId53" Type="http://schemas.openxmlformats.org/officeDocument/2006/relationships/hyperlink" Target="consultantplus://offline/ref=65E1B494187660CD442724D74E7FA01F6D7F9FAD19CA83C67DE61559A9A099C0909188A89A17DCB25C4C1E6E4E50D98784BF668F3F1D7FC4RCO1K" TargetMode = "External"/>
	<Relationship Id="rId54" Type="http://schemas.openxmlformats.org/officeDocument/2006/relationships/hyperlink" Target="consultantplus://offline/ref=65E1B494187660CD44273BC65B7FA01F6D789BA91CCB83C67DE61559A9A099C0909188A89A17DCBB5A4C1E6E4E50D98784BF668F3F1D7FC4RCO1K" TargetMode = "External"/>
	<Relationship Id="rId55" Type="http://schemas.openxmlformats.org/officeDocument/2006/relationships/hyperlink" Target="consultantplus://offline/ref=65E1B494187660CD442724D74E7FA01F6B7D9BAC1ECF83C67DE61559A9A099C08291D0A49A13C2B25959483F08R0O7K" TargetMode = "External"/>
	<Relationship Id="rId56" Type="http://schemas.openxmlformats.org/officeDocument/2006/relationships/hyperlink" Target="consultantplus://offline/ref=65E1B494187660CD44273BC65B7FA01F6D789BA91CCB83C67DE61559A9A099C0909188A89A17DCBB5F4C1E6E4E50D98784BF668F3F1D7FC4RCO1K" TargetMode = "External"/>
	<Relationship Id="rId57" Type="http://schemas.openxmlformats.org/officeDocument/2006/relationships/hyperlink" Target="consultantplus://offline/ref=65E1B494187660CD442724D74E7FA01F6B7C99A81CC983C67DE61559A9A099C08291D0A49A13C2B25959483F08R0O7K" TargetMode = "External"/>
	<Relationship Id="rId58" Type="http://schemas.openxmlformats.org/officeDocument/2006/relationships/hyperlink" Target="consultantplus://offline/ref=65E1B494187660CD442724D74E7FA01F6B7D9AA216CB83C67DE61559A9A099C0909188A89A17DCB2534C1E6E4E50D98784BF668F3F1D7FC4RCO1K" TargetMode = "External"/>
	<Relationship Id="rId59" Type="http://schemas.openxmlformats.org/officeDocument/2006/relationships/hyperlink" Target="consultantplus://offline/ref=65E1B494187660CD442724D74E7FA01F6B7D9AA216CB83C67DE61559A9A099C0909188A89C1FDDB350131B7B5F08D4839EA06593231F7DRCO4K" TargetMode = "External"/>
	<Relationship Id="rId60" Type="http://schemas.openxmlformats.org/officeDocument/2006/relationships/hyperlink" Target="consultantplus://offline/ref=65E1B494187660CD44273BC65B7FA01F6D789BA91CCB83C67DE61559A9A099C0909188A89A17DCBB5E4C1E6E4E50D98784BF668F3F1D7FC4RCO1K" TargetMode = "External"/>
	<Relationship Id="rId61" Type="http://schemas.openxmlformats.org/officeDocument/2006/relationships/hyperlink" Target="consultantplus://offline/ref=65E1B494187660CD442724D74E7FA01F6B7D9BAD1CC983C67DE61559A9A099C0909188A89A17D5B7534C1E6E4E50D98784BF668F3F1D7FC4RCO1K" TargetMode = "External"/>
	<Relationship Id="rId62" Type="http://schemas.openxmlformats.org/officeDocument/2006/relationships/hyperlink" Target="consultantplus://offline/ref=65E1B494187660CD44273BC65B7FA01F6D789BA91CCB83C67DE61559A9A099C0909188A89A17DCBB5C4C1E6E4E50D98784BF668F3F1D7FC4RCO1K" TargetMode = "External"/>
	<Relationship Id="rId63" Type="http://schemas.openxmlformats.org/officeDocument/2006/relationships/hyperlink" Target="consultantplus://offline/ref=65E1B494187660CD44273BC65B7FA01F6D789BA91CCB83C67DE61559A9A099C0909188A89A17DCB7524C1E6E4E50D98784BF668F3F1D7FC4RCO1K" TargetMode = "External"/>
	<Relationship Id="rId64" Type="http://schemas.openxmlformats.org/officeDocument/2006/relationships/hyperlink" Target="consultantplus://offline/ref=65E1B494187660CD44273BC65B7FA01F6D789FA318CD83C67DE61559A9A099C0909188A89A10DDB45B4C1E6E4E50D98784BF668F3F1D7FC4RCO1K" TargetMode = "External"/>
	<Relationship Id="rId65" Type="http://schemas.openxmlformats.org/officeDocument/2006/relationships/hyperlink" Target="consultantplus://offline/ref=65E1B494187660CD44273BC65B7FA01F6D789BAD1ACD83C67DE61559A9A099C0909188A89310D5BA5B4C1E6E4E50D98784BF668F3F1D7FC4RCO1K" TargetMode = "External"/>
	<Relationship Id="rId66" Type="http://schemas.openxmlformats.org/officeDocument/2006/relationships/hyperlink" Target="consultantplus://offline/ref=65E1B494187660CD44273BC65B7FA01F6D789BAD1ACD83C67DE61559A9A099C0909188A89D1FDBB0584C1E6E4E50D98784BF668F3F1D7FC4RCO1K" TargetMode = "External"/>
	<Relationship Id="rId67" Type="http://schemas.openxmlformats.org/officeDocument/2006/relationships/hyperlink" Target="consultantplus://offline/ref=65E1B494187660CD44273BC65B7FA01F6D7E9DA21CC183C67DE61559A9A099C0909188A89A17DCBB584C1E6E4E50D98784BF668F3F1D7FC4RCO1K" TargetMode = "External"/>
	<Relationship Id="rId68" Type="http://schemas.openxmlformats.org/officeDocument/2006/relationships/hyperlink" Target="consultantplus://offline/ref=65E1B494187660CD44273BC65B7FA01F6D789BA91CCB83C67DE61559A9A099C0909188A89A17DCB7524C1E6E4E50D98784BF668F3F1D7FC4RCO1K" TargetMode = "External"/>
	<Relationship Id="rId69" Type="http://schemas.openxmlformats.org/officeDocument/2006/relationships/hyperlink" Target="consultantplus://offline/ref=65E1B494187660CD44273BC65B7FA01F6D789BA91CCB83C67DE61559A9A099C0909188A89A17DCB65A4C1E6E4E50D98784BF668F3F1D7FC4RCO1K" TargetMode = "External"/>
	<Relationship Id="rId70" Type="http://schemas.openxmlformats.org/officeDocument/2006/relationships/hyperlink" Target="consultantplus://offline/ref=65E1B494187660CD44273BC65B7FA01F6D789BA91CCB83C67DE61559A9A099C0909188A89A17DCB6584C1E6E4E50D98784BF668F3F1D7FC4RCO1K" TargetMode = "External"/>
	<Relationship Id="rId71" Type="http://schemas.openxmlformats.org/officeDocument/2006/relationships/hyperlink" Target="consultantplus://offline/ref=65E1B494187660CD44273BC65B7FA01F6D789BA91CCB83C67DE61559A9A099C0909188A89A17DCB65F4C1E6E4E50D98784BF668F3F1D7FC4RCO1K" TargetMode = "External"/>
	<Relationship Id="rId72" Type="http://schemas.openxmlformats.org/officeDocument/2006/relationships/hyperlink" Target="consultantplus://offline/ref=65E1B494187660CD44273BC65B7FA01F6D789BA91CCB83C67DE61559A9A099C0909188A89A17DCB65A4C1E6E4E50D98784BF668F3F1D7FC4RCO1K" TargetMode = "External"/>
	<Relationship Id="rId73" Type="http://schemas.openxmlformats.org/officeDocument/2006/relationships/hyperlink" Target="consultantplus://offline/ref=65E1B494187660CD442724D74E7FA01F6B7F9FAD1FCE83C67DE61559A9A099C08291D0A49A13C2B25959483F08R0O7K" TargetMode = "External"/>
	<Relationship Id="rId74" Type="http://schemas.openxmlformats.org/officeDocument/2006/relationships/hyperlink" Target="consultantplus://offline/ref=65E1B494187660CD44273BC65B7FA01F6D789BA91CCB83C67DE61559A9A099C0909188A89A17DCB6534C1E6E4E50D98784BF668F3F1D7FC4RCO1K" TargetMode = "External"/>
	<Relationship Id="rId75" Type="http://schemas.openxmlformats.org/officeDocument/2006/relationships/hyperlink" Target="consultantplus://offline/ref=65E1B494187660CD44273BC65B7FA01F6D789BA91CCB83C67DE61559A9A099C0909188A89A17DCB55B4C1E6E4E50D98784BF668F3F1D7FC4RCO1K" TargetMode = "External"/>
	<Relationship Id="rId76" Type="http://schemas.openxmlformats.org/officeDocument/2006/relationships/hyperlink" Target="consultantplus://offline/ref=65E1B494187660CD442724D74E7FA01F6B7D9BAC1ECF83C67DE61559A9A099C08291D0A49A13C2B25959483F08R0O7K" TargetMode = "External"/>
	<Relationship Id="rId77" Type="http://schemas.openxmlformats.org/officeDocument/2006/relationships/hyperlink" Target="consultantplus://offline/ref=65E1B494187660CD44273BC65B7FA01F6D789BA91CCB83C67DE61559A9A099C0909188A89A17DCB5594C1E6E4E50D98784BF668F3F1D7FC4RCO1K" TargetMode = "External"/>
	<Relationship Id="rId78" Type="http://schemas.openxmlformats.org/officeDocument/2006/relationships/hyperlink" Target="consultantplus://offline/ref=65E1B494187660CD442724D74E7FA01F6B7D9AA316C083C67DE61559A9A099C08291D0A49A13C2B25959483F08R0O7K" TargetMode = "External"/>
	<Relationship Id="rId79" Type="http://schemas.openxmlformats.org/officeDocument/2006/relationships/hyperlink" Target="consultantplus://offline/ref=65E1B494187660CD44273BC65B7FA01F6D789BA91CCB83C67DE61559A9A099C0909188A89A17DCB55F4C1E6E4E50D98784BF668F3F1D7FC4RCO1K" TargetMode = "External"/>
	<Relationship Id="rId80" Type="http://schemas.openxmlformats.org/officeDocument/2006/relationships/hyperlink" Target="consultantplus://offline/ref=65E1B494187660CD442724D74E7FA01F6B7D9BAD1CC983C67DE61559A9A099C0909188A89A17D5B7534C1E6E4E50D98784BF668F3F1D7FC4RCO1K" TargetMode = "External"/>
	<Relationship Id="rId81" Type="http://schemas.openxmlformats.org/officeDocument/2006/relationships/hyperlink" Target="consultantplus://offline/ref=65E1B494187660CD44273BC65B7FA01F6D789BA91CCB83C67DE61559A9A099C0909188A89A17DCB55F4C1E6E4E50D98784BF668F3F1D7FC4RCO1K" TargetMode = "External"/>
	<Relationship Id="rId82" Type="http://schemas.openxmlformats.org/officeDocument/2006/relationships/hyperlink" Target="consultantplus://offline/ref=65E1B494187660CD442724D74E7FA01F6B7D9BAD1CC983C67DE61559A9A099C0909188A89A17D5B7534C1E6E4E50D98784BF668F3F1D7FC4RCO1K" TargetMode = "External"/>
	<Relationship Id="rId83" Type="http://schemas.openxmlformats.org/officeDocument/2006/relationships/hyperlink" Target="consultantplus://offline/ref=65E1B494187660CD44273BC65B7FA01F6D789BA91CCB83C67DE61559A9A099C0909188A89A17DCB55D4C1E6E4E50D98784BF668F3F1D7FC4RCO1K" TargetMode = "External"/>
	<Relationship Id="rId84" Type="http://schemas.openxmlformats.org/officeDocument/2006/relationships/hyperlink" Target="consultantplus://offline/ref=65E1B494187660CD44273BC65B7FA01F6D789BA91CCB83C67DE61559A9A099C0909188A89A17DCB55C4C1E6E4E50D98784BF668F3F1D7FC4RCO1K" TargetMode = "External"/>
	<Relationship Id="rId85" Type="http://schemas.openxmlformats.org/officeDocument/2006/relationships/hyperlink" Target="consultantplus://offline/ref=65E1B494187660CD442724D74E7FA01F6B7D9BAD1CC983C67DE61559A9A099C0909188A89A17D5B7534C1E6E4E50D98784BF668F3F1D7FC4RCO1K" TargetMode = "External"/>
	<Relationship Id="rId86" Type="http://schemas.openxmlformats.org/officeDocument/2006/relationships/hyperlink" Target="consultantplus://offline/ref=65E1B494187660CD44273BC65B7FA01F6D789BA91CCB83C67DE61559A9A099C0909188A89A17DCB5534C1E6E4E50D98784BF668F3F1D7FC4RCO1K" TargetMode = "External"/>
	<Relationship Id="rId87" Type="http://schemas.openxmlformats.org/officeDocument/2006/relationships/hyperlink" Target="consultantplus://offline/ref=65E1B494187660CD44273BC65B7FA01F6D789BA91CCB83C67DE61559A9A099C0909188A89A17DCB45B4C1E6E4E50D98784BF668F3F1D7FC4RCO1K" TargetMode = "External"/>
	<Relationship Id="rId88" Type="http://schemas.openxmlformats.org/officeDocument/2006/relationships/hyperlink" Target="consultantplus://offline/ref=65E1B494187660CD44273BC65B7FA01F6D789BA91CCB83C67DE61559A9A099C0909188A89A17DCB4594C1E6E4E50D98784BF668F3F1D7FC4RCO1K" TargetMode = "External"/>
	<Relationship Id="rId89" Type="http://schemas.openxmlformats.org/officeDocument/2006/relationships/hyperlink" Target="consultantplus://offline/ref=65E1B494187660CD44273BC65B7FA01F6D789BA91CCB83C67DE61559A9A099C0909188A89A17DCB4584C1E6E4E50D98784BF668F3F1D7FC4RCO1K" TargetMode = "External"/>
	<Relationship Id="rId90" Type="http://schemas.openxmlformats.org/officeDocument/2006/relationships/hyperlink" Target="consultantplus://offline/ref=65E1B494187660CD44273BC65B7FA01F6D789BA91CCB83C67DE61559A9A099C0909188A89A17DCB45F4C1E6E4E50D98784BF668F3F1D7FC4RCO1K" TargetMode = "External"/>
	<Relationship Id="rId91" Type="http://schemas.openxmlformats.org/officeDocument/2006/relationships/hyperlink" Target="consultantplus://offline/ref=65E1B494187660CD44273BC65B7FA01F6D789BA91CCB83C67DE61559A9A099C0909188A89A17DCB65A4C1E6E4E50D98784BF668F3F1D7FC4RCO1K" TargetMode = "External"/>
	<Relationship Id="rId92" Type="http://schemas.openxmlformats.org/officeDocument/2006/relationships/hyperlink" Target="consultantplus://offline/ref=65E1B494187660CD44273BC65B7FA01F6D789BA91CCB83C67DE61559A9A099C0909188A89A17DCB45E4C1E6E4E50D98784BF668F3F1D7FC4RCO1K" TargetMode = "External"/>
	<Relationship Id="rId93" Type="http://schemas.openxmlformats.org/officeDocument/2006/relationships/hyperlink" Target="consultantplus://offline/ref=65E1B494187660CD44273BC65B7FA01F6D789BA91CCB83C67DE61559A9A099C0909188A89A17DCBB524C1E6E4E50D98784BF668F3F1D7FC4RCO1K" TargetMode = "External"/>
	<Relationship Id="rId94" Type="http://schemas.openxmlformats.org/officeDocument/2006/relationships/hyperlink" Target="consultantplus://offline/ref=65E1B494187660CD442724D74E7FA01F6B7C9CA91ACC83C67DE61559A9A099C0909188A89A17DCB25B4C1E6E4E50D98784BF668F3F1D7FC4RCO1K" TargetMode = "External"/>
	<Relationship Id="rId95" Type="http://schemas.openxmlformats.org/officeDocument/2006/relationships/hyperlink" Target="consultantplus://offline/ref=65E1B494187660CD442724D74E7FA01F6B7C9CA91ACC83C67DE61559A9A099C0909188A89A17DCB25A4C1E6E4E50D98784BF668F3F1D7FC4RCO1K" TargetMode = "External"/>
	<Relationship Id="rId96" Type="http://schemas.openxmlformats.org/officeDocument/2006/relationships/hyperlink" Target="consultantplus://offline/ref=65E1B494187660CD442724D74E7FA01F6B7C9CA91ACC83C67DE61559A9A099C0909188A89A17DCB25E4C1E6E4E50D98784BF668F3F1D7FC4RCO1K" TargetMode = "External"/>
	<Relationship Id="rId97" Type="http://schemas.openxmlformats.org/officeDocument/2006/relationships/hyperlink" Target="consultantplus://offline/ref=65E1B494187660CD44273BC65B7FA01F6D789BA91CCB83C67DE61559A9A099C0909188A89A17DCB45E4C1E6E4E50D98784BF668F3F1D7FC4RCO1K" TargetMode = "External"/>
	<Relationship Id="rId98" Type="http://schemas.openxmlformats.org/officeDocument/2006/relationships/hyperlink" Target="consultantplus://offline/ref=65E1B494187660CD44273BC65B7FA01F6D789BA91CCB83C67DE61559A9A099C0909188A89A17DCB65A4C1E6E4E50D98784BF668F3F1D7FC4RCO1K" TargetMode = "External"/>
	<Relationship Id="rId99" Type="http://schemas.openxmlformats.org/officeDocument/2006/relationships/hyperlink" Target="consultantplus://offline/ref=65E1B494187660CD442724D74E7FA01F6B7D9BAD1CC983C67DE61559A9A099C0909188A89A17D5B7534C1E6E4E50D98784BF668F3F1D7FC4RCO1K" TargetMode = "External"/>
	<Relationship Id="rId100" Type="http://schemas.openxmlformats.org/officeDocument/2006/relationships/hyperlink" Target="consultantplus://offline/ref=65E1B494187660CD44273BC65B7FA01F6D789BA91CCB83C67DE61559A9A099C0909188A89A17DCB4524C1E6E4E50D98784BF668F3F1D7FC4RCO1K" TargetMode = "External"/>
	<Relationship Id="rId101" Type="http://schemas.openxmlformats.org/officeDocument/2006/relationships/hyperlink" Target="consultantplus://offline/ref=65E1B494187660CD442724D74E7FA01F6B7D9AA316C083C67DE61559A9A099C08291D0A49A13C2B25959483F08R0O7K" TargetMode = "External"/>
	<Relationship Id="rId102" Type="http://schemas.openxmlformats.org/officeDocument/2006/relationships/hyperlink" Target="consultantplus://offline/ref=65E1B494187660CD44273BC65B7FA01F6D789BA91CCB83C67DE61559A9A099C0909188A89A17DCBB5A4C1E6E4E50D98784BF668F3F1D7FC4RCO1K" TargetMode = "External"/>
	<Relationship Id="rId103" Type="http://schemas.openxmlformats.org/officeDocument/2006/relationships/hyperlink" Target="consultantplus://offline/ref=65E1B494187660CD442724D74E7FA01F6D7F9FAD19CA83C67DE61559A9A099C0909188A89A17DCB25C4C1E6E4E50D98784BF668F3F1D7FC4RCO1K" TargetMode = "External"/>
	<Relationship Id="rId104" Type="http://schemas.openxmlformats.org/officeDocument/2006/relationships/hyperlink" Target="consultantplus://offline/ref=65E1B494187660CD44273BC65B7FA01F6D789BA91CCB83C67DE61559A9A099C0909188A89A17DCBB5A4C1E6E4E50D98784BF668F3F1D7FC4RCO1K" TargetMode = "External"/>
	<Relationship Id="rId105" Type="http://schemas.openxmlformats.org/officeDocument/2006/relationships/hyperlink" Target="consultantplus://offline/ref=65E1B494187660CD442724D74E7FA01F6B7D9BAC1ECF83C67DE61559A9A099C08291D0A49A13C2B25959483F08R0O7K" TargetMode = "External"/>
	<Relationship Id="rId106" Type="http://schemas.openxmlformats.org/officeDocument/2006/relationships/hyperlink" Target="consultantplus://offline/ref=65E1B494187660CD442724D74E7FA01F6B7D9AA216CB83C67DE61559A9A099C0909188A89A17DCB2534C1E6E4E50D98784BF668F3F1D7FC4RCO1K" TargetMode = "External"/>
	<Relationship Id="rId107" Type="http://schemas.openxmlformats.org/officeDocument/2006/relationships/hyperlink" Target="consultantplus://offline/ref=65E1B494187660CD442724D74E7FA01F6B7D9AA216CB83C67DE61559A9A099C0909188A89C1FDDB350131B7B5F08D4839EA06593231F7DRCO4K" TargetMode = "External"/>
	<Relationship Id="rId108" Type="http://schemas.openxmlformats.org/officeDocument/2006/relationships/hyperlink" Target="consultantplus://offline/ref=65E1B494187660CD44273BC65B7FA01F6D789BA91CCB83C67DE61559A9A099C0909188A89A17DCBB5E4C1E6E4E50D98784BF668F3F1D7FC4RCO1K" TargetMode = "External"/>
	<Relationship Id="rId109" Type="http://schemas.openxmlformats.org/officeDocument/2006/relationships/hyperlink" Target="consultantplus://offline/ref=65E1B494187660CD44273BC65B7FA01F6D789BA91CCB83C67DE61559A9A099C0909188A89A17DCBB5E4C1E6E4E50D98784BF668F3F1D7FC4RCO1K" TargetMode = "External"/>
	<Relationship Id="rId110" Type="http://schemas.openxmlformats.org/officeDocument/2006/relationships/hyperlink" Target="consultantplus://offline/ref=65E1B494187660CD442724D74E7FA01F6B7D9BAD1CC983C67DE61559A9A099C0909188A89A17D5B7534C1E6E4E50D98784BF668F3F1D7FC4RCO1K" TargetMode = "External"/>
	<Relationship Id="rId111" Type="http://schemas.openxmlformats.org/officeDocument/2006/relationships/hyperlink" Target="consultantplus://offline/ref=65E1B494187660CD44273BC65B7FA01F6D789BA91CCB83C67DE61559A9A099C0909188A89A17DCBB5C4C1E6E4E50D98784BF668F3F1D7FC4RCO1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23.03.2022 N 226
(ред. от 09.08.2022)
"О порядках предоставления в 2022 году субсидий социально ориентированным некоммерческим организациям - негосударственным театрам на постановку и показ спектаклей"</dc:title>
  <dcterms:created xsi:type="dcterms:W3CDTF">2022-12-04T10:14:17Z</dcterms:created>
</cp:coreProperties>
</file>