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02.02.2024 N 57</w:t>
              <w:br/>
              <w:t xml:space="preserve">"О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февраля 2024 г. N 57</w:t>
      </w:r>
    </w:p>
    <w:p>
      <w:pPr>
        <w:pStyle w:val="2"/>
        <w:jc w:val="center"/>
      </w:pPr>
      <w:r>
        <w:rPr>
          <w:sz w:val="20"/>
        </w:rPr>
      </w:r>
    </w:p>
    <w:p>
      <w:pPr>
        <w:pStyle w:val="2"/>
        <w:jc w:val="center"/>
      </w:pPr>
      <w:r>
        <w:rPr>
          <w:sz w:val="20"/>
        </w:rPr>
        <w:t xml:space="preserve">О ПОРЯДКЕ ПРЕДОСТАВЛЕНИЯ В 2024 ГОДУ СУБСИДИЙ СОЦИАЛЬНО</w:t>
      </w:r>
    </w:p>
    <w:p>
      <w:pPr>
        <w:pStyle w:val="2"/>
        <w:jc w:val="center"/>
      </w:pPr>
      <w:r>
        <w:rPr>
          <w:sz w:val="20"/>
        </w:rPr>
        <w:t xml:space="preserve">ОРИЕНТИРОВАННЫМ НЕКОММЕРЧЕСКИМ ОРГАНИЗАЦИЯМ В ЦЕЛЯХ</w:t>
      </w:r>
    </w:p>
    <w:p>
      <w:pPr>
        <w:pStyle w:val="2"/>
        <w:jc w:val="center"/>
      </w:pPr>
      <w:r>
        <w:rPr>
          <w:sz w:val="20"/>
        </w:rPr>
        <w:t xml:space="preserve">ФИНАНСОВОГО ОБЕСПЕЧЕНИЯ ЗАТРАТ НА РЕАЛИЗАЦИЮ ПРОЕКТОВ</w:t>
      </w:r>
    </w:p>
    <w:p>
      <w:pPr>
        <w:pStyle w:val="2"/>
        <w:jc w:val="center"/>
      </w:pPr>
      <w:r>
        <w:rPr>
          <w:sz w:val="20"/>
        </w:rPr>
        <w:t xml:space="preserve">В СФЕРЕ МОЛОДЕЖНОЙ ПОЛИТИКИ В САНКТ-ПЕТЕРБУРГЕ</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 (далее - общие требования), </w:t>
      </w:r>
      <w:hyperlink w:history="0" r:id="rId9"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10"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w:t>
      </w:r>
      <w:hyperlink w:history="0" r:id="rId11" w:tooltip="Постановление Правительства Санкт-Петербурга от 04.06.2014 N 452 (ред. от 22.04.2024) &quot;О государственной программе Санкт-Петербурга &quot;Создание условий для обеспечения общественного согласия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04.06.2014 N 452 "О государственной программе Санкт-Петербурга "Создание условий для обеспечения общественного согласия в Санкт-Петербурге" и в целях реализации регионального проекта "Социальная активность (город федерального значения Санкт-Петербург)"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52" w:tooltip="ПОРЯДОК">
        <w:r>
          <w:rPr>
            <w:sz w:val="20"/>
            <w:color w:val="0000ff"/>
          </w:rPr>
          <w:t xml:space="preserve">Порядок</w:t>
        </w:r>
      </w:hyperlink>
      <w:r>
        <w:rPr>
          <w:sz w:val="20"/>
        </w:rPr>
        <w:t xml:space="preserve">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 (далее - Порядок) согласно приложению.</w:t>
      </w:r>
    </w:p>
    <w:p>
      <w:pPr>
        <w:pStyle w:val="0"/>
        <w:spacing w:before="200" w:line-rule="auto"/>
        <w:ind w:firstLine="540"/>
        <w:jc w:val="both"/>
      </w:pPr>
      <w:r>
        <w:rPr>
          <w:sz w:val="20"/>
        </w:rPr>
        <w:t xml:space="preserve">2. Комитету по молодежной политике и взаимодействию с общественными организациями (далее - Комитет) в двухмесячный срок в соответствии с </w:t>
      </w:r>
      <w:hyperlink w:history="0" r:id="rId12" w:tooltip="&quot;Бюджетный кодекс Российской Федерации&quot; от 31.07.1998 N 145-ФЗ (ред. от 26.02.2024) {КонсультантПлюс}">
        <w:r>
          <w:rPr>
            <w:sz w:val="20"/>
            <w:color w:val="0000ff"/>
          </w:rPr>
          <w:t xml:space="preserve">абзацем шестым пункта 2 статьи 78.1</w:t>
        </w:r>
      </w:hyperlink>
      <w:r>
        <w:rPr>
          <w:sz w:val="20"/>
        </w:rPr>
        <w:t xml:space="preserve"> Бюджетного кодекса Российской Федерации, общими требованиями 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форму заявки на участие в конкурсном отборе на право получения в 2024 году субсидий (далее - конкурсный отбор);</w:t>
      </w:r>
    </w:p>
    <w:p>
      <w:pPr>
        <w:pStyle w:val="0"/>
        <w:spacing w:before="200" w:line-rule="auto"/>
        <w:ind w:firstLine="540"/>
        <w:jc w:val="both"/>
      </w:pPr>
      <w:r>
        <w:rPr>
          <w:sz w:val="20"/>
        </w:rPr>
        <w:t xml:space="preserve">порядок подачи заявок на участие в конкурсном отборе (далее - заявки) и требования к их содержанию;</w:t>
      </w:r>
    </w:p>
    <w:p>
      <w:pPr>
        <w:pStyle w:val="0"/>
        <w:spacing w:before="200" w:line-rule="auto"/>
        <w:ind w:firstLine="540"/>
        <w:jc w:val="both"/>
      </w:pPr>
      <w:r>
        <w:rPr>
          <w:sz w:val="20"/>
        </w:rPr>
        <w:t xml:space="preserve">перечень документов, подаваемых для участия в конкурсном отборе (далее - документы), и требования к их содержанию;</w:t>
      </w:r>
    </w:p>
    <w:p>
      <w:pPr>
        <w:pStyle w:val="0"/>
        <w:spacing w:before="200" w:line-rule="auto"/>
        <w:ind w:firstLine="540"/>
        <w:jc w:val="both"/>
      </w:pPr>
      <w:r>
        <w:rPr>
          <w:sz w:val="20"/>
        </w:rPr>
        <w:t xml:space="preserve">порядок отзыва заявок и документов, возврата заявок и документов, в том числе возврата заявок и документов на доработку, порядок внесения изменений в заявки и документы;</w:t>
      </w:r>
    </w:p>
    <w:p>
      <w:pPr>
        <w:pStyle w:val="0"/>
        <w:spacing w:before="200" w:line-rule="auto"/>
        <w:ind w:firstLine="540"/>
        <w:jc w:val="both"/>
      </w:pPr>
      <w:r>
        <w:rPr>
          <w:sz w:val="20"/>
        </w:rPr>
        <w:t xml:space="preserve">перечень видов затрат социально ориентированных некоммерческих организаций, на финансовое обеспечение которых предоставляются субсидии;</w:t>
      </w:r>
    </w:p>
    <w:p>
      <w:pPr>
        <w:pStyle w:val="0"/>
        <w:spacing w:before="200" w:line-rule="auto"/>
        <w:ind w:firstLine="540"/>
        <w:jc w:val="both"/>
      </w:pPr>
      <w:r>
        <w:rPr>
          <w:sz w:val="20"/>
        </w:rPr>
        <w:t xml:space="preserve">порядок и сроки размещения объявления о проведении конкурсного отбора (далее - объявление), а также порядок предоставления участникам конкурсного отбора разъяснений положений объявления, даты начала и окончания предоставления указанных разъяснений;</w:t>
      </w:r>
    </w:p>
    <w:p>
      <w:pPr>
        <w:pStyle w:val="0"/>
        <w:spacing w:before="200" w:line-rule="auto"/>
        <w:ind w:firstLine="540"/>
        <w:jc w:val="both"/>
      </w:pPr>
      <w:r>
        <w:rPr>
          <w:sz w:val="20"/>
        </w:rPr>
        <w:t xml:space="preserve">положение о рабочей группе Комитета по проверке заявок (далее - рабочая группа), порядок и сроки проведения проверки рабочей группой заявок;</w:t>
      </w:r>
    </w:p>
    <w:p>
      <w:pPr>
        <w:pStyle w:val="0"/>
        <w:spacing w:before="200" w:line-rule="auto"/>
        <w:ind w:firstLine="540"/>
        <w:jc w:val="both"/>
      </w:pPr>
      <w:r>
        <w:rPr>
          <w:sz w:val="20"/>
        </w:rPr>
        <w:t xml:space="preserve">состав рабочей группы;</w:t>
      </w:r>
    </w:p>
    <w:p>
      <w:pPr>
        <w:pStyle w:val="0"/>
        <w:spacing w:before="200" w:line-rule="auto"/>
        <w:ind w:firstLine="540"/>
        <w:jc w:val="both"/>
      </w:pPr>
      <w:r>
        <w:rPr>
          <w:sz w:val="20"/>
        </w:rPr>
        <w:t xml:space="preserve">положение о конкурсной комиссии, создаваемой для проведения конкурсного отбора (далее - конкурсная комиссия), включающее порядок формирования конкурсной комиссии;</w:t>
      </w:r>
    </w:p>
    <w:p>
      <w:pPr>
        <w:pStyle w:val="0"/>
        <w:spacing w:before="200" w:line-rule="auto"/>
        <w:ind w:firstLine="540"/>
        <w:jc w:val="both"/>
      </w:pPr>
      <w:r>
        <w:rPr>
          <w:sz w:val="20"/>
        </w:rPr>
        <w:t xml:space="preserve">состав конкурсной комиссии;</w:t>
      </w:r>
    </w:p>
    <w:p>
      <w:pPr>
        <w:pStyle w:val="0"/>
        <w:spacing w:before="200" w:line-rule="auto"/>
        <w:ind w:firstLine="540"/>
        <w:jc w:val="both"/>
      </w:pPr>
      <w:r>
        <w:rPr>
          <w:sz w:val="20"/>
        </w:rPr>
        <w:t xml:space="preserve">порядок рассмотрения конкурсной комиссией заявок, в том числе проверки на соответствие требованиям к претендентам на получение субсидий, включая правила рассмотрения и оценки заявок и документов, порядок принятия решения о допуске (недопуске) претендентов на получение субсидий к участию в конкурсном отборе в части, не урегулированной Порядком;</w:t>
      </w:r>
    </w:p>
    <w:p>
      <w:pPr>
        <w:pStyle w:val="0"/>
        <w:spacing w:before="200" w:line-rule="auto"/>
        <w:ind w:firstLine="540"/>
        <w:jc w:val="both"/>
      </w:pPr>
      <w:r>
        <w:rPr>
          <w:sz w:val="20"/>
        </w:rPr>
        <w:t xml:space="preserve">порядок проведения конкурсного отбора, включая количество этапов и сроки их проведения, и порядок оценки конкурсной комиссией проектов социально ориентированных некоммерческих организаций (далее - проекты) в части, не урегулированной Порядком;</w:t>
      </w:r>
    </w:p>
    <w:p>
      <w:pPr>
        <w:pStyle w:val="0"/>
        <w:spacing w:before="200" w:line-rule="auto"/>
        <w:ind w:firstLine="540"/>
        <w:jc w:val="both"/>
      </w:pPr>
      <w:r>
        <w:rPr>
          <w:sz w:val="20"/>
        </w:rPr>
        <w:t xml:space="preserve">порядок отмены конкурсного отбора и порядок признания конкурсного отбора несостоявшимся в части, не урегулированной Порядком;</w:t>
      </w:r>
    </w:p>
    <w:p>
      <w:pPr>
        <w:pStyle w:val="0"/>
        <w:spacing w:before="200" w:line-rule="auto"/>
        <w:ind w:firstLine="540"/>
        <w:jc w:val="both"/>
      </w:pPr>
      <w:r>
        <w:rPr>
          <w:sz w:val="20"/>
        </w:rPr>
        <w:t xml:space="preserve">порядок расчета баллов в целях определения победителей конкурсного отбора (далее - баллы) в части, не урегулированной Порядком, минимальные и максимальные значения баллов, присваиваемых проектам, по каждому критерию определения победителей конкурсного отбора;</w:t>
      </w:r>
    </w:p>
    <w:p>
      <w:pPr>
        <w:pStyle w:val="0"/>
        <w:spacing w:before="200" w:line-rule="auto"/>
        <w:ind w:firstLine="540"/>
        <w:jc w:val="both"/>
      </w:pPr>
      <w:r>
        <w:rPr>
          <w:sz w:val="20"/>
        </w:rPr>
        <w:t xml:space="preserve">требования к обоснованию затрат в части, не урегулированной Порядком;</w:t>
      </w:r>
    </w:p>
    <w:p>
      <w:pPr>
        <w:pStyle w:val="0"/>
        <w:spacing w:before="200" w:line-rule="auto"/>
        <w:ind w:firstLine="540"/>
        <w:jc w:val="both"/>
      </w:pPr>
      <w:r>
        <w:rPr>
          <w:sz w:val="20"/>
        </w:rPr>
        <w:t xml:space="preserve">перечень документов, подтверждающих использование субсидий в соответствии с Порядком;</w:t>
      </w:r>
    </w:p>
    <w:p>
      <w:pPr>
        <w:pStyle w:val="0"/>
        <w:spacing w:before="200" w:line-rule="auto"/>
        <w:ind w:firstLine="540"/>
        <w:jc w:val="both"/>
      </w:pPr>
      <w:r>
        <w:rPr>
          <w:sz w:val="20"/>
        </w:rPr>
        <w:t xml:space="preserve">порядок и сроки возврата получателем субсидий в бюджет Санкт-Петербурга остатков субсидий, не использованных в отчетном финансовом году;</w:t>
      </w:r>
    </w:p>
    <w:p>
      <w:pPr>
        <w:pStyle w:val="0"/>
        <w:spacing w:before="200" w:line-rule="auto"/>
        <w:ind w:firstLine="540"/>
        <w:jc w:val="both"/>
      </w:pPr>
      <w:r>
        <w:rPr>
          <w:sz w:val="20"/>
        </w:rPr>
        <w:t xml:space="preserve">порядок представления отчетности получателями субсидий о достижении значений результата предоставления субсидий (далее - результат) и его характеристик (показателей, необходимых для достижения результата) и об осуществлении расходов, источником финансового обеспечения которых являются субсидии, и дополнительной отчетности (далее совместно - отчетность) в части, не урегулированной Порядком;</w:t>
      </w:r>
    </w:p>
    <w:p>
      <w:pPr>
        <w:pStyle w:val="0"/>
        <w:spacing w:before="200" w:line-rule="auto"/>
        <w:ind w:firstLine="540"/>
        <w:jc w:val="both"/>
      </w:pPr>
      <w:r>
        <w:rPr>
          <w:sz w:val="20"/>
        </w:rPr>
        <w:t xml:space="preserve">порядок и сроки возврата получателем субсидий и(или) средств, полученных лицами на основании договоров, заключенных с получателями субсидий (далее - контрагенты), в бюджет Санкт-Петербурга в случаях непредставления отчетности и недостижения результата и(или) его характеристик;</w:t>
      </w:r>
    </w:p>
    <w:p>
      <w:pPr>
        <w:pStyle w:val="0"/>
        <w:spacing w:before="200" w:line-rule="auto"/>
        <w:ind w:firstLine="540"/>
        <w:jc w:val="both"/>
      </w:pPr>
      <w:r>
        <w:rPr>
          <w:sz w:val="20"/>
        </w:rPr>
        <w:t xml:space="preserve">порядок и сроки проверки и принятия Комитетом отчетности в части, не урегулированной Порядком;</w:t>
      </w:r>
    </w:p>
    <w:p>
      <w:pPr>
        <w:pStyle w:val="0"/>
        <w:spacing w:before="200" w:line-rule="auto"/>
        <w:ind w:firstLine="540"/>
        <w:jc w:val="both"/>
      </w:pPr>
      <w:r>
        <w:rPr>
          <w:sz w:val="20"/>
        </w:rPr>
        <w:t xml:space="preserve">форму акта об исполнении обязательств по соглашению о предоставлении субсидий в соответствии с Порядком;</w:t>
      </w:r>
    </w:p>
    <w:p>
      <w:pPr>
        <w:pStyle w:val="0"/>
        <w:spacing w:before="200" w:line-rule="auto"/>
        <w:ind w:firstLine="540"/>
        <w:jc w:val="both"/>
      </w:pPr>
      <w:r>
        <w:rPr>
          <w:sz w:val="20"/>
        </w:rPr>
        <w:t xml:space="preserve">срок проведения Комитетом проверок соблюдения получателями субсидий и(или) контрагентами порядка и условий предоставления субсидий, в том числе в части достижения результата и его характеристик;</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значений результата.</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Чечину Н.В.</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02.02.2024 N 57</w:t>
      </w:r>
    </w:p>
    <w:p>
      <w:pPr>
        <w:pStyle w:val="0"/>
        <w:jc w:val="center"/>
      </w:pPr>
      <w:r>
        <w:rPr>
          <w:sz w:val="20"/>
        </w:rPr>
      </w:r>
    </w:p>
    <w:bookmarkStart w:id="52" w:name="P52"/>
    <w:bookmarkEnd w:id="52"/>
    <w:p>
      <w:pPr>
        <w:pStyle w:val="2"/>
        <w:jc w:val="center"/>
      </w:pPr>
      <w:r>
        <w:rPr>
          <w:sz w:val="20"/>
        </w:rPr>
        <w:t xml:space="preserve">ПОРЯДОК</w:t>
      </w:r>
    </w:p>
    <w:p>
      <w:pPr>
        <w:pStyle w:val="2"/>
        <w:jc w:val="center"/>
      </w:pPr>
      <w:r>
        <w:rPr>
          <w:sz w:val="20"/>
        </w:rPr>
        <w:t xml:space="preserve">ПРЕДОСТАВЛЕНИЯ В 2024 ГОДУ СУБСИДИЙ СОЦИАЛЬНО</w:t>
      </w:r>
    </w:p>
    <w:p>
      <w:pPr>
        <w:pStyle w:val="2"/>
        <w:jc w:val="center"/>
      </w:pPr>
      <w:r>
        <w:rPr>
          <w:sz w:val="20"/>
        </w:rPr>
        <w:t xml:space="preserve">ОРИЕНТИРОВАННЫМ НЕКОММЕРЧЕСКИМ ОРГАНИЗАЦИЯМ В ЦЕЛЯХ</w:t>
      </w:r>
    </w:p>
    <w:p>
      <w:pPr>
        <w:pStyle w:val="2"/>
        <w:jc w:val="center"/>
      </w:pPr>
      <w:r>
        <w:rPr>
          <w:sz w:val="20"/>
        </w:rPr>
        <w:t xml:space="preserve">ФИНАНСОВОГО ОБЕСПЕЧЕНИЯ ЗАТРАТ НА РЕАЛИЗАЦИЮ ПРОЕКТОВ</w:t>
      </w:r>
    </w:p>
    <w:p>
      <w:pPr>
        <w:pStyle w:val="2"/>
        <w:jc w:val="center"/>
      </w:pPr>
      <w:r>
        <w:rPr>
          <w:sz w:val="20"/>
        </w:rPr>
        <w:t xml:space="preserve">В СФЕРЕ МОЛОДЕЖНОЙ ПОЛИТИКИ В САНКТ-ПЕТЕРБУРГЕ</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60" w:name="P60"/>
    <w:bookmarkEnd w:id="60"/>
    <w:p>
      <w:pPr>
        <w:pStyle w:val="0"/>
        <w:ind w:firstLine="540"/>
        <w:jc w:val="both"/>
      </w:pPr>
      <w:r>
        <w:rPr>
          <w:sz w:val="20"/>
        </w:rPr>
        <w:t xml:space="preserve">1.1. Настоящий Порядок устанавливает правила предоставления в 2024 году субсидий, предусмотренных Комитету по молодежной политике и взаимодействию с общественными организациями (далее - Комитет) по статьям расходов "Субсидии социально ориентированным некоммерческим организациям на реализацию проектов, проведение фестивалей и конкурсов в сфере молодежной политики Санкт-Петербурга" (коды целевых </w:t>
      </w:r>
      <w:hyperlink w:history="0" r:id="rId13"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статей 1750078040</w:t>
        </w:r>
      </w:hyperlink>
      <w:r>
        <w:rPr>
          <w:sz w:val="20"/>
        </w:rPr>
        <w:t xml:space="preserve"> и </w:t>
      </w:r>
      <w:hyperlink w:history="0" r:id="rId14"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171Е878040</w:t>
        </w:r>
      </w:hyperlink>
      <w:r>
        <w:rPr>
          <w:sz w:val="20"/>
        </w:rPr>
        <w:t xml:space="preserve">) в приложении 2 к Закону Санкт-Петербурга от 29.11.2023 N 714-144 "О бюджете Санкт-Петербурга на 2024 год и на плановый период 2025 и 2026 годов" (далее - Закон N 714-144) в целях финансового обеспечения затрат социально ориентированных некоммерческих организаций (за исключением государственных и муниципальных учреждений, социально ориентированных некоммерческих организаций, в состав учредителей которых входят органы государственной власти и органы местного самоуправления, а также молодежных и детских общественных объединений, указанных в </w:t>
      </w:r>
      <w:hyperlink w:history="0" r:id="rId15" w:tooltip="Федеральный закон от 28.06.1995 N 98-ФЗ (ред. от 28.12.2022) &quot;О государственной поддержке молодежных и детских общественных объединений&quot; {КонсультантПлюс}">
        <w:r>
          <w:rPr>
            <w:sz w:val="20"/>
            <w:color w:val="0000ff"/>
          </w:rPr>
          <w:t xml:space="preserve">пункте 2 статьи 1</w:t>
        </w:r>
      </w:hyperlink>
      <w:r>
        <w:rPr>
          <w:sz w:val="20"/>
        </w:rPr>
        <w:t xml:space="preserve"> Федерального закона "О государственной поддержке молодежных и детских общественных объединений"), осуществляющих в соответствии с их учредительными документами виды деятельности, предусмотренные </w:t>
      </w:r>
      <w:hyperlink w:history="0" r:id="rId16"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статьей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(далее - Закон N 153-41), зарегистрированных на территории Санкт-Петербурга (далее - СО НКО), на реализацию проектов в сфере молодежной политики в Санкт-Петербурге (далее - проекты) по основным направлениям реализации молодежной политики, указанным в </w:t>
      </w:r>
      <w:hyperlink w:history="0" r:id="rId17"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статье 1</w:t>
        </w:r>
      </w:hyperlink>
      <w:r>
        <w:rPr>
          <w:sz w:val="20"/>
        </w:rPr>
        <w:t xml:space="preserve"> Закона Санкт-Петербурга от 26.06.2013 N 425-62 "О реализации молодежной политики в Санкт-Петербурге" (далее - Закон N 425-62), в соответствии с </w:t>
      </w:r>
      <w:hyperlink w:history="0" r:id="rId18" w:tooltip="Постановление Правительства Санкт-Петербурга от 04.06.2014 N 452 (ред. от 22.04.2024) &quot;О государственной программе Санкт-Петербурга &quot;Создание условий для обеспечения общественного согласия в Санкт-Петербурге&quot; {КонсультантПлюс}">
        <w:r>
          <w:rPr>
            <w:sz w:val="20"/>
            <w:color w:val="0000ff"/>
          </w:rPr>
          <w:t xml:space="preserve">подпрограммой 1</w:t>
        </w:r>
      </w:hyperlink>
      <w:r>
        <w:rPr>
          <w:sz w:val="20"/>
        </w:rPr>
        <w:t xml:space="preserve"> государственной программы Санкт-Петербурга "Создание условий для обеспечения общественного согласия в Санкт-Петербурге", утвержденной постановлением Правительства Санкт-Петербурга от 04.06.2014 N 452, и в целях реализации регионального проекта "Социальная активность (город федерального значения Санкт-Петербург)" (далее - субсидии).</w:t>
      </w:r>
    </w:p>
    <w:p>
      <w:pPr>
        <w:pStyle w:val="0"/>
        <w:spacing w:before="200" w:line-rule="auto"/>
        <w:ind w:firstLine="540"/>
        <w:jc w:val="both"/>
      </w:pPr>
      <w:r>
        <w:rPr>
          <w:sz w:val="20"/>
        </w:rPr>
        <w:t xml:space="preserve">1.2. Субсидии предоставляются СО НКО, признанным победителями конкурсного отбора на получение субсидий (далее - получатели субсидий), в целях финансового обеспечения затрат, возникших не ранее даты начала конкурсного отбора, на реализацию в период с 01.12.2023 по 30.11.2024 проектов (далее - затраты) в соответствии с видами затрат, перечень которых устанавливается Комитетом. Под проектом понимается комплекс взаимосвязанных мероприятий, проводимых получателем субсидий и соответствующих одному из направлений реализации молодежной политики в Санкт-Петербурге, указанных в </w:t>
      </w:r>
      <w:hyperlink w:history="0" r:id="rId19"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статье 1</w:t>
        </w:r>
      </w:hyperlink>
      <w:r>
        <w:rPr>
          <w:sz w:val="20"/>
        </w:rPr>
        <w:t xml:space="preserve"> Закона N 425-62.</w:t>
      </w:r>
    </w:p>
    <w:p>
      <w:pPr>
        <w:pStyle w:val="0"/>
        <w:spacing w:before="200" w:line-rule="auto"/>
        <w:ind w:firstLine="540"/>
        <w:jc w:val="both"/>
      </w:pPr>
      <w:r>
        <w:rPr>
          <w:sz w:val="20"/>
        </w:rPr>
        <w:t xml:space="preserve">1.3. Субсидии предоставляются по результатам отбора в форме конкурса, проводимого в соответствии с настоящим Порядком (далее - конкурсный отбор), в пределах средств, предусмотренных на их предоставление Комитету </w:t>
      </w:r>
      <w:hyperlink w:history="0" r:id="rId20"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N 714-144 по статьям расходов, указанным в </w:t>
      </w:r>
      <w:hyperlink w:history="0" w:anchor="P60" w:tooltip="1.1. Настоящий Порядок устанавливает правила предоставления в 2024 году субсидий, предусмотренных Комитету по молодежной политике и взаимодействию с общественными организациями (далее - Комитет) по статьям расходов &quot;Субсидии социально ориентированным некоммерческим организациям на реализацию проектов, проведение фестивалей и конкурсов в сфере молодежной политики Санкт-Петербурга&quot; (коды целевых статей 1750078040 и 171Е878040) в приложении 2 к Закону Санкт-Петербурга от 29.11.2023 N 714-144 &quot;О бюджете Санк...">
        <w:r>
          <w:rPr>
            <w:sz w:val="20"/>
            <w:color w:val="0000ff"/>
          </w:rPr>
          <w:t xml:space="preserve">пункте 1.1</w:t>
        </w:r>
      </w:hyperlink>
      <w:r>
        <w:rPr>
          <w:sz w:val="20"/>
        </w:rPr>
        <w:t xml:space="preserve"> настоящего Порядка.</w:t>
      </w:r>
    </w:p>
    <w:bookmarkStart w:id="63" w:name="P63"/>
    <w:bookmarkEnd w:id="63"/>
    <w:p>
      <w:pPr>
        <w:pStyle w:val="0"/>
        <w:spacing w:before="200" w:line-rule="auto"/>
        <w:ind w:firstLine="540"/>
        <w:jc w:val="both"/>
      </w:pPr>
      <w:r>
        <w:rPr>
          <w:sz w:val="20"/>
        </w:rPr>
        <w:t xml:space="preserve">1.4. Конкурсный отбор проводится в целях принятия решений о предоставлении (непредоставлении) в 2024 году субсидий и размерах предоставляемых субсидий.</w:t>
      </w:r>
    </w:p>
    <w:p>
      <w:pPr>
        <w:pStyle w:val="0"/>
        <w:spacing w:before="200" w:line-rule="auto"/>
        <w:ind w:firstLine="540"/>
        <w:jc w:val="both"/>
      </w:pPr>
      <w:r>
        <w:rPr>
          <w:sz w:val="20"/>
        </w:rPr>
        <w:t xml:space="preserve">1.5. В целях принятия решений, указанных в </w:t>
      </w:r>
      <w:hyperlink w:history="0" w:anchor="P63" w:tooltip="1.4. Конкурсный отбор проводится в целях принятия решений о предоставлении (непредоставлении) в 2024 году субсидий и размерах предоставляемых субсидий.">
        <w:r>
          <w:rPr>
            <w:sz w:val="20"/>
            <w:color w:val="0000ff"/>
          </w:rPr>
          <w:t xml:space="preserve">пункте 1.4</w:t>
        </w:r>
      </w:hyperlink>
      <w:r>
        <w:rPr>
          <w:sz w:val="20"/>
        </w:rPr>
        <w:t xml:space="preserve"> настоящего Порядка, Комитетом создается конкурсная комиссия (далее - конкурсная комиссия).</w:t>
      </w:r>
    </w:p>
    <w:p>
      <w:pPr>
        <w:pStyle w:val="0"/>
        <w:spacing w:before="200" w:line-rule="auto"/>
        <w:ind w:firstLine="540"/>
        <w:jc w:val="both"/>
      </w:pPr>
      <w:r>
        <w:rPr>
          <w:sz w:val="20"/>
        </w:rPr>
        <w:t xml:space="preserve">Положение о конкурсной комиссии, включая порядок ее формирования, а также состав конкурсной комиссии утверждаются Комитетом.</w:t>
      </w:r>
    </w:p>
    <w:p>
      <w:pPr>
        <w:pStyle w:val="0"/>
        <w:ind w:firstLine="540"/>
        <w:jc w:val="both"/>
      </w:pPr>
      <w:r>
        <w:rPr>
          <w:sz w:val="20"/>
        </w:rPr>
      </w:r>
    </w:p>
    <w:p>
      <w:pPr>
        <w:pStyle w:val="2"/>
        <w:outlineLvl w:val="1"/>
        <w:jc w:val="center"/>
      </w:pPr>
      <w:r>
        <w:rPr>
          <w:sz w:val="20"/>
        </w:rPr>
        <w:t xml:space="preserve">2. Условия предоставления субсидий</w:t>
      </w:r>
    </w:p>
    <w:p>
      <w:pPr>
        <w:pStyle w:val="0"/>
        <w:ind w:firstLine="540"/>
        <w:jc w:val="both"/>
      </w:pPr>
      <w:r>
        <w:rPr>
          <w:sz w:val="20"/>
        </w:rPr>
      </w:r>
    </w:p>
    <w:p>
      <w:pPr>
        <w:pStyle w:val="0"/>
        <w:ind w:firstLine="540"/>
        <w:jc w:val="both"/>
      </w:pPr>
      <w:r>
        <w:rPr>
          <w:sz w:val="20"/>
        </w:rPr>
        <w:t xml:space="preserve">2.1. Для получения субсидий участники конкурсного отбора - претенденты на получение субсидий (далее - претенденты) подают в Комитет заявки на участие в конкурсном отборе по форме, утвержденной Комитетом (далее - заявки), с приложением документов, подаваемых для участия в конкурсном отборе, перечень и требования к содержанию которых утверждаются Комитетом (далее - документы).</w:t>
      </w:r>
    </w:p>
    <w:p>
      <w:pPr>
        <w:pStyle w:val="0"/>
        <w:spacing w:before="200" w:line-rule="auto"/>
        <w:ind w:firstLine="540"/>
        <w:jc w:val="both"/>
      </w:pPr>
      <w:r>
        <w:rPr>
          <w:sz w:val="20"/>
        </w:rPr>
        <w:t xml:space="preserve">2.2. Условия предоставления субсидий, включающие требования к претенденту:</w:t>
      </w:r>
    </w:p>
    <w:p>
      <w:pPr>
        <w:pStyle w:val="0"/>
        <w:spacing w:before="200" w:line-rule="auto"/>
        <w:ind w:firstLine="540"/>
        <w:jc w:val="both"/>
      </w:pPr>
      <w:r>
        <w:rPr>
          <w:sz w:val="20"/>
        </w:rPr>
        <w:t xml:space="preserve">2.2.1. Наличие обязательства о достижении претендентом результата предоставления субсидий (далее - результат) и характеристик (показателей, необходимых для достижения результата) (далее - характеристики), которые определены в </w:t>
      </w:r>
      <w:hyperlink w:history="0" w:anchor="P203" w:tooltip="7.4. В целях заключения соглашения Комитет не позднее 10 рабочих дней после подписания распоряжения о предоставлении субсидий направляет руководителю или уполномоченному представителю получателя субсидий проект соглашения, не подписанный уполномоченным лицом Комитета, который в течение 10 рабочих дней со дня его получения подписывается получателем субсидий и направляется в Комитет. Общий срок заключения соглашений составляет не более 40 рабочих дней со дня подписания распоряжения о предоставлении субсиди...">
        <w:r>
          <w:rPr>
            <w:sz w:val="20"/>
            <w:color w:val="0000ff"/>
          </w:rPr>
          <w:t xml:space="preserve">пункте 7.4</w:t>
        </w:r>
      </w:hyperlink>
      <w:r>
        <w:rPr>
          <w:sz w:val="20"/>
        </w:rPr>
        <w:t xml:space="preserve"> настоящего Порядка.</w:t>
      </w:r>
    </w:p>
    <w:p>
      <w:pPr>
        <w:pStyle w:val="0"/>
        <w:spacing w:before="200" w:line-rule="auto"/>
        <w:ind w:firstLine="540"/>
        <w:jc w:val="both"/>
      </w:pPr>
      <w:r>
        <w:rPr>
          <w:sz w:val="20"/>
        </w:rPr>
        <w:t xml:space="preserve">2.2.2. Наличие согласия претендента на осуществление в отношении его Комитетом проверок соблюдения порядка и условий предоставления субсидий, в том числе в части достижения результата (далее - проверки), а также на осуществление проверок органами государственного финансового контроля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наличие обязательства получателя субсидий предоставить согласия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проверок и проверок органами государственного финансового контроля в соответствии со </w:t>
      </w:r>
      <w:hyperlink w:history="0" r:id="rId2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2.2.3. Обоснование планируемых затрат.</w:t>
      </w:r>
    </w:p>
    <w:p>
      <w:pPr>
        <w:pStyle w:val="0"/>
        <w:spacing w:before="200" w:line-rule="auto"/>
        <w:ind w:firstLine="540"/>
        <w:jc w:val="both"/>
      </w:pPr>
      <w:r>
        <w:rPr>
          <w:sz w:val="20"/>
        </w:rPr>
        <w:t xml:space="preserve">2.2.4. Признание конкурсной комиссией претендента прошедшим конкурсный отбор.</w:t>
      </w:r>
    </w:p>
    <w:p>
      <w:pPr>
        <w:pStyle w:val="0"/>
        <w:spacing w:before="200" w:line-rule="auto"/>
        <w:ind w:firstLine="540"/>
        <w:jc w:val="both"/>
      </w:pPr>
      <w:r>
        <w:rPr>
          <w:sz w:val="20"/>
        </w:rPr>
        <w:t xml:space="preserve">2.2.5. Наличие обязательства о представлении получателем субсидий отчетности о достижении результата и его характеристик и об осуществлении расходов, источником финансового обеспечения которых являются субсидии (далее - отчетность), в порядке, утвержденном Комитетом в части, не урегулированной настоящим Порядком.</w:t>
      </w:r>
    </w:p>
    <w:p>
      <w:pPr>
        <w:pStyle w:val="0"/>
        <w:spacing w:before="200" w:line-rule="auto"/>
        <w:ind w:firstLine="540"/>
        <w:jc w:val="both"/>
      </w:pPr>
      <w:r>
        <w:rPr>
          <w:sz w:val="20"/>
        </w:rPr>
        <w:t xml:space="preserve">2.2.6. Наличие обязательства претендента о неприобретении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в целях реализации проектов у поставщиков (исполнителей), являющихся нерезидентами в соответствии с Федеральным </w:t>
      </w:r>
      <w:hyperlink w:history="0" r:id="rId25"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а также наличие обязательства претендента об обеспечении неприобретения контрагентами - юридическими лицами за счет средств субсидий иностранной валюты, за исключением операций, указанных в настоящем пункте.</w:t>
      </w:r>
    </w:p>
    <w:p>
      <w:pPr>
        <w:pStyle w:val="0"/>
        <w:spacing w:before="200" w:line-rule="auto"/>
        <w:ind w:firstLine="540"/>
        <w:jc w:val="both"/>
      </w:pPr>
      <w:r>
        <w:rPr>
          <w:sz w:val="20"/>
        </w:rPr>
        <w:t xml:space="preserve">2.2.7. Согласие претендента на возврат в бюджет Санкт-Петербурга в порядке и сроки, которые установлены Комитетом, остатков субсидий, не использованных в отчетном финансовом году.</w:t>
      </w:r>
    </w:p>
    <w:p>
      <w:pPr>
        <w:pStyle w:val="0"/>
        <w:spacing w:before="200" w:line-rule="auto"/>
        <w:ind w:firstLine="540"/>
        <w:jc w:val="both"/>
      </w:pPr>
      <w:r>
        <w:rPr>
          <w:sz w:val="20"/>
        </w:rPr>
        <w:t xml:space="preserve">2.2.8. Требования, которым должен соответствовать претендент на дату окончания приема заявок и документов:</w:t>
      </w:r>
    </w:p>
    <w:p>
      <w:pPr>
        <w:pStyle w:val="0"/>
        <w:spacing w:before="200" w:line-rule="auto"/>
        <w:ind w:firstLine="540"/>
        <w:jc w:val="both"/>
      </w:pPr>
      <w:r>
        <w:rPr>
          <w:sz w:val="20"/>
        </w:rPr>
        <w:t xml:space="preserve">2.2.8.1. Претендент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2.2.8.2. 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2.2.8.3. Претендент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2.2.8.4. Претендент не должен получать средства из бюджета Санкт-Петербурга на финансовое обеспечение (возмещение) затрат на реализацию проектов, в отношении которых им поданы на конкурсный отбор заявки и документы, на основании Порядка или иных нормативных правовых актов.</w:t>
      </w:r>
    </w:p>
    <w:p>
      <w:pPr>
        <w:pStyle w:val="0"/>
        <w:spacing w:before="200" w:line-rule="auto"/>
        <w:ind w:firstLine="540"/>
        <w:jc w:val="both"/>
      </w:pPr>
      <w:r>
        <w:rPr>
          <w:sz w:val="20"/>
        </w:rPr>
        <w:t xml:space="preserve">2.2.8.5. Претендент не должен являться иностранным агентом в соответствии с Федеральным </w:t>
      </w:r>
      <w:hyperlink w:history="0" r:id="rId26"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2.2.8.6. У претендента на едином налоговом счете отсутствует или не превышает размер, определенный </w:t>
      </w:r>
      <w:hyperlink w:history="0" r:id="rId27"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2.2.8.7. У претендента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w:t>
      </w:r>
    </w:p>
    <w:p>
      <w:pPr>
        <w:pStyle w:val="0"/>
        <w:spacing w:before="200" w:line-rule="auto"/>
        <w:ind w:firstLine="540"/>
        <w:jc w:val="both"/>
      </w:pPr>
      <w:r>
        <w:rPr>
          <w:sz w:val="20"/>
        </w:rPr>
        <w:t xml:space="preserve">2.2.8.8. Претендент не должен находиться в процессе реорганизации (за исключением реорганизации в форме присоединения к претенденту другого юридического лица), ликвидации, в отношении 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2.2.8.9. У претендента среднемесячный доход работников от трудовой деятельности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условии отсутствия такого соглашения - размера минимальной заработной платы в Санкт-Петербурге, установленного соглашением, действовавшим на 31 декабря предшествующего календарного года, в течение календарного года, предшествующего году, в котором объявлен конкурсный отбор.</w:t>
      </w:r>
    </w:p>
    <w:bookmarkStart w:id="88" w:name="P88"/>
    <w:bookmarkEnd w:id="88"/>
    <w:p>
      <w:pPr>
        <w:pStyle w:val="0"/>
        <w:spacing w:before="200" w:line-rule="auto"/>
        <w:ind w:firstLine="540"/>
        <w:jc w:val="both"/>
      </w:pPr>
      <w:r>
        <w:rPr>
          <w:sz w:val="20"/>
        </w:rPr>
        <w:t xml:space="preserve">2.2.9. У получателя субсидий среднемесячный доход работников от трудовой деятельности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условии отсутствия такого соглашения - размера минимальной заработной платы в Санкт-Петербурге, установленного соглашением, действовавшим на 31 декабря предшествовавшего календарного года,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результата и его характеристик.</w:t>
      </w:r>
    </w:p>
    <w:p>
      <w:pPr>
        <w:pStyle w:val="0"/>
        <w:ind w:firstLine="540"/>
        <w:jc w:val="both"/>
      </w:pPr>
      <w:r>
        <w:rPr>
          <w:sz w:val="20"/>
        </w:rPr>
      </w:r>
    </w:p>
    <w:p>
      <w:pPr>
        <w:pStyle w:val="2"/>
        <w:outlineLvl w:val="1"/>
        <w:jc w:val="center"/>
      </w:pPr>
      <w:r>
        <w:rPr>
          <w:sz w:val="20"/>
        </w:rPr>
        <w:t xml:space="preserve">3. Порядок подачи заявок</w:t>
      </w:r>
    </w:p>
    <w:p>
      <w:pPr>
        <w:pStyle w:val="0"/>
        <w:ind w:firstLine="540"/>
        <w:jc w:val="both"/>
      </w:pPr>
      <w:r>
        <w:rPr>
          <w:sz w:val="20"/>
        </w:rPr>
      </w:r>
    </w:p>
    <w:p>
      <w:pPr>
        <w:pStyle w:val="0"/>
        <w:ind w:firstLine="540"/>
        <w:jc w:val="both"/>
      </w:pPr>
      <w:r>
        <w:rPr>
          <w:sz w:val="20"/>
        </w:rPr>
        <w:t xml:space="preserve">3.1. Заявки подаются претендентами в соответствии со сроком и порядком, которые установлены Комитетом в объявлении о проведении конкурсного отбора (далее - объявление). Объявление размещается на странице Комитета на официальном сайте Администрации Санкт-Петербурга </w:t>
      </w:r>
      <w:r>
        <w:rPr>
          <w:sz w:val="20"/>
        </w:rPr>
        <w:t xml:space="preserve">https://www.gov.spb.ru/gov/otrasl/kpmp</w:t>
      </w:r>
      <w:r>
        <w:rPr>
          <w:sz w:val="20"/>
        </w:rPr>
        <w:t xml:space="preserve"> (далее - сайт Администрации) с указанием:</w:t>
      </w:r>
    </w:p>
    <w:p>
      <w:pPr>
        <w:pStyle w:val="0"/>
        <w:spacing w:before="200" w:line-rule="auto"/>
        <w:ind w:firstLine="540"/>
        <w:jc w:val="both"/>
      </w:pPr>
      <w:r>
        <w:rPr>
          <w:sz w:val="20"/>
        </w:rPr>
        <w:t xml:space="preserve">сроков проведения конкурсного отбора, а также при необходимости информации о возможности проведения нескольких этапов конкурсного отбора с указанием сроков и порядка их проведения;</w:t>
      </w:r>
    </w:p>
    <w:p>
      <w:pPr>
        <w:pStyle w:val="0"/>
        <w:spacing w:before="200" w:line-rule="auto"/>
        <w:ind w:firstLine="540"/>
        <w:jc w:val="both"/>
      </w:pPr>
      <w:r>
        <w:rPr>
          <w:sz w:val="20"/>
        </w:rPr>
        <w:t xml:space="preserve">дат и времени начала и окончания приема заявок и документов, при этом дата окончания приема заявок и документов не может быть ранее 30-го календарного дня, следующего за днем размещения объявления;</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доменного имени и(или) указателей страниц сайта в информационно-телекоммуникационной сети "Интернет" (далее - сеть "Интернет"), на котором обеспечивается проведение конкурсного отбора;</w:t>
      </w:r>
    </w:p>
    <w:p>
      <w:pPr>
        <w:pStyle w:val="0"/>
        <w:spacing w:before="200" w:line-rule="auto"/>
        <w:ind w:firstLine="540"/>
        <w:jc w:val="both"/>
      </w:pPr>
      <w:r>
        <w:rPr>
          <w:sz w:val="20"/>
        </w:rPr>
        <w:t xml:space="preserve">условий предоставления субсидий, включая требования к претендентам;</w:t>
      </w:r>
    </w:p>
    <w:p>
      <w:pPr>
        <w:pStyle w:val="0"/>
        <w:spacing w:before="200" w:line-rule="auto"/>
        <w:ind w:firstLine="540"/>
        <w:jc w:val="both"/>
      </w:pPr>
      <w:r>
        <w:rPr>
          <w:sz w:val="20"/>
        </w:rPr>
        <w:t xml:space="preserve">результата и характеристик;</w:t>
      </w:r>
    </w:p>
    <w:p>
      <w:pPr>
        <w:pStyle w:val="0"/>
        <w:spacing w:before="200" w:line-rule="auto"/>
        <w:ind w:firstLine="540"/>
        <w:jc w:val="both"/>
      </w:pPr>
      <w:r>
        <w:rPr>
          <w:sz w:val="20"/>
        </w:rPr>
        <w:t xml:space="preserve">перечня прилагаемых к заявке документов;</w:t>
      </w:r>
    </w:p>
    <w:p>
      <w:pPr>
        <w:pStyle w:val="0"/>
        <w:spacing w:before="200" w:line-rule="auto"/>
        <w:ind w:firstLine="540"/>
        <w:jc w:val="both"/>
      </w:pPr>
      <w:r>
        <w:rPr>
          <w:sz w:val="20"/>
        </w:rPr>
        <w:t xml:space="preserve">категорий претендентов в соответствии с </w:t>
      </w:r>
      <w:hyperlink w:history="0" w:anchor="P60" w:tooltip="1.1. Настоящий Порядок устанавливает правила предоставления в 2024 году субсидий, предусмотренных Комитету по молодежной политике и взаимодействию с общественными организациями (далее - Комитет) по статьям расходов &quot;Субсидии социально ориентированным некоммерческим организациям на реализацию проектов, проведение фестивалей и конкурсов в сфере молодежной политики Санкт-Петербурга&quot; (коды целевых статей 1750078040 и 171Е878040) в приложении 2 к Закону Санкт-Петербурга от 29.11.2023 N 714-144 &quot;О бюджете Санк...">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критериев определения победителей конкурсного отбора и их весового значения в общей оценке;</w:t>
      </w:r>
    </w:p>
    <w:p>
      <w:pPr>
        <w:pStyle w:val="0"/>
        <w:spacing w:before="200" w:line-rule="auto"/>
        <w:ind w:firstLine="540"/>
        <w:jc w:val="both"/>
      </w:pPr>
      <w:r>
        <w:rPr>
          <w:sz w:val="20"/>
        </w:rPr>
        <w:t xml:space="preserve">порядка подачи заявок и документов и требований, предъявляемых к форме и содержанию заявок и документов;</w:t>
      </w:r>
    </w:p>
    <w:p>
      <w:pPr>
        <w:pStyle w:val="0"/>
        <w:spacing w:before="200" w:line-rule="auto"/>
        <w:ind w:firstLine="540"/>
        <w:jc w:val="both"/>
      </w:pPr>
      <w:r>
        <w:rPr>
          <w:sz w:val="20"/>
        </w:rPr>
        <w:t xml:space="preserve">порядка отзыва заявок и документов, порядка возврата заявок и документов, определяющего в том числе основания для возврата заявок и документов, и порядка внесения изменений в заявки и документы;</w:t>
      </w:r>
    </w:p>
    <w:p>
      <w:pPr>
        <w:pStyle w:val="0"/>
        <w:spacing w:before="200" w:line-rule="auto"/>
        <w:ind w:firstLine="540"/>
        <w:jc w:val="both"/>
      </w:pPr>
      <w:r>
        <w:rPr>
          <w:sz w:val="20"/>
        </w:rPr>
        <w:t xml:space="preserve">правил рассмотрения и оценки заявок и документов;</w:t>
      </w:r>
    </w:p>
    <w:p>
      <w:pPr>
        <w:pStyle w:val="0"/>
        <w:spacing w:before="200" w:line-rule="auto"/>
        <w:ind w:firstLine="540"/>
        <w:jc w:val="both"/>
      </w:pPr>
      <w:r>
        <w:rPr>
          <w:sz w:val="20"/>
        </w:rPr>
        <w:t xml:space="preserve">порядка возврата заявок и документов на доработку;</w:t>
      </w:r>
    </w:p>
    <w:p>
      <w:pPr>
        <w:pStyle w:val="0"/>
        <w:spacing w:before="200" w:line-rule="auto"/>
        <w:ind w:firstLine="540"/>
        <w:jc w:val="both"/>
      </w:pPr>
      <w:r>
        <w:rPr>
          <w:sz w:val="20"/>
        </w:rPr>
        <w:t xml:space="preserve">порядка отклонения заявок и документов, а также информации об основаниях их отклонения;</w:t>
      </w:r>
    </w:p>
    <w:p>
      <w:pPr>
        <w:pStyle w:val="0"/>
        <w:spacing w:before="200" w:line-rule="auto"/>
        <w:ind w:firstLine="540"/>
        <w:jc w:val="both"/>
      </w:pPr>
      <w:r>
        <w:rPr>
          <w:sz w:val="20"/>
        </w:rPr>
        <w:t xml:space="preserve">порядка оценки заявок и документов, включающего критерии определения победителей конкурсного отбора и их весовое значение в общей оценке, необходимую для представления претендентом информацию по каждому критерию определения победителей конкурсного отбора, сведения, документы и материалы, подтверждающие такую информацию, сроки оценки заявок и документов, а также информацию об участии конкурсной комиссии в оценке заявок и документов;</w:t>
      </w:r>
    </w:p>
    <w:p>
      <w:pPr>
        <w:pStyle w:val="0"/>
        <w:spacing w:before="200" w:line-rule="auto"/>
        <w:ind w:firstLine="540"/>
        <w:jc w:val="both"/>
      </w:pPr>
      <w:r>
        <w:rPr>
          <w:sz w:val="20"/>
        </w:rPr>
        <w:t xml:space="preserve">объема распределяемых субсидий в рамках конкурсного отбора, порядка расчета размера субсидий, правил распределения субсидий по результатам конкурсного отбора;</w:t>
      </w:r>
    </w:p>
    <w:p>
      <w:pPr>
        <w:pStyle w:val="0"/>
        <w:spacing w:before="200" w:line-rule="auto"/>
        <w:ind w:firstLine="540"/>
        <w:jc w:val="both"/>
      </w:pPr>
      <w:r>
        <w:rPr>
          <w:sz w:val="20"/>
        </w:rPr>
        <w:t xml:space="preserve">порядка представления участникам конкурсного отбора разъяснений положений объявления, дат начала и окончания срока указанного представления;</w:t>
      </w:r>
    </w:p>
    <w:p>
      <w:pPr>
        <w:pStyle w:val="0"/>
        <w:spacing w:before="200" w:line-rule="auto"/>
        <w:ind w:firstLine="540"/>
        <w:jc w:val="both"/>
      </w:pPr>
      <w:r>
        <w:rPr>
          <w:sz w:val="20"/>
        </w:rPr>
        <w:t xml:space="preserve">срока, в течение которого победители конкурсного отбора должны подписать соглашение о предоставлении субсидий (далее - соглашение);</w:t>
      </w:r>
    </w:p>
    <w:p>
      <w:pPr>
        <w:pStyle w:val="0"/>
        <w:spacing w:before="200" w:line-rule="auto"/>
        <w:ind w:firstLine="540"/>
        <w:jc w:val="both"/>
      </w:pPr>
      <w:r>
        <w:rPr>
          <w:sz w:val="20"/>
        </w:rPr>
        <w:t xml:space="preserve">условий признания победителей конкурсного отбора уклонившимися от заключения соглашения;</w:t>
      </w:r>
    </w:p>
    <w:p>
      <w:pPr>
        <w:pStyle w:val="0"/>
        <w:spacing w:before="200" w:line-rule="auto"/>
        <w:ind w:firstLine="540"/>
        <w:jc w:val="both"/>
      </w:pPr>
      <w:r>
        <w:rPr>
          <w:sz w:val="20"/>
        </w:rPr>
        <w:t xml:space="preserve">даты размещения результатов конкурсного отбора на сайте Администрации в соответствии с </w:t>
      </w:r>
      <w:hyperlink w:history="0" w:anchor="P152" w:tooltip="5.6. Решение о допуске (недопуске) оформляется протоколом заседания конкурсной комиссии (далее - протокол 1) и включает в себя следующие сведения:">
        <w:r>
          <w:rPr>
            <w:sz w:val="20"/>
            <w:color w:val="0000ff"/>
          </w:rPr>
          <w:t xml:space="preserve">пунктами 5.6</w:t>
        </w:r>
      </w:hyperlink>
      <w:r>
        <w:rPr>
          <w:sz w:val="20"/>
        </w:rPr>
        <w:t xml:space="preserve"> и </w:t>
      </w:r>
      <w:hyperlink w:history="0" w:anchor="P184" w:tooltip="6.5. Решение конкурсной комиссии об определении победителей конкурсного отбора, предоставлении им субсидий и размерах предоставляемых субсидий или о непризнании победителями конкурсного отбора и непредоставлении субсидий оформляется протоколом заседания конкурсной комиссии (далее - протокол 2) и включает в себя следующие сведения:">
        <w:r>
          <w:rPr>
            <w:sz w:val="20"/>
            <w:color w:val="0000ff"/>
          </w:rPr>
          <w:t xml:space="preserve">6.5</w:t>
        </w:r>
      </w:hyperlink>
      <w:r>
        <w:rPr>
          <w:sz w:val="20"/>
        </w:rPr>
        <w:t xml:space="preserve"> настоящего Порядка, которая не может быть позднее пятого рабочего дня, следующего за днем определения победителей конкурсного отбора.</w:t>
      </w:r>
    </w:p>
    <w:p>
      <w:pPr>
        <w:pStyle w:val="0"/>
        <w:spacing w:before="200" w:line-rule="auto"/>
        <w:ind w:firstLine="540"/>
        <w:jc w:val="both"/>
      </w:pPr>
      <w:r>
        <w:rPr>
          <w:sz w:val="20"/>
        </w:rPr>
        <w:t xml:space="preserve">Порядок и сроки размещения объявления, а также порядок представления участникам конкурсного отбора разъяснений положений объявления, даты начала и окончания срока представления указанных разъяснений устанавливаются Комитетом.</w:t>
      </w:r>
    </w:p>
    <w:p>
      <w:pPr>
        <w:pStyle w:val="0"/>
        <w:spacing w:before="200" w:line-rule="auto"/>
        <w:ind w:firstLine="540"/>
        <w:jc w:val="both"/>
      </w:pPr>
      <w:r>
        <w:rPr>
          <w:sz w:val="20"/>
        </w:rPr>
        <w:t xml:space="preserve">Заявки и документы регистрируются посредством присвоения номеров с указанием их даты подачи.</w:t>
      </w:r>
    </w:p>
    <w:p>
      <w:pPr>
        <w:pStyle w:val="0"/>
        <w:spacing w:before="200" w:line-rule="auto"/>
        <w:ind w:firstLine="540"/>
        <w:jc w:val="both"/>
      </w:pPr>
      <w:r>
        <w:rPr>
          <w:sz w:val="20"/>
        </w:rPr>
        <w:t xml:space="preserve">3.2. Порядок подачи заявок, требования к их содержанию и форма заявки утверждаются Комитетом. Порядок отзыва заявок и документов, порядок возврата заявок и документов, в том числе возврата заявок и документов на доработку, порядок внесения изменений в заявки и документы утверждаются Комитетом.</w:t>
      </w:r>
    </w:p>
    <w:p>
      <w:pPr>
        <w:pStyle w:val="0"/>
        <w:spacing w:before="200" w:line-rule="auto"/>
        <w:ind w:firstLine="540"/>
        <w:jc w:val="both"/>
      </w:pPr>
      <w:r>
        <w:rPr>
          <w:sz w:val="20"/>
        </w:rPr>
        <w:t xml:space="preserve">Заявки по истечении срока, указанного в объявлении, не принимаются и не рассматриваются.</w:t>
      </w:r>
    </w:p>
    <w:p>
      <w:pPr>
        <w:pStyle w:val="0"/>
        <w:spacing w:before="200" w:line-rule="auto"/>
        <w:ind w:firstLine="540"/>
        <w:jc w:val="both"/>
      </w:pPr>
      <w:r>
        <w:rPr>
          <w:sz w:val="20"/>
        </w:rPr>
        <w:t xml:space="preserve">3.3. Информация о субсидиях размещается на едином портале бюджетной системы Российской Федерации в сети "Интернет" (далее - единый портал) в порядке, установленном Министерством финансов Российской Федерации.</w:t>
      </w:r>
    </w:p>
    <w:p>
      <w:pPr>
        <w:pStyle w:val="0"/>
        <w:spacing w:before="200" w:line-rule="auto"/>
        <w:ind w:firstLine="540"/>
        <w:jc w:val="both"/>
      </w:pPr>
      <w:r>
        <w:rPr>
          <w:sz w:val="20"/>
        </w:rPr>
        <w:t xml:space="preserve">Информация о странице сайта Администрации, на которой размещается объявление о проведении конкурсного отбора, о его отмене, информация о ходе и результатах конкурсного отбора публикуются на едином портале. При этом размещение объявления о проведении конкурсного отбора на сайте Администрации осуществляется не ранее размещения сведений о субсидиях на едином портале в соответствии с настоящим пунктом.</w:t>
      </w:r>
    </w:p>
    <w:p>
      <w:pPr>
        <w:pStyle w:val="0"/>
        <w:ind w:firstLine="540"/>
        <w:jc w:val="both"/>
      </w:pPr>
      <w:r>
        <w:rPr>
          <w:sz w:val="20"/>
        </w:rPr>
      </w:r>
    </w:p>
    <w:p>
      <w:pPr>
        <w:pStyle w:val="2"/>
        <w:outlineLvl w:val="1"/>
        <w:jc w:val="center"/>
      </w:pPr>
      <w:r>
        <w:rPr>
          <w:sz w:val="20"/>
        </w:rPr>
        <w:t xml:space="preserve">4. Порядок проведения проверки заявок</w:t>
      </w:r>
    </w:p>
    <w:p>
      <w:pPr>
        <w:pStyle w:val="0"/>
        <w:ind w:firstLine="540"/>
        <w:jc w:val="both"/>
      </w:pPr>
      <w:r>
        <w:rPr>
          <w:sz w:val="20"/>
        </w:rPr>
      </w:r>
    </w:p>
    <w:p>
      <w:pPr>
        <w:pStyle w:val="0"/>
        <w:ind w:firstLine="540"/>
        <w:jc w:val="both"/>
      </w:pPr>
      <w:r>
        <w:rPr>
          <w:sz w:val="20"/>
        </w:rPr>
        <w:t xml:space="preserve">4.1. Рабочая группа Комитета проверяет заявки и документы на их соответствие критериям принятия решения о допуске (недопуске) претендентов к участию в конкурсном отборе, указанным в </w:t>
      </w:r>
      <w:hyperlink w:history="0" w:anchor="P130" w:tooltip="5.1. Порядок рассмотрения конкурсной комиссией заявок, в том числе проверки на соответствие требованиям к претендентам,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
        <w:r>
          <w:rPr>
            <w:sz w:val="20"/>
            <w:color w:val="0000ff"/>
          </w:rPr>
          <w:t xml:space="preserve">пункте 5.1</w:t>
        </w:r>
      </w:hyperlink>
      <w:r>
        <w:rPr>
          <w:sz w:val="20"/>
        </w:rPr>
        <w:t xml:space="preserve"> настоящего Порядка (далее - рабочая группа).</w:t>
      </w:r>
    </w:p>
    <w:p>
      <w:pPr>
        <w:pStyle w:val="0"/>
        <w:spacing w:before="200" w:line-rule="auto"/>
        <w:ind w:firstLine="540"/>
        <w:jc w:val="both"/>
      </w:pPr>
      <w:r>
        <w:rPr>
          <w:sz w:val="20"/>
        </w:rPr>
        <w:t xml:space="preserve">4.2. Положение о рабочей группе, ее состав, порядок и сроки проведения проверки ею заявок утверждаются Комитетом.</w:t>
      </w:r>
    </w:p>
    <w:p>
      <w:pPr>
        <w:pStyle w:val="0"/>
        <w:spacing w:before="200" w:line-rule="auto"/>
        <w:ind w:firstLine="540"/>
        <w:jc w:val="both"/>
      </w:pPr>
      <w:r>
        <w:rPr>
          <w:sz w:val="20"/>
        </w:rPr>
        <w:t xml:space="preserve">4.3. Рабочая группа по итогам проверки заявок и документов составляет заключение, которое утверждается председателем Комитета или его заместителем. Утвержденное заключение рабочей группы является результатом проверки заявок и документов Комитетом.</w:t>
      </w:r>
    </w:p>
    <w:p>
      <w:pPr>
        <w:pStyle w:val="0"/>
        <w:ind w:firstLine="540"/>
        <w:jc w:val="both"/>
      </w:pPr>
      <w:r>
        <w:rPr>
          <w:sz w:val="20"/>
        </w:rPr>
      </w:r>
    </w:p>
    <w:p>
      <w:pPr>
        <w:pStyle w:val="2"/>
        <w:outlineLvl w:val="1"/>
        <w:jc w:val="center"/>
      </w:pPr>
      <w:r>
        <w:rPr>
          <w:sz w:val="20"/>
        </w:rPr>
        <w:t xml:space="preserve">5. Рассмотрение заявок конкурсной комиссией.</w:t>
      </w:r>
    </w:p>
    <w:p>
      <w:pPr>
        <w:pStyle w:val="2"/>
        <w:jc w:val="center"/>
      </w:pPr>
      <w:r>
        <w:rPr>
          <w:sz w:val="20"/>
        </w:rPr>
        <w:t xml:space="preserve">Принятие решения о допуске (недопуске) претендентов</w:t>
      </w:r>
    </w:p>
    <w:p>
      <w:pPr>
        <w:pStyle w:val="2"/>
        <w:jc w:val="center"/>
      </w:pPr>
      <w:r>
        <w:rPr>
          <w:sz w:val="20"/>
        </w:rPr>
        <w:t xml:space="preserve">к участию в конкурсном отборе</w:t>
      </w:r>
    </w:p>
    <w:p>
      <w:pPr>
        <w:pStyle w:val="0"/>
        <w:ind w:firstLine="540"/>
        <w:jc w:val="both"/>
      </w:pPr>
      <w:r>
        <w:rPr>
          <w:sz w:val="20"/>
        </w:rPr>
      </w:r>
    </w:p>
    <w:bookmarkStart w:id="130" w:name="P130"/>
    <w:bookmarkEnd w:id="130"/>
    <w:p>
      <w:pPr>
        <w:pStyle w:val="0"/>
        <w:ind w:firstLine="540"/>
        <w:jc w:val="both"/>
      </w:pPr>
      <w:r>
        <w:rPr>
          <w:sz w:val="20"/>
        </w:rPr>
        <w:t xml:space="preserve">5.1. Порядок рассмотрения конкурсной комиссией заявок, в том числе проверки на соответствие требованиям к претендентам,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w:t>
      </w:r>
    </w:p>
    <w:p>
      <w:pPr>
        <w:pStyle w:val="0"/>
        <w:spacing w:before="200" w:line-rule="auto"/>
        <w:ind w:firstLine="540"/>
        <w:jc w:val="both"/>
      </w:pPr>
      <w:r>
        <w:rPr>
          <w:sz w:val="20"/>
        </w:rPr>
        <w:t xml:space="preserve">Критериями принятия решения о допуске (недопуске) являются:</w:t>
      </w:r>
    </w:p>
    <w:p>
      <w:pPr>
        <w:pStyle w:val="0"/>
        <w:spacing w:before="200" w:line-rule="auto"/>
        <w:ind w:firstLine="540"/>
        <w:jc w:val="both"/>
      </w:pPr>
      <w:r>
        <w:rPr>
          <w:sz w:val="20"/>
        </w:rPr>
        <w:t xml:space="preserve">соблюдение (несоблюдение) претендентом условий предоставления субсидий, установленных настоящим Порядком, в том числе наличие (отсутствие) обоснования планируемых затрат;</w:t>
      </w:r>
    </w:p>
    <w:p>
      <w:pPr>
        <w:pStyle w:val="0"/>
        <w:spacing w:before="200" w:line-rule="auto"/>
        <w:ind w:firstLine="540"/>
        <w:jc w:val="both"/>
      </w:pPr>
      <w:r>
        <w:rPr>
          <w:sz w:val="20"/>
        </w:rPr>
        <w:t xml:space="preserve">достоверность (недостоверность) сведений, содержащихся в заявке и документах;</w:t>
      </w:r>
    </w:p>
    <w:p>
      <w:pPr>
        <w:pStyle w:val="0"/>
        <w:spacing w:before="200" w:line-rule="auto"/>
        <w:ind w:firstLine="540"/>
        <w:jc w:val="both"/>
      </w:pPr>
      <w:r>
        <w:rPr>
          <w:sz w:val="20"/>
        </w:rPr>
        <w:t xml:space="preserve">соответствие (несоответствие) представленных документов утвержденному Комитетом перечню документов и установленным в нем требованиям к документам, соответствие (несоответствие) заявки форме заявки, утвержденной Комитетом;</w:t>
      </w:r>
    </w:p>
    <w:p>
      <w:pPr>
        <w:pStyle w:val="0"/>
        <w:spacing w:before="200" w:line-rule="auto"/>
        <w:ind w:firstLine="540"/>
        <w:jc w:val="both"/>
      </w:pPr>
      <w:r>
        <w:rPr>
          <w:sz w:val="20"/>
        </w:rPr>
        <w:t xml:space="preserve">наличие (отсутствие) бюджетных ассигнований на предоставление субсидий на день рассмотрения заявок;</w:t>
      </w:r>
    </w:p>
    <w:p>
      <w:pPr>
        <w:pStyle w:val="0"/>
        <w:spacing w:before="200" w:line-rule="auto"/>
        <w:ind w:firstLine="540"/>
        <w:jc w:val="both"/>
      </w:pPr>
      <w:r>
        <w:rPr>
          <w:sz w:val="20"/>
        </w:rPr>
        <w:t xml:space="preserve">подача заявки и документов в надлежащий срок (после даты и(или) времени, определенных для их подачи);</w:t>
      </w:r>
    </w:p>
    <w:p>
      <w:pPr>
        <w:pStyle w:val="0"/>
        <w:spacing w:before="200" w:line-rule="auto"/>
        <w:ind w:firstLine="540"/>
        <w:jc w:val="both"/>
      </w:pPr>
      <w:r>
        <w:rPr>
          <w:sz w:val="20"/>
        </w:rPr>
        <w:t xml:space="preserve">непревышение (превышение) суммы необоснованных затрат, в том числе затрат, обоснование которых отсутствует, а также затрат, не связанных с проектом, над суммой денежных средств, составляющей 50 процентов размера затрат, указанных в расчете размера субсидий, представленном претендентом.</w:t>
      </w:r>
    </w:p>
    <w:p>
      <w:pPr>
        <w:pStyle w:val="0"/>
        <w:spacing w:before="200" w:line-rule="auto"/>
        <w:ind w:firstLine="540"/>
        <w:jc w:val="both"/>
      </w:pPr>
      <w:r>
        <w:rPr>
          <w:sz w:val="20"/>
        </w:rPr>
        <w:t xml:space="preserve">5.2. Правила должны содержать (в части, не урегулированной настоящим Порядком):</w:t>
      </w:r>
    </w:p>
    <w:p>
      <w:pPr>
        <w:pStyle w:val="0"/>
        <w:spacing w:before="200" w:line-rule="auto"/>
        <w:ind w:firstLine="540"/>
        <w:jc w:val="both"/>
      </w:pPr>
      <w:r>
        <w:rPr>
          <w:sz w:val="20"/>
        </w:rPr>
        <w:t xml:space="preserve">порядок рассмотрения заявок и документов на предмет их соответствия установленным в объявлении требованиям;</w:t>
      </w:r>
    </w:p>
    <w:p>
      <w:pPr>
        <w:pStyle w:val="0"/>
        <w:spacing w:before="200" w:line-rule="auto"/>
        <w:ind w:firstLine="540"/>
        <w:jc w:val="both"/>
      </w:pPr>
      <w:r>
        <w:rPr>
          <w:sz w:val="20"/>
        </w:rPr>
        <w:t xml:space="preserve">порядок отклонения заявок, а также информацию о причинах их отклонения;</w:t>
      </w:r>
    </w:p>
    <w:p>
      <w:pPr>
        <w:pStyle w:val="0"/>
        <w:spacing w:before="200" w:line-rule="auto"/>
        <w:ind w:firstLine="540"/>
        <w:jc w:val="both"/>
      </w:pPr>
      <w:r>
        <w:rPr>
          <w:sz w:val="20"/>
        </w:rPr>
        <w:t xml:space="preserve">сроки оценки заявок, весовое значение критериев оценки победителей конкурсного отбора в общей оценке, правила присвоения порядковых номеров заявкам по результатам оценки;</w:t>
      </w:r>
    </w:p>
    <w:p>
      <w:pPr>
        <w:pStyle w:val="0"/>
        <w:spacing w:before="200" w:line-rule="auto"/>
        <w:ind w:firstLine="540"/>
        <w:jc w:val="both"/>
      </w:pPr>
      <w:r>
        <w:rPr>
          <w:sz w:val="20"/>
        </w:rPr>
        <w:t xml:space="preserve">сроки размещения информации о результатах конкурсного отбора на сайте Администрации в соответствии с </w:t>
      </w:r>
      <w:hyperlink w:history="0" w:anchor="P152" w:tooltip="5.6. Решение о допуске (недопуске) оформляется протоколом заседания конкурсной комиссии (далее - протокол 1) и включает в себя следующие сведения:">
        <w:r>
          <w:rPr>
            <w:sz w:val="20"/>
            <w:color w:val="0000ff"/>
          </w:rPr>
          <w:t xml:space="preserve">пунктами 5.6</w:t>
        </w:r>
      </w:hyperlink>
      <w:r>
        <w:rPr>
          <w:sz w:val="20"/>
        </w:rPr>
        <w:t xml:space="preserve"> и </w:t>
      </w:r>
      <w:hyperlink w:history="0" w:anchor="P184" w:tooltip="6.5. Решение конкурсной комиссии об определении победителей конкурсного отбора, предоставлении им субсидий и размерах предоставляемых субсидий или о непризнании победителями конкурсного отбора и непредоставлении субсидий оформляется протоколом заседания конкурсной комиссии (далее - протокол 2) и включает в себя следующие сведения:">
        <w:r>
          <w:rPr>
            <w:sz w:val="20"/>
            <w:color w:val="0000ff"/>
          </w:rPr>
          <w:t xml:space="preserve">6.5</w:t>
        </w:r>
      </w:hyperlink>
      <w:r>
        <w:rPr>
          <w:sz w:val="20"/>
        </w:rPr>
        <w:t xml:space="preserve"> настоящего Порядка, включающей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информация 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указанные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определения победителей конкурсного отбора, принятое на основании результатов оценки указанных заявок решение о присвоении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субсидий, с которым (которыми) заключается соглашение, и размер предоставляемых ему (им) субсидий.</w:t>
      </w:r>
    </w:p>
    <w:p>
      <w:pPr>
        <w:pStyle w:val="0"/>
        <w:spacing w:before="200" w:line-rule="auto"/>
        <w:ind w:firstLine="540"/>
        <w:jc w:val="both"/>
      </w:pPr>
      <w:r>
        <w:rPr>
          <w:sz w:val="20"/>
        </w:rPr>
        <w:t xml:space="preserve">5.3. По результатам рассмотрения заявок конкурсная комиссия на своем заседании принимает решения о допуске (недопуске).</w:t>
      </w:r>
    </w:p>
    <w:p>
      <w:pPr>
        <w:pStyle w:val="0"/>
        <w:spacing w:before="200" w:line-rule="auto"/>
        <w:ind w:firstLine="540"/>
        <w:jc w:val="both"/>
      </w:pPr>
      <w:r>
        <w:rPr>
          <w:sz w:val="20"/>
        </w:rPr>
        <w:t xml:space="preserve">5.4. Решения о допуске (недопуске) принимаются в случае соответствия (несоответствия) претендентов и поданных ими заявок и документов критериям принятия решений о допуске (недопуске), указанным в </w:t>
      </w:r>
      <w:hyperlink w:history="0" w:anchor="P130" w:tooltip="5.1. Порядок рассмотрения конкурсной комиссией заявок, в том числе проверки на соответствие требованиям к претендентам,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
        <w:r>
          <w:rPr>
            <w:sz w:val="20"/>
            <w:color w:val="0000ff"/>
          </w:rPr>
          <w:t xml:space="preserve">пункте 5.1</w:t>
        </w:r>
      </w:hyperlink>
      <w:r>
        <w:rPr>
          <w:sz w:val="20"/>
        </w:rPr>
        <w:t xml:space="preserve"> настоящего Порядка.</w:t>
      </w:r>
    </w:p>
    <w:bookmarkStart w:id="151" w:name="P151"/>
    <w:bookmarkEnd w:id="151"/>
    <w:p>
      <w:pPr>
        <w:pStyle w:val="0"/>
        <w:spacing w:before="200" w:line-rule="auto"/>
        <w:ind w:firstLine="540"/>
        <w:jc w:val="both"/>
      </w:pPr>
      <w:r>
        <w:rPr>
          <w:sz w:val="20"/>
        </w:rPr>
        <w:t xml:space="preserve">5.5. Решения о допуске (недопуске) принимаются простым большинством голосов членов конкурсной комиссии, присутствующих на заседании конкурсной комиссии. При равенстве голосов членов конкурсной комиссии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от общего числа членов конкурсной комиссии.</w:t>
      </w:r>
    </w:p>
    <w:bookmarkStart w:id="152" w:name="P152"/>
    <w:bookmarkEnd w:id="152"/>
    <w:p>
      <w:pPr>
        <w:pStyle w:val="0"/>
        <w:spacing w:before="200" w:line-rule="auto"/>
        <w:ind w:firstLine="540"/>
        <w:jc w:val="both"/>
      </w:pPr>
      <w:r>
        <w:rPr>
          <w:sz w:val="20"/>
        </w:rPr>
        <w:t xml:space="preserve">5.6. Решение о допуске (недопуске) оформляется протоколом заседания конкурсной комиссии (далее - протокол 1) и включает в себя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информация 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указанные заявки.</w:t>
      </w:r>
    </w:p>
    <w:p>
      <w:pPr>
        <w:pStyle w:val="0"/>
        <w:spacing w:before="200" w:line-rule="auto"/>
        <w:ind w:firstLine="540"/>
        <w:jc w:val="both"/>
      </w:pPr>
      <w:r>
        <w:rPr>
          <w:sz w:val="20"/>
        </w:rPr>
        <w:t xml:space="preserve">Протокол 1 подписывается членами конкурсной комиссии, указанными в </w:t>
      </w:r>
      <w:hyperlink w:history="0" w:anchor="P151" w:tooltip="5.5. Решения о допуске (недопуске) принимаются простым большинством голосов членов конкурсной комиссии, присутствующих на заседании конкурсной комиссии. При равенстве голосов членов конкурсной комиссии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от общего числа членов конкурсной комиссии.">
        <w:r>
          <w:rPr>
            <w:sz w:val="20"/>
            <w:color w:val="0000ff"/>
          </w:rPr>
          <w:t xml:space="preserve">пункте 5.5</w:t>
        </w:r>
      </w:hyperlink>
      <w:r>
        <w:rPr>
          <w:sz w:val="20"/>
        </w:rPr>
        <w:t xml:space="preserve"> настоящего Порядка, в день заседания конкурсной комиссии.</w:t>
      </w:r>
    </w:p>
    <w:p>
      <w:pPr>
        <w:pStyle w:val="0"/>
        <w:spacing w:before="200" w:line-rule="auto"/>
        <w:ind w:firstLine="540"/>
        <w:jc w:val="both"/>
      </w:pPr>
      <w:r>
        <w:rPr>
          <w:sz w:val="20"/>
        </w:rPr>
        <w:t xml:space="preserve">Протокол 1 размещается секретарем конкурсной комиссии на сайте Администрации не позднее пяти рабочих дней со дня подписания протокола 1 всеми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Дата размещения протокола 1 является датой уведомления претендентов о допуске (недопуске) к участию в конкурсном отборе.</w:t>
      </w:r>
    </w:p>
    <w:p>
      <w:pPr>
        <w:pStyle w:val="0"/>
        <w:spacing w:before="200" w:line-rule="auto"/>
        <w:ind w:firstLine="540"/>
        <w:jc w:val="both"/>
      </w:pPr>
      <w:r>
        <w:rPr>
          <w:sz w:val="20"/>
        </w:rPr>
        <w:t xml:space="preserve">В случае несогласия с решением о допуске (недопуске) любой из членов конкурсной комиссии вправе выразить особое мнение, которое отражается в протоколе 1 либо приобщается к протоколу 1 в виде отдельного документа.</w:t>
      </w:r>
    </w:p>
    <w:p>
      <w:pPr>
        <w:pStyle w:val="0"/>
        <w:ind w:firstLine="540"/>
        <w:jc w:val="both"/>
      </w:pPr>
      <w:r>
        <w:rPr>
          <w:sz w:val="20"/>
        </w:rPr>
      </w:r>
    </w:p>
    <w:p>
      <w:pPr>
        <w:pStyle w:val="2"/>
        <w:outlineLvl w:val="1"/>
        <w:jc w:val="center"/>
      </w:pPr>
      <w:r>
        <w:rPr>
          <w:sz w:val="20"/>
        </w:rPr>
        <w:t xml:space="preserve">6. Порядок проведения конкурсного отбора</w:t>
      </w:r>
    </w:p>
    <w:p>
      <w:pPr>
        <w:pStyle w:val="0"/>
        <w:ind w:firstLine="540"/>
        <w:jc w:val="both"/>
      </w:pPr>
      <w:r>
        <w:rPr>
          <w:sz w:val="20"/>
        </w:rPr>
      </w:r>
    </w:p>
    <w:p>
      <w:pPr>
        <w:pStyle w:val="0"/>
        <w:ind w:firstLine="540"/>
        <w:jc w:val="both"/>
      </w:pPr>
      <w:r>
        <w:rPr>
          <w:sz w:val="20"/>
        </w:rPr>
        <w:t xml:space="preserve">6.1. Конкурсный отбор проводится конкурсной комиссией в целях принятия решения о предоставлении (непредоставлении) субсидий и размерах предоставляемых субсидий в отношении претендентов, допущенных к участию в конкурсном отборе. Количество проводимых конкурсных отборов и сроки их проведения устанавливаются Комитетом.</w:t>
      </w:r>
    </w:p>
    <w:p>
      <w:pPr>
        <w:pStyle w:val="0"/>
        <w:spacing w:before="200" w:line-rule="auto"/>
        <w:ind w:firstLine="540"/>
        <w:jc w:val="both"/>
      </w:pPr>
      <w:r>
        <w:rPr>
          <w:sz w:val="20"/>
        </w:rPr>
        <w:t xml:space="preserve">6.2. Для принятия решений о предоставлении (непредоставлении) субсидий и размерах предоставляемых субсидий конкурсная комиссия осуществляет оценку проектов претендентов, допущенных к участию в конкурсном отборе, по следующим критериям определения победителей конкурсного отбора:</w:t>
      </w:r>
    </w:p>
    <w:p>
      <w:pPr>
        <w:pStyle w:val="0"/>
        <w:spacing w:before="200" w:line-rule="auto"/>
        <w:ind w:firstLine="540"/>
        <w:jc w:val="both"/>
      </w:pPr>
      <w:r>
        <w:rPr>
          <w:sz w:val="20"/>
        </w:rPr>
        <w:t xml:space="preserve">актуальность и социальная значимость проекта;</w:t>
      </w:r>
    </w:p>
    <w:p>
      <w:pPr>
        <w:pStyle w:val="0"/>
        <w:spacing w:before="200" w:line-rule="auto"/>
        <w:ind w:firstLine="540"/>
        <w:jc w:val="both"/>
      </w:pPr>
      <w:r>
        <w:rPr>
          <w:sz w:val="20"/>
        </w:rPr>
        <w:t xml:space="preserve">экономическая обоснованность затрат на реализацию проекта;</w:t>
      </w:r>
    </w:p>
    <w:p>
      <w:pPr>
        <w:pStyle w:val="0"/>
        <w:spacing w:before="200" w:line-rule="auto"/>
        <w:ind w:firstLine="540"/>
        <w:jc w:val="both"/>
      </w:pPr>
      <w:r>
        <w:rPr>
          <w:sz w:val="20"/>
        </w:rPr>
        <w:t xml:space="preserve">эффективность и реалистичность проекта;</w:t>
      </w:r>
    </w:p>
    <w:p>
      <w:pPr>
        <w:pStyle w:val="0"/>
        <w:spacing w:before="200" w:line-rule="auto"/>
        <w:ind w:firstLine="540"/>
        <w:jc w:val="both"/>
      </w:pPr>
      <w:r>
        <w:rPr>
          <w:sz w:val="20"/>
        </w:rPr>
        <w:t xml:space="preserve">инновационность, уникальность проекта;</w:t>
      </w:r>
    </w:p>
    <w:p>
      <w:pPr>
        <w:pStyle w:val="0"/>
        <w:spacing w:before="200" w:line-rule="auto"/>
        <w:ind w:firstLine="540"/>
        <w:jc w:val="both"/>
      </w:pPr>
      <w:r>
        <w:rPr>
          <w:sz w:val="20"/>
        </w:rPr>
        <w:t xml:space="preserve">информационное сопровождение проекта.</w:t>
      </w:r>
    </w:p>
    <w:p>
      <w:pPr>
        <w:pStyle w:val="0"/>
        <w:spacing w:before="200" w:line-rule="auto"/>
        <w:ind w:firstLine="540"/>
        <w:jc w:val="both"/>
      </w:pPr>
      <w:r>
        <w:rPr>
          <w:sz w:val="20"/>
        </w:rPr>
        <w:t xml:space="preserve">Минимальное и максимальное значения баллов, присваиваемых проектам по каждому из критериев, указанных в настоящем пункте (далее - критерии), утверждаются Комитетом.</w:t>
      </w:r>
    </w:p>
    <w:p>
      <w:pPr>
        <w:pStyle w:val="0"/>
        <w:spacing w:before="200" w:line-rule="auto"/>
        <w:ind w:firstLine="540"/>
        <w:jc w:val="both"/>
      </w:pPr>
      <w:r>
        <w:rPr>
          <w:sz w:val="20"/>
        </w:rPr>
        <w:t xml:space="preserve">6.3. Порядок проведения конкурсного отбора, порядок оценки конкурсной комиссией проектов, порядок расчета баллов, порядок отмены конкурсного отбора и порядок признания конкурсного отбора несостоявшимся в части, не урегулированной настоящим Порядком, утверждаются Комитетом.</w:t>
      </w:r>
    </w:p>
    <w:p>
      <w:pPr>
        <w:pStyle w:val="0"/>
        <w:spacing w:before="200" w:line-rule="auto"/>
        <w:ind w:firstLine="540"/>
        <w:jc w:val="both"/>
      </w:pPr>
      <w:r>
        <w:rPr>
          <w:sz w:val="20"/>
        </w:rPr>
        <w:t xml:space="preserve">Конкурсная комиссия осуществляет рассмотрение заявок начиная с заявки, поступившей первой, и далее по мере поступления заявок. Каждой заявке каждым членом конкурсной комиссии по каждому критерию присваивается балл в пределах значений, установленных Комитетом, после чего вычисляется средний балл.</w:t>
      </w:r>
    </w:p>
    <w:p>
      <w:pPr>
        <w:pStyle w:val="0"/>
        <w:spacing w:before="200" w:line-rule="auto"/>
        <w:ind w:firstLine="540"/>
        <w:jc w:val="both"/>
      </w:pPr>
      <w:r>
        <w:rPr>
          <w:sz w:val="20"/>
        </w:rPr>
        <w:t xml:space="preserve">На основании расчета баллов формируется рейтинг заявок по убыванию полученного ими среднего балла. Конкурсная комиссия принимает решение о победителях конкурсного отбора, начиная с претендентов, получивших наибольший средний балл, и далее в порядке убывания значения среднего балла в пределах остатка объема бюджетных ассигнований, на который был объявлен конкурсный отбор.</w:t>
      </w:r>
    </w:p>
    <w:p>
      <w:pPr>
        <w:pStyle w:val="0"/>
        <w:spacing w:before="200" w:line-rule="auto"/>
        <w:ind w:firstLine="540"/>
        <w:jc w:val="both"/>
      </w:pPr>
      <w:r>
        <w:rPr>
          <w:sz w:val="20"/>
        </w:rPr>
        <w:t xml:space="preserve">Участникам конкурсного отбора, получившим наибольший итоговый балл, присваивается наименьший порядковый номер. В случае равенства итоговых баллов, полученных участниками конкурсного отбора, порядковые номера присваиваются участникам конкурсного отбора, получившим равный итоговый балл, в соответствии с очередностью поступления заявлений и документов указанных участников конкурсного отбора в Комитет.</w:t>
      </w:r>
    </w:p>
    <w:p>
      <w:pPr>
        <w:pStyle w:val="0"/>
        <w:spacing w:before="200" w:line-rule="auto"/>
        <w:ind w:firstLine="540"/>
        <w:jc w:val="both"/>
      </w:pPr>
      <w:r>
        <w:rPr>
          <w:sz w:val="20"/>
        </w:rPr>
        <w:t xml:space="preserve">6.4. Размер предоставляемых субсидий рассчитывается конкурсной комиссией по следующей формуле:</w:t>
      </w:r>
    </w:p>
    <w:p>
      <w:pPr>
        <w:pStyle w:val="0"/>
        <w:ind w:firstLine="540"/>
        <w:jc w:val="both"/>
      </w:pPr>
      <w:r>
        <w:rPr>
          <w:sz w:val="20"/>
        </w:rPr>
      </w:r>
    </w:p>
    <w:p>
      <w:pPr>
        <w:pStyle w:val="0"/>
        <w:jc w:val="center"/>
      </w:pPr>
      <w:r>
        <w:rPr>
          <w:sz w:val="20"/>
        </w:rPr>
        <w:t xml:space="preserve">Рс = Рз - Сн,</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 - размер предоставляемых субсидий;</w:t>
      </w:r>
    </w:p>
    <w:p>
      <w:pPr>
        <w:pStyle w:val="0"/>
        <w:spacing w:before="200" w:line-rule="auto"/>
        <w:ind w:firstLine="540"/>
        <w:jc w:val="both"/>
      </w:pPr>
      <w:r>
        <w:rPr>
          <w:sz w:val="20"/>
        </w:rPr>
        <w:t xml:space="preserve">Рз - размер планируемых затрат, указанный в расчете размера субсидий, представленном претендентом, который формируется в соответствии с видами затрат, перечень которых утверждается Комитетом, и не может превышать 5000000 руб.;</w:t>
      </w:r>
    </w:p>
    <w:p>
      <w:pPr>
        <w:pStyle w:val="0"/>
        <w:spacing w:before="200" w:line-rule="auto"/>
        <w:ind w:firstLine="540"/>
        <w:jc w:val="both"/>
      </w:pPr>
      <w:r>
        <w:rPr>
          <w:sz w:val="20"/>
        </w:rPr>
        <w:t xml:space="preserve">Сн - определяемая конкурсной комиссией сумма необоснованных затрат, в том числе затрат, обоснование которых отсутствует или не соответствует требованиям, установленным Комитетом, а также затрат, не связанных с проектом.</w:t>
      </w:r>
    </w:p>
    <w:p>
      <w:pPr>
        <w:pStyle w:val="0"/>
        <w:ind w:firstLine="540"/>
        <w:jc w:val="both"/>
      </w:pPr>
      <w:r>
        <w:rPr>
          <w:sz w:val="20"/>
        </w:rPr>
      </w:r>
    </w:p>
    <w:bookmarkStart w:id="184" w:name="P184"/>
    <w:bookmarkEnd w:id="184"/>
    <w:p>
      <w:pPr>
        <w:pStyle w:val="0"/>
        <w:ind w:firstLine="540"/>
        <w:jc w:val="both"/>
      </w:pPr>
      <w:r>
        <w:rPr>
          <w:sz w:val="20"/>
        </w:rPr>
        <w:t xml:space="preserve">6.5. Решение конкурсной комиссии об определении победителей конкурсного отбора, предоставлении им субсидий и размерах предоставляемых субсидий или о непризнании победителями конкурсного отбора и непредоставлении субсидий оформляется протоколом заседания конкурсной комиссии (далее - протокол 2) и включает в себя следующие сведения:</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определения победителей конкурсного отбора, принятое на основании результатов оценки указанных заявок решение о присвоении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субсидий, с которым (которыми) заключается соглашение, и размер предоставляемых ему (им) субсидий.</w:t>
      </w:r>
    </w:p>
    <w:p>
      <w:pPr>
        <w:pStyle w:val="0"/>
        <w:spacing w:before="200" w:line-rule="auto"/>
        <w:ind w:firstLine="540"/>
        <w:jc w:val="both"/>
      </w:pPr>
      <w:r>
        <w:rPr>
          <w:sz w:val="20"/>
        </w:rPr>
        <w:t xml:space="preserve">Протокол 2 подписывается членами конкурсной комиссии, присутствующими на заседании конкурсной комиссии, в день заседания конкурсной комиссии.</w:t>
      </w:r>
    </w:p>
    <w:p>
      <w:pPr>
        <w:pStyle w:val="0"/>
        <w:spacing w:before="200" w:line-rule="auto"/>
        <w:ind w:firstLine="540"/>
        <w:jc w:val="both"/>
      </w:pPr>
      <w:r>
        <w:rPr>
          <w:sz w:val="20"/>
        </w:rPr>
        <w:t xml:space="preserve">Протокол 2 размещается секретарем конкурсной комиссии на сайте Администрации не позднее пяти рабочих дней со дня подписания протокола 2 всеми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Дата размещения протокола 2 является датой уведомления претендентов о предоставлении субсидий и размерах предоставляемых субсидий.</w:t>
      </w:r>
    </w:p>
    <w:p>
      <w:pPr>
        <w:pStyle w:val="0"/>
        <w:spacing w:before="200" w:line-rule="auto"/>
        <w:ind w:firstLine="540"/>
        <w:jc w:val="both"/>
      </w:pPr>
      <w:r>
        <w:rPr>
          <w:sz w:val="20"/>
        </w:rPr>
        <w:t xml:space="preserve">В случае несогласия с решением конкурсной комиссии любой из членов конкурсной комиссии вправе выразить особое мнение, которое отражается в протоколе 2 либо приобщается к протоколу 2 в виде отдельного документа.</w:t>
      </w:r>
    </w:p>
    <w:p>
      <w:pPr>
        <w:pStyle w:val="0"/>
        <w:ind w:firstLine="540"/>
        <w:jc w:val="both"/>
      </w:pPr>
      <w:r>
        <w:rPr>
          <w:sz w:val="20"/>
        </w:rPr>
      </w:r>
    </w:p>
    <w:p>
      <w:pPr>
        <w:pStyle w:val="2"/>
        <w:outlineLvl w:val="1"/>
        <w:jc w:val="center"/>
      </w:pPr>
      <w:r>
        <w:rPr>
          <w:sz w:val="20"/>
        </w:rPr>
        <w:t xml:space="preserve">7. Порядок заключения (отказа от заключения) соглашения</w:t>
      </w:r>
    </w:p>
    <w:p>
      <w:pPr>
        <w:pStyle w:val="2"/>
        <w:jc w:val="center"/>
      </w:pPr>
      <w:r>
        <w:rPr>
          <w:sz w:val="20"/>
        </w:rPr>
        <w:t xml:space="preserve">и предоставления (отказа в предоставлении) субсидий</w:t>
      </w:r>
    </w:p>
    <w:p>
      <w:pPr>
        <w:pStyle w:val="0"/>
        <w:ind w:firstLine="540"/>
        <w:jc w:val="both"/>
      </w:pPr>
      <w:r>
        <w:rPr>
          <w:sz w:val="20"/>
        </w:rPr>
      </w:r>
    </w:p>
    <w:p>
      <w:pPr>
        <w:pStyle w:val="0"/>
        <w:ind w:firstLine="540"/>
        <w:jc w:val="both"/>
      </w:pPr>
      <w:r>
        <w:rPr>
          <w:sz w:val="20"/>
        </w:rPr>
        <w:t xml:space="preserve">7.1. Решение о недопуске претендента к участию в конкурсном отборе или решение о непредоставлении субсидий, принятое конкурсной комиссией, является основанием для отказа в предоставлении субсидий.</w:t>
      </w:r>
    </w:p>
    <w:p>
      <w:pPr>
        <w:pStyle w:val="0"/>
        <w:spacing w:before="200" w:line-rule="auto"/>
        <w:ind w:firstLine="540"/>
        <w:jc w:val="both"/>
      </w:pPr>
      <w:r>
        <w:rPr>
          <w:sz w:val="20"/>
        </w:rPr>
        <w:t xml:space="preserve">7.2. После размещения протокола 2 на сайте Администрации претендент может выбрать один из следующих вариантов:</w:t>
      </w:r>
    </w:p>
    <w:p>
      <w:pPr>
        <w:pStyle w:val="0"/>
        <w:spacing w:before="200" w:line-rule="auto"/>
        <w:ind w:firstLine="540"/>
        <w:jc w:val="both"/>
      </w:pPr>
      <w:r>
        <w:rPr>
          <w:sz w:val="20"/>
        </w:rPr>
        <w:t xml:space="preserve">согласиться с суммой предоставляемых субсидий;</w:t>
      </w:r>
    </w:p>
    <w:p>
      <w:pPr>
        <w:pStyle w:val="0"/>
        <w:spacing w:before="200" w:line-rule="auto"/>
        <w:ind w:firstLine="540"/>
        <w:jc w:val="both"/>
      </w:pPr>
      <w:r>
        <w:rPr>
          <w:sz w:val="20"/>
        </w:rPr>
        <w:t xml:space="preserve">отказаться от предоставления субсидий.</w:t>
      </w:r>
    </w:p>
    <w:p>
      <w:pPr>
        <w:pStyle w:val="0"/>
        <w:spacing w:before="200" w:line-rule="auto"/>
        <w:ind w:firstLine="540"/>
        <w:jc w:val="both"/>
      </w:pPr>
      <w:r>
        <w:rPr>
          <w:sz w:val="20"/>
        </w:rPr>
        <w:t xml:space="preserve">О принятом решении претендент обязан проинформировать Комитет в течение трех рабочих дней со дня размещения протокола 2 на сайте Администрации письмом на электронную почту, указанную в объявлении.</w:t>
      </w:r>
    </w:p>
    <w:p>
      <w:pPr>
        <w:pStyle w:val="0"/>
        <w:spacing w:before="200" w:line-rule="auto"/>
        <w:ind w:firstLine="540"/>
        <w:jc w:val="both"/>
      </w:pPr>
      <w:r>
        <w:rPr>
          <w:sz w:val="20"/>
        </w:rPr>
        <w:t xml:space="preserve">В случае непоступления в Комитет в установленный в настоящем пункте срок письма претендента о согласии с суммой предоставляемых субсидий считается, что претендент отказался от предоставляемых субсидий, размер которых определен решением конкурсной комиссии.</w:t>
      </w:r>
    </w:p>
    <w:p>
      <w:pPr>
        <w:pStyle w:val="0"/>
        <w:spacing w:before="200" w:line-rule="auto"/>
        <w:ind w:firstLine="540"/>
        <w:jc w:val="both"/>
      </w:pPr>
      <w:r>
        <w:rPr>
          <w:sz w:val="20"/>
        </w:rPr>
        <w:t xml:space="preserve">7.3. После получения протокола 1 и протокола 2, подписанных всеми членами конкурсной комиссии, присутствовавшими на заседании конкурсной комиссии, Комитет принимает решение о предоставлении субсидий в форме распоряжения Комитета в порядке, предусмотренном </w:t>
      </w:r>
      <w:hyperlink w:history="0" r:id="rId28" w:tooltip="Распоряжение Комитета по молодежной политике и взаимодействию с общественными организациями Правительства Санкт-Петербурга от 01.02.2016 N 3-р (ред. от 31.08.2023) &quot;Об утверждении Регламента Комитета по молодежной политике и взаимодействию с общественными организациями&quot; {КонсультантПлюс}">
        <w:r>
          <w:rPr>
            <w:sz w:val="20"/>
            <w:color w:val="0000ff"/>
          </w:rPr>
          <w:t xml:space="preserve">Регламентом</w:t>
        </w:r>
      </w:hyperlink>
      <w:r>
        <w:rPr>
          <w:sz w:val="20"/>
        </w:rPr>
        <w:t xml:space="preserve"> Комитета по молодежной политике и взаимодействию с общественными организациями, утвержденным распоряжением Комитета по молодежной политике и взаимодействию с общественными организациями от 01.02.2016 N 3-р (далее - распоряжение о предоставлении субсидий). Распоряжение о предоставлении субсидий издается Комитетом не позднее 30 календарных дней со дня окончания приема заявок и документов от претендентов.</w:t>
      </w:r>
    </w:p>
    <w:bookmarkStart w:id="203" w:name="P203"/>
    <w:bookmarkEnd w:id="203"/>
    <w:p>
      <w:pPr>
        <w:pStyle w:val="0"/>
        <w:spacing w:before="200" w:line-rule="auto"/>
        <w:ind w:firstLine="540"/>
        <w:jc w:val="both"/>
      </w:pPr>
      <w:r>
        <w:rPr>
          <w:sz w:val="20"/>
        </w:rPr>
        <w:t xml:space="preserve">7.4. В целях заключения соглашения Комитет не позднее 10 рабочих дней после подписания распоряжения о предоставлении субсидий направляет руководителю или уполномоченному представителю получателя субсидий проект соглашения, не подписанный уполномоченным лицом Комитета, который в течение 10 рабочих дней со дня его получения подписывается получателем субсидий и направляется в Комитет. Общий срок заключения соглашений составляет не более 40 рабочих дней со дня подписания распоряжения о предоставлении субсидий. Соглашение формируется в форме электронного документа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Соглашение заключается в соответствии с типовой формой, утвержденной Комитетом финансов Санкт-Петербурга.</w:t>
      </w:r>
    </w:p>
    <w:p>
      <w:pPr>
        <w:pStyle w:val="0"/>
        <w:spacing w:before="200" w:line-rule="auto"/>
        <w:ind w:firstLine="540"/>
        <w:jc w:val="both"/>
      </w:pPr>
      <w:r>
        <w:rPr>
          <w:sz w:val="20"/>
        </w:rPr>
        <w:t xml:space="preserve">В случае неподписания получателем субсидий соглашения в срок, указанный в </w:t>
      </w:r>
      <w:hyperlink w:history="0" w:anchor="P203" w:tooltip="7.4. В целях заключения соглашения Комитет не позднее 10 рабочих дней после подписания распоряжения о предоставлении субсидий направляет руководителю или уполномоченному представителю получателя субсидий проект соглашения, не подписанный уполномоченным лицом Комитета, который в течение 10 рабочих дней со дня его получения подписывается получателем субсидий и направляется в Комитет. Общий срок заключения соглашений составляет не более 40 рабочих дней со дня подписания распоряжения о предоставлении субсиди...">
        <w:r>
          <w:rPr>
            <w:sz w:val="20"/>
            <w:color w:val="0000ff"/>
          </w:rPr>
          <w:t xml:space="preserve">абзаце первом</w:t>
        </w:r>
      </w:hyperlink>
      <w:r>
        <w:rPr>
          <w:sz w:val="20"/>
        </w:rPr>
        <w:t xml:space="preserve"> настоящего пункта, получатель субсидий признается уклонившимся от заключения соглашения.</w:t>
      </w:r>
    </w:p>
    <w:p>
      <w:pPr>
        <w:pStyle w:val="0"/>
        <w:spacing w:before="200" w:line-rule="auto"/>
        <w:ind w:firstLine="540"/>
        <w:jc w:val="both"/>
      </w:pPr>
      <w:r>
        <w:rPr>
          <w:sz w:val="20"/>
        </w:rPr>
        <w:t xml:space="preserve">Результатом является реализация получателями субсидий до 30.11.2024 проектов, направленных на оказание услуг (выполнение работ) для благополучателей. Благополучатели определяются целевой группой проекта, на решение или смягчение проблемы которой направлен проект.</w:t>
      </w:r>
    </w:p>
    <w:p>
      <w:pPr>
        <w:pStyle w:val="0"/>
        <w:spacing w:before="200" w:line-rule="auto"/>
        <w:ind w:firstLine="540"/>
        <w:jc w:val="both"/>
      </w:pPr>
      <w:r>
        <w:rPr>
          <w:sz w:val="20"/>
        </w:rPr>
        <w:t xml:space="preserve">Характеристиками являются:</w:t>
      </w:r>
    </w:p>
    <w:p>
      <w:pPr>
        <w:pStyle w:val="0"/>
        <w:spacing w:before="200" w:line-rule="auto"/>
        <w:ind w:firstLine="540"/>
        <w:jc w:val="both"/>
      </w:pPr>
      <w:r>
        <w:rPr>
          <w:sz w:val="20"/>
        </w:rPr>
        <w:t xml:space="preserve">количество благополучателей проекта;</w:t>
      </w:r>
    </w:p>
    <w:p>
      <w:pPr>
        <w:pStyle w:val="0"/>
        <w:spacing w:before="200" w:line-rule="auto"/>
        <w:ind w:firstLine="540"/>
        <w:jc w:val="both"/>
      </w:pPr>
      <w:r>
        <w:rPr>
          <w:sz w:val="20"/>
        </w:rPr>
        <w:t xml:space="preserve">количество добровольцев (волонтеров), привлеченных к реализации проекта;</w:t>
      </w:r>
    </w:p>
    <w:p>
      <w:pPr>
        <w:pStyle w:val="0"/>
        <w:spacing w:before="200" w:line-rule="auto"/>
        <w:ind w:firstLine="540"/>
        <w:jc w:val="both"/>
      </w:pPr>
      <w:r>
        <w:rPr>
          <w:sz w:val="20"/>
        </w:rPr>
        <w:t xml:space="preserve">количество публикаций в сети "Интернет" и(или) средствах массовой информации о проекте.</w:t>
      </w:r>
    </w:p>
    <w:p>
      <w:pPr>
        <w:pStyle w:val="0"/>
        <w:spacing w:before="200" w:line-rule="auto"/>
        <w:ind w:firstLine="540"/>
        <w:jc w:val="both"/>
      </w:pPr>
      <w:r>
        <w:rPr>
          <w:sz w:val="20"/>
        </w:rPr>
        <w:t xml:space="preserve">Значения характеристик устанавливаются в соглашении.</w:t>
      </w:r>
    </w:p>
    <w:p>
      <w:pPr>
        <w:pStyle w:val="0"/>
        <w:spacing w:before="200" w:line-rule="auto"/>
        <w:ind w:firstLine="540"/>
        <w:jc w:val="both"/>
      </w:pPr>
      <w:r>
        <w:rPr>
          <w:sz w:val="20"/>
        </w:rPr>
        <w:t xml:space="preserve">Типом результата предоставления субсидии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является оказание услуг (выполнение работ).</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в форме электронного документа в автоматизированной информационной системе бюджетного процесса - электронном казначействе. Получатель субсидий подписывает указанное дополнительное соглашение усиленной квалифицированной электронной подписью в течение пяти рабочих дней со дня его получения. В случае неподписания получателем субсидий указанного дополнительного соглашения в указанный срок соглашение подлежит расторжению.</w:t>
      </w:r>
    </w:p>
    <w:p>
      <w:pPr>
        <w:pStyle w:val="0"/>
        <w:spacing w:before="200" w:line-rule="auto"/>
        <w:ind w:firstLine="540"/>
        <w:jc w:val="both"/>
      </w:pPr>
      <w:r>
        <w:rPr>
          <w:sz w:val="20"/>
        </w:rPr>
        <w:t xml:space="preserve">В соглашение подлежит включению условие о согласии получателя субсидий на проведение в отношении него проверок и проверок органами государственного финансового контроля в соответствии со </w:t>
      </w:r>
      <w:hyperlink w:history="0" r:id="rId29"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об обязанности получателя субсидий представить согласие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проведение в отношении них проверок и проверок органами государственного финансового контроля в соответствии со </w:t>
      </w:r>
      <w:hyperlink w:history="0" r:id="rId3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7.5. Субсидии перечисляются единовременно на указанный в соглашении расчетный счет получателя субсидий, открытый получателем субсидий в учреждениях Центрального банка Российской Федерации или российской кредитной организации, не позднее 40 рабочих дней со дня подписания соглашения. Средства субсидий не подлежат казначейскому сопровождению.</w:t>
      </w:r>
    </w:p>
    <w:p>
      <w:pPr>
        <w:pStyle w:val="0"/>
        <w:spacing w:before="200" w:line-rule="auto"/>
        <w:ind w:firstLine="540"/>
        <w:jc w:val="both"/>
      </w:pPr>
      <w:r>
        <w:rPr>
          <w:sz w:val="20"/>
        </w:rPr>
        <w:t xml:space="preserve">7.6. В случае отказа претендента от предоставления субсидий или уклонения от заключения соглашения субсидии не предоставляются иному претенденту.</w:t>
      </w:r>
    </w:p>
    <w:p>
      <w:pPr>
        <w:pStyle w:val="0"/>
        <w:spacing w:before="200" w:line-rule="auto"/>
        <w:ind w:firstLine="540"/>
        <w:jc w:val="both"/>
      </w:pPr>
      <w:r>
        <w:rPr>
          <w:sz w:val="20"/>
        </w:rPr>
        <w:t xml:space="preserve">7.7. Дополнительные соглашения к соглашениям заключаются в соответствии с типовыми формами, утвержденными Комитетом финансов Санкт-Петербурга.</w:t>
      </w:r>
    </w:p>
    <w:p>
      <w:pPr>
        <w:pStyle w:val="0"/>
        <w:spacing w:before="200" w:line-rule="auto"/>
        <w:ind w:firstLine="540"/>
        <w:jc w:val="both"/>
      </w:pPr>
      <w:r>
        <w:rPr>
          <w:sz w:val="20"/>
        </w:rPr>
        <w:t xml:space="preserve">7.8. При реорганизации получателя субсидий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субсидий в форме разделения, выделения, а также при ликвидации получателя субсидий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субсидий в бюджет Санкт-Петербурга.</w:t>
      </w:r>
    </w:p>
    <w:p>
      <w:pPr>
        <w:pStyle w:val="0"/>
        <w:ind w:firstLine="540"/>
        <w:jc w:val="both"/>
      </w:pPr>
      <w:r>
        <w:rPr>
          <w:sz w:val="20"/>
        </w:rPr>
      </w:r>
    </w:p>
    <w:p>
      <w:pPr>
        <w:pStyle w:val="2"/>
        <w:outlineLvl w:val="1"/>
        <w:jc w:val="center"/>
      </w:pPr>
      <w:r>
        <w:rPr>
          <w:sz w:val="20"/>
        </w:rPr>
        <w:t xml:space="preserve">8. Требования к отчетности</w:t>
      </w:r>
    </w:p>
    <w:p>
      <w:pPr>
        <w:pStyle w:val="0"/>
        <w:ind w:firstLine="540"/>
        <w:jc w:val="both"/>
      </w:pPr>
      <w:r>
        <w:rPr>
          <w:sz w:val="20"/>
        </w:rPr>
      </w:r>
    </w:p>
    <w:bookmarkStart w:id="223" w:name="P223"/>
    <w:bookmarkEnd w:id="223"/>
    <w:p>
      <w:pPr>
        <w:pStyle w:val="0"/>
        <w:ind w:firstLine="540"/>
        <w:jc w:val="both"/>
      </w:pPr>
      <w:r>
        <w:rPr>
          <w:sz w:val="20"/>
        </w:rPr>
        <w:t xml:space="preserve">8.1. Получатели субсидий представляют в Комитет отчетность о достижении значений результата и его характеристик и об осуществлении расходов, источником финансового обеспечения которых являются субсидии (далее - отчетность), в течение 10 календарных дней после завершения отчетного квартала начиная с квартала, в котором заключено соглашение, по квартал, в котором получателем субсидий завершена реализация проекта и понесены все затраты, финансовое обеспечение которых осуществлялось за счет средств субсидий.</w:t>
      </w:r>
    </w:p>
    <w:p>
      <w:pPr>
        <w:pStyle w:val="0"/>
        <w:spacing w:before="200" w:line-rule="auto"/>
        <w:ind w:firstLine="540"/>
        <w:jc w:val="both"/>
      </w:pPr>
      <w:r>
        <w:rPr>
          <w:sz w:val="20"/>
        </w:rPr>
        <w:t xml:space="preserve">Сроки и формы представления дополнительной отчетности, в том числе отчета о реализации плана мероприятий по достижению результатов предоставления субсидии, устанавливаются в соглашении.</w:t>
      </w:r>
    </w:p>
    <w:p>
      <w:pPr>
        <w:pStyle w:val="0"/>
        <w:spacing w:before="200" w:line-rule="auto"/>
        <w:ind w:firstLine="540"/>
        <w:jc w:val="both"/>
      </w:pPr>
      <w:r>
        <w:rPr>
          <w:sz w:val="20"/>
        </w:rPr>
        <w:t xml:space="preserve">К отчетности прилагаются документы по перечню, утверждаемому Комитетом, подтверждающие использование субсидий в соответствии с настоящим Порядком.</w:t>
      </w:r>
    </w:p>
    <w:p>
      <w:pPr>
        <w:pStyle w:val="0"/>
        <w:spacing w:before="200" w:line-rule="auto"/>
        <w:ind w:firstLine="540"/>
        <w:jc w:val="both"/>
      </w:pPr>
      <w:r>
        <w:rPr>
          <w:sz w:val="20"/>
        </w:rPr>
        <w:t xml:space="preserve">В составе отчетности получатель субсидии представляет справку о соблюдении им условия предоставления субсидий, предусмотренного в </w:t>
      </w:r>
      <w:hyperlink w:history="0" w:anchor="P88" w:tooltip="2.2.9. У получателя субсидий среднемесячный доход работников от трудовой деятельност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условии отсутстви...">
        <w:r>
          <w:rPr>
            <w:sz w:val="20"/>
            <w:color w:val="0000ff"/>
          </w:rPr>
          <w:t xml:space="preserve">пункте 2.2.9</w:t>
        </w:r>
      </w:hyperlink>
      <w:r>
        <w:rPr>
          <w:sz w:val="20"/>
        </w:rPr>
        <w:t xml:space="preserve"> настоящего Порядка, на основании данных о фонде оплаты труда и среднесписочной численности, отраженных в форме 6-НДФЛ и расчете по страховым взносам, составленную в свободной форме, подписанную руководителем или уполномоченным лицом и заверенную оттиском печати получателя субсидии (при наличии печати).</w:t>
      </w:r>
    </w:p>
    <w:p>
      <w:pPr>
        <w:pStyle w:val="0"/>
        <w:spacing w:before="200" w:line-rule="auto"/>
        <w:ind w:firstLine="540"/>
        <w:jc w:val="both"/>
      </w:pPr>
      <w:r>
        <w:rPr>
          <w:sz w:val="20"/>
        </w:rPr>
        <w:t xml:space="preserve">8.2. Порядок представления отчетности и дополнительной отчетности в части, не урегулированной настоящим Порядком, утверждается Комитетом.</w:t>
      </w:r>
    </w:p>
    <w:p>
      <w:pPr>
        <w:pStyle w:val="0"/>
        <w:spacing w:before="200" w:line-rule="auto"/>
        <w:ind w:firstLine="540"/>
        <w:jc w:val="both"/>
      </w:pPr>
      <w:r>
        <w:rPr>
          <w:sz w:val="20"/>
        </w:rPr>
        <w:t xml:space="preserve">Отчетность представляется по формам, определенным типовой формой соглашения, установленной Комитетом финансов Санкт-Петербурга.</w:t>
      </w:r>
    </w:p>
    <w:bookmarkStart w:id="229" w:name="P229"/>
    <w:bookmarkEnd w:id="229"/>
    <w:p>
      <w:pPr>
        <w:pStyle w:val="0"/>
        <w:spacing w:before="200" w:line-rule="auto"/>
        <w:ind w:firstLine="540"/>
        <w:jc w:val="both"/>
      </w:pPr>
      <w:r>
        <w:rPr>
          <w:sz w:val="20"/>
        </w:rPr>
        <w:t xml:space="preserve">8.3. Получатели субсидий составляют отчетность на основании документов, подтверждающих использование субсидий, перечень которых утверждается Комитетом, с приложением указанных документов.</w:t>
      </w:r>
    </w:p>
    <w:p>
      <w:pPr>
        <w:pStyle w:val="0"/>
        <w:spacing w:before="200" w:line-rule="auto"/>
        <w:ind w:firstLine="540"/>
        <w:jc w:val="both"/>
      </w:pPr>
      <w:r>
        <w:rPr>
          <w:sz w:val="20"/>
        </w:rPr>
        <w:t xml:space="preserve">8.4. Порядок и сроки проверки и принятия Комитетом отчетности и дополнительной отчетности в части, не урегулированной настоящим Порядком, утверждаются Комитетом.</w:t>
      </w:r>
    </w:p>
    <w:p>
      <w:pPr>
        <w:pStyle w:val="0"/>
        <w:spacing w:before="200" w:line-rule="auto"/>
        <w:ind w:firstLine="540"/>
        <w:jc w:val="both"/>
      </w:pPr>
      <w:r>
        <w:rPr>
          <w:sz w:val="20"/>
        </w:rPr>
        <w:t xml:space="preserve">8.5. После проверки и принятия Комитетом отчетности Комитет составляет акт об исполнении обязательств по соглашению по форме, утвержденной Комитетом, который подписывается Комитетом и получателем субсидий.</w:t>
      </w:r>
    </w:p>
    <w:p>
      <w:pPr>
        <w:pStyle w:val="0"/>
        <w:spacing w:before="200" w:line-rule="auto"/>
        <w:ind w:firstLine="540"/>
        <w:jc w:val="both"/>
      </w:pPr>
      <w:r>
        <w:rPr>
          <w:sz w:val="20"/>
        </w:rPr>
        <w:t xml:space="preserve">В случае если размер подтвержденных фактически произведенных затрат меньше размера затрат, указанных в соглашении, данная информация отражается в акте. Возврат неиспользованных остатков субсидий осуществляется получателями субсидий в порядке, указанном в </w:t>
      </w:r>
      <w:hyperlink w:history="0" w:anchor="P251" w:tooltip="9.6. Не использованные в отчетном финансовом году остатки субсидий подлежат возврату получателями субсидий в бюджет Санкт-Петербурга в порядке и сроки, которые установлены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w:r>
          <w:rPr>
            <w:sz w:val="20"/>
            <w:color w:val="0000ff"/>
          </w:rPr>
          <w:t xml:space="preserve">пункте 9.6</w:t>
        </w:r>
      </w:hyperlink>
      <w:r>
        <w:rPr>
          <w:sz w:val="20"/>
        </w:rPr>
        <w:t xml:space="preserve"> настоящего Порядка.</w:t>
      </w:r>
    </w:p>
    <w:bookmarkStart w:id="233" w:name="P233"/>
    <w:bookmarkEnd w:id="233"/>
    <w:p>
      <w:pPr>
        <w:pStyle w:val="0"/>
        <w:spacing w:before="200" w:line-rule="auto"/>
        <w:ind w:firstLine="540"/>
        <w:jc w:val="both"/>
      </w:pPr>
      <w:r>
        <w:rPr>
          <w:sz w:val="20"/>
        </w:rPr>
        <w:t xml:space="preserve">8.6. В случае если получатель субсидий не представил в Комитет отчетность в соответствии с </w:t>
      </w:r>
      <w:hyperlink w:history="0" w:anchor="P223" w:tooltip="8.1. Получатели субсидий представляют в Комитет отчетность о достижении значений результата и его характеристик и об осуществлении расходов, источником финансового обеспечения которых являются субсидии (далее - отчетность), в течение 10 календарных дней после завершения отчетного квартала начиная с квартала, в котором заключено соглашение, по квартал, в котором получателем субсидий завершена реализация проекта и понесены все затраты, финансовое обеспечение которых осуществлялось за счет средств субсидий.">
        <w:r>
          <w:rPr>
            <w:sz w:val="20"/>
            <w:color w:val="0000ff"/>
          </w:rPr>
          <w:t xml:space="preserve">пунктами 8.1</w:t>
        </w:r>
      </w:hyperlink>
      <w:r>
        <w:rPr>
          <w:sz w:val="20"/>
        </w:rPr>
        <w:t xml:space="preserve"> - </w:t>
      </w:r>
      <w:hyperlink w:history="0" w:anchor="P229" w:tooltip="8.3. Получатели субсидий составляют отчетность на основании документов, подтверждающих использование субсидий, перечень которых утверждается Комитетом, с приложением указанных документов.">
        <w:r>
          <w:rPr>
            <w:sz w:val="20"/>
            <w:color w:val="0000ff"/>
          </w:rPr>
          <w:t xml:space="preserve">8.3</w:t>
        </w:r>
      </w:hyperlink>
      <w:r>
        <w:rPr>
          <w:sz w:val="20"/>
        </w:rPr>
        <w:t xml:space="preserve"> настоящего Порядка в сроки, указанные в настоящем Порядке, Комитет направляет получателю субсидий уведомление об отсутствии отчетности.</w:t>
      </w:r>
    </w:p>
    <w:p>
      <w:pPr>
        <w:pStyle w:val="0"/>
        <w:spacing w:before="200" w:line-rule="auto"/>
        <w:ind w:firstLine="540"/>
        <w:jc w:val="both"/>
      </w:pPr>
      <w:r>
        <w:rPr>
          <w:sz w:val="20"/>
        </w:rPr>
        <w:t xml:space="preserve">Комитет в течение 10 рабочих дней со дня направления указанного уведомления принимает решение о возврате в бюджет Санкт-Петербурга субсидий, полученных получателями субсидий, в полном объеме в форме распоряжения и направляет копии указанного распоряжения получателям субсидий и в Комитет государственного финансового контроля Санкт-Петербурга (далее - КГФК) вместе с требованием, в котором предусматриваются:</w:t>
      </w:r>
    </w:p>
    <w:p>
      <w:pPr>
        <w:pStyle w:val="0"/>
        <w:spacing w:before="200" w:line-rule="auto"/>
        <w:ind w:firstLine="540"/>
        <w:jc w:val="both"/>
      </w:pPr>
      <w:r>
        <w:rPr>
          <w:sz w:val="20"/>
        </w:rPr>
        <w:t xml:space="preserve">сумма денежных средств, подлежащих возврату в бюджет Санкт-Петербурга, а также срок их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237" w:name="P237"/>
    <w:bookmarkEnd w:id="237"/>
    <w:p>
      <w:pPr>
        <w:pStyle w:val="0"/>
        <w:spacing w:before="200" w:line-rule="auto"/>
        <w:ind w:firstLine="540"/>
        <w:jc w:val="both"/>
      </w:pPr>
      <w:r>
        <w:rPr>
          <w:sz w:val="20"/>
        </w:rPr>
        <w:t xml:space="preserve">8.7. В случае недостижения результата и(или) его характеристик, а также в случае, указанном в </w:t>
      </w:r>
      <w:hyperlink w:history="0" w:anchor="P233" w:tooltip="8.6. В случае если получатель субсидий не представил в Комитет отчетность в соответствии с пунктами 8.1 - 8.3 настоящего Порядка в сроки, указанные в настоящем Порядке, Комитет направляет получателю субсидий уведомление об отсутствии отчетности.">
        <w:r>
          <w:rPr>
            <w:sz w:val="20"/>
            <w:color w:val="0000ff"/>
          </w:rPr>
          <w:t xml:space="preserve">пункте 8.6</w:t>
        </w:r>
      </w:hyperlink>
      <w:r>
        <w:rPr>
          <w:sz w:val="20"/>
        </w:rPr>
        <w:t xml:space="preserve"> настоящего Порядка, получатель субсидий осуществляет возврат субсидий в бюджет Санкт-Петербурга в порядке и сроки, которые утверждены Комитетом.</w:t>
      </w:r>
    </w:p>
    <w:p>
      <w:pPr>
        <w:pStyle w:val="0"/>
        <w:ind w:firstLine="540"/>
        <w:jc w:val="both"/>
      </w:pPr>
      <w:r>
        <w:rPr>
          <w:sz w:val="20"/>
        </w:rPr>
      </w:r>
    </w:p>
    <w:p>
      <w:pPr>
        <w:pStyle w:val="2"/>
        <w:outlineLvl w:val="1"/>
        <w:jc w:val="center"/>
      </w:pPr>
      <w:r>
        <w:rPr>
          <w:sz w:val="20"/>
        </w:rPr>
        <w:t xml:space="preserve">9.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9.1. Комитет в установленный им срок осуществляет проверки, по результатам которых составляет акты проведения проверок.</w:t>
      </w:r>
    </w:p>
    <w:bookmarkStart w:id="244" w:name="P244"/>
    <w:bookmarkEnd w:id="244"/>
    <w:p>
      <w:pPr>
        <w:pStyle w:val="0"/>
        <w:spacing w:before="200" w:line-rule="auto"/>
        <w:ind w:firstLine="540"/>
        <w:jc w:val="both"/>
      </w:pPr>
      <w:r>
        <w:rPr>
          <w:sz w:val="20"/>
        </w:rPr>
        <w:t xml:space="preserve">9.2. В случае выявления при проведении проверок нарушений получателями субсидий и(или) контрагентами порядка и условий предоставления субсидий Комитет одновременно с подписанием актов проведения проверок направляет получателям субсидий и(или) контрагентам уведомление об указанных нарушениях (далее - уведомление), в котором указываются выявленные нарушения и сроки их устранения получателями субсидий. Копия уведомления в течение пяти рабочих дней после его подписания направляется Комитетом в КГФК.</w:t>
      </w:r>
    </w:p>
    <w:bookmarkStart w:id="245" w:name="P245"/>
    <w:bookmarkEnd w:id="245"/>
    <w:p>
      <w:pPr>
        <w:pStyle w:val="0"/>
        <w:spacing w:before="200" w:line-rule="auto"/>
        <w:ind w:firstLine="540"/>
        <w:jc w:val="both"/>
      </w:pPr>
      <w:r>
        <w:rPr>
          <w:sz w:val="20"/>
        </w:rPr>
        <w:t xml:space="preserve">9.3.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в форме распоряжения и направляет копии указанного распоряжения получателям субсидий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сумма денежных средств, подлежащих возврату в бюджет Санкт-Петербурга, а также срок их возврата, указанный в </w:t>
      </w:r>
      <w:hyperlink w:history="0" w:anchor="P249" w:tooltip="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9.3 настоящего Порядка.">
        <w:r>
          <w:rPr>
            <w:sz w:val="20"/>
            <w:color w:val="0000ff"/>
          </w:rPr>
          <w:t xml:space="preserve">пункте 9.4</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p>
      <w:pPr>
        <w:pStyle w:val="0"/>
        <w:spacing w:before="200" w:line-rule="auto"/>
        <w:ind w:firstLine="540"/>
        <w:jc w:val="both"/>
      </w:pPr>
      <w:r>
        <w:rPr>
          <w:sz w:val="20"/>
        </w:rPr>
        <w:t xml:space="preserve">Размер субсидий и(или) средств, подлежащих возврату в бюджет Санкт-Петербурга по основаниям, выявленным в соответствии с </w:t>
      </w:r>
      <w:hyperlink w:history="0" w:anchor="P244" w:tooltip="9.2. В случае выявления при проведении проверок нарушений получателями субсидий и(или) контрагентами порядка и условий предоставления субсидий Комитет одновременно с подписанием актов проведения проверок направляет получателям субсидий и(или) контрагентам уведомление об указанных нарушениях (далее - уведомление), в котором указываются выявленные нарушения и сроки их устранения получателями субсидий. Копия уведомления в течение пяти рабочих дней после его подписания направляется Комитетом в КГФК.">
        <w:r>
          <w:rPr>
            <w:sz w:val="20"/>
            <w:color w:val="0000ff"/>
          </w:rPr>
          <w:t xml:space="preserve">пунктом 9.2</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bookmarkStart w:id="249" w:name="P249"/>
    <w:bookmarkEnd w:id="249"/>
    <w:p>
      <w:pPr>
        <w:pStyle w:val="0"/>
        <w:spacing w:before="200" w:line-rule="auto"/>
        <w:ind w:firstLine="540"/>
        <w:jc w:val="both"/>
      </w:pPr>
      <w:r>
        <w:rPr>
          <w:sz w:val="20"/>
        </w:rPr>
        <w:t xml:space="preserve">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w:t>
      </w:r>
      <w:hyperlink w:history="0" w:anchor="P245" w:tooltip="9.3.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в форме распоряжения и направляет копии указанного распоряжения получателям субсидий и(или) контрагентам и в КГФК вместе с требованием, в котором ...">
        <w:r>
          <w:rPr>
            <w:sz w:val="20"/>
            <w:color w:val="0000ff"/>
          </w:rPr>
          <w:t xml:space="preserve">пункте 9.3</w:t>
        </w:r>
      </w:hyperlink>
      <w:r>
        <w:rPr>
          <w:sz w:val="20"/>
        </w:rPr>
        <w:t xml:space="preserve"> настоящего Порядка.</w:t>
      </w:r>
    </w:p>
    <w:p>
      <w:pPr>
        <w:pStyle w:val="0"/>
        <w:spacing w:before="200" w:line-rule="auto"/>
        <w:ind w:firstLine="540"/>
        <w:jc w:val="both"/>
      </w:pPr>
      <w:r>
        <w:rPr>
          <w:sz w:val="20"/>
        </w:rPr>
        <w:t xml:space="preserve">9.5. Проверки осуществляются органами государственного финансового контроля в соответствии со </w:t>
      </w:r>
      <w:hyperlink w:history="0" r:id="rId3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bookmarkStart w:id="251" w:name="P251"/>
    <w:bookmarkEnd w:id="251"/>
    <w:p>
      <w:pPr>
        <w:pStyle w:val="0"/>
        <w:spacing w:before="200" w:line-rule="auto"/>
        <w:ind w:firstLine="540"/>
        <w:jc w:val="both"/>
      </w:pPr>
      <w:r>
        <w:rPr>
          <w:sz w:val="20"/>
        </w:rPr>
        <w:t xml:space="preserve">9.6. Не использованные в отчетном финансовом году остатки субсидий подлежат возврату получателями субсидий в бюджет Санкт-Петербурга в порядке и сроки, которые установлены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w:t>
      </w:r>
    </w:p>
    <w:p>
      <w:pPr>
        <w:pStyle w:val="0"/>
        <w:spacing w:before="200" w:line-rule="auto"/>
        <w:ind w:firstLine="540"/>
        <w:jc w:val="both"/>
      </w:pPr>
      <w:r>
        <w:rPr>
          <w:sz w:val="20"/>
        </w:rPr>
        <w:t xml:space="preserve">9.7. В случае если средства субсидий и(или) средства не возвращены в бюджет Санкт-Петербурга получателями субсидий и(или) контрагентами в установленные в </w:t>
      </w:r>
      <w:hyperlink w:history="0" w:anchor="P237" w:tooltip="8.7. В случае недостижения результата и(или) его характеристик, а также в случае, указанном в пункте 8.6 настоящего Порядка, получатель субсидий осуществляет возврат субсидий в бюджет Санкт-Петербурга в порядке и сроки, которые утверждены Комитетом.">
        <w:r>
          <w:rPr>
            <w:sz w:val="20"/>
            <w:color w:val="0000ff"/>
          </w:rPr>
          <w:t xml:space="preserve">пунктах 8.7</w:t>
        </w:r>
      </w:hyperlink>
      <w:r>
        <w:rPr>
          <w:sz w:val="20"/>
        </w:rPr>
        <w:t xml:space="preserve">, </w:t>
      </w:r>
      <w:hyperlink w:history="0" w:anchor="P249" w:tooltip="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9.3 настоящего Порядка.">
        <w:r>
          <w:rPr>
            <w:sz w:val="20"/>
            <w:color w:val="0000ff"/>
          </w:rPr>
          <w:t xml:space="preserve">9.4</w:t>
        </w:r>
      </w:hyperlink>
      <w:r>
        <w:rPr>
          <w:sz w:val="20"/>
        </w:rPr>
        <w:t xml:space="preserve"> и </w:t>
      </w:r>
      <w:hyperlink w:history="0" w:anchor="P251" w:tooltip="9.6. Не использованные в отчетном финансовом году остатки субсидий подлежат возврату получателями субсидий в бюджет Санкт-Петербурга в порядке и сроки, которые установлены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w:r>
          <w:rPr>
            <w:sz w:val="20"/>
            <w:color w:val="0000ff"/>
          </w:rPr>
          <w:t xml:space="preserve">9.6</w:t>
        </w:r>
      </w:hyperlink>
      <w:r>
        <w:rPr>
          <w:sz w:val="20"/>
        </w:rPr>
        <w:t xml:space="preserve"> настоящего Порядка сроки, Комитет в течение 15 рабочих дней со дня истечения указанных сроков направляет в суд исковое заявление о возврате субсидий и(или) средств в бюджет Санкт-Петербурга.</w:t>
      </w:r>
    </w:p>
    <w:p>
      <w:pPr>
        <w:pStyle w:val="0"/>
        <w:spacing w:before="200" w:line-rule="auto"/>
        <w:ind w:firstLine="540"/>
        <w:jc w:val="both"/>
      </w:pPr>
      <w:r>
        <w:rPr>
          <w:sz w:val="20"/>
        </w:rPr>
        <w:t xml:space="preserve">9.8. Мониторинг достижения результата исходя из достижения значений результата, определенных соглашением, и событий, отражающих факт завершения соответствующего мероприятия по получению результата (контрольная точка), осуществляется в порядке и по формам, которые утверждены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результата утверждаются Комитетом.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02.02.2024 N 57</w:t>
            <w:br/>
            <w:t>"О Порядке предоставления в 2024 году субсидий социально...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61663&amp;dst=100029" TargetMode = "External"/>
	<Relationship Id="rId9" Type="http://schemas.openxmlformats.org/officeDocument/2006/relationships/hyperlink" Target="https://login.consultant.ru/link/?req=doc&amp;base=SPB&amp;n=276570&amp;dst=100074" TargetMode = "External"/>
	<Relationship Id="rId10" Type="http://schemas.openxmlformats.org/officeDocument/2006/relationships/hyperlink" Target="https://login.consultant.ru/link/?req=doc&amp;base=SPB&amp;n=283669" TargetMode = "External"/>
	<Relationship Id="rId11" Type="http://schemas.openxmlformats.org/officeDocument/2006/relationships/hyperlink" Target="https://login.consultant.ru/link/?req=doc&amp;base=SPB&amp;n=291545&amp;dst=231904" TargetMode = "External"/>
	<Relationship Id="rId12" Type="http://schemas.openxmlformats.org/officeDocument/2006/relationships/hyperlink" Target="https://login.consultant.ru/link/?req=doc&amp;base=LAW&amp;n=470713&amp;dst=7460" TargetMode = "External"/>
	<Relationship Id="rId13" Type="http://schemas.openxmlformats.org/officeDocument/2006/relationships/hyperlink" Target="https://login.consultant.ru/link/?req=doc&amp;base=SPB&amp;n=283669&amp;dst=108024" TargetMode = "External"/>
	<Relationship Id="rId14" Type="http://schemas.openxmlformats.org/officeDocument/2006/relationships/hyperlink" Target="https://login.consultant.ru/link/?req=doc&amp;base=SPB&amp;n=283669&amp;dst=107964" TargetMode = "External"/>
	<Relationship Id="rId15" Type="http://schemas.openxmlformats.org/officeDocument/2006/relationships/hyperlink" Target="https://login.consultant.ru/link/?req=doc&amp;base=LAW&amp;n=435978&amp;dst=4" TargetMode = "External"/>
	<Relationship Id="rId16" Type="http://schemas.openxmlformats.org/officeDocument/2006/relationships/hyperlink" Target="https://login.consultant.ru/link/?req=doc&amp;base=SPB&amp;n=276570&amp;dst=100050" TargetMode = "External"/>
	<Relationship Id="rId17" Type="http://schemas.openxmlformats.org/officeDocument/2006/relationships/hyperlink" Target="https://login.consultant.ru/link/?req=doc&amp;base=SPB&amp;n=263257&amp;dst=100084" TargetMode = "External"/>
	<Relationship Id="rId18" Type="http://schemas.openxmlformats.org/officeDocument/2006/relationships/hyperlink" Target="https://login.consultant.ru/link/?req=doc&amp;base=SPB&amp;n=291545&amp;dst=231904" TargetMode = "External"/>
	<Relationship Id="rId19" Type="http://schemas.openxmlformats.org/officeDocument/2006/relationships/hyperlink" Target="https://login.consultant.ru/link/?req=doc&amp;base=SPB&amp;n=263257&amp;dst=100084" TargetMode = "External"/>
	<Relationship Id="rId20" Type="http://schemas.openxmlformats.org/officeDocument/2006/relationships/hyperlink" Target="https://login.consultant.ru/link/?req=doc&amp;base=SPB&amp;n=283669" TargetMode = "External"/>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hyperlink" Target="https://login.consultant.ru/link/?req=doc&amp;base=LAW&amp;n=470713&amp;dst=3704" TargetMode = "External"/>
	<Relationship Id="rId24" Type="http://schemas.openxmlformats.org/officeDocument/2006/relationships/hyperlink" Target="https://login.consultant.ru/link/?req=doc&amp;base=LAW&amp;n=470713&amp;dst=3722" TargetMode = "External"/>
	<Relationship Id="rId25" Type="http://schemas.openxmlformats.org/officeDocument/2006/relationships/hyperlink" Target="https://login.consultant.ru/link/?req=doc&amp;base=LAW&amp;n=471847" TargetMode = "External"/>
	<Relationship Id="rId26" Type="http://schemas.openxmlformats.org/officeDocument/2006/relationships/hyperlink" Target="https://login.consultant.ru/link/?req=doc&amp;base=LAW&amp;n=476448" TargetMode = "External"/>
	<Relationship Id="rId27" Type="http://schemas.openxmlformats.org/officeDocument/2006/relationships/hyperlink" Target="https://login.consultant.ru/link/?req=doc&amp;base=LAW&amp;n=472841&amp;dst=5769" TargetMode = "External"/>
	<Relationship Id="rId28" Type="http://schemas.openxmlformats.org/officeDocument/2006/relationships/hyperlink" Target="https://login.consultant.ru/link/?req=doc&amp;base=SPB&amp;n=279695&amp;dst=100684" TargetMode = "External"/>
	<Relationship Id="rId29" Type="http://schemas.openxmlformats.org/officeDocument/2006/relationships/hyperlink" Target="https://login.consultant.ru/link/?req=doc&amp;base=LAW&amp;n=470713&amp;dst=3704" TargetMode = "External"/>
	<Relationship Id="rId30" Type="http://schemas.openxmlformats.org/officeDocument/2006/relationships/hyperlink" Target="https://login.consultant.ru/link/?req=doc&amp;base=LAW&amp;n=470713&amp;dst=3722" TargetMode = "External"/>
	<Relationship Id="rId31" Type="http://schemas.openxmlformats.org/officeDocument/2006/relationships/hyperlink" Target="https://login.consultant.ru/link/?req=doc&amp;base=LAW&amp;n=470713&amp;dst=3704" TargetMode = "External"/>
	<Relationship Id="rId32" Type="http://schemas.openxmlformats.org/officeDocument/2006/relationships/hyperlink" Target="https://login.consultant.ru/link/?req=doc&amp;base=LAW&amp;n=470713&amp;dst=3722" TargetMode = "External"/>
	<Relationship Id="rId33" Type="http://schemas.openxmlformats.org/officeDocument/2006/relationships/hyperlink" Target="https://login.consultant.ru/link/?req=doc&amp;base=LAW&amp;n=470713&amp;dst=3704" TargetMode = "External"/>
	<Relationship Id="rId34"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02.02.2024 N 57
"О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dc:title>
  <dcterms:created xsi:type="dcterms:W3CDTF">2024-05-26T16:47:47Z</dcterms:created>
</cp:coreProperties>
</file>