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образованию Правительства Санкт-Петербурга от 14.11.2022 N 2226-р</w:t>
              <w:br/>
              <w:t xml:space="preserve">"Об утверждении Положения об Общественном совете при Комитете по образованию по проведению независимой оценки качества условий осуществления образовательной деятельности государственными образовательными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ОБРАЗОВАНИЮ</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14 ноября 2022 г. N 2226-р</w:t>
      </w:r>
    </w:p>
    <w:p>
      <w:pPr>
        <w:pStyle w:val="2"/>
        <w:jc w:val="center"/>
      </w:pPr>
      <w:r>
        <w:rPr>
          <w:sz w:val="20"/>
        </w:rPr>
      </w:r>
    </w:p>
    <w:p>
      <w:pPr>
        <w:pStyle w:val="2"/>
        <w:jc w:val="center"/>
      </w:pPr>
      <w:r>
        <w:rPr>
          <w:sz w:val="20"/>
        </w:rPr>
        <w:t xml:space="preserve">ОБ УТВЕРЖДЕНИИ ПОЛОЖЕНИЯ ОБ ОБЩЕСТВЕННОМ СОВЕТЕ ПРИ КОМИТЕТЕ</w:t>
      </w:r>
    </w:p>
    <w:p>
      <w:pPr>
        <w:pStyle w:val="2"/>
        <w:jc w:val="center"/>
      </w:pPr>
      <w:r>
        <w:rPr>
          <w:sz w:val="20"/>
        </w:rPr>
        <w:t xml:space="preserve">ПО ОБРАЗОВАНИЮ ПО ПРОВЕДЕНИЮ НЕЗАВИСИМОЙ ОЦЕНКИ КАЧЕСТВА</w:t>
      </w:r>
    </w:p>
    <w:p>
      <w:pPr>
        <w:pStyle w:val="2"/>
        <w:jc w:val="center"/>
      </w:pPr>
      <w:r>
        <w:rPr>
          <w:sz w:val="20"/>
        </w:rPr>
        <w:t xml:space="preserve">УСЛОВИЙ ОСУЩЕСТВЛЕНИЯ ОБРАЗОВАТЕЛЬНОЙ ДЕЯТЕЛЬНОСТИ</w:t>
      </w:r>
    </w:p>
    <w:p>
      <w:pPr>
        <w:pStyle w:val="2"/>
        <w:jc w:val="center"/>
      </w:pPr>
      <w:r>
        <w:rPr>
          <w:sz w:val="20"/>
        </w:rPr>
        <w:t xml:space="preserve">ГОСУДАРСТВЕННЫМИ ОБРАЗОВАТЕЛЬНЫМИ ОРГАНИЗАЦИЯМИ</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7.10.2022) &quot;Об образовании в Российской Федерации&quot; (с изм. и доп., вступ. в силу с 13.10.2022) ------------ Недействующая редакция {КонсультантПлюс}">
        <w:r>
          <w:rPr>
            <w:sz w:val="20"/>
            <w:color w:val="0000ff"/>
          </w:rPr>
          <w:t xml:space="preserve">частью 2.1 статьи 95.2</w:t>
        </w:r>
      </w:hyperlink>
      <w:r>
        <w:rPr>
          <w:sz w:val="20"/>
        </w:rPr>
        <w:t xml:space="preserve"> Федерального закона от 29.12.2012 N 273-ФЗ "Об образовании в Российской Федерации":</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об Общественном совете при Комитете по образованию по проведению независимой оценки качества условий осуществления образовательной деятельности государственными образовательными организациями (далее - Общественный совет) согласно приложению.</w:t>
      </w:r>
    </w:p>
    <w:p>
      <w:pPr>
        <w:pStyle w:val="0"/>
        <w:spacing w:before="200" w:line-rule="auto"/>
        <w:ind w:firstLine="540"/>
        <w:jc w:val="both"/>
      </w:pPr>
      <w:r>
        <w:rPr>
          <w:sz w:val="20"/>
        </w:rPr>
        <w:t xml:space="preserve">2. Организационно-техническое обеспечение деятельности Общественного совета возложить на Отдел развития образования Комитета по образованию.</w:t>
      </w:r>
    </w:p>
    <w:p>
      <w:pPr>
        <w:pStyle w:val="0"/>
        <w:spacing w:before="200" w:line-rule="auto"/>
        <w:ind w:firstLine="540"/>
        <w:jc w:val="both"/>
      </w:pPr>
      <w:r>
        <w:rPr>
          <w:sz w:val="20"/>
        </w:rPr>
        <w:t xml:space="preserve">3. Признать утратившим силу </w:t>
      </w:r>
      <w:hyperlink w:history="0" r:id="rId8" w:tooltip="Распоряжение Комитета по образованию Правительства Санкт-Петербурга от 11.05.2018 N 1475-р &quot;Об Общественном совете при Комитете по образованию по проведению независимой оценки качества условий осуществления образовательной деятельности образовательными организациями&quot; ------------ Утратил силу или отменен {КонсультантПлюс}">
        <w:r>
          <w:rPr>
            <w:sz w:val="20"/>
            <w:color w:val="0000ff"/>
          </w:rPr>
          <w:t xml:space="preserve">распоряжение</w:t>
        </w:r>
      </w:hyperlink>
      <w:r>
        <w:rPr>
          <w:sz w:val="20"/>
        </w:rPr>
        <w:t xml:space="preserve"> Комитета по образованию от 11.05.2018 N 1475-р "Об Общественном совете при Комитете по образованию по проведению независимой оценки качества условий осуществления образовательной деятельности образовательными организациями".</w:t>
      </w:r>
    </w:p>
    <w:p>
      <w:pPr>
        <w:pStyle w:val="0"/>
        <w:spacing w:before="200" w:line-rule="auto"/>
        <w:ind w:firstLine="540"/>
        <w:jc w:val="both"/>
      </w:pPr>
      <w:r>
        <w:rPr>
          <w:sz w:val="20"/>
        </w:rPr>
        <w:t xml:space="preserve">4. Контроль за исполнением настоящего распоряжения возложить на заместителя председателя Комитета Пучкова М.Ю.</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Н.Г.Путиловская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14.11.2022 N 2226-р</w:t>
      </w:r>
    </w:p>
    <w:p>
      <w:pPr>
        <w:pStyle w:val="0"/>
        <w:ind w:firstLine="54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КОМИТЕТЕ ПО ОБРАЗОВАНИЮ</w:t>
      </w:r>
    </w:p>
    <w:p>
      <w:pPr>
        <w:pStyle w:val="2"/>
        <w:jc w:val="center"/>
      </w:pPr>
      <w:r>
        <w:rPr>
          <w:sz w:val="20"/>
        </w:rPr>
        <w:t xml:space="preserve">ПО ПРОВЕДЕНИЮ НЕЗАВИСИМОЙ ОЦЕНКИ КАЧЕСТВА УСЛОВИЙ</w:t>
      </w:r>
    </w:p>
    <w:p>
      <w:pPr>
        <w:pStyle w:val="2"/>
        <w:jc w:val="center"/>
      </w:pPr>
      <w:r>
        <w:rPr>
          <w:sz w:val="20"/>
        </w:rPr>
        <w:t xml:space="preserve">ОСУЩЕСТВЛЕНИЯ ОБРАЗОВАТЕЛЬНОЙ ДЕЯТЕЛЬНОСТИ</w:t>
      </w:r>
    </w:p>
    <w:p>
      <w:pPr>
        <w:pStyle w:val="2"/>
        <w:jc w:val="center"/>
      </w:pPr>
      <w:r>
        <w:rPr>
          <w:sz w:val="20"/>
        </w:rPr>
        <w:t xml:space="preserve">ГОСУДАРСТВЕННЫМИ ОБРАЗОВАТЕЛЬНЫМИ ОРГАНИЗАЦИЯМИ</w:t>
      </w:r>
    </w:p>
    <w:p>
      <w:pPr>
        <w:pStyle w:val="0"/>
        <w:jc w:val="center"/>
      </w:pPr>
      <w:r>
        <w:rPr>
          <w:sz w:val="20"/>
        </w:rPr>
      </w:r>
    </w:p>
    <w:p>
      <w:pPr>
        <w:pStyle w:val="0"/>
        <w:ind w:firstLine="540"/>
        <w:jc w:val="both"/>
      </w:pPr>
      <w:r>
        <w:rPr>
          <w:sz w:val="20"/>
        </w:rPr>
        <w:t xml:space="preserve">1. Общественный совет при Комитете по образованию по проведению независимой оценки качества условий осуществления образовательной деятельности государственными образовательными организациями (далее - Общественный совет) является постоянно действующим совещательным органом, созданным при Комитете по образованию в целях проведения независимой оценки качества условий осуществления образовательной деятельности государственными образовательными организациями по программам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профессионального обучения, дополнительным общеобразовательным программам и дополнительным профессиональным программам, на территории Санкт-Петербурга, за исключением государственных образовательных организаций, находящихся в ведении Комитета по науке и высшей школе и Комитета по здравоохранению (далее - образовательные организации).</w:t>
      </w:r>
    </w:p>
    <w:p>
      <w:pPr>
        <w:pStyle w:val="0"/>
        <w:spacing w:before="200" w:line-rule="auto"/>
        <w:ind w:firstLine="540"/>
        <w:jc w:val="both"/>
      </w:pPr>
      <w:r>
        <w:rPr>
          <w:sz w:val="20"/>
        </w:rPr>
        <w:t xml:space="preserve">2. Общественный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Правительства Санкт-Петербурга, Комитета по образованию и настоящим Положением.</w:t>
      </w:r>
    </w:p>
    <w:p>
      <w:pPr>
        <w:pStyle w:val="0"/>
        <w:spacing w:before="200" w:line-rule="auto"/>
        <w:ind w:firstLine="540"/>
        <w:jc w:val="both"/>
      </w:pPr>
      <w:r>
        <w:rPr>
          <w:sz w:val="20"/>
        </w:rPr>
        <w:t xml:space="preserve">3. Общественный совет:</w:t>
      </w:r>
    </w:p>
    <w:p>
      <w:pPr>
        <w:pStyle w:val="0"/>
        <w:spacing w:before="200" w:line-rule="auto"/>
        <w:ind w:firstLine="540"/>
        <w:jc w:val="both"/>
      </w:pPr>
      <w:r>
        <w:rPr>
          <w:sz w:val="20"/>
        </w:rPr>
        <w:t xml:space="preserve">определяет перечень образовательных организаций, в отношении которых проводится независимая оценка;</w:t>
      </w:r>
    </w:p>
    <w:p>
      <w:pPr>
        <w:pStyle w:val="0"/>
        <w:spacing w:before="200" w:line-rule="auto"/>
        <w:ind w:firstLine="540"/>
        <w:jc w:val="both"/>
      </w:pPr>
      <w:r>
        <w:rPr>
          <w:sz w:val="20"/>
        </w:rPr>
        <w:t xml:space="preserve">принимает участие в рассмотрении проектов документации о закупках работ, услуг, а также проектов государственных контрактов, заключаемых Комитетом по образованию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 (далее - оператор);</w:t>
      </w:r>
    </w:p>
    <w:p>
      <w:pPr>
        <w:pStyle w:val="0"/>
        <w:spacing w:before="200" w:line-rule="auto"/>
        <w:ind w:firstLine="540"/>
        <w:jc w:val="both"/>
      </w:pPr>
      <w:r>
        <w:rPr>
          <w:sz w:val="20"/>
        </w:rPr>
        <w:t xml:space="preserve">проводит независимую оценку качества условий осуществления образовательной деятельности образовательными организациями с учетом информации, представленной оператором;</w:t>
      </w:r>
    </w:p>
    <w:p>
      <w:pPr>
        <w:pStyle w:val="0"/>
        <w:spacing w:before="200" w:line-rule="auto"/>
        <w:ind w:firstLine="540"/>
        <w:jc w:val="both"/>
      </w:pPr>
      <w:r>
        <w:rPr>
          <w:sz w:val="20"/>
        </w:rPr>
        <w:t xml:space="preserve">представляет в Комитет по образованию результаты независимой оценки качества условий осуществления образовательной деятельности образовательными организациями, а также предложения об улучшении их деятельности.</w:t>
      </w:r>
    </w:p>
    <w:p>
      <w:pPr>
        <w:pStyle w:val="0"/>
        <w:spacing w:before="200" w:line-rule="auto"/>
        <w:ind w:firstLine="540"/>
        <w:jc w:val="both"/>
      </w:pPr>
      <w:r>
        <w:rPr>
          <w:sz w:val="20"/>
        </w:rPr>
        <w:t xml:space="preserve">4. Общественный совет для реализации возложенных на него функций вправе:</w:t>
      </w:r>
    </w:p>
    <w:p>
      <w:pPr>
        <w:pStyle w:val="0"/>
        <w:spacing w:before="200" w:line-rule="auto"/>
        <w:ind w:firstLine="540"/>
        <w:jc w:val="both"/>
      </w:pPr>
      <w:r>
        <w:rPr>
          <w:sz w:val="20"/>
        </w:rPr>
        <w:t xml:space="preserve">привлекать к своей работе представителей Общественной палаты Санкт-Петербурга (далее - Общественная палата), общественных объединений, осуществляющих деятельность в сфере образования, для обсуждения и формирования результатов независимой оценки качества условий осуществления образовательной деятельности образовательными организациями;</w:t>
      </w:r>
    </w:p>
    <w:p>
      <w:pPr>
        <w:pStyle w:val="0"/>
        <w:spacing w:before="200" w:line-rule="auto"/>
        <w:ind w:firstLine="540"/>
        <w:jc w:val="both"/>
      </w:pPr>
      <w:r>
        <w:rPr>
          <w:sz w:val="20"/>
        </w:rPr>
        <w:t xml:space="preserve">направлять запроси в заинтересованные органы исполнительной власти Санкт-Петербурга, общественные, образовательные и иные организации;</w:t>
      </w:r>
    </w:p>
    <w:p>
      <w:pPr>
        <w:pStyle w:val="0"/>
        <w:spacing w:before="200" w:line-rule="auto"/>
        <w:ind w:firstLine="540"/>
        <w:jc w:val="both"/>
      </w:pPr>
      <w:r>
        <w:rPr>
          <w:sz w:val="20"/>
        </w:rPr>
        <w:t xml:space="preserve">приглашать на заседания Общественного совета руководителей структурных подразделений Комитета по образованию, а также представителей исполнительных органов государственной власти Санкт-Петербурга, общественных, образовательных и иных организаций;</w:t>
      </w:r>
    </w:p>
    <w:p>
      <w:pPr>
        <w:pStyle w:val="0"/>
        <w:spacing w:before="200" w:line-rule="auto"/>
        <w:ind w:firstLine="540"/>
        <w:jc w:val="both"/>
      </w:pPr>
      <w:r>
        <w:rPr>
          <w:sz w:val="20"/>
        </w:rPr>
        <w:t xml:space="preserve">взаимодействовать с Комитетом по образованию по вопросам проведения независимой оценки условий осуществления образовательной деятельности образовательными организациями Санкт-Петербурга.</w:t>
      </w:r>
    </w:p>
    <w:p>
      <w:pPr>
        <w:pStyle w:val="0"/>
        <w:spacing w:before="200" w:line-rule="auto"/>
        <w:ind w:firstLine="540"/>
        <w:jc w:val="both"/>
      </w:pPr>
      <w:r>
        <w:rPr>
          <w:sz w:val="20"/>
        </w:rPr>
        <w:t xml:space="preserve">5. Общественный совет формируется Общественной палатой по обращению Комитета по образованию не позднее чем в месячный срок со дня получения указанного обращения из числа представителей общественных организаций, созданных в целях защиты прав и законных интересов обучающихся и(или) родителей (законных представителей) несовершеннолетних обучающихся, общественных объединений инвалидов.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w:t>
      </w:r>
    </w:p>
    <w:p>
      <w:pPr>
        <w:pStyle w:val="0"/>
        <w:spacing w:before="200" w:line-rule="auto"/>
        <w:ind w:firstLine="540"/>
        <w:jc w:val="both"/>
      </w:pPr>
      <w:r>
        <w:rPr>
          <w:sz w:val="20"/>
        </w:rPr>
        <w:t xml:space="preserve">6. Численность Общественного совета составляет не менее пяти человек.</w:t>
      </w:r>
    </w:p>
    <w:p>
      <w:pPr>
        <w:pStyle w:val="0"/>
        <w:spacing w:before="200" w:line-rule="auto"/>
        <w:ind w:firstLine="540"/>
        <w:jc w:val="both"/>
      </w:pPr>
      <w:r>
        <w:rPr>
          <w:sz w:val="20"/>
        </w:rPr>
        <w:t xml:space="preserve">7. Состав Общественного совета утверждается Общественной палатой сроком на три года. При формировании Общественного совета на новый срок осуществляется изменение не менее трети его состава. Общественная палата информирует Комитет по образованию о составе Общественного совета.</w:t>
      </w:r>
    </w:p>
    <w:p>
      <w:pPr>
        <w:pStyle w:val="0"/>
        <w:spacing w:before="200" w:line-rule="auto"/>
        <w:ind w:firstLine="540"/>
        <w:jc w:val="both"/>
      </w:pPr>
      <w:r>
        <w:rPr>
          <w:sz w:val="20"/>
        </w:rPr>
        <w:t xml:space="preserve">8. Основной формой деятельности Общественного совета являются заседания. Заседания Общественного совета проводятся по мере необходимости, но не реже одного раза в полугодие, и считаются правомочными в случае присутствия на них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На первом заседании Общественного совета путем открытого голосования большинством голосов лиц, входящих в состав Общественного совета, избираются председатель Общественного совета и секретарь Общественного совета.</w:t>
      </w:r>
    </w:p>
    <w:p>
      <w:pPr>
        <w:pStyle w:val="0"/>
        <w:spacing w:before="200" w:line-rule="auto"/>
        <w:ind w:firstLine="540"/>
        <w:jc w:val="both"/>
      </w:pPr>
      <w:r>
        <w:rPr>
          <w:sz w:val="20"/>
        </w:rPr>
        <w:t xml:space="preserve">9. Общественный совет осуществляет свою деятельность в соответствии с ежегодным планом деятельности, утверждаемым председателем Общественного совета и согласованным с Комитетом по образованию.</w:t>
      </w:r>
    </w:p>
    <w:p>
      <w:pPr>
        <w:pStyle w:val="0"/>
        <w:spacing w:before="200" w:line-rule="auto"/>
        <w:ind w:firstLine="540"/>
        <w:jc w:val="both"/>
      </w:pPr>
      <w:r>
        <w:rPr>
          <w:sz w:val="20"/>
        </w:rPr>
        <w:t xml:space="preserve">10. Решения Общественного совета принимаются открытым 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pPr>
        <w:pStyle w:val="0"/>
        <w:spacing w:before="200" w:line-rule="auto"/>
        <w:ind w:firstLine="540"/>
        <w:jc w:val="both"/>
      </w:pPr>
      <w:r>
        <w:rPr>
          <w:sz w:val="20"/>
        </w:rPr>
        <w:t xml:space="preserve">11.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 входящих в состав Общественного совета и участвующих в заочном голосовании. На заочное голосование могут быть вынесены все вопросы, решение которых осуществляется в рамках реализации задач, возложенных на Общественный совет.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Заочное голосование осуществляется путем заполнения членами Общественного совета опросных листов с приложением необходимых документов, направленных в их адрес по электронной почте или иным способом, не позднее чем за пять рабочих дней до даты проведения заочного голосования с указанием даты окончания приема заполненных опросных листов.</w:t>
      </w:r>
    </w:p>
    <w:p>
      <w:pPr>
        <w:pStyle w:val="0"/>
        <w:spacing w:before="200" w:line-rule="auto"/>
        <w:ind w:firstLine="540"/>
        <w:jc w:val="both"/>
      </w:pPr>
      <w:r>
        <w:rPr>
          <w:sz w:val="20"/>
        </w:rPr>
        <w:t xml:space="preserve">Принявшими участие в заочном голосовании считаются члены Общественного совета, направившие заполненный опросный лист в адрес секретаря Общественного совета в установленный срок.</w:t>
      </w:r>
    </w:p>
    <w:p>
      <w:pPr>
        <w:pStyle w:val="0"/>
        <w:spacing w:before="200" w:line-rule="auto"/>
        <w:ind w:firstLine="540"/>
        <w:jc w:val="both"/>
      </w:pPr>
      <w:r>
        <w:rPr>
          <w:sz w:val="20"/>
        </w:rPr>
        <w:t xml:space="preserve">12. Решения Общественного совета, принятые в том числе путем проведения заочного голосования, оформляются в виде протоколов и заключений, которые подписывает председательствующий на заседания Общественного совета.</w:t>
      </w:r>
    </w:p>
    <w:p>
      <w:pPr>
        <w:pStyle w:val="0"/>
        <w:spacing w:before="200" w:line-rule="auto"/>
        <w:ind w:firstLine="540"/>
        <w:jc w:val="both"/>
      </w:pPr>
      <w:r>
        <w:rPr>
          <w:sz w:val="20"/>
        </w:rPr>
        <w:t xml:space="preserve">13. Решения Общественного совета носят рекомендательный характер.</w:t>
      </w:r>
    </w:p>
    <w:p>
      <w:pPr>
        <w:pStyle w:val="0"/>
        <w:spacing w:before="200" w:line-rule="auto"/>
        <w:ind w:firstLine="540"/>
        <w:jc w:val="both"/>
      </w:pPr>
      <w:r>
        <w:rPr>
          <w:sz w:val="20"/>
        </w:rPr>
        <w:t xml:space="preserve">14.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Общественного совета, заключения и иные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по согласованию с Комитетом по образованию ежегодный план деятельности Общественного совета, утверждает повестку заседания Общественного совета, а также состав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заседании Общественного совета и иных необходимых документов;</w:t>
      </w:r>
    </w:p>
    <w:p>
      <w:pPr>
        <w:pStyle w:val="0"/>
        <w:spacing w:before="200" w:line-rule="auto"/>
        <w:ind w:firstLine="540"/>
        <w:jc w:val="both"/>
      </w:pPr>
      <w:r>
        <w:rPr>
          <w:sz w:val="20"/>
        </w:rPr>
        <w:t xml:space="preserve">взаимодействует с руководством Комитета по образованию по вопросам проведения независимой оценки условий осуществления образовательной деятельности образовательными организациями;</w:t>
      </w:r>
    </w:p>
    <w:p>
      <w:pPr>
        <w:pStyle w:val="0"/>
        <w:spacing w:before="200" w:line-rule="auto"/>
        <w:ind w:firstLine="540"/>
        <w:jc w:val="both"/>
      </w:pPr>
      <w:r>
        <w:rPr>
          <w:sz w:val="20"/>
        </w:rPr>
        <w:t xml:space="preserve">принимает решение о проведении внеочередного заседания Общественного совета и(или) заочного голосования.</w:t>
      </w:r>
    </w:p>
    <w:p>
      <w:pPr>
        <w:pStyle w:val="0"/>
        <w:spacing w:before="200" w:line-rule="auto"/>
        <w:ind w:firstLine="540"/>
        <w:jc w:val="both"/>
      </w:pPr>
      <w:r>
        <w:rPr>
          <w:sz w:val="20"/>
        </w:rPr>
        <w:t xml:space="preserve">15.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Общественного совета не менее чем за две недели до планируемого заседания,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решений Общественного совета и иных документов Общественного совета;</w:t>
      </w:r>
    </w:p>
    <w:p>
      <w:pPr>
        <w:pStyle w:val="0"/>
        <w:spacing w:before="200" w:line-rule="auto"/>
        <w:ind w:firstLine="540"/>
        <w:jc w:val="both"/>
      </w:pPr>
      <w:r>
        <w:rPr>
          <w:sz w:val="20"/>
        </w:rPr>
        <w:t xml:space="preserve">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w:t>
      </w:r>
    </w:p>
    <w:p>
      <w:pPr>
        <w:pStyle w:val="0"/>
        <w:spacing w:before="200" w:line-rule="auto"/>
        <w:ind w:firstLine="540"/>
        <w:jc w:val="both"/>
      </w:pPr>
      <w:r>
        <w:rPr>
          <w:sz w:val="20"/>
        </w:rPr>
        <w:t xml:space="preserve">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w:t>
      </w:r>
    </w:p>
    <w:p>
      <w:pPr>
        <w:pStyle w:val="0"/>
        <w:spacing w:before="200" w:line-rule="auto"/>
        <w:ind w:firstLine="540"/>
        <w:jc w:val="both"/>
      </w:pPr>
      <w:r>
        <w:rPr>
          <w:sz w:val="20"/>
        </w:rPr>
        <w:t xml:space="preserve">16. Члены Общественного совета:</w:t>
      </w:r>
    </w:p>
    <w:p>
      <w:pPr>
        <w:pStyle w:val="0"/>
        <w:spacing w:before="200" w:line-rule="auto"/>
        <w:ind w:firstLine="540"/>
        <w:jc w:val="both"/>
      </w:pPr>
      <w:r>
        <w:rPr>
          <w:sz w:val="20"/>
        </w:rPr>
        <w:t xml:space="preserve">участвуют в деятельности Общественного совета, а также в подготовке документов для рассмотрения на заседаниях Общественного совета;</w:t>
      </w:r>
    </w:p>
    <w:p>
      <w:pPr>
        <w:pStyle w:val="0"/>
        <w:spacing w:before="200" w:line-rule="auto"/>
        <w:ind w:firstLine="540"/>
        <w:jc w:val="both"/>
      </w:pPr>
      <w:r>
        <w:rPr>
          <w:sz w:val="20"/>
        </w:rPr>
        <w:t xml:space="preserve">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вносят предложения по формированию повестки заседания Общественного совета не менее чем за неделю до планируемой даты заседания Общественного совета;</w:t>
      </w:r>
    </w:p>
    <w:p>
      <w:pPr>
        <w:pStyle w:val="0"/>
        <w:spacing w:before="200" w:line-rule="auto"/>
        <w:ind w:firstLine="540"/>
        <w:jc w:val="both"/>
      </w:pPr>
      <w:r>
        <w:rPr>
          <w:sz w:val="20"/>
        </w:rPr>
        <w:t xml:space="preserve">предлагают кандидатуры представителей Общественной палаты, общественных объединений, осуществляющих деятельность в сфере образования, для участия в заседаниях Общественного совета, а также для обсуждения и формирования результатов независимой оценки условий осуществления образовательной деятельности образовательными организациями;</w:t>
      </w:r>
    </w:p>
    <w:p>
      <w:pPr>
        <w:pStyle w:val="0"/>
        <w:spacing w:before="200" w:line-rule="auto"/>
        <w:ind w:firstLine="540"/>
        <w:jc w:val="both"/>
      </w:pPr>
      <w:r>
        <w:rPr>
          <w:sz w:val="20"/>
        </w:rPr>
        <w:t xml:space="preserve">вправе получать информацию о реализации решений Общественного совета, направленных Комитету по образованию.</w:t>
      </w:r>
    </w:p>
    <w:p>
      <w:pPr>
        <w:pStyle w:val="0"/>
        <w:spacing w:before="200" w:line-rule="auto"/>
        <w:ind w:firstLine="540"/>
        <w:jc w:val="both"/>
      </w:pPr>
      <w:r>
        <w:rPr>
          <w:sz w:val="20"/>
        </w:rPr>
        <w:t xml:space="preserve">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17.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pPr>
        <w:pStyle w:val="0"/>
        <w:spacing w:before="200" w:line-rule="auto"/>
        <w:ind w:firstLine="540"/>
        <w:jc w:val="both"/>
      </w:pPr>
      <w:r>
        <w:rPr>
          <w:sz w:val="20"/>
        </w:rPr>
        <w:t xml:space="preserve">18. Информация о деятельности Общественного совета подлежит размещению в информационно-телекоммуникационной сети "Интернет" на официальном сайте Комитета по образованию.</w:t>
      </w:r>
    </w:p>
    <w:p>
      <w:pPr>
        <w:pStyle w:val="0"/>
        <w:spacing w:before="200" w:line-rule="auto"/>
        <w:ind w:firstLine="540"/>
        <w:jc w:val="both"/>
      </w:pPr>
      <w:r>
        <w:rPr>
          <w:sz w:val="20"/>
        </w:rPr>
        <w:t xml:space="preserve">Общественный совет вправе распространять информацию о своей деятельности, в том числе через средства массовой информации.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образованию Правительства Санкт-Петербурга от 14.11.2022 N 2226-р</w:t>
            <w:br/>
            <w:t>"Об утверждении Положения 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A155CF807DDA30E4D6D9F5697187BA7B508AC3862166BC5E6D0D9B14306111E0E2F4AF879BFE31A45E0E6EB386D5E7E8F438762CB1b5K" TargetMode = "External"/>
	<Relationship Id="rId8" Type="http://schemas.openxmlformats.org/officeDocument/2006/relationships/hyperlink" Target="consultantplus://offline/ref=A8A155CF807DDA30E4D6C6E47C7187BA7D5288C1832166BC5E6D0D9B14306111F2E2ACA7829FEB64F7045963B0B8b4K" TargetMode = "External"/>
	<Relationship Id="rId9" Type="http://schemas.openxmlformats.org/officeDocument/2006/relationships/hyperlink" Target="consultantplus://offline/ref=A8A155CF807DDA30E4D6D9F5697187BA7D5A8FC28F7F31BE0F38039E1C603B01F6ABF8AA9D9EF77BF71A59B6b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образованию Правительства Санкт-Петербурга от 14.11.2022 N 2226-р
"Об утверждении Положения об Общественном совете при Комитете по образованию по проведению независимой оценки качества условий осуществления образовательной деятельности государственными образовательными организациями"</dc:title>
  <dcterms:created xsi:type="dcterms:W3CDTF">2022-12-10T10:27:01Z</dcterms:created>
</cp:coreProperties>
</file>