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Санкт-Петербурга от 17.06.2021 N 281-61</w:t>
              <w:br/>
              <w:t xml:space="preserve">(ред. от 20.06.2023)</w:t>
              <w:br/>
              <w:t xml:space="preserve">"Об Уполномоченном по правам ребенка в Санкт-Петербурге"</w:t>
              <w:br/>
              <w:t xml:space="preserve">(принят ЗС СПб 09.06.2021)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июня 2021 года</w:t>
            </w:r>
          </w:p>
        </w:tc>
        <w:tc>
          <w:tcPr>
            <w:tcW w:w="5103" w:type="dxa"/>
            <w:tcBorders>
              <w:top w:val="nil"/>
              <w:left w:val="nil"/>
              <w:bottom w:val="nil"/>
              <w:right w:val="nil"/>
            </w:tcBorders>
          </w:tcPr>
          <w:p>
            <w:pPr>
              <w:pStyle w:val="0"/>
              <w:jc w:val="right"/>
            </w:pPr>
            <w:r>
              <w:rPr>
                <w:sz w:val="20"/>
              </w:rPr>
              <w:t xml:space="preserve">N 281-61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САНКТ-ПЕТЕРБУРГА</w:t>
      </w:r>
    </w:p>
    <w:p>
      <w:pPr>
        <w:pStyle w:val="2"/>
        <w:jc w:val="center"/>
      </w:pPr>
      <w:r>
        <w:rPr>
          <w:sz w:val="20"/>
        </w:rPr>
      </w:r>
    </w:p>
    <w:p>
      <w:pPr>
        <w:pStyle w:val="2"/>
        <w:jc w:val="center"/>
      </w:pPr>
      <w:r>
        <w:rPr>
          <w:sz w:val="20"/>
        </w:rPr>
        <w:t xml:space="preserve">ОБ УПОЛНОМОЧЕННОМ ПО ПРАВАМ РЕБЕНКА В САНКТ-ПЕТЕРБУРГЕ</w:t>
      </w:r>
    </w:p>
    <w:p>
      <w:pPr>
        <w:pStyle w:val="0"/>
      </w:pPr>
      <w:r>
        <w:rPr>
          <w:sz w:val="20"/>
        </w:rPr>
      </w:r>
    </w:p>
    <w:p>
      <w:pPr>
        <w:pStyle w:val="0"/>
        <w:jc w:val="center"/>
      </w:pPr>
      <w:r>
        <w:rPr>
          <w:sz w:val="20"/>
        </w:rPr>
        <w:t xml:space="preserve">Принят Законодательным Собранием Санкт-Петербурга</w:t>
      </w:r>
    </w:p>
    <w:p>
      <w:pPr>
        <w:pStyle w:val="0"/>
        <w:jc w:val="center"/>
      </w:pPr>
      <w:r>
        <w:rPr>
          <w:sz w:val="20"/>
        </w:rPr>
        <w:t xml:space="preserve">9 июня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Санкт-Петербурга от 10.05.2023 </w:t>
            </w:r>
            <w:hyperlink w:history="0" r:id="rId7" w:tooltip="Закон Санкт-Петербурга от 10.05.2023 N 249-50 &quot;О внесении изменений в отдельные законы Санкт-Петербурга в связи с принятием Федерального закона &quot;Об общих принципах организации публичной власти в субъектах Российской Федерации&quot; (принят ЗС СПб 26.04.2023) {КонсультантПлюс}">
              <w:r>
                <w:rPr>
                  <w:sz w:val="20"/>
                  <w:color w:val="0000ff"/>
                </w:rPr>
                <w:t xml:space="preserve">N 249-50</w:t>
              </w:r>
            </w:hyperlink>
            <w:r>
              <w:rPr>
                <w:sz w:val="20"/>
                <w:color w:val="392c69"/>
              </w:rPr>
              <w:t xml:space="preserve">,</w:t>
            </w:r>
          </w:p>
          <w:p>
            <w:pPr>
              <w:pStyle w:val="0"/>
              <w:jc w:val="center"/>
            </w:pPr>
            <w:r>
              <w:rPr>
                <w:sz w:val="20"/>
                <w:color w:val="392c69"/>
              </w:rPr>
              <w:t xml:space="preserve">от 20.06.2023 </w:t>
            </w:r>
            <w:hyperlink w:history="0" r:id="rId8" w:tooltip="Закон Санкт-Петербурга от 20.06.2023 N 345-67 &quot;О внесении изменений в Закон Санкт-Петербурга &quot;Об Уполномоченном по правам человека в Санкт-Петербурге&quot; и Закон Санкт-Петербурга &quot;Об Уполномоченном по правам ребенка в Санкт-Петербурге&quot; (принят ЗС СПб 07.06.2023) {КонсультантПлюс}">
              <w:r>
                <w:rPr>
                  <w:sz w:val="20"/>
                  <w:color w:val="0000ff"/>
                </w:rPr>
                <w:t xml:space="preserve">N 345-67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 Общие положения</w:t>
      </w:r>
    </w:p>
    <w:p>
      <w:pPr>
        <w:pStyle w:val="0"/>
      </w:pPr>
      <w:r>
        <w:rPr>
          <w:sz w:val="20"/>
        </w:rPr>
      </w:r>
    </w:p>
    <w:p>
      <w:pPr>
        <w:pStyle w:val="0"/>
        <w:ind w:firstLine="540"/>
        <w:jc w:val="both"/>
      </w:pPr>
      <w:r>
        <w:rPr>
          <w:sz w:val="20"/>
        </w:rPr>
        <w:t xml:space="preserve">1. Настоящий Закон Санкт-Петербурга определяет правовое положение, основные задачи и полномочия Уполномоченного по правам ребенка в Санкт-Петербурге (далее - Уполномоченный).</w:t>
      </w:r>
    </w:p>
    <w:p>
      <w:pPr>
        <w:pStyle w:val="0"/>
        <w:spacing w:before="200" w:line-rule="auto"/>
        <w:ind w:firstLine="540"/>
        <w:jc w:val="both"/>
      </w:pPr>
      <w:r>
        <w:rPr>
          <w:sz w:val="20"/>
        </w:rPr>
        <w:t xml:space="preserve">2. Должность Уполномоченного является государственной должностью Санкт-Петербурга.</w:t>
      </w:r>
    </w:p>
    <w:p>
      <w:pPr>
        <w:pStyle w:val="0"/>
      </w:pPr>
      <w:r>
        <w:rPr>
          <w:sz w:val="20"/>
        </w:rPr>
      </w:r>
    </w:p>
    <w:p>
      <w:pPr>
        <w:pStyle w:val="2"/>
        <w:outlineLvl w:val="0"/>
        <w:ind w:firstLine="540"/>
        <w:jc w:val="both"/>
      </w:pPr>
      <w:r>
        <w:rPr>
          <w:sz w:val="20"/>
        </w:rPr>
        <w:t xml:space="preserve">Статья 2. Порядок назначения на должность Уполномоченного</w:t>
      </w:r>
    </w:p>
    <w:p>
      <w:pPr>
        <w:pStyle w:val="0"/>
      </w:pPr>
      <w:r>
        <w:rPr>
          <w:sz w:val="20"/>
        </w:rPr>
      </w:r>
    </w:p>
    <w:p>
      <w:pPr>
        <w:pStyle w:val="0"/>
        <w:ind w:firstLine="540"/>
        <w:jc w:val="both"/>
      </w:pPr>
      <w:r>
        <w:rPr>
          <w:sz w:val="20"/>
        </w:rPr>
        <w:t xml:space="preserve">1. На должность Уполномоченного назначается гражданин Российской Федерации не моложе 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2. Уполномоченный назначается на должность Законодательным Собранием Санкт-Петербурга большинством голосов от установленного числа депутатов Законодательного Собрания Санкт-Петербурга тайным голосованием на срок пять лет.</w:t>
      </w:r>
    </w:p>
    <w:p>
      <w:pPr>
        <w:pStyle w:val="0"/>
        <w:jc w:val="both"/>
      </w:pPr>
      <w:r>
        <w:rPr>
          <w:sz w:val="20"/>
        </w:rPr>
        <w:t xml:space="preserve">(в ред. </w:t>
      </w:r>
      <w:hyperlink w:history="0" r:id="rId9" w:tooltip="Закон Санкт-Петербурга от 10.05.2023 N 249-50 &quot;О внесении изменений в отдельные законы Санкт-Петербурга в связи с принятием Федерального закона &quot;Об общих принципах организации публичной власти в субъектах Российской Федерации&quot; (принят ЗС СПб 26.04.2023) {КонсультантПлюс}">
        <w:r>
          <w:rPr>
            <w:sz w:val="20"/>
            <w:color w:val="0000ff"/>
          </w:rPr>
          <w:t xml:space="preserve">Закона</w:t>
        </w:r>
      </w:hyperlink>
      <w:r>
        <w:rPr>
          <w:sz w:val="20"/>
        </w:rPr>
        <w:t xml:space="preserve"> Санкт-Петербурга от 10.05.2023 N 249-50)</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4. Кандидатом на должность Уполномоченного может быть лицо, представившее свое письменное согласие занять указанную должность и биографические сведения, изложенные в произвольной форме.</w:t>
      </w:r>
    </w:p>
    <w:p>
      <w:pPr>
        <w:pStyle w:val="0"/>
        <w:spacing w:before="200" w:line-rule="auto"/>
        <w:ind w:firstLine="540"/>
        <w:jc w:val="both"/>
      </w:pPr>
      <w:r>
        <w:rPr>
          <w:sz w:val="20"/>
        </w:rPr>
        <w:t xml:space="preserve">5. До рассмотрения кандидатур на должность Уполномоченного Законодательное Собрание Санкт-Петербурга согласовывает их с Уполномоченным при Президенте Российской Федерации по правам ребенка. В адрес Уполномоченного при Президенте Российской Федерации по правам ребенка в порядке, установленном Законодательным Собранием Санкт-Петербурга, направляются письменное обращение и копии всех внесенных предложений и сопроводительных материалов о каждом кандидате на должность Уполномоченного. В случае непоступления в Законодательное Собрание Санкт-Петербурга в течение тридцати дней со дня получения документов о согласовании (несогласовании) Уполномоченным при Президенте Российской Федерации по правам ребенка представленных кандидатур все кандидатуры считаются согласованными.</w:t>
      </w:r>
    </w:p>
    <w:p>
      <w:pPr>
        <w:pStyle w:val="0"/>
        <w:jc w:val="both"/>
      </w:pPr>
      <w:r>
        <w:rPr>
          <w:sz w:val="20"/>
        </w:rPr>
        <w:t xml:space="preserve">(в ред. </w:t>
      </w:r>
      <w:hyperlink w:history="0" r:id="rId10" w:tooltip="Закон Санкт-Петербурга от 20.06.2023 N 345-67 &quot;О внесении изменений в Закон Санкт-Петербурга &quot;Об Уполномоченном по правам человека в Санкт-Петербурге&quot; и Закон Санкт-Петербурга &quot;Об Уполномоченном по правам ребенка в Санкт-Петербурге&quot; (принят ЗС СПб 07.06.2023) {КонсультантПлюс}">
        <w:r>
          <w:rPr>
            <w:sz w:val="20"/>
            <w:color w:val="0000ff"/>
          </w:rPr>
          <w:t xml:space="preserve">Закона</w:t>
        </w:r>
      </w:hyperlink>
      <w:r>
        <w:rPr>
          <w:sz w:val="20"/>
        </w:rPr>
        <w:t xml:space="preserve"> Санкт-Петербурга от 20.06.2023 N 345-67)</w:t>
      </w:r>
    </w:p>
    <w:p>
      <w:pPr>
        <w:pStyle w:val="0"/>
        <w:spacing w:before="200" w:line-rule="auto"/>
        <w:ind w:firstLine="540"/>
        <w:jc w:val="both"/>
      </w:pPr>
      <w:r>
        <w:rPr>
          <w:sz w:val="20"/>
        </w:rPr>
        <w:t xml:space="preserve">После поступления в Законодательное Собрание Санкт-Петербурга от Уполномоченного при Президенте Российской Федерации по правам ребенка мнения о согласовании (несогласовании) кандидатур на должность Уполномоченного Законодательное Собрание Санкт-Петербурга не позднее трех дней до дня заседания Законодательного Собрания Санкт-Петербурга, на котором планируется рассмотрение вопроса о назначении на должность Уполномоченного, направляет указанные сведения о согласовании (несогласовании) Уполномоченным при Президенте Российской Федерации по правам ребенка для сведения инициаторам предложений о кандидатуре на должность Уполномоченного, определенным в пункте 6 настоящей статьи.</w:t>
      </w:r>
    </w:p>
    <w:p>
      <w:pPr>
        <w:pStyle w:val="0"/>
        <w:spacing w:before="200" w:line-rule="auto"/>
        <w:ind w:firstLine="540"/>
        <w:jc w:val="both"/>
      </w:pPr>
      <w:r>
        <w:rPr>
          <w:sz w:val="20"/>
        </w:rPr>
        <w:t xml:space="preserve">6. Предложения о кандидатах на должность Уполномоченного могут вноситься в Законодательное Собрание Санкт-Петербурга Губернатором Санкт-Петербурга, постоянными комиссиями Законодательного Собрания Санкт-Петербурга, депутатскими объединениями (фракциями) и депутатами Законодательного Собрания Санкт-Петербурга. Предложения о кандидатах на должность Уполномоченного вносятся в Законодательное Собрание Санкт-Петербурга в течение 30 дней до окончания срока полномочий Уполномоченного или со дня досрочного прекращения полномочий Уполномоченного.</w:t>
      </w:r>
    </w:p>
    <w:p>
      <w:pPr>
        <w:pStyle w:val="0"/>
        <w:spacing w:before="200" w:line-rule="auto"/>
        <w:ind w:firstLine="540"/>
        <w:jc w:val="both"/>
      </w:pPr>
      <w:r>
        <w:rPr>
          <w:sz w:val="20"/>
        </w:rPr>
        <w:t xml:space="preserve">7. Законодательное Собрание Санкт-Петербурга принимает постановление о назначении на должность Уполномоченного не позднее 40 дней со дня истечения срока полномочий Уполномоченного или не позднее 60 дней со дня досрочного прекращения полномочий Уполномоченного.</w:t>
      </w:r>
    </w:p>
    <w:p>
      <w:pPr>
        <w:pStyle w:val="0"/>
        <w:spacing w:before="200" w:line-rule="auto"/>
        <w:ind w:firstLine="540"/>
        <w:jc w:val="both"/>
      </w:pPr>
      <w:r>
        <w:rPr>
          <w:sz w:val="20"/>
        </w:rPr>
        <w:t xml:space="preserve">8. Уполномоченный считается вступившим в должность с момента принесения на заседании Законодательного Собрания Санкт-Петербурга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1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Санкт-Петербурга, справедливостью и голосом совести".</w:t>
      </w:r>
    </w:p>
    <w:p>
      <w:pPr>
        <w:pStyle w:val="0"/>
        <w:spacing w:before="200" w:line-rule="auto"/>
        <w:ind w:firstLine="540"/>
        <w:jc w:val="both"/>
      </w:pPr>
      <w:r>
        <w:rPr>
          <w:sz w:val="20"/>
        </w:rPr>
        <w:t xml:space="preserve">Присяга приносится непосредственно после принятия постановления Законодательного Собрания Санкт-Петербурга о назначении Уполномоченного на должность.</w:t>
      </w:r>
    </w:p>
    <w:p>
      <w:pPr>
        <w:pStyle w:val="0"/>
        <w:spacing w:before="200" w:line-rule="auto"/>
        <w:ind w:firstLine="540"/>
        <w:jc w:val="both"/>
      </w:pPr>
      <w:r>
        <w:rPr>
          <w:sz w:val="20"/>
        </w:rPr>
        <w:t xml:space="preserve">9. Уполномоченному в течение 14 дней со дня избрания Председателем Законодательного Собрания Санкт-Петербурга или по поручению Председателя Законодательного Собрания Санкт-Петербурга заместителем Председателя Законодательного Собрания Санкт-Петербурга вручается удостоверение, </w:t>
      </w:r>
      <w:hyperlink w:history="0" r:id="rId13" w:tooltip="Закон Санкт-Петербурга от 10.06.2015 N 317-56 &quot;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quot; (принят ЗС СПб 03.06.2015) {КонсультантПлюс}">
        <w:r>
          <w:rPr>
            <w:sz w:val="20"/>
            <w:color w:val="0000ff"/>
          </w:rPr>
          <w:t xml:space="preserve">образец</w:t>
        </w:r>
      </w:hyperlink>
      <w:r>
        <w:rPr>
          <w:sz w:val="20"/>
        </w:rPr>
        <w:t xml:space="preserve"> которого установлен Законом Санкт-Петербурга от 3 июня 2015 года N 317-56 "О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w:t>
      </w:r>
    </w:p>
    <w:p>
      <w:pPr>
        <w:pStyle w:val="0"/>
      </w:pPr>
      <w:r>
        <w:rPr>
          <w:sz w:val="20"/>
        </w:rPr>
      </w:r>
    </w:p>
    <w:p>
      <w:pPr>
        <w:pStyle w:val="2"/>
        <w:outlineLvl w:val="0"/>
        <w:ind w:firstLine="540"/>
        <w:jc w:val="both"/>
      </w:pPr>
      <w:r>
        <w:rPr>
          <w:sz w:val="20"/>
        </w:rPr>
        <w:t xml:space="preserve">Статья 3. Основания и порядок прекращения полномочий Уполномоченного</w:t>
      </w:r>
    </w:p>
    <w:p>
      <w:pPr>
        <w:pStyle w:val="0"/>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Уполномоченного.</w:t>
      </w:r>
    </w:p>
    <w:p>
      <w:pPr>
        <w:pStyle w:val="0"/>
        <w:spacing w:before="200" w:line-rule="auto"/>
        <w:ind w:firstLine="540"/>
        <w:jc w:val="both"/>
      </w:pPr>
      <w:r>
        <w:rPr>
          <w:sz w:val="20"/>
        </w:rPr>
        <w:t xml:space="preserve">2. Полномочия Уполномоченного прекращаются досрочно в случаях:</w:t>
      </w:r>
    </w:p>
    <w:p>
      <w:pPr>
        <w:pStyle w:val="0"/>
        <w:spacing w:before="200" w:line-rule="auto"/>
        <w:ind w:firstLine="540"/>
        <w:jc w:val="both"/>
      </w:pPr>
      <w:r>
        <w:rPr>
          <w:sz w:val="20"/>
        </w:rPr>
        <w:t xml:space="preserve">1) в связи с утратой доверия в случаях, предусмотренных </w:t>
      </w:r>
      <w:hyperlink w:history="0" r:id="rId1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3)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4) утраты Уполномоченным гражданства Российской Федерации, приобретения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pPr>
        <w:pStyle w:val="0"/>
        <w:spacing w:before="200" w:line-rule="auto"/>
        <w:ind w:firstLine="540"/>
        <w:jc w:val="both"/>
      </w:pPr>
      <w:r>
        <w:rPr>
          <w:sz w:val="20"/>
        </w:rPr>
        <w:t xml:space="preserve">5)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6) признания Уполномоченного безвестно отсутствующим либо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7) смерти Уполномоченного;</w:t>
      </w:r>
    </w:p>
    <w:p>
      <w:pPr>
        <w:pStyle w:val="0"/>
        <w:spacing w:before="200" w:line-rule="auto"/>
        <w:ind w:firstLine="540"/>
        <w:jc w:val="both"/>
      </w:pPr>
      <w:r>
        <w:rPr>
          <w:sz w:val="20"/>
        </w:rPr>
        <w:t xml:space="preserve">8) отставки Уполномоченного;</w:t>
      </w:r>
    </w:p>
    <w:p>
      <w:pPr>
        <w:pStyle w:val="0"/>
        <w:spacing w:before="200" w:line-rule="auto"/>
        <w:ind w:firstLine="540"/>
        <w:jc w:val="both"/>
      </w:pPr>
      <w:r>
        <w:rPr>
          <w:sz w:val="20"/>
        </w:rPr>
        <w:t xml:space="preserve">9) выражения Уполномоченному недоверия;</w:t>
      </w:r>
    </w:p>
    <w:p>
      <w:pPr>
        <w:pStyle w:val="0"/>
        <w:spacing w:before="200" w:line-rule="auto"/>
        <w:ind w:firstLine="540"/>
        <w:jc w:val="both"/>
      </w:pPr>
      <w:r>
        <w:rPr>
          <w:sz w:val="20"/>
        </w:rPr>
        <w:t xml:space="preserve">10) несоблюдения Уполномоченным требований, ограничений и запретов, установленных федеральными законами и законами Санкт-Петербурга.</w:t>
      </w:r>
    </w:p>
    <w:p>
      <w:pPr>
        <w:pStyle w:val="0"/>
        <w:spacing w:before="200" w:line-rule="auto"/>
        <w:ind w:firstLine="540"/>
        <w:jc w:val="both"/>
      </w:pPr>
      <w:r>
        <w:rPr>
          <w:sz w:val="20"/>
        </w:rPr>
        <w:t xml:space="preserve">3. Отставка Уполномоченного принимается Законодательным Собранием Санкт-Петербурга на основании письменного заявления Уполномоченного о сложении своих полномочий. При непринятии отставки Уполномоченный исполняет свои обязанности в течение двух месяцев со дня подачи заявления, после чего вправе прекратить осуществление своих полномочий.</w:t>
      </w:r>
    </w:p>
    <w:p>
      <w:pPr>
        <w:pStyle w:val="0"/>
        <w:spacing w:before="200" w:line-rule="auto"/>
        <w:ind w:firstLine="540"/>
        <w:jc w:val="both"/>
      </w:pPr>
      <w:r>
        <w:rPr>
          <w:sz w:val="20"/>
        </w:rPr>
        <w:t xml:space="preserve">4. Недоверие Уполномоченному может быть выражено Законодательным Собранием Санкт-Петербурга на основании заключения специальной комиссии, формируемой Законодательным Собранием Санкт-Петербурга по инициативе не менее чем пятнадцати депутатов Законодательного Собрания Санкт-Петербурга и действующей в порядке, установленном Законодательным Собранием Санкт-Петербурга. 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pPr>
        <w:pStyle w:val="0"/>
        <w:spacing w:before="200" w:line-rule="auto"/>
        <w:ind w:firstLine="540"/>
        <w:jc w:val="both"/>
      </w:pPr>
      <w:r>
        <w:rPr>
          <w:sz w:val="20"/>
        </w:rPr>
        <w:t xml:space="preserve">5. Решение о досрочном прекращении полномочий Уполномоченного производится постановлением Законодательного Собрания Санкт-Петербурга, принимаемым большинством голосов от установленного числа депутатов Законодательного Собрания Санкт-Петербурга,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15" w:tooltip="Закон Санкт-Петербурга от 10.05.2023 N 249-50 &quot;О внесении изменений в отдельные законы Санкт-Петербурга в связи с принятием Федерального закона &quot;Об общих принципах организации публичной власти в субъектах Российской Федерации&quot; (принят ЗС СПб 26.04.2023) {КонсультантПлюс}">
        <w:r>
          <w:rPr>
            <w:sz w:val="20"/>
            <w:color w:val="0000ff"/>
          </w:rPr>
          <w:t xml:space="preserve">Закона</w:t>
        </w:r>
      </w:hyperlink>
      <w:r>
        <w:rPr>
          <w:sz w:val="20"/>
        </w:rPr>
        <w:t xml:space="preserve"> Санкт-Петербурга от 10.05.2023 N 249-50)</w:t>
      </w:r>
    </w:p>
    <w:p>
      <w:pPr>
        <w:pStyle w:val="0"/>
        <w:spacing w:before="200" w:line-rule="auto"/>
        <w:ind w:firstLine="540"/>
        <w:jc w:val="both"/>
      </w:pPr>
      <w:r>
        <w:rPr>
          <w:sz w:val="20"/>
        </w:rPr>
        <w:t xml:space="preserve">6. Принятие Законодательным Собранием Санкт-Петербурга постановления о досрочном прекращении полномочий Уполномоченного влечет немедленное освобождение Уполномоченного от должности. Полномочия представителя нанимателя (работодателя) в отношении сотрудников аппарата Уполномоченного до избрания нового Уполномоченного осуществляет Законодательное Собрание Санкт-Петербурга.</w:t>
      </w:r>
    </w:p>
    <w:p>
      <w:pPr>
        <w:pStyle w:val="0"/>
        <w:spacing w:before="200" w:line-rule="auto"/>
        <w:ind w:firstLine="540"/>
        <w:jc w:val="both"/>
      </w:pPr>
      <w:r>
        <w:rPr>
          <w:sz w:val="20"/>
        </w:rPr>
        <w:t xml:space="preserve">В случае досрочного прекращения полномочий Уполномоченного новый Уполномоченный должен быть назначен Законодательным Собранием Санкт-Петербурга в течение 60 дней со дня досрочного прекращения полномочий предыдущего Уполномоченного.</w:t>
      </w:r>
    </w:p>
    <w:p>
      <w:pPr>
        <w:pStyle w:val="0"/>
      </w:pPr>
      <w:r>
        <w:rPr>
          <w:sz w:val="20"/>
        </w:rPr>
      </w:r>
    </w:p>
    <w:p>
      <w:pPr>
        <w:pStyle w:val="2"/>
        <w:outlineLvl w:val="0"/>
        <w:ind w:firstLine="540"/>
        <w:jc w:val="both"/>
      </w:pPr>
      <w:r>
        <w:rPr>
          <w:sz w:val="20"/>
        </w:rPr>
        <w:t xml:space="preserve">Статья 4. Деятельность Уполномоченного</w:t>
      </w:r>
    </w:p>
    <w:p>
      <w:pPr>
        <w:pStyle w:val="0"/>
      </w:pPr>
      <w:r>
        <w:rPr>
          <w:sz w:val="20"/>
        </w:rPr>
      </w:r>
    </w:p>
    <w:p>
      <w:pPr>
        <w:pStyle w:val="0"/>
        <w:ind w:firstLine="540"/>
        <w:jc w:val="both"/>
      </w:pPr>
      <w:r>
        <w:rPr>
          <w:sz w:val="20"/>
        </w:rPr>
        <w:t xml:space="preserve">1. В своей деятельности Уполномоченный руководствуется общепризнанными принципами и нормами международного права, международными договорами Российской Федерации,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7"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федеральными законами, </w:t>
      </w:r>
      <w:hyperlink w:history="0" r:id="rId18" w:tooltip="Устав Санкт-Петербурга (принят ЗС СПб 14.01.1998) (ред. от 29.09.2023) {КонсультантПлюс}">
        <w:r>
          <w:rPr>
            <w:sz w:val="20"/>
            <w:color w:val="0000ff"/>
          </w:rPr>
          <w:t xml:space="preserve">Уставом</w:t>
        </w:r>
      </w:hyperlink>
      <w:r>
        <w:rPr>
          <w:sz w:val="20"/>
        </w:rPr>
        <w:t xml:space="preserve"> Санкт-Петербурга, настоящим Законом Санкт-Петербурга, другими законами Санкт-Петербурга.</w:t>
      </w:r>
    </w:p>
    <w:p>
      <w:pPr>
        <w:pStyle w:val="0"/>
        <w:spacing w:before="200" w:line-rule="auto"/>
        <w:ind w:firstLine="540"/>
        <w:jc w:val="both"/>
      </w:pPr>
      <w:r>
        <w:rPr>
          <w:sz w:val="20"/>
        </w:rPr>
        <w:t xml:space="preserve">2. Деятельность Уполномоченного дополняет существующие средства государственной защиты прав и законных интересов ребенка, не отменяет и не влечет пересмотра компетенции органов государственной власти Санкт-Петербурга, органов местного самоуправления в Санкт-Петербурге, их должностных лиц, обеспечивающих защиту и восстановление нарушенных прав и законных интересов ребенка.</w:t>
      </w:r>
    </w:p>
    <w:p>
      <w:pPr>
        <w:pStyle w:val="0"/>
        <w:spacing w:before="200" w:line-rule="auto"/>
        <w:ind w:firstLine="540"/>
        <w:jc w:val="both"/>
      </w:pPr>
      <w:r>
        <w:rPr>
          <w:sz w:val="20"/>
        </w:rPr>
        <w:t xml:space="preserve">3. Деятельность Уполномоченного направлена на обеспечение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Санкт-Петербурга, органами местного самоуправления в Санкт-Петербурге,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Уполномоченный осуществляет свою деятельность в границах территории Санкт-Петербурга.</w:t>
      </w:r>
    </w:p>
    <w:p>
      <w:pPr>
        <w:pStyle w:val="0"/>
        <w:spacing w:before="200" w:line-rule="auto"/>
        <w:ind w:firstLine="540"/>
        <w:jc w:val="both"/>
      </w:pPr>
      <w:r>
        <w:rPr>
          <w:sz w:val="20"/>
        </w:rPr>
        <w:t xml:space="preserve">5. При осуществлении своей деятельности Уполномоченный обязан соблюдать требования, ограничения и запреты, установленные федеральными законами в отношении лиц, замещающих государственные должности субъектов Российской Федерации, а также соблюдать требования, ограничения и запреты, установленные </w:t>
      </w:r>
      <w:hyperlink w:history="0" r:id="rId19" w:tooltip="Устав Санкт-Петербурга (принят ЗС СПб 14.01.1998) (ред. от 29.09.2023) {КонсультантПлюс}">
        <w:r>
          <w:rPr>
            <w:sz w:val="20"/>
            <w:color w:val="0000ff"/>
          </w:rPr>
          <w:t xml:space="preserve">Уставом</w:t>
        </w:r>
      </w:hyperlink>
      <w:r>
        <w:rPr>
          <w:sz w:val="20"/>
        </w:rPr>
        <w:t xml:space="preserve"> Санкт-Петербурга и законами Санкт-Петербурга.</w:t>
      </w:r>
    </w:p>
    <w:p>
      <w:pPr>
        <w:pStyle w:val="0"/>
      </w:pPr>
      <w:r>
        <w:rPr>
          <w:sz w:val="20"/>
        </w:rPr>
      </w:r>
    </w:p>
    <w:p>
      <w:pPr>
        <w:pStyle w:val="2"/>
        <w:outlineLvl w:val="0"/>
        <w:ind w:firstLine="540"/>
        <w:jc w:val="both"/>
      </w:pPr>
      <w:r>
        <w:rPr>
          <w:sz w:val="20"/>
        </w:rPr>
        <w:t xml:space="preserve">Статья 5. Задачи Уполномоченного</w:t>
      </w:r>
    </w:p>
    <w:p>
      <w:pPr>
        <w:pStyle w:val="0"/>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обеспечение гарантий государственной защиты прав и законных интересов детей;</w:t>
      </w:r>
    </w:p>
    <w:p>
      <w:pPr>
        <w:pStyle w:val="0"/>
        <w:spacing w:before="200" w:line-rule="auto"/>
        <w:ind w:firstLine="540"/>
        <w:jc w:val="both"/>
      </w:pPr>
      <w:r>
        <w:rPr>
          <w:sz w:val="20"/>
        </w:rPr>
        <w:t xml:space="preserve">2) содействие беспрепятственной реализации и восстановлению прав и законных интересов детей;</w:t>
      </w:r>
    </w:p>
    <w:p>
      <w:pPr>
        <w:pStyle w:val="0"/>
        <w:spacing w:before="200" w:line-rule="auto"/>
        <w:ind w:firstLine="540"/>
        <w:jc w:val="both"/>
      </w:pPr>
      <w:r>
        <w:rPr>
          <w:sz w:val="20"/>
        </w:rPr>
        <w:t xml:space="preserve">3) совершенствование механизма обеспечения и защиты прав и законных интересов детей;</w:t>
      </w:r>
    </w:p>
    <w:p>
      <w:pPr>
        <w:pStyle w:val="0"/>
        <w:spacing w:before="200" w:line-rule="auto"/>
        <w:ind w:firstLine="540"/>
        <w:jc w:val="both"/>
      </w:pPr>
      <w:r>
        <w:rPr>
          <w:sz w:val="20"/>
        </w:rPr>
        <w:t xml:space="preserve">4) подготовка предложений о принятии нормативных правовых актов Санкт-Петербурга о правах и законных интересах детей;</w:t>
      </w:r>
    </w:p>
    <w:p>
      <w:pPr>
        <w:pStyle w:val="0"/>
        <w:spacing w:before="200" w:line-rule="auto"/>
        <w:ind w:firstLine="540"/>
        <w:jc w:val="both"/>
      </w:pPr>
      <w:r>
        <w:rPr>
          <w:sz w:val="20"/>
        </w:rPr>
        <w:t xml:space="preserve">5) информирование общественности о состоянии соблюдения и защиты прав и законных интересов детей.</w:t>
      </w:r>
    </w:p>
    <w:p>
      <w:pPr>
        <w:pStyle w:val="0"/>
        <w:spacing w:before="200" w:line-rule="auto"/>
        <w:ind w:firstLine="540"/>
        <w:jc w:val="both"/>
      </w:pPr>
      <w:r>
        <w:rPr>
          <w:sz w:val="20"/>
        </w:rPr>
        <w:t xml:space="preserve">2. Приоритетным направлением в деятельности Уполномоченного является защита прав и законных интересов детей, находящихся в трудной жизненной ситуации, детей-сирот и детей, оставшихся без попечения родителей.</w:t>
      </w:r>
    </w:p>
    <w:p>
      <w:pPr>
        <w:pStyle w:val="0"/>
      </w:pPr>
      <w:r>
        <w:rPr>
          <w:sz w:val="20"/>
        </w:rPr>
      </w:r>
    </w:p>
    <w:p>
      <w:pPr>
        <w:pStyle w:val="2"/>
        <w:outlineLvl w:val="0"/>
        <w:ind w:firstLine="540"/>
        <w:jc w:val="both"/>
      </w:pPr>
      <w:r>
        <w:rPr>
          <w:sz w:val="20"/>
        </w:rPr>
        <w:t xml:space="preserve">Статья 6. Полномочия Уполномоченного</w:t>
      </w:r>
    </w:p>
    <w:p>
      <w:pPr>
        <w:pStyle w:val="0"/>
      </w:pPr>
      <w:r>
        <w:rPr>
          <w:sz w:val="20"/>
        </w:rPr>
      </w:r>
    </w:p>
    <w:p>
      <w:pPr>
        <w:pStyle w:val="0"/>
        <w:ind w:firstLine="540"/>
        <w:jc w:val="both"/>
      </w:pPr>
      <w:r>
        <w:rPr>
          <w:sz w:val="20"/>
        </w:rPr>
        <w:t xml:space="preserve">Уполномоченный в пределах компетенции, установленной действующим законодательством:</w:t>
      </w:r>
    </w:p>
    <w:p>
      <w:pPr>
        <w:pStyle w:val="0"/>
        <w:spacing w:before="200" w:line-rule="auto"/>
        <w:ind w:firstLine="540"/>
        <w:jc w:val="both"/>
      </w:pPr>
      <w:r>
        <w:rPr>
          <w:sz w:val="20"/>
        </w:rPr>
        <w:t xml:space="preserve">1) обеспечивает соблюдение и защиту прав и законных интересов детей на территории Санкт-Петербурга, в том числе детей, являющихся иностранными гражданами или лицами без гражданства;</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на территории Санкт-Петербурга;</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проверяет самостоятельно или с привлечением представителей социально ориентированных некоммерческих организаций, осуществляющих свою деятельность на территории Санкт-Петербурга, сообщения о фактах нарушения прав и законных интересов детей;</w:t>
      </w:r>
    </w:p>
    <w:p>
      <w:pPr>
        <w:pStyle w:val="0"/>
        <w:spacing w:before="200" w:line-rule="auto"/>
        <w:ind w:firstLine="540"/>
        <w:jc w:val="both"/>
      </w:pPr>
      <w:r>
        <w:rPr>
          <w:sz w:val="20"/>
        </w:rPr>
        <w:t xml:space="preserve">5) направляет территориальным органам федеральных государственных органов, органам государственной власти Санкт-Петербурга, органам местного самоуправления в Санкт-Петербурге, их должностным лицам, руководителям организаций Санкт-Петербурга, в решениях или действиях (бездействии) которых он усматривает нарушения прав и законных интересов детей, свое заключение, содержащее рекомендации о необходимых мерах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6) информирует правоохранительные органы о фактах нарушения прав и законных интересов детей;</w:t>
      </w:r>
    </w:p>
    <w:p>
      <w:pPr>
        <w:pStyle w:val="0"/>
        <w:spacing w:before="200" w:line-rule="auto"/>
        <w:ind w:firstLine="540"/>
        <w:jc w:val="both"/>
      </w:pPr>
      <w:r>
        <w:rPr>
          <w:sz w:val="20"/>
        </w:rPr>
        <w:t xml:space="preserve">7) осуществляет сбор, изучение и анализ информации, содержащейся в материалах, получаемых от органов государственной власти Санкт-Петербурга, органов местного самоуправления в Санкт-Петербурге, по вопросам обеспечения и защиты прав и законных интересов детей, а также в обращениях граждан, организаций Санкт-Петербурга, в сообщениях средств массовой информации по указанным вопросам;</w:t>
      </w:r>
    </w:p>
    <w:p>
      <w:pPr>
        <w:pStyle w:val="0"/>
        <w:spacing w:before="200" w:line-rule="auto"/>
        <w:ind w:firstLine="540"/>
        <w:jc w:val="both"/>
      </w:pPr>
      <w:r>
        <w:rPr>
          <w:sz w:val="20"/>
        </w:rPr>
        <w:t xml:space="preserve">8) направляет в территориальные органы федеральных государственных органов, в органы государственной власти Санкт-Петербурга, в органы местного самоуправления в Санкт-Петербурге, в организации Санкт-Петербурга ходатайства о возбуждении дисциплинарного или административного производства либо уголовного дела в отношении должностных лиц, в решениях или действиях (бездействии) которых он усматривает нарушения прав и законных интересов детей;</w:t>
      </w:r>
    </w:p>
    <w:p>
      <w:pPr>
        <w:pStyle w:val="0"/>
        <w:spacing w:before="200" w:line-rule="auto"/>
        <w:ind w:firstLine="540"/>
        <w:jc w:val="both"/>
      </w:pPr>
      <w:r>
        <w:rPr>
          <w:sz w:val="20"/>
        </w:rPr>
        <w:t xml:space="preserve">9) по инициативе родителей (законных представителей) детей участвует в процедуре переговоров между ними в целях разрешения конфликтных ситуаций и обеспечения защиты прав и законных интересов детей;</w:t>
      </w:r>
    </w:p>
    <w:p>
      <w:pPr>
        <w:pStyle w:val="0"/>
        <w:spacing w:before="200" w:line-rule="auto"/>
        <w:ind w:firstLine="540"/>
        <w:jc w:val="both"/>
      </w:pPr>
      <w:r>
        <w:rPr>
          <w:sz w:val="20"/>
        </w:rPr>
        <w:t xml:space="preserve">10) осуществляет мониторинг и анализ реализации, соблюдения и защиты прав и законных интересов детей на территории Санкт-Петербурга.</w:t>
      </w:r>
    </w:p>
    <w:p>
      <w:pPr>
        <w:pStyle w:val="0"/>
      </w:pPr>
      <w:r>
        <w:rPr>
          <w:sz w:val="20"/>
        </w:rPr>
      </w:r>
    </w:p>
    <w:p>
      <w:pPr>
        <w:pStyle w:val="2"/>
        <w:outlineLvl w:val="0"/>
        <w:ind w:firstLine="540"/>
        <w:jc w:val="both"/>
      </w:pPr>
      <w:r>
        <w:rPr>
          <w:sz w:val="20"/>
        </w:rPr>
        <w:t xml:space="preserve">Статья 7. Права Уполномоченного</w:t>
      </w:r>
    </w:p>
    <w:p>
      <w:pPr>
        <w:pStyle w:val="0"/>
      </w:pPr>
      <w:r>
        <w:rPr>
          <w:sz w:val="20"/>
        </w:rPr>
      </w:r>
    </w:p>
    <w:p>
      <w:pPr>
        <w:pStyle w:val="0"/>
        <w:ind w:firstLine="540"/>
        <w:jc w:val="both"/>
      </w:pPr>
      <w:r>
        <w:rPr>
          <w:sz w:val="20"/>
        </w:rPr>
        <w:t xml:space="preserve">Уполномоченный при осуществлении своей деятельности имеет право:</w:t>
      </w:r>
    </w:p>
    <w:p>
      <w:pPr>
        <w:pStyle w:val="0"/>
        <w:spacing w:before="200" w:line-rule="auto"/>
        <w:ind w:firstLine="540"/>
        <w:jc w:val="both"/>
      </w:pPr>
      <w:r>
        <w:rPr>
          <w:sz w:val="20"/>
        </w:rPr>
        <w:t xml:space="preserve">1) посещать территориальные органы федеральных государственных органов, органы государственной власти Санкт-Петербурга, органы местного самоуправления в Санкт-Петербурге,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Санкт-Петербурга;</w:t>
      </w:r>
    </w:p>
    <w:p>
      <w:pPr>
        <w:pStyle w:val="0"/>
        <w:spacing w:before="200" w:line-rule="auto"/>
        <w:ind w:firstLine="540"/>
        <w:jc w:val="both"/>
      </w:pPr>
      <w:r>
        <w:rPr>
          <w:sz w:val="20"/>
        </w:rPr>
        <w:t xml:space="preserve">2)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3) направлять в органы государственной власти Санкт-Петербурга и органы местного самоуправления в Санкт-Петербурге мотивированные предложения об издании (принятии) правовых актов, о внесении в правовые акты изменений, направленных на обеспечение реализации и соблюдения прав и законных интересов детей, признании правовых актов утратившими силу или приостановлении их действия в случаях, если эти акты нарушают права и законные интересы детей, которые должны быть рассмотрены в двухнедельный срок с уведомлением Уполномоченного в письменной форме;</w:t>
      </w:r>
    </w:p>
    <w:p>
      <w:pPr>
        <w:pStyle w:val="0"/>
        <w:spacing w:before="200" w:line-rule="auto"/>
        <w:ind w:firstLine="540"/>
        <w:jc w:val="both"/>
      </w:pPr>
      <w:r>
        <w:rPr>
          <w:sz w:val="20"/>
        </w:rPr>
        <w:t xml:space="preserve">4)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и(или) законами Санкт-Петербурга;</w:t>
      </w:r>
    </w:p>
    <w:p>
      <w:pPr>
        <w:pStyle w:val="0"/>
        <w:spacing w:before="200" w:line-rule="auto"/>
        <w:ind w:firstLine="540"/>
        <w:jc w:val="both"/>
      </w:pPr>
      <w:r>
        <w:rPr>
          <w:sz w:val="20"/>
        </w:rPr>
        <w:t xml:space="preserve">5) принимать участие с правом совещательного голоса в заседаниях Законодательного Собрания Санкт-Петербурга, Правительства Санкт-Петербурга, коллегиальных органов Законодательного Собрания Санкт-Петербурга и исполнительных органов государственной власти Санкт-Петербурга по вопросам, связанным с защитой прав и законных интересов детей;</w:t>
      </w:r>
    </w:p>
    <w:p>
      <w:pPr>
        <w:pStyle w:val="0"/>
        <w:spacing w:before="200" w:line-rule="auto"/>
        <w:ind w:firstLine="540"/>
        <w:jc w:val="both"/>
      </w:pPr>
      <w:r>
        <w:rPr>
          <w:sz w:val="20"/>
        </w:rPr>
        <w:t xml:space="preserve">6)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Санкт-Петербурга, органов местного самоуправления в Санкт-Петербурге,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Санкт-Петербурга.</w:t>
      </w:r>
    </w:p>
    <w:p>
      <w:pPr>
        <w:pStyle w:val="0"/>
      </w:pPr>
      <w:r>
        <w:rPr>
          <w:sz w:val="20"/>
        </w:rPr>
      </w:r>
    </w:p>
    <w:p>
      <w:pPr>
        <w:pStyle w:val="2"/>
        <w:outlineLvl w:val="0"/>
        <w:ind w:firstLine="540"/>
        <w:jc w:val="both"/>
      </w:pPr>
      <w:r>
        <w:rPr>
          <w:sz w:val="20"/>
        </w:rPr>
        <w:t xml:space="preserve">Статья 8. Судебная защита прав и законных интересов детей</w:t>
      </w:r>
    </w:p>
    <w:p>
      <w:pPr>
        <w:pStyle w:val="0"/>
      </w:pPr>
      <w:r>
        <w:rPr>
          <w:sz w:val="20"/>
        </w:rPr>
      </w:r>
    </w:p>
    <w:p>
      <w:pPr>
        <w:pStyle w:val="0"/>
        <w:ind w:firstLine="540"/>
        <w:jc w:val="both"/>
      </w:pPr>
      <w:r>
        <w:rPr>
          <w:sz w:val="20"/>
        </w:rPr>
        <w:t xml:space="preserve">1. Уполномоченный участвует в гражданских и административных делах в целях защиты прав и законных интересов детей в порядке, предусмотренном процессуальным законодательством Российской Федерации.</w:t>
      </w:r>
    </w:p>
    <w:p>
      <w:pPr>
        <w:pStyle w:val="0"/>
        <w:spacing w:before="200" w:line-rule="auto"/>
        <w:ind w:firstLine="540"/>
        <w:jc w:val="both"/>
      </w:pPr>
      <w:r>
        <w:rPr>
          <w:sz w:val="20"/>
        </w:rPr>
        <w:t xml:space="preserve">2. Уполномоченный обращается в суд с административными исковыми заявлениями о признании незаконными решений, действий (бездействия) органов государственной власти Санкт-Петербурга, органов местного самоуправления в Санкт-Петербурге,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pPr>
      <w:r>
        <w:rPr>
          <w:sz w:val="20"/>
        </w:rPr>
      </w:r>
    </w:p>
    <w:p>
      <w:pPr>
        <w:pStyle w:val="2"/>
        <w:outlineLvl w:val="0"/>
        <w:ind w:firstLine="540"/>
        <w:jc w:val="both"/>
      </w:pPr>
      <w:r>
        <w:rPr>
          <w:sz w:val="20"/>
        </w:rPr>
        <w:t xml:space="preserve">Статья 9. Доклады Уполномоченного</w:t>
      </w:r>
    </w:p>
    <w:p>
      <w:pPr>
        <w:pStyle w:val="0"/>
      </w:pPr>
      <w:r>
        <w:rPr>
          <w:sz w:val="20"/>
        </w:rPr>
      </w:r>
    </w:p>
    <w:p>
      <w:pPr>
        <w:pStyle w:val="0"/>
        <w:ind w:firstLine="540"/>
        <w:jc w:val="both"/>
      </w:pPr>
      <w:r>
        <w:rPr>
          <w:sz w:val="20"/>
        </w:rPr>
        <w:t xml:space="preserve">1. По окончании календарного года Уполномоченный направляет Губернатору Санкт-Петербурга, в Законодательное Собрание Санкт-Петербурга и Уполномоченному при Президенте Российской Федерации по правам ребенка ежегодный доклад о результатах своей деятельности, содержащий в том числе оценку соблюдения прав и законных интересов детей на территории Санкт-Петербурга, а также предложения о совершенствовании их правового положения.</w:t>
      </w:r>
    </w:p>
    <w:p>
      <w:pPr>
        <w:pStyle w:val="0"/>
        <w:spacing w:before="200" w:line-rule="auto"/>
        <w:ind w:firstLine="540"/>
        <w:jc w:val="both"/>
      </w:pPr>
      <w:r>
        <w:rPr>
          <w:sz w:val="20"/>
        </w:rPr>
        <w:t xml:space="preserve">2. Уполномоченный представляет ежегодный доклад на заседании Законодательного Собрания Санкт-Петербурга не позднее 15 апреля года, следующего за отчетным.</w:t>
      </w:r>
    </w:p>
    <w:p>
      <w:pPr>
        <w:pStyle w:val="0"/>
        <w:spacing w:before="200" w:line-rule="auto"/>
        <w:ind w:firstLine="540"/>
        <w:jc w:val="both"/>
      </w:pPr>
      <w:r>
        <w:rPr>
          <w:sz w:val="20"/>
        </w:rPr>
        <w:t xml:space="preserve">3. Уполномоченный представляет специальный доклад, содержащий в том числе оценку соблюдения прав и законных интересов детей на территории Санкт-Петербурга исполнительными органами государственной власти Санкт-Петербурга, на заседании Правительства Санкт-Петербурга не позднее 15 сентября года, следующего за отчетным.</w:t>
      </w:r>
    </w:p>
    <w:p>
      <w:pPr>
        <w:pStyle w:val="0"/>
        <w:spacing w:before="200" w:line-rule="auto"/>
        <w:ind w:firstLine="540"/>
        <w:jc w:val="both"/>
      </w:pPr>
      <w:r>
        <w:rPr>
          <w:sz w:val="20"/>
        </w:rPr>
        <w:t xml:space="preserve">4. Ежегодный доклад Уполномоченного публикуется на официальном сайте Уполномоченного (</w:t>
      </w:r>
      <w:r>
        <w:rPr>
          <w:sz w:val="20"/>
        </w:rPr>
        <w:t xml:space="preserve">www.spbdeti.org</w:t>
      </w:r>
      <w:r>
        <w:rPr>
          <w:sz w:val="20"/>
        </w:rPr>
        <w:t xml:space="preserve">), официальном сайте Законодательного Собрания Санкт-Петербурга (</w:t>
      </w:r>
      <w:r>
        <w:rPr>
          <w:sz w:val="20"/>
        </w:rPr>
        <w:t xml:space="preserve">www.assembly.spb.ru</w:t>
      </w:r>
      <w:r>
        <w:rPr>
          <w:sz w:val="20"/>
        </w:rPr>
        <w:t xml:space="preserve">) и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5. Специальный доклад Уполномоченного публикуется на официальном сайте Уполномоченного (</w:t>
      </w:r>
      <w:r>
        <w:rPr>
          <w:sz w:val="20"/>
        </w:rPr>
        <w:t xml:space="preserve">www.spbdeti.org</w:t>
      </w:r>
      <w:r>
        <w:rPr>
          <w:sz w:val="20"/>
        </w:rPr>
        <w:t xml:space="preserve">) и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6. Опубликование ежегодного и специальных докладов Уполномоченного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осуществляется в </w:t>
      </w:r>
      <w:hyperlink w:history="0" r:id="rId20" w:tooltip="Постановление Правительства Санкт-Петербурга от 14.01.2021 N 3 &quot;О Порядке опубликования докладов Уполномоченного по правам ребенка в Санкт-Петербурге, Уполномоченного по защите прав предпринимателей в Санкт-Петербурге и докладов по вопросам соблюдения прав и законных интересов предпринимателей на официальном сайте Администрации Санкт-Петербурга в информационно-телекоммуникационной сети &quot;Интернет&quot; {КонсультантПлюс}">
        <w:r>
          <w:rPr>
            <w:sz w:val="20"/>
            <w:color w:val="0000ff"/>
          </w:rPr>
          <w:t xml:space="preserve">порядке</w:t>
        </w:r>
      </w:hyperlink>
      <w:r>
        <w:rPr>
          <w:sz w:val="20"/>
        </w:rPr>
        <w:t xml:space="preserve">, установленном Правительством Санкт-Петербурга.</w:t>
      </w:r>
    </w:p>
    <w:p>
      <w:pPr>
        <w:pStyle w:val="0"/>
      </w:pPr>
      <w:r>
        <w:rPr>
          <w:sz w:val="20"/>
        </w:rPr>
      </w:r>
    </w:p>
    <w:bookmarkStart w:id="112" w:name="P112"/>
    <w:bookmarkEnd w:id="112"/>
    <w:p>
      <w:pPr>
        <w:pStyle w:val="2"/>
        <w:outlineLvl w:val="0"/>
        <w:ind w:firstLine="540"/>
        <w:jc w:val="both"/>
      </w:pPr>
      <w:r>
        <w:rPr>
          <w:sz w:val="20"/>
        </w:rPr>
        <w:t xml:space="preserve">Статья 10. Порядок рассмотрения Уполномоченным обращений граждан</w:t>
      </w:r>
    </w:p>
    <w:p>
      <w:pPr>
        <w:pStyle w:val="0"/>
      </w:pPr>
      <w:r>
        <w:rPr>
          <w:sz w:val="20"/>
        </w:rPr>
      </w:r>
    </w:p>
    <w:p>
      <w:pPr>
        <w:pStyle w:val="0"/>
        <w:ind w:firstLine="540"/>
        <w:jc w:val="both"/>
      </w:pPr>
      <w:r>
        <w:rPr>
          <w:sz w:val="20"/>
        </w:rPr>
        <w:t xml:space="preserve">1. При рассмотрении обращений граждан Уполномоченный руководствуется требованиями федерального законодательства.</w:t>
      </w:r>
    </w:p>
    <w:p>
      <w:pPr>
        <w:pStyle w:val="0"/>
        <w:spacing w:before="200" w:line-rule="auto"/>
        <w:ind w:firstLine="540"/>
        <w:jc w:val="both"/>
      </w:pPr>
      <w:r>
        <w:rPr>
          <w:sz w:val="20"/>
        </w:rPr>
        <w:t xml:space="preserve">2. Уполномоченный рассматривает обращения граждан Российской Федерации, иностранных граждан, лиц без гражданства, объединений граждан (далее также - обращения), касающиеся решений или действий (бездействия) территориальных органов федеральных государственных органов, органов государственной власти Санкт-Петербурга, органов местного самоуправления в Санкт-Петербурге, их должностных лиц, руководителей и должностных лиц образовательных и медицинских организаций, организаций, оказывающих социальные и иные услуги детям и семьям, имеющим детей, нарушающие права и интересы ребенка.</w:t>
      </w:r>
    </w:p>
    <w:p>
      <w:pPr>
        <w:pStyle w:val="0"/>
        <w:spacing w:before="200" w:line-rule="auto"/>
        <w:ind w:firstLine="540"/>
        <w:jc w:val="both"/>
      </w:pPr>
      <w:r>
        <w:rPr>
          <w:sz w:val="20"/>
        </w:rPr>
        <w:t xml:space="preserve">3. При рассмотрении обращения Уполномоченный направляет запросы в территориальные органы федеральных государственных органов, органы государственной власти Санкт-Петербурга, органы местного самоуправления в Санкт-Петербурге, их должностным лицам, организациям с предложением оказать содействие или дать свои объяснения по любым вопросам, подлежащим выяснению в процессе рассмотрения обращения, а также мотивировать свою позицию в целом, которые должны быть рассмотрены в двухнедельный срок с уведомлением Уполномоченного в письменной форме.</w:t>
      </w:r>
    </w:p>
    <w:p>
      <w:pPr>
        <w:pStyle w:val="0"/>
        <w:spacing w:before="200" w:line-rule="auto"/>
        <w:ind w:firstLine="540"/>
        <w:jc w:val="both"/>
      </w:pPr>
      <w:r>
        <w:rPr>
          <w:sz w:val="20"/>
        </w:rPr>
        <w:t xml:space="preserve">4. Уполномоченный не может передавать обращение территориальным органам федеральных государственных органов, органам государственной власти Санкт-Петербурга, органам местного самоуправления в Санкт-Петербурге, их должностным лицам, организациям, решения или действия (бездействие) которых обжалуются.</w:t>
      </w:r>
    </w:p>
    <w:p>
      <w:pPr>
        <w:pStyle w:val="0"/>
        <w:spacing w:before="200" w:line-rule="auto"/>
        <w:ind w:firstLine="540"/>
        <w:jc w:val="both"/>
      </w:pPr>
      <w:r>
        <w:rPr>
          <w:sz w:val="20"/>
        </w:rPr>
        <w:t xml:space="preserve">5. О результатах рассмотрения обращения Уполномоченный уведомляет заявителя в установленные законодательством сроки.</w:t>
      </w:r>
    </w:p>
    <w:p>
      <w:pPr>
        <w:pStyle w:val="0"/>
      </w:pPr>
      <w:r>
        <w:rPr>
          <w:sz w:val="20"/>
        </w:rPr>
      </w:r>
    </w:p>
    <w:p>
      <w:pPr>
        <w:pStyle w:val="2"/>
        <w:outlineLvl w:val="0"/>
        <w:ind w:firstLine="540"/>
        <w:jc w:val="both"/>
      </w:pPr>
      <w:r>
        <w:rPr>
          <w:sz w:val="20"/>
        </w:rPr>
        <w:t xml:space="preserve">Статья 11. Личный прием граждан Уполномоченным</w:t>
      </w:r>
    </w:p>
    <w:p>
      <w:pPr>
        <w:pStyle w:val="0"/>
      </w:pPr>
      <w:r>
        <w:rPr>
          <w:sz w:val="20"/>
        </w:rPr>
      </w:r>
    </w:p>
    <w:p>
      <w:pPr>
        <w:pStyle w:val="0"/>
        <w:ind w:firstLine="540"/>
        <w:jc w:val="both"/>
      </w:pPr>
      <w:r>
        <w:rPr>
          <w:sz w:val="20"/>
        </w:rPr>
        <w:t xml:space="preserve">1. Личный прием граждан осуществляется:</w:t>
      </w:r>
    </w:p>
    <w:p>
      <w:pPr>
        <w:pStyle w:val="0"/>
        <w:spacing w:before="200" w:line-rule="auto"/>
        <w:ind w:firstLine="540"/>
        <w:jc w:val="both"/>
      </w:pPr>
      <w:r>
        <w:rPr>
          <w:sz w:val="20"/>
        </w:rPr>
        <w:t xml:space="preserve">сотрудниками аппарата Уполномоченного в приемной Уполномоченного, в том числе в режиме видео-конференц-связи и иных видов связи, а также консультирование граждан по справочным телефонам;</w:t>
      </w:r>
    </w:p>
    <w:p>
      <w:pPr>
        <w:pStyle w:val="0"/>
        <w:spacing w:before="200" w:line-rule="auto"/>
        <w:ind w:firstLine="540"/>
        <w:jc w:val="both"/>
      </w:pPr>
      <w:r>
        <w:rPr>
          <w:sz w:val="20"/>
        </w:rPr>
        <w:t xml:space="preserve">лично Уполномоченным, в том числе в режиме видео-конференц-связи.</w:t>
      </w:r>
    </w:p>
    <w:p>
      <w:pPr>
        <w:pStyle w:val="0"/>
        <w:spacing w:before="200" w:line-rule="auto"/>
        <w:ind w:firstLine="540"/>
        <w:jc w:val="both"/>
      </w:pPr>
      <w:r>
        <w:rPr>
          <w:sz w:val="20"/>
        </w:rPr>
        <w:t xml:space="preserve">2. Организация личного приема граждан включает в себя:</w:t>
      </w:r>
    </w:p>
    <w:p>
      <w:pPr>
        <w:pStyle w:val="0"/>
        <w:spacing w:before="200" w:line-rule="auto"/>
        <w:ind w:firstLine="540"/>
        <w:jc w:val="both"/>
      </w:pPr>
      <w:r>
        <w:rPr>
          <w:sz w:val="20"/>
        </w:rPr>
        <w:t xml:space="preserve">составление ежемесячного графика приема граждан Уполномоченным и обеспечение его соблюдения;</w:t>
      </w:r>
    </w:p>
    <w:p>
      <w:pPr>
        <w:pStyle w:val="0"/>
        <w:spacing w:before="200" w:line-rule="auto"/>
        <w:ind w:firstLine="540"/>
        <w:jc w:val="both"/>
      </w:pPr>
      <w:r>
        <w:rPr>
          <w:sz w:val="20"/>
        </w:rPr>
        <w:t xml:space="preserve">предварительную запись граждан на личный прием Уполномоченным.</w:t>
      </w:r>
    </w:p>
    <w:p>
      <w:pPr>
        <w:pStyle w:val="0"/>
        <w:spacing w:before="200" w:line-rule="auto"/>
        <w:ind w:firstLine="540"/>
        <w:jc w:val="both"/>
      </w:pPr>
      <w:r>
        <w:rPr>
          <w:sz w:val="20"/>
        </w:rPr>
        <w:t xml:space="preserve">3. При личном приеме гражданин предъявляет документ, удостоверяющий его личность.</w:t>
      </w:r>
    </w:p>
    <w:p>
      <w:pPr>
        <w:pStyle w:val="0"/>
        <w:spacing w:before="200" w:line-rule="auto"/>
        <w:ind w:firstLine="540"/>
        <w:jc w:val="both"/>
      </w:pPr>
      <w:r>
        <w:rPr>
          <w:sz w:val="20"/>
        </w:rPr>
        <w:t xml:space="preserve">4. Решения, принятые на личном приеме граждан, оформляются в виде резолюции, содержащей поручения, которая подписывается лицом, проводившим прием. Поручения записываются в карточку личного приема граждан.</w:t>
      </w:r>
    </w:p>
    <w:p>
      <w:pPr>
        <w:pStyle w:val="0"/>
        <w:spacing w:before="200" w:line-rule="auto"/>
        <w:ind w:firstLine="540"/>
        <w:jc w:val="both"/>
      </w:pPr>
      <w:r>
        <w:rPr>
          <w:sz w:val="20"/>
        </w:rPr>
        <w:t xml:space="preserve">5. Письменные или устные обращения, принятые в ходе личного приема, подлежат регистрации и рассмотрению в порядке, установленном </w:t>
      </w:r>
      <w:hyperlink w:history="0" w:anchor="P112" w:tooltip="Статья 10. Порядок рассмотрения Уполномоченным обращений граждан">
        <w:r>
          <w:rPr>
            <w:sz w:val="20"/>
            <w:color w:val="0000ff"/>
          </w:rPr>
          <w:t xml:space="preserve">статьей 10</w:t>
        </w:r>
      </w:hyperlink>
      <w:r>
        <w:rPr>
          <w:sz w:val="20"/>
        </w:rPr>
        <w:t xml:space="preserve"> настоящего Закона Санкт-Петербурга.</w:t>
      </w:r>
    </w:p>
    <w:p>
      <w:pPr>
        <w:pStyle w:val="0"/>
        <w:spacing w:before="200" w:line-rule="auto"/>
        <w:ind w:firstLine="540"/>
        <w:jc w:val="both"/>
      </w:pPr>
      <w:r>
        <w:rPr>
          <w:sz w:val="20"/>
        </w:rPr>
        <w:t xml:space="preserve">6. Информация о месте личного приема граждан, а также об установленных для указанного приема днях и часах доводится до сведения граждан посредством размещения указанной информации на официальном сайте Уполномоченного в информационно-телекоммуникационной сети "Интернет" (</w:t>
      </w:r>
      <w:r>
        <w:rPr>
          <w:sz w:val="20"/>
        </w:rPr>
        <w:t xml:space="preserve">www.spbdeti.org</w:t>
      </w:r>
      <w:r>
        <w:rPr>
          <w:sz w:val="20"/>
        </w:rPr>
        <w:t xml:space="preserve">).</w:t>
      </w:r>
    </w:p>
    <w:p>
      <w:pPr>
        <w:pStyle w:val="0"/>
      </w:pPr>
      <w:r>
        <w:rPr>
          <w:sz w:val="20"/>
        </w:rPr>
      </w:r>
    </w:p>
    <w:p>
      <w:pPr>
        <w:pStyle w:val="2"/>
        <w:outlineLvl w:val="0"/>
        <w:ind w:firstLine="540"/>
        <w:jc w:val="both"/>
      </w:pPr>
      <w:r>
        <w:rPr>
          <w:sz w:val="20"/>
        </w:rPr>
        <w:t xml:space="preserve">Статья 12. Взаимодействие Уполномоченного с органами местного самоуправления в Санкт-Петербурге</w:t>
      </w:r>
    </w:p>
    <w:p>
      <w:pPr>
        <w:pStyle w:val="0"/>
      </w:pPr>
      <w:r>
        <w:rPr>
          <w:sz w:val="20"/>
        </w:rPr>
      </w:r>
    </w:p>
    <w:p>
      <w:pPr>
        <w:pStyle w:val="0"/>
        <w:ind w:firstLine="540"/>
        <w:jc w:val="both"/>
      </w:pPr>
      <w:r>
        <w:rPr>
          <w:sz w:val="20"/>
        </w:rPr>
        <w:t xml:space="preserve">1. Уполномоченный на регулярной основе взаимодействует с органами местного самоуправления в Санкт-Петербурге, являющимися в соответствии с федеральным законодательством и законодательством Санкт-Петербурга органами опеки и попечительства.</w:t>
      </w:r>
    </w:p>
    <w:p>
      <w:pPr>
        <w:pStyle w:val="0"/>
        <w:spacing w:before="200" w:line-rule="auto"/>
        <w:ind w:firstLine="540"/>
        <w:jc w:val="both"/>
      </w:pPr>
      <w:r>
        <w:rPr>
          <w:sz w:val="20"/>
        </w:rPr>
        <w:t xml:space="preserve">2. Взаимодействие Уполномоченного с органами местного самоуправления в Санкт-Петербурге осуществляется по вопросам обеспечения гарантий государственной защиты прав и свобод детей, совершенствования законодательства о правах детей, организации правового просвещения и правовой помощи детям посредством обмена информацией, справочными документами и материалами, участия в совместных мероприятиях.</w:t>
      </w:r>
    </w:p>
    <w:p>
      <w:pPr>
        <w:pStyle w:val="0"/>
      </w:pPr>
      <w:r>
        <w:rPr>
          <w:sz w:val="20"/>
        </w:rPr>
      </w:r>
    </w:p>
    <w:p>
      <w:pPr>
        <w:pStyle w:val="2"/>
        <w:outlineLvl w:val="0"/>
        <w:ind w:firstLine="540"/>
        <w:jc w:val="both"/>
      </w:pPr>
      <w:r>
        <w:rPr>
          <w:sz w:val="20"/>
        </w:rPr>
        <w:t xml:space="preserve">Статья 13. Награды Уполномоченного</w:t>
      </w:r>
    </w:p>
    <w:p>
      <w:pPr>
        <w:pStyle w:val="0"/>
      </w:pPr>
      <w:r>
        <w:rPr>
          <w:sz w:val="20"/>
        </w:rPr>
      </w:r>
    </w:p>
    <w:p>
      <w:pPr>
        <w:pStyle w:val="0"/>
        <w:ind w:firstLine="540"/>
        <w:jc w:val="both"/>
      </w:pPr>
      <w:r>
        <w:rPr>
          <w:sz w:val="20"/>
        </w:rPr>
        <w:t xml:space="preserve">Уполномоченный в соответствии с </w:t>
      </w:r>
      <w:hyperlink w:history="0" r:id="rId21" w:tooltip="Закон Санкт-Петербурга от 11.07.2019 N 424-102 &quot;О наградах и иных формах поощрения в Санкт-Петербурге&quot; (принят ЗС СПб 26.06.2019) {КонсультантПлюс}">
        <w:r>
          <w:rPr>
            <w:sz w:val="20"/>
            <w:color w:val="0000ff"/>
          </w:rPr>
          <w:t xml:space="preserve">Законом</w:t>
        </w:r>
      </w:hyperlink>
      <w:r>
        <w:rPr>
          <w:sz w:val="20"/>
        </w:rPr>
        <w:t xml:space="preserve"> Санкт-Петербурга от 26 июня 2019 года N 424-102 "О наградах и иных формах поощрения в Санкт-Петербурге" вправе учреждать и награждать за особые заслуги в сфере защиты прав и законных интересов детей наградами граждан и организации.</w:t>
      </w:r>
    </w:p>
    <w:p>
      <w:pPr>
        <w:pStyle w:val="0"/>
      </w:pPr>
      <w:r>
        <w:rPr>
          <w:sz w:val="20"/>
        </w:rPr>
      </w:r>
    </w:p>
    <w:p>
      <w:pPr>
        <w:pStyle w:val="2"/>
        <w:outlineLvl w:val="0"/>
        <w:ind w:firstLine="540"/>
        <w:jc w:val="both"/>
      </w:pPr>
      <w:r>
        <w:rPr>
          <w:sz w:val="20"/>
        </w:rPr>
        <w:t xml:space="preserve">Статья 14. Обеспечение деятельности Уполномоченного и его аппарата</w:t>
      </w:r>
    </w:p>
    <w:p>
      <w:pPr>
        <w:pStyle w:val="0"/>
      </w:pPr>
      <w:r>
        <w:rPr>
          <w:sz w:val="20"/>
        </w:rPr>
      </w:r>
    </w:p>
    <w:p>
      <w:pPr>
        <w:pStyle w:val="0"/>
        <w:ind w:firstLine="540"/>
        <w:jc w:val="both"/>
      </w:pPr>
      <w:r>
        <w:rPr>
          <w:sz w:val="20"/>
        </w:rPr>
        <w:t xml:space="preserve">1. Уполномоченный и аппарат Уполномоченного являются государственным органом Санкт-Петербурга с наименованием "Уполномоченный по правам ребенка в Санкт-Петербурге" (далее - государственный орган).</w:t>
      </w:r>
    </w:p>
    <w:p>
      <w:pPr>
        <w:pStyle w:val="0"/>
        <w:spacing w:before="200" w:line-rule="auto"/>
        <w:ind w:firstLine="540"/>
        <w:jc w:val="both"/>
      </w:pPr>
      <w:r>
        <w:rPr>
          <w:sz w:val="20"/>
        </w:rPr>
        <w:t xml:space="preserve">2. Государственный орган обладает правами юридического лица, имеет печать и бланки с изображением герба Санкт-Петербурга и своим наименованием.</w:t>
      </w:r>
    </w:p>
    <w:p>
      <w:pPr>
        <w:pStyle w:val="0"/>
        <w:spacing w:before="200" w:line-rule="auto"/>
        <w:ind w:firstLine="540"/>
        <w:jc w:val="both"/>
      </w:pPr>
      <w:r>
        <w:rPr>
          <w:sz w:val="20"/>
        </w:rPr>
        <w:t xml:space="preserve">3. Аппарат Уполномоченного осуществляет правовое, организационное, научно-аналитическое, информационно-справочное, материально-техническое и иное обеспечение деятельности Уполномоченного.</w:t>
      </w:r>
    </w:p>
    <w:p>
      <w:pPr>
        <w:pStyle w:val="0"/>
        <w:spacing w:before="200" w:line-rule="auto"/>
        <w:ind w:firstLine="540"/>
        <w:jc w:val="both"/>
      </w:pPr>
      <w:r>
        <w:rPr>
          <w:sz w:val="20"/>
        </w:rPr>
        <w:t xml:space="preserve">4. Уполномоченный утверждает положение об аппарате Уполномоченного, его структуру, устанавливает численность и утверждает штатное расписание аппарата Уполномоченного в пределах средств бюджета Санкт-Петербурга, предусмотренных на обеспечение деятельности Уполномоченного.</w:t>
      </w:r>
    </w:p>
    <w:p>
      <w:pPr>
        <w:pStyle w:val="0"/>
        <w:spacing w:before="200" w:line-rule="auto"/>
        <w:ind w:firstLine="540"/>
        <w:jc w:val="both"/>
      </w:pPr>
      <w:r>
        <w:rPr>
          <w:sz w:val="20"/>
        </w:rPr>
        <w:t xml:space="preserve">5. Уполномоченный осуществляет функции представителя нанимателя и(или) работодателя в отношении государственных гражданских служащих Санкт-Петербурга и работников аппарата в соответствии с законодательством о государственной гражданской службе Санкт-Петербурга, трудовым законодательством, а также функции по реализации государственным органом прав юридического лица.</w:t>
      </w:r>
    </w:p>
    <w:p>
      <w:pPr>
        <w:pStyle w:val="0"/>
        <w:spacing w:before="200" w:line-rule="auto"/>
        <w:ind w:firstLine="540"/>
        <w:jc w:val="both"/>
      </w:pPr>
      <w:r>
        <w:rPr>
          <w:sz w:val="20"/>
        </w:rPr>
        <w:t xml:space="preserve">6. По вопросам деятельности государственного органа Уполномоченный издает правовые акты в форме приказов.</w:t>
      </w:r>
    </w:p>
    <w:p>
      <w:pPr>
        <w:pStyle w:val="0"/>
        <w:spacing w:before="200" w:line-rule="auto"/>
        <w:ind w:firstLine="540"/>
        <w:jc w:val="both"/>
      </w:pPr>
      <w:r>
        <w:rPr>
          <w:sz w:val="20"/>
        </w:rPr>
        <w:t xml:space="preserve">7. В бюджете Санкт-Петербурга ежегодно предусматриваются отдельной строкой средства, необходимые для обеспечения деятельности Уполномоченного и его аппарата. Финансовая отчетность представляется Уполномоченным в порядке, установленном законодательством Российской Федерации.</w:t>
      </w:r>
    </w:p>
    <w:p>
      <w:pPr>
        <w:pStyle w:val="0"/>
      </w:pPr>
      <w:r>
        <w:rPr>
          <w:sz w:val="20"/>
        </w:rPr>
      </w:r>
    </w:p>
    <w:p>
      <w:pPr>
        <w:pStyle w:val="2"/>
        <w:outlineLvl w:val="0"/>
        <w:ind w:firstLine="540"/>
        <w:jc w:val="both"/>
      </w:pPr>
      <w:r>
        <w:rPr>
          <w:sz w:val="20"/>
        </w:rPr>
        <w:t xml:space="preserve">Статья 15. Экспертный совет и Детский совет при Уполномоченном</w:t>
      </w:r>
    </w:p>
    <w:p>
      <w:pPr>
        <w:pStyle w:val="0"/>
      </w:pPr>
      <w:r>
        <w:rPr>
          <w:sz w:val="20"/>
        </w:rPr>
      </w:r>
    </w:p>
    <w:p>
      <w:pPr>
        <w:pStyle w:val="0"/>
        <w:ind w:firstLine="540"/>
        <w:jc w:val="both"/>
      </w:pPr>
      <w:r>
        <w:rPr>
          <w:sz w:val="20"/>
        </w:rPr>
        <w:t xml:space="preserve">1. При Уполномоченном в целях оказания консультативной помощи может создаваться Экспертный совет, состоящий из лиц, осуществляющих деятельность на общественных началах и обладающих необходимыми познаниями в области защиты прав и законных интересов детей.</w:t>
      </w:r>
    </w:p>
    <w:p>
      <w:pPr>
        <w:pStyle w:val="0"/>
        <w:spacing w:before="200" w:line-rule="auto"/>
        <w:ind w:firstLine="540"/>
        <w:jc w:val="both"/>
      </w:pPr>
      <w:r>
        <w:rPr>
          <w:sz w:val="20"/>
        </w:rPr>
        <w:t xml:space="preserve">Положение об Экспертном совете при Уполномоченном и его персональный состав утверждаются Уполномоченным.</w:t>
      </w:r>
    </w:p>
    <w:p>
      <w:pPr>
        <w:pStyle w:val="0"/>
        <w:spacing w:before="200" w:line-rule="auto"/>
        <w:ind w:firstLine="540"/>
        <w:jc w:val="both"/>
      </w:pPr>
      <w:r>
        <w:rPr>
          <w:sz w:val="20"/>
        </w:rPr>
        <w:t xml:space="preserve">2. В целях выяснения мнения детей по вопросам, касающимся прав и законных интересов детей, при Уполномоченном может создаваться Детский совет из детей, достигших возраста 14 лет и проживающих в Санкт-Петербурге, с согласия родителей (законных представителей).</w:t>
      </w:r>
    </w:p>
    <w:p>
      <w:pPr>
        <w:pStyle w:val="0"/>
        <w:spacing w:before="200" w:line-rule="auto"/>
        <w:ind w:firstLine="540"/>
        <w:jc w:val="both"/>
      </w:pPr>
      <w:r>
        <w:rPr>
          <w:sz w:val="20"/>
        </w:rPr>
        <w:t xml:space="preserve">Положение о Детском совете при Уполномоченном и его персональный состав утверждаются Уполномоченным.</w:t>
      </w:r>
    </w:p>
    <w:p>
      <w:pPr>
        <w:pStyle w:val="0"/>
      </w:pPr>
      <w:r>
        <w:rPr>
          <w:sz w:val="20"/>
        </w:rPr>
      </w:r>
    </w:p>
    <w:p>
      <w:pPr>
        <w:pStyle w:val="2"/>
        <w:outlineLvl w:val="0"/>
        <w:ind w:firstLine="540"/>
        <w:jc w:val="both"/>
      </w:pPr>
      <w:r>
        <w:rPr>
          <w:sz w:val="20"/>
        </w:rPr>
        <w:t xml:space="preserve">Статья 16. О признании утратившими силу законов Санкт-Петербурга</w:t>
      </w:r>
    </w:p>
    <w:p>
      <w:pPr>
        <w:pStyle w:val="0"/>
      </w:pPr>
      <w:r>
        <w:rPr>
          <w:sz w:val="20"/>
        </w:rPr>
      </w:r>
    </w:p>
    <w:p>
      <w:pPr>
        <w:pStyle w:val="0"/>
        <w:ind w:firstLine="540"/>
        <w:jc w:val="both"/>
      </w:pPr>
      <w:r>
        <w:rPr>
          <w:sz w:val="20"/>
        </w:rPr>
        <w:t xml:space="preserve">Со дня вступления в силу настоящего Закона Санкт-Петербурга признать утратившими силу:</w:t>
      </w:r>
    </w:p>
    <w:p>
      <w:pPr>
        <w:pStyle w:val="0"/>
        <w:spacing w:before="200" w:line-rule="auto"/>
        <w:ind w:firstLine="540"/>
        <w:jc w:val="both"/>
      </w:pPr>
      <w:r>
        <w:rPr>
          <w:sz w:val="20"/>
        </w:rPr>
        <w:t xml:space="preserve">1) </w:t>
      </w:r>
      <w:hyperlink w:history="0" r:id="rId22" w:tooltip="Закон Санкт-Петербурга от 13.11.2009 N 528-98 (ред. от 12.12.2019) &quot;Об Уполномоченном по правам ребенка в Санкт-Петербурге&quot; (принят ЗС СПб 11.11.2009) ------------ Утратил силу или отменен {КонсультантПлюс}">
        <w:r>
          <w:rPr>
            <w:sz w:val="20"/>
            <w:color w:val="0000ff"/>
          </w:rPr>
          <w:t xml:space="preserve">Закон</w:t>
        </w:r>
      </w:hyperlink>
      <w:r>
        <w:rPr>
          <w:sz w:val="20"/>
        </w:rPr>
        <w:t xml:space="preserve"> Санкт-Петербурга от 11 ноября 2009 года N 528-98 "Об Уполномоченном по правам ребенка в Санкт-Петербурге";</w:t>
      </w:r>
    </w:p>
    <w:p>
      <w:pPr>
        <w:pStyle w:val="0"/>
        <w:spacing w:before="200" w:line-rule="auto"/>
        <w:ind w:firstLine="540"/>
        <w:jc w:val="both"/>
      </w:pPr>
      <w:r>
        <w:rPr>
          <w:sz w:val="20"/>
        </w:rPr>
        <w:t xml:space="preserve">2) </w:t>
      </w:r>
      <w:hyperlink w:history="0" r:id="rId23" w:tooltip="Закон Санкт-Петербурга от 09.11.2011 N 650-129 &quot;О внесении изменений в отдельные законы Санкт-Петербурга, регулирующие деятельность Уполномоченного по правам ребенка в Санкт-Петербурге&quot; (принят ЗС СПб 19.10.2011) ------------ Недействующая редакция {КонсультантПлюс}">
        <w:r>
          <w:rPr>
            <w:sz w:val="20"/>
            <w:color w:val="0000ff"/>
          </w:rPr>
          <w:t xml:space="preserve">статьи 1</w:t>
        </w:r>
      </w:hyperlink>
      <w:r>
        <w:rPr>
          <w:sz w:val="20"/>
        </w:rPr>
        <w:t xml:space="preserve">, </w:t>
      </w:r>
      <w:hyperlink w:history="0" r:id="rId24" w:tooltip="Закон Санкт-Петербурга от 09.11.2011 N 650-129 &quot;О внесении изменений в отдельные законы Санкт-Петербурга, регулирующие деятельность Уполномоченного по правам ребенка в Санкт-Петербурге&quot; (принят ЗС СПб 19.10.2011) ------------ Недействующая редакция {КонсультантПлюс}">
        <w:r>
          <w:rPr>
            <w:sz w:val="20"/>
            <w:color w:val="0000ff"/>
          </w:rPr>
          <w:t xml:space="preserve">3</w:t>
        </w:r>
      </w:hyperlink>
      <w:r>
        <w:rPr>
          <w:sz w:val="20"/>
        </w:rPr>
        <w:t xml:space="preserve"> Закона Санкт-Петербурга от 19 октября 2011 года N 650-129 "О внесении изменений в отдельные законы Санкт-Петербурга, регулирующие деятельность Уполномоченного по правам ребенка в Санкт-Петербурге";</w:t>
      </w:r>
    </w:p>
    <w:p>
      <w:pPr>
        <w:pStyle w:val="0"/>
        <w:spacing w:before="200" w:line-rule="auto"/>
        <w:ind w:firstLine="540"/>
        <w:jc w:val="both"/>
      </w:pPr>
      <w:r>
        <w:rPr>
          <w:sz w:val="20"/>
        </w:rPr>
        <w:t xml:space="preserve">3) </w:t>
      </w:r>
      <w:hyperlink w:history="0" r:id="rId25" w:tooltip="Закон Санкт-Петербурга от 17.07.2013 N 441-79 (ред. от 17.02.2016) &quot;О внесении изменений в отдельные законы Санкт-Петербурга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quot; (принят ЗС СПб 26.06.2013) ------------ Недействующая редакция {КонсультантПлюс}">
        <w:r>
          <w:rPr>
            <w:sz w:val="20"/>
            <w:color w:val="0000ff"/>
          </w:rPr>
          <w:t xml:space="preserve">статью 7</w:t>
        </w:r>
      </w:hyperlink>
      <w:r>
        <w:rPr>
          <w:sz w:val="20"/>
        </w:rPr>
        <w:t xml:space="preserve"> Закона Санкт-Петербурга от 26 июня 2013 года N 441-79 "О внесении изменений в отдельные законы Санкт-Петербурга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pPr>
        <w:pStyle w:val="0"/>
        <w:spacing w:before="200" w:line-rule="auto"/>
        <w:ind w:firstLine="540"/>
        <w:jc w:val="both"/>
      </w:pPr>
      <w:r>
        <w:rPr>
          <w:sz w:val="20"/>
        </w:rPr>
        <w:t xml:space="preserve">4) </w:t>
      </w:r>
      <w:hyperlink w:history="0" r:id="rId26" w:tooltip="Закон Санкт-Петербурга от 19.02.2014 N 55-15 &quot;О внесении изменений в отдельные законы Санкт-Петербурга, регулирующие отношения, связанные с определением правового статуса лиц, замещающих государственные должности Санкт-Петербурга, в целях противодействия коррупции&quot; (принят ЗС СПб 05.02.2014) ------------ Недействующая редакция {КонсультантПлюс}">
        <w:r>
          <w:rPr>
            <w:sz w:val="20"/>
            <w:color w:val="0000ff"/>
          </w:rPr>
          <w:t xml:space="preserve">статью 6</w:t>
        </w:r>
      </w:hyperlink>
      <w:r>
        <w:rPr>
          <w:sz w:val="20"/>
        </w:rPr>
        <w:t xml:space="preserve"> Закона Санкт-Петербурга от 5 февраля 2014 года N 55-15 "О внесении изменений в отдельные законы Санкт-Петербурга, регулирующие отношения, связанные с определением правового статуса лиц, замещающих государственные должности Санкт-Петербурга, в целях противодействия коррупции";</w:t>
      </w:r>
    </w:p>
    <w:p>
      <w:pPr>
        <w:pStyle w:val="0"/>
        <w:spacing w:before="200" w:line-rule="auto"/>
        <w:ind w:firstLine="540"/>
        <w:jc w:val="both"/>
      </w:pPr>
      <w:r>
        <w:rPr>
          <w:sz w:val="20"/>
        </w:rPr>
        <w:t xml:space="preserve">5) </w:t>
      </w:r>
      <w:hyperlink w:history="0" r:id="rId27" w:tooltip="Закон Санкт-Петербурга от 10.06.2015 N 319-57 &quot;О внесении изменений в отдельные законы Санкт-Петербурга в части регулирования вопроса о вручени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и мировым судьям Санкт-Петербурга&quot; (принят ЗС СПб 03.06.2015) ------------ Недействующая редакция {КонсультантПлюс}">
        <w:r>
          <w:rPr>
            <w:sz w:val="20"/>
            <w:color w:val="0000ff"/>
          </w:rPr>
          <w:t xml:space="preserve">статью 3</w:t>
        </w:r>
      </w:hyperlink>
      <w:r>
        <w:rPr>
          <w:sz w:val="20"/>
        </w:rPr>
        <w:t xml:space="preserve"> Закона Санкт-Петербурга от 3 июня 2015 года N 319-57 "О внесении изменений в отдельные законы Санкт-Петербурга в части регулирования вопроса о вручении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и мировым судьям Санкт-Петербурга";</w:t>
      </w:r>
    </w:p>
    <w:p>
      <w:pPr>
        <w:pStyle w:val="0"/>
        <w:spacing w:before="200" w:line-rule="auto"/>
        <w:ind w:firstLine="540"/>
        <w:jc w:val="both"/>
      </w:pPr>
      <w:r>
        <w:rPr>
          <w:sz w:val="20"/>
        </w:rPr>
        <w:t xml:space="preserve">6) </w:t>
      </w:r>
      <w:hyperlink w:history="0" r:id="rId28" w:tooltip="Закон Санкт-Петербурга от 25.06.2015 N 387-71 &quot;О внесении изменений в Закон Санкт-Петербурга &quot;Об Уполномоченном по правам ребенка в Санкт-Петербурге&quot; (принят ЗС СПб 17.06.2015) ------------ Утратил силу или отменен {КонсультантПлюс}">
        <w:r>
          <w:rPr>
            <w:sz w:val="20"/>
            <w:color w:val="0000ff"/>
          </w:rPr>
          <w:t xml:space="preserve">Закон</w:t>
        </w:r>
      </w:hyperlink>
      <w:r>
        <w:rPr>
          <w:sz w:val="20"/>
        </w:rPr>
        <w:t xml:space="preserve"> Санкт-Петербурга от 17 июня 2015 года N 387-71 "О внесении изменений в Закон Санкт-Петербурга "Об Уполномоченном по правам ребенка в Санкт-Петербурге";</w:t>
      </w:r>
    </w:p>
    <w:p>
      <w:pPr>
        <w:pStyle w:val="0"/>
        <w:spacing w:before="200" w:line-rule="auto"/>
        <w:ind w:firstLine="540"/>
        <w:jc w:val="both"/>
      </w:pPr>
      <w:r>
        <w:rPr>
          <w:sz w:val="20"/>
        </w:rPr>
        <w:t xml:space="preserve">7) </w:t>
      </w:r>
      <w:hyperlink w:history="0" r:id="rId29" w:tooltip="Закон Санкт-Петербурга от 11.12.2015 N 802-157 &quot;О внесении изменения в Закон Санкт-Петербурга &quot;Об Уполномоченном по правам ребенка в Санкт-Петербурге&quot; (принят ЗС СПб 02.12.2015) ------------ Утратил силу или отменен {КонсультантПлюс}">
        <w:r>
          <w:rPr>
            <w:sz w:val="20"/>
            <w:color w:val="0000ff"/>
          </w:rPr>
          <w:t xml:space="preserve">Закон</w:t>
        </w:r>
      </w:hyperlink>
      <w:r>
        <w:rPr>
          <w:sz w:val="20"/>
        </w:rPr>
        <w:t xml:space="preserve"> Санкт-Петербурга от 2 декабря 2015 года N 802-157 "О внесении изменения в Закон Санкт-Петербурга "Об Уполномоченном по правам ребенка в Санкт-Петербурге";</w:t>
      </w:r>
    </w:p>
    <w:p>
      <w:pPr>
        <w:pStyle w:val="0"/>
        <w:spacing w:before="200" w:line-rule="auto"/>
        <w:ind w:firstLine="540"/>
        <w:jc w:val="both"/>
      </w:pPr>
      <w:r>
        <w:rPr>
          <w:sz w:val="20"/>
        </w:rPr>
        <w:t xml:space="preserve">8) </w:t>
      </w:r>
      <w:hyperlink w:history="0" r:id="rId30" w:tooltip="Закон Санкт-Петербурга от 30.06.2016 N 449-80 &quot;О внесении изменений в отдельные законы Санкт-Петербурга в целях совершенствования мер по противодействию коррупции&quot; (принят ЗС СПб 29.06.2016) ------------ Недействующая редакция {КонсультантПлюс}">
        <w:r>
          <w:rPr>
            <w:sz w:val="20"/>
            <w:color w:val="0000ff"/>
          </w:rPr>
          <w:t xml:space="preserve">статью 3</w:t>
        </w:r>
      </w:hyperlink>
      <w:r>
        <w:rPr>
          <w:sz w:val="20"/>
        </w:rPr>
        <w:t xml:space="preserve"> Закона Санкт-Петербурга от 29 июня 2016 года N 449-80 "О внесении изменений в отдельные законы Санкт-Петербурга в целях совершенствования мер по противодействию коррупции";</w:t>
      </w:r>
    </w:p>
    <w:p>
      <w:pPr>
        <w:pStyle w:val="0"/>
        <w:spacing w:before="200" w:line-rule="auto"/>
        <w:ind w:firstLine="540"/>
        <w:jc w:val="both"/>
      </w:pPr>
      <w:r>
        <w:rPr>
          <w:sz w:val="20"/>
        </w:rPr>
        <w:t xml:space="preserve">9) </w:t>
      </w:r>
      <w:hyperlink w:history="0" r:id="rId31" w:tooltip="Закон Санкт-Петербурга от 16.12.2016 N 665-115 &quot;О внесении изменений в отдельные законы Санкт-Петербурга в связи с принятием Закона Санкт-Петербурга &quot;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расходах, об имуществе и обязательствах имущественного характера&quot; (принят ЗС СПб 07.12.2016) ------------ Недействующая редакция {КонсультантПлюс}">
        <w:r>
          <w:rPr>
            <w:sz w:val="20"/>
            <w:color w:val="0000ff"/>
          </w:rPr>
          <w:t xml:space="preserve">статью 2</w:t>
        </w:r>
      </w:hyperlink>
      <w:r>
        <w:rPr>
          <w:sz w:val="20"/>
        </w:rPr>
        <w:t xml:space="preserve"> Закона Санкт-Петербурга от 7 декабря 2016 года N 665-115 "О внесении изменений в отдельные законы Санкт-Петербурга в связи с принятием Закона Санкт-Петербурга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10) </w:t>
      </w:r>
      <w:hyperlink w:history="0" r:id="rId32" w:tooltip="Закон Санкт-Петербурга от 18.09.2017 N 527-89 &quot;О внесении изменений в отдельные законы Санкт-Петербурга в части определения понятия &quot;иностранные финансовые инструменты&quot; (принят ЗС СПб 13.09.2017) ------------ Недействующая редакция {КонсультантПлюс}">
        <w:r>
          <w:rPr>
            <w:sz w:val="20"/>
            <w:color w:val="0000ff"/>
          </w:rPr>
          <w:t xml:space="preserve">статью 6</w:t>
        </w:r>
      </w:hyperlink>
      <w:r>
        <w:rPr>
          <w:sz w:val="20"/>
        </w:rPr>
        <w:t xml:space="preserve"> Закона Санкт-Петербурга от 13 сентября 2017 года N 527-89 "О внесении изменений в отдельные законы Санкт-Петербурга в части определения понятия "иностранные финансовые инструменты";</w:t>
      </w:r>
    </w:p>
    <w:p>
      <w:pPr>
        <w:pStyle w:val="0"/>
        <w:spacing w:before="200" w:line-rule="auto"/>
        <w:ind w:firstLine="540"/>
        <w:jc w:val="both"/>
      </w:pPr>
      <w:r>
        <w:rPr>
          <w:sz w:val="20"/>
        </w:rPr>
        <w:t xml:space="preserve">11) </w:t>
      </w:r>
      <w:hyperlink w:history="0" r:id="rId33" w:tooltip="Закон Санкт-Петербурга от 19.10.2017 N 571-95 &quot;О внесении изменений в некоторые законы Санкт-Петербурга в связи с принятием Федерального закона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принят ЗС СПб 04.10.2017) ------------ Недействующая редакция {КонсультантПлюс}">
        <w:r>
          <w:rPr>
            <w:sz w:val="20"/>
            <w:color w:val="0000ff"/>
          </w:rPr>
          <w:t xml:space="preserve">статью 5</w:t>
        </w:r>
      </w:hyperlink>
      <w:r>
        <w:rPr>
          <w:sz w:val="20"/>
        </w:rPr>
        <w:t xml:space="preserve"> Закона Санкт-Петербурга от 4 октября 2017 года N 571-95 "О внесении изменений в некоторые законы Санкт-Петербурга в связи с принятием Федерального закона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pPr>
        <w:pStyle w:val="0"/>
        <w:spacing w:before="200" w:line-rule="auto"/>
        <w:ind w:firstLine="540"/>
        <w:jc w:val="both"/>
      </w:pPr>
      <w:r>
        <w:rPr>
          <w:sz w:val="20"/>
        </w:rPr>
        <w:t xml:space="preserve">12) </w:t>
      </w:r>
      <w:hyperlink w:history="0" r:id="rId34" w:tooltip="Закон Санкт-Петербурга от 12.12.2019 N 622-140 &quot;О внесении изменений в Закон Санкт-Петербурга &quot;Об Уполномоченном по правам ребенка в Санкт-Петербурге&quot; (принят ЗС СПб 27.11.2019) ------------ Утратил силу или отменен {КонсультантПлюс}">
        <w:r>
          <w:rPr>
            <w:sz w:val="20"/>
            <w:color w:val="0000ff"/>
          </w:rPr>
          <w:t xml:space="preserve">Закон</w:t>
        </w:r>
      </w:hyperlink>
      <w:r>
        <w:rPr>
          <w:sz w:val="20"/>
        </w:rPr>
        <w:t xml:space="preserve"> Санкт-Петербурга от 27 ноября 2019 года N 622-140 "О внесении изменений в Закон Санкт-Петербурга "Об Уполномоченном по правам ребенка в Санкт-Петербурге".</w:t>
      </w:r>
    </w:p>
    <w:p>
      <w:pPr>
        <w:pStyle w:val="0"/>
      </w:pPr>
      <w:r>
        <w:rPr>
          <w:sz w:val="20"/>
        </w:rPr>
      </w:r>
    </w:p>
    <w:p>
      <w:pPr>
        <w:pStyle w:val="2"/>
        <w:outlineLvl w:val="0"/>
        <w:ind w:firstLine="540"/>
        <w:jc w:val="both"/>
      </w:pPr>
      <w:r>
        <w:rPr>
          <w:sz w:val="20"/>
        </w:rPr>
        <w:t xml:space="preserve">Статья 17. Вступление в силу настоящего Закона Санкт-Петербурга</w:t>
      </w:r>
    </w:p>
    <w:p>
      <w:pPr>
        <w:pStyle w:val="0"/>
      </w:pPr>
      <w:r>
        <w:rPr>
          <w:sz w:val="20"/>
        </w:rPr>
      </w:r>
    </w:p>
    <w:p>
      <w:pPr>
        <w:pStyle w:val="0"/>
        <w:ind w:firstLine="540"/>
        <w:jc w:val="both"/>
      </w:pPr>
      <w:r>
        <w:rPr>
          <w:sz w:val="20"/>
        </w:rPr>
        <w:t xml:space="preserve">Настоящий Закон Санкт-Петербурга вступает в силу через 10 дней после дня его официального опубликования.</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t xml:space="preserve">Санкт-Петербург</w:t>
      </w:r>
    </w:p>
    <w:p>
      <w:pPr>
        <w:pStyle w:val="0"/>
        <w:spacing w:before="200" w:line-rule="auto"/>
      </w:pPr>
      <w:r>
        <w:rPr>
          <w:sz w:val="20"/>
        </w:rPr>
        <w:t xml:space="preserve">17 июня 2021 года</w:t>
      </w:r>
    </w:p>
    <w:p>
      <w:pPr>
        <w:pStyle w:val="0"/>
        <w:spacing w:before="200" w:line-rule="auto"/>
      </w:pPr>
      <w:r>
        <w:rPr>
          <w:sz w:val="20"/>
        </w:rPr>
        <w:t xml:space="preserve">N 281-61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Санкт-Петербурга от 17.06.2021 N 281-61</w:t>
            <w:br/>
            <w:t>(ред. от 20.06.2023)</w:t>
            <w:br/>
            <w:t>"Об Уполномоченном по правам ребенка в Санкт-Петербур...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4D1722B21E4EC1E592CE11C40E34C50E9C3513088FED21ECD59D3CE3F9DBE7A42279AF737907A3EC3309C5B25198870C03DD19C3D9D123A9r2N" TargetMode = "External"/>
	<Relationship Id="rId8" Type="http://schemas.openxmlformats.org/officeDocument/2006/relationships/hyperlink" Target="consultantplus://offline/ref=684D1722B21E4EC1E592CE11C40E34C50E9C33130B87ED21ECD59D3CE3F9DBE7A42279AF737907A2E03309C5B25198870C03DD19C3D9D123A9r2N" TargetMode = "External"/>
	<Relationship Id="rId9" Type="http://schemas.openxmlformats.org/officeDocument/2006/relationships/hyperlink" Target="consultantplus://offline/ref=684D1722B21E4EC1E592CE11C40E34C50E9C3513088FED21ECD59D3CE3F9DBE7A42279AF737907A3EF3309C5B25198870C03DD19C3D9D123A9r2N" TargetMode = "External"/>
	<Relationship Id="rId10" Type="http://schemas.openxmlformats.org/officeDocument/2006/relationships/hyperlink" Target="consultantplus://offline/ref=684D1722B21E4EC1E592CE11C40E34C50E9C33130B87ED21ECD59D3CE3F9DBE7A42279AF737907A2E03309C5B25198870C03DD19C3D9D123A9r2N" TargetMode = "External"/>
	<Relationship Id="rId11" Type="http://schemas.openxmlformats.org/officeDocument/2006/relationships/hyperlink" Target="consultantplus://offline/ref=684D1722B21E4EC1E592D100D10E34C50592331F02D9BA23BD809339EBA981F7B26B76A86D7806BCEB385FA9r7N" TargetMode = "External"/>
	<Relationship Id="rId12" Type="http://schemas.openxmlformats.org/officeDocument/2006/relationships/hyperlink" Target="consultantplus://offline/ref=684D1722B21E4EC1E592D100D10E34C50E93311302D9BA23BD809339EBA981F7B26B76A86D7806BCEB385FA9r7N" TargetMode = "External"/>
	<Relationship Id="rId13" Type="http://schemas.openxmlformats.org/officeDocument/2006/relationships/hyperlink" Target="consultantplus://offline/ref=684D1722B21E4EC1E592CE11C40E34C50D9D3714018CED21ECD59D3CE3F9DBE7A42279AF737907A6EB3309C5B25198870C03DD19C3D9D123A9r2N" TargetMode = "External"/>
	<Relationship Id="rId14" Type="http://schemas.openxmlformats.org/officeDocument/2006/relationships/hyperlink" Target="consultantplus://offline/ref=684D1722B21E4EC1E592D100D10E34C5089F34120A87ED21ECD59D3CE3F9DBE7A42279A8737253F3AD6D5096F01A9484141FDC1AADrEN" TargetMode = "External"/>
	<Relationship Id="rId15" Type="http://schemas.openxmlformats.org/officeDocument/2006/relationships/hyperlink" Target="consultantplus://offline/ref=684D1722B21E4EC1E592CE11C40E34C50E9C3513088FED21ECD59D3CE3F9DBE7A42279AF737907A3EE3309C5B25198870C03DD19C3D9D123A9r2N" TargetMode = "External"/>
	<Relationship Id="rId16" Type="http://schemas.openxmlformats.org/officeDocument/2006/relationships/hyperlink" Target="consultantplus://offline/ref=684D1722B21E4EC1E592D100D10E34C50E93311302D9BA23BD809339EBA981F7B26B76A86D7806BCEB385FA9r7N" TargetMode = "External"/>
	<Relationship Id="rId17" Type="http://schemas.openxmlformats.org/officeDocument/2006/relationships/hyperlink" Target="consultantplus://offline/ref=684D1722B21E4EC1E592D100D10E34C5089E37110B87ED21ECD59D3CE3F9DBE7A42279AF737907A5EF3309C5B25198870C03DD19C3D9D123A9r2N" TargetMode = "External"/>
	<Relationship Id="rId18" Type="http://schemas.openxmlformats.org/officeDocument/2006/relationships/hyperlink" Target="consultantplus://offline/ref=684D1722B21E4EC1E592CE11C40E34C50E93361E0B8DED21ECD59D3CE3F9DBE7A42279AF73790EA7E03309C5B25198870C03DD19C3D9D123A9r2N" TargetMode = "External"/>
	<Relationship Id="rId19" Type="http://schemas.openxmlformats.org/officeDocument/2006/relationships/hyperlink" Target="consultantplus://offline/ref=684D1722B21E4EC1E592CE11C40E34C50E93361E0B8DED21ECD59D3CE3F9DBE7B62221A3717F19A3E8265F94F4A0r7N" TargetMode = "External"/>
	<Relationship Id="rId20" Type="http://schemas.openxmlformats.org/officeDocument/2006/relationships/hyperlink" Target="consultantplus://offline/ref=684D1722B21E4EC1E592CE11C40E34C50E9830110E86ED21ECD59D3CE3F9DBE7A42279AF737907A2E03309C5B25198870C03DD19C3D9D123A9r2N" TargetMode = "External"/>
	<Relationship Id="rId21" Type="http://schemas.openxmlformats.org/officeDocument/2006/relationships/hyperlink" Target="consultantplus://offline/ref=684D1722B21E4EC1E592CE11C40E34C50E9A3210008DED21ECD59D3CE3F9DBE7B62221A3717F19A3E8265F94F4A0r7N" TargetMode = "External"/>
	<Relationship Id="rId22" Type="http://schemas.openxmlformats.org/officeDocument/2006/relationships/hyperlink" Target="consultantplus://offline/ref=684D1722B21E4EC1E592CE11C40E34C50E9936100E8EED21ECD59D3CE3F9DBE7B62221A3717F19A3E8265F94F4A0r7N" TargetMode = "External"/>
	<Relationship Id="rId23" Type="http://schemas.openxmlformats.org/officeDocument/2006/relationships/hyperlink" Target="consultantplus://offline/ref=684D1722B21E4EC1E592CE11C40E34C50D9A301E018DED21ECD59D3CE3F9DBE7A42279AF737907A2EF3309C5B25198870C03DD19C3D9D123A9r2N" TargetMode = "External"/>
	<Relationship Id="rId24" Type="http://schemas.openxmlformats.org/officeDocument/2006/relationships/hyperlink" Target="consultantplus://offline/ref=684D1722B21E4EC1E592CE11C40E34C50D9A301E018DED21ECD59D3CE3F9DBE7A42279AF737907AAED3309C5B25198870C03DD19C3D9D123A9r2N" TargetMode = "External"/>
	<Relationship Id="rId25" Type="http://schemas.openxmlformats.org/officeDocument/2006/relationships/hyperlink" Target="consultantplus://offline/ref=684D1722B21E4EC1E592CE11C40E34C50D9C3616088DED21ECD59D3CE3F9DBE7A42279AF737907A0EE3309C5B25198870C03DD19C3D9D123A9r2N" TargetMode = "External"/>
	<Relationship Id="rId26" Type="http://schemas.openxmlformats.org/officeDocument/2006/relationships/hyperlink" Target="consultantplus://offline/ref=684D1722B21E4EC1E592CE11C40E34C50D9F32120A8FED21ECD59D3CE3F9DBE7A42279AF737907A6E03309C5B25198870C03DD19C3D9D123A9r2N" TargetMode = "External"/>
	<Relationship Id="rId27" Type="http://schemas.openxmlformats.org/officeDocument/2006/relationships/hyperlink" Target="consultantplus://offline/ref=684D1722B21E4EC1E592CE11C40E34C50D9D37140D8FED21ECD59D3CE3F9DBE7A42279AF737907A3EC3309C5B25198870C03DD19C3D9D123A9r2N" TargetMode = "External"/>
	<Relationship Id="rId28" Type="http://schemas.openxmlformats.org/officeDocument/2006/relationships/hyperlink" Target="consultantplus://offline/ref=684D1722B21E4EC1E592CE11C40E34C50D9D3710018AED21ECD59D3CE3F9DBE7B62221A3717F19A3E8265F94F4A0r7N" TargetMode = "External"/>
	<Relationship Id="rId29" Type="http://schemas.openxmlformats.org/officeDocument/2006/relationships/hyperlink" Target="consultantplus://offline/ref=684D1722B21E4EC1E592CE11C40E34C50D9D31120B8FED21ECD59D3CE3F9DBE7B62221A3717F19A3E8265F94F4A0r7N" TargetMode = "External"/>
	<Relationship Id="rId30" Type="http://schemas.openxmlformats.org/officeDocument/2006/relationships/hyperlink" Target="consultantplus://offline/ref=684D1722B21E4EC1E592CE11C40E34C50D9C321F0C89ED21ECD59D3CE3F9DBE7A42279AF737907A3EB3309C5B25198870C03DD19C3D9D123A9r2N" TargetMode = "External"/>
	<Relationship Id="rId31" Type="http://schemas.openxmlformats.org/officeDocument/2006/relationships/hyperlink" Target="consultantplus://offline/ref=684D1722B21E4EC1E592CE11C40E34C50D9337140D88ED21ECD59D3CE3F9DBE7A42279AF737907A2E13309C5B25198870C03DD19C3D9D123A9r2N" TargetMode = "External"/>
	<Relationship Id="rId32" Type="http://schemas.openxmlformats.org/officeDocument/2006/relationships/hyperlink" Target="consultantplus://offline/ref=684D1722B21E4EC1E592CE11C40E34C50D9236130D89ED21ECD59D3CE3F9DBE7A42279AF737907A3EF3309C5B25198870C03DD19C3D9D123A9r2N" TargetMode = "External"/>
	<Relationship Id="rId33" Type="http://schemas.openxmlformats.org/officeDocument/2006/relationships/hyperlink" Target="consultantplus://offline/ref=684D1722B21E4EC1E592CE11C40E34C50D9237130C8BED21ECD59D3CE3F9DBE7A42279AF737907A3E13309C5B25198870C03DD19C3D9D123A9r2N" TargetMode = "External"/>
	<Relationship Id="rId34" Type="http://schemas.openxmlformats.org/officeDocument/2006/relationships/hyperlink" Target="consultantplus://offline/ref=684D1722B21E4EC1E592CE11C40E34C50E993615018EED21ECD59D3CE3F9DBE7B62221A3717F19A3E8265F94F4A0r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17.06.2021 N 281-61
(ред. от 20.06.2023)
"Об Уполномоченном по правам ребенка в Санкт-Петербурге"
(принят ЗС СПб 09.06.2021)</dc:title>
  <dcterms:created xsi:type="dcterms:W3CDTF">2023-11-26T13:43:00Z</dcterms:created>
</cp:coreProperties>
</file>